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D" w:rsidRDefault="004559FD">
      <w:pPr>
        <w:jc w:val="right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Wzór - załącznik nr 7 do SWZ</w:t>
      </w:r>
    </w:p>
    <w:p w:rsidR="002745ED" w:rsidRDefault="002745ED">
      <w:pPr>
        <w:rPr>
          <w:rFonts w:ascii="Arial" w:hAnsi="Arial" w:cs="Arial"/>
          <w:b/>
          <w:bCs/>
          <w:sz w:val="20"/>
          <w:szCs w:val="20"/>
        </w:rPr>
      </w:pPr>
    </w:p>
    <w:p w:rsidR="001A13E5" w:rsidRDefault="00BA6D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RI. 7013.3</w:t>
      </w:r>
      <w:r w:rsidR="001A13E5" w:rsidRPr="001A13E5">
        <w:rPr>
          <w:rFonts w:ascii="Arial" w:hAnsi="Arial" w:cs="Arial"/>
          <w:b/>
          <w:sz w:val="20"/>
          <w:szCs w:val="20"/>
        </w:rPr>
        <w:t>.2023</w:t>
      </w:r>
    </w:p>
    <w:p w:rsidR="002745ED" w:rsidRDefault="004559F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Numer referencyjny nadany sprawie przez Zamawiającego</w:t>
      </w:r>
    </w:p>
    <w:p w:rsidR="00BA6DCA" w:rsidRDefault="00BA6DCA" w:rsidP="0096574D">
      <w:pPr>
        <w:rPr>
          <w:rFonts w:ascii="Arial" w:hAnsi="Arial"/>
          <w:b/>
          <w:sz w:val="20"/>
          <w:szCs w:val="20"/>
        </w:rPr>
      </w:pPr>
      <w:r w:rsidRPr="00BA6DCA">
        <w:rPr>
          <w:rFonts w:ascii="Arial" w:hAnsi="Arial"/>
          <w:b/>
          <w:sz w:val="20"/>
          <w:szCs w:val="20"/>
        </w:rPr>
        <w:t>„</w:t>
      </w:r>
      <w:r w:rsidRPr="00BA6DCA">
        <w:rPr>
          <w:rFonts w:ascii="Arial" w:hAnsi="Arial"/>
          <w:b/>
          <w:sz w:val="18"/>
          <w:szCs w:val="18"/>
        </w:rPr>
        <w:t>Budowa ogólnodostępnych stref aktywności turystycznej i rekreacji w miejscowości Krzeszów i Pisarzowice”</w:t>
      </w:r>
    </w:p>
    <w:p w:rsidR="002745ED" w:rsidRDefault="004559FD" w:rsidP="0096574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b/>
          <w:i/>
          <w:sz w:val="20"/>
          <w:szCs w:val="20"/>
        </w:rPr>
      </w:pPr>
    </w:p>
    <w:p w:rsidR="002745ED" w:rsidRDefault="002745E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 w:cstheme="minorHAnsi"/>
          <w:b/>
          <w:i w:val="0"/>
          <w:sz w:val="28"/>
          <w:szCs w:val="28"/>
        </w:rPr>
      </w:pP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OŚWIADCZENIE  O  AKTUALNOŚCI  INFORMACJI  ZAWARTYCH  W  OŚWIADCZENIU  O KTÓRYM MOWA W ART. 125 UST 1 USTAWY PZP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W ZAKRESIE PODSTAW WYKLUCZENIA Z POSTĘPOWANIA 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</w:rPr>
      </w:pPr>
      <w:r>
        <w:rPr>
          <w:rFonts w:ascii="Arial" w:hAnsi="Arial" w:cstheme="minorHAnsi"/>
          <w:b/>
          <w:i w:val="0"/>
          <w:sz w:val="28"/>
          <w:szCs w:val="28"/>
        </w:rPr>
        <w:t xml:space="preserve"> </w:t>
      </w:r>
    </w:p>
    <w:p w:rsidR="002745ED" w:rsidRDefault="002745ED">
      <w:pPr>
        <w:jc w:val="both"/>
        <w:rPr>
          <w:rFonts w:ascii="Arial" w:hAnsi="Arial" w:cstheme="minorHAnsi"/>
          <w:b/>
          <w:bCs/>
        </w:rPr>
      </w:pPr>
    </w:p>
    <w:p w:rsidR="002745ED" w:rsidRDefault="004559FD">
      <w:pPr>
        <w:jc w:val="both"/>
        <w:rPr>
          <w:rFonts w:ascii="Arial" w:hAnsi="Arial" w:cstheme="minorHAnsi"/>
          <w:b/>
          <w:bCs/>
          <w:u w:val="single"/>
        </w:rPr>
      </w:pPr>
      <w:r>
        <w:rPr>
          <w:rFonts w:ascii="Arial" w:hAnsi="Arial" w:cstheme="minorHAnsi"/>
          <w:b/>
          <w:bCs/>
          <w:sz w:val="22"/>
          <w:szCs w:val="22"/>
          <w:u w:val="single"/>
        </w:rPr>
        <w:t>Przedmiot zamówienia:</w:t>
      </w:r>
      <w:r>
        <w:rPr>
          <w:rFonts w:ascii="Arial" w:hAnsi="Arial" w:cstheme="minorHAnsi"/>
          <w:b/>
          <w:bCs/>
          <w:u w:val="single"/>
        </w:rPr>
        <w:t xml:space="preserve"> </w:t>
      </w:r>
    </w:p>
    <w:p w:rsidR="0096574D" w:rsidRDefault="0096574D">
      <w:pPr>
        <w:jc w:val="both"/>
        <w:rPr>
          <w:rFonts w:ascii="Arial" w:hAnsi="Arial"/>
          <w:u w:val="single"/>
        </w:rPr>
      </w:pPr>
    </w:p>
    <w:p w:rsidR="002745ED" w:rsidRDefault="00BA6DCA" w:rsidP="00BA6DCA">
      <w:pPr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BA6DCA">
        <w:rPr>
          <w:rFonts w:ascii="Arial" w:hAnsi="Arial" w:cs="Arial"/>
          <w:b/>
          <w:color w:val="000000"/>
          <w:sz w:val="20"/>
          <w:szCs w:val="20"/>
        </w:rPr>
        <w:t>„Budowa ogólnodostępnych stref aktywności turystycznej i rekreacji w miejscowości Krzeszów i Pisarzowice”</w:t>
      </w:r>
    </w:p>
    <w:p w:rsidR="00BA6DCA" w:rsidRDefault="00BA6DCA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</w:rPr>
        <w:t>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16"/>
          <w:szCs w:val="16"/>
        </w:rPr>
        <w:t xml:space="preserve">(pełna nazwa/firma, adres, w zależności od podmiotu: NIP/KRS) </w:t>
      </w:r>
      <w:bookmarkStart w:id="0" w:name="_GoBack"/>
      <w:bookmarkEnd w:id="0"/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45ED" w:rsidRDefault="002745ED">
      <w:pPr>
        <w:textAlignment w:val="baseline"/>
        <w:rPr>
          <w:sz w:val="16"/>
          <w:szCs w:val="16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reprezentowany przez: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</w:rPr>
        <w:t>reprezentacji)</w:t>
      </w:r>
    </w:p>
    <w:p w:rsidR="002745ED" w:rsidRDefault="004559FD">
      <w:pPr>
        <w:spacing w:befor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NINIEJSZYM OŚWIADCZAM: </w:t>
      </w:r>
    </w:p>
    <w:p w:rsidR="002745ED" w:rsidRDefault="004559FD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W CELU POTWIERDZENIA BRAKU PODSTAW WYKLUCZENIA Z POSTĘPOWANIA, ŻE informacje zawarte w moim oświadczeniu, o którym mowa w treści art. 125 ust. 1 ustawy </w:t>
      </w:r>
      <w:proofErr w:type="spellStart"/>
      <w:r>
        <w:rPr>
          <w:rFonts w:ascii="Arial" w:hAnsi="Arial" w:cstheme="minorHAnsi"/>
          <w:b/>
          <w:sz w:val="22"/>
          <w:szCs w:val="22"/>
        </w:rPr>
        <w:t>Pzp</w:t>
      </w:r>
      <w:proofErr w:type="spellEnd"/>
      <w:r>
        <w:rPr>
          <w:rFonts w:ascii="Arial" w:hAnsi="Arial" w:cstheme="minorHAnsi"/>
          <w:b/>
          <w:sz w:val="22"/>
          <w:szCs w:val="22"/>
        </w:rPr>
        <w:t>, ZŁOŻONYM WRAZ Z OFERTĄ o braku podstaw wykluczenia z wyżej wymienionego postępowania są nadal aktualne.</w:t>
      </w:r>
    </w:p>
    <w:p w:rsidR="002745ED" w:rsidRDefault="004559FD">
      <w:pPr>
        <w:spacing w:before="240"/>
        <w:jc w:val="both"/>
        <w:rPr>
          <w:rFonts w:ascii="Arial" w:hAnsi="Arial"/>
        </w:rPr>
      </w:pPr>
      <w:r>
        <w:rPr>
          <w:rFonts w:ascii="Arial" w:hAnsi="Arial" w:cstheme="minorHAnsi"/>
          <w:b/>
          <w:i/>
          <w:sz w:val="22"/>
          <w:szCs w:val="22"/>
        </w:rPr>
        <w:t>Przedmiotowe oświadczenie stosownie do § 3 Rozporządzenia Ministra Rozwoju, Pracy i Technologii z dnia  30 grudnia 2020 roku (</w:t>
      </w:r>
      <w:proofErr w:type="spellStart"/>
      <w:r>
        <w:rPr>
          <w:rFonts w:ascii="Arial" w:hAnsi="Arial" w:cstheme="minorHAnsi"/>
          <w:b/>
          <w:i/>
          <w:sz w:val="22"/>
          <w:szCs w:val="22"/>
        </w:rPr>
        <w:t>Dz.U</w:t>
      </w:r>
      <w:proofErr w:type="spellEnd"/>
      <w:r>
        <w:rPr>
          <w:rFonts w:ascii="Arial" w:hAnsi="Arial" w:cstheme="minorHAnsi"/>
          <w:b/>
          <w:i/>
          <w:sz w:val="22"/>
          <w:szCs w:val="22"/>
        </w:rPr>
        <w:t>. poz. 2415) zastępuje podmiotowe środki dowodowe potwierdzające brak podstaw wykluczenia wykonawcy z udziału w postępowaniu o udzielenie zamówienia publicznego.</w:t>
      </w:r>
    </w:p>
    <w:p w:rsidR="002745ED" w:rsidRDefault="004559FD">
      <w:pPr>
        <w:tabs>
          <w:tab w:val="left" w:leader="dot" w:pos="3384"/>
          <w:tab w:val="right" w:leader="dot" w:pos="7056"/>
        </w:tabs>
        <w:spacing w:before="240"/>
        <w:jc w:val="both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(miejscowość), dnia </w:t>
      </w: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 r.</w:t>
      </w:r>
    </w:p>
    <w:p w:rsidR="002745ED" w:rsidRDefault="002745ED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274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51" w:rsidRDefault="00D63C51" w:rsidP="00D63C51">
      <w:r>
        <w:separator/>
      </w:r>
    </w:p>
  </w:endnote>
  <w:endnote w:type="continuationSeparator" w:id="0">
    <w:p w:rsidR="00D63C51" w:rsidRDefault="00D63C51" w:rsidP="00D6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51" w:rsidRDefault="00D63C51" w:rsidP="00D63C51">
      <w:r>
        <w:separator/>
      </w:r>
    </w:p>
  </w:footnote>
  <w:footnote w:type="continuationSeparator" w:id="0">
    <w:p w:rsidR="00D63C51" w:rsidRDefault="00D63C51" w:rsidP="00D6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646069"/>
      <w:docPartObj>
        <w:docPartGallery w:val="Watermarks"/>
        <w:docPartUnique/>
      </w:docPartObj>
    </w:sdtPr>
    <w:sdtEndPr/>
    <w:sdtContent>
      <w:p w:rsidR="00D63C51" w:rsidRDefault="00BA6DCA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643330" o:spid="_x0000_s2049" type="#_x0000_t136" style="position:absolute;margin-left:0;margin-top:0;width:589.05pt;height:50.4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KLADANE NA WEZWANIE ZAMAWIAJACEGO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29C"/>
    <w:multiLevelType w:val="multilevel"/>
    <w:tmpl w:val="2BEEB0F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4705F97"/>
    <w:multiLevelType w:val="multilevel"/>
    <w:tmpl w:val="FB8E40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D"/>
    <w:rsid w:val="001A13E5"/>
    <w:rsid w:val="002745ED"/>
    <w:rsid w:val="004559FD"/>
    <w:rsid w:val="007769E8"/>
    <w:rsid w:val="0096574D"/>
    <w:rsid w:val="00B46AB5"/>
    <w:rsid w:val="00BA6DCA"/>
    <w:rsid w:val="00D63C51"/>
    <w:rsid w:val="00F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5854-5626-4C78-BF9F-F04CF7AA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253</Words>
  <Characters>1518</Characters>
  <Application>Microsoft Office Word</Application>
  <DocSecurity>0</DocSecurity>
  <Lines>12</Lines>
  <Paragraphs>3</Paragraphs>
  <ScaleCrop>false</ScaleCrop>
  <Company>Gmina Kamienna Góra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Grzegorz Jakobczyk</cp:lastModifiedBy>
  <cp:revision>18</cp:revision>
  <cp:lastPrinted>2021-04-27T07:50:00Z</cp:lastPrinted>
  <dcterms:created xsi:type="dcterms:W3CDTF">2021-05-31T05:59:00Z</dcterms:created>
  <dcterms:modified xsi:type="dcterms:W3CDTF">2023-04-03T12:11:00Z</dcterms:modified>
  <dc:language>pl-PL</dc:language>
</cp:coreProperties>
</file>