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441AD10E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transmisji danych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4EDFF08C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transmisji danych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2022-05-09T07:37:00Z</dcterms:modified>
</cp:coreProperties>
</file>