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455A894B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BE18D7">
        <w:rPr>
          <w:rFonts w:ascii="Arial" w:hAnsi="Arial" w:cs="Arial"/>
        </w:rPr>
        <w:t>2</w:t>
      </w:r>
      <w:r w:rsidR="00B17F7F">
        <w:rPr>
          <w:rFonts w:ascii="Arial" w:hAnsi="Arial" w:cs="Arial"/>
        </w:rPr>
        <w:t>1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</w:t>
      </w:r>
      <w:r w:rsidR="00DD6D4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18A826C2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DD6D47">
        <w:rPr>
          <w:rFonts w:ascii="Arial" w:hAnsi="Arial" w:cs="Arial"/>
        </w:rPr>
        <w:t>24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403ADA4D" w:rsidR="004D5F9B" w:rsidRPr="003D43CC" w:rsidRDefault="004D5F9B" w:rsidP="003D43CC">
      <w:pPr>
        <w:tabs>
          <w:tab w:val="left" w:pos="3969"/>
        </w:tabs>
        <w:spacing w:before="240" w:after="240"/>
        <w:rPr>
          <w:rFonts w:ascii="Arial" w:eastAsia="Arial" w:hAnsi="Arial" w:cs="Arial"/>
          <w:b/>
          <w:color w:val="0070C0"/>
          <w:sz w:val="24"/>
          <w:szCs w:val="24"/>
          <w:lang w:eastAsia="en-US"/>
        </w:rPr>
      </w:pPr>
      <w:r w:rsidRPr="003D43CC">
        <w:rPr>
          <w:rFonts w:ascii="Arial" w:hAnsi="Arial" w:cs="Arial"/>
          <w:b/>
          <w:bCs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3D43CC">
        <w:rPr>
          <w:rFonts w:ascii="Arial" w:hAnsi="Arial" w:cs="Arial"/>
          <w:b/>
          <w:bCs/>
        </w:rPr>
        <w:br/>
      </w:r>
      <w:r w:rsidR="003D43CC" w:rsidRPr="003D43CC">
        <w:rPr>
          <w:rFonts w:ascii="Arial" w:eastAsia="Arial" w:hAnsi="Arial" w:cs="Arial"/>
          <w:b/>
          <w:sz w:val="24"/>
          <w:szCs w:val="24"/>
          <w:shd w:val="clear" w:color="auto" w:fill="FFFFFF"/>
        </w:rPr>
        <w:t>„</w:t>
      </w:r>
      <w:r w:rsidR="003D43CC" w:rsidRPr="003D43CC">
        <w:rPr>
          <w:rFonts w:ascii="Arial" w:eastAsia="Arial" w:hAnsi="Arial" w:cs="Arial"/>
          <w:b/>
          <w:color w:val="000000"/>
          <w:lang w:eastAsia="en-US"/>
        </w:rPr>
        <w:t xml:space="preserve">Dostawa w formie leasingu operacyjnego z opcją wykupu samochodów osobowych oraz dostawczych na potrzeby realizacji zadań Gminy Kobylnica </w:t>
      </w:r>
      <w:r w:rsidR="003D43CC" w:rsidRPr="000941B6">
        <w:rPr>
          <w:rFonts w:ascii="Arial" w:eastAsia="Arial" w:hAnsi="Arial" w:cs="Arial"/>
          <w:b/>
          <w:lang w:eastAsia="en-US"/>
        </w:rPr>
        <w:t>(Zadania Nr 1 – Nr 4)”</w:t>
      </w:r>
    </w:p>
    <w:p w14:paraId="7D7D2188" w14:textId="0AD38E61" w:rsidR="00035F99" w:rsidRDefault="004D5F9B" w:rsidP="00BE18D7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</w:t>
      </w:r>
      <w:r w:rsidR="003D43CC">
        <w:rPr>
          <w:rFonts w:ascii="Arial" w:hAnsi="Arial" w:cs="Arial"/>
        </w:rPr>
        <w:t xml:space="preserve"> </w:t>
      </w:r>
      <w:r w:rsidRPr="00B21C4D">
        <w:rPr>
          <w:rFonts w:ascii="Arial" w:hAnsi="Arial" w:cs="Arial"/>
        </w:rPr>
        <w:t>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BE18D7">
        <w:rPr>
          <w:rFonts w:ascii="Arial" w:hAnsi="Arial" w:cs="Arial"/>
        </w:rPr>
        <w:t xml:space="preserve">e </w:t>
      </w:r>
      <w:r w:rsidRPr="00B21C4D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</w:t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>Zamawiający udziela odpowiedzi</w:t>
      </w:r>
      <w:r w:rsidR="00BE18D7">
        <w:rPr>
          <w:rFonts w:ascii="Arial" w:hAnsi="Arial" w:cs="Arial"/>
        </w:rPr>
        <w:t>:</w:t>
      </w:r>
    </w:p>
    <w:p w14:paraId="7109DF13" w14:textId="755AAE0B" w:rsidR="00B17F7F" w:rsidRDefault="00B17F7F" w:rsidP="00B17F7F">
      <w:pPr>
        <w:pStyle w:val="Domylnie"/>
        <w:spacing w:after="120" w:line="276" w:lineRule="auto"/>
        <w:rPr>
          <w:rFonts w:ascii="Arial" w:hAnsi="Arial" w:cs="Arial"/>
          <w:b/>
          <w:bCs/>
          <w:color w:val="auto"/>
          <w:shd w:val="clear" w:color="auto" w:fill="FFFFFF"/>
        </w:rPr>
      </w:pPr>
      <w:r w:rsidRPr="00B17F7F">
        <w:rPr>
          <w:rFonts w:ascii="Arial" w:hAnsi="Arial" w:cs="Arial"/>
          <w:b/>
          <w:bCs/>
        </w:rPr>
        <w:t xml:space="preserve">Pytanie nr 1: </w:t>
      </w:r>
      <w:r w:rsidRPr="00B17F7F">
        <w:rPr>
          <w:rFonts w:ascii="Arial" w:hAnsi="Arial" w:cs="Arial"/>
          <w:b/>
          <w:bCs/>
          <w:color w:val="auto"/>
          <w:shd w:val="clear" w:color="auto" w:fill="FFFFFF"/>
        </w:rPr>
        <w:t>Czy Zamawiający dopuści do postępowania samochód wyposażony w zestaw naprawczy koła, lub koło zapasowe wraz z narzędziami niezbędnymi do jego wymiany w pokrowcu umiejscowione w przestrzeni bagażowej, gdzie pojemność bagażnika wraz z kołem przewyższy jego pojemność minimalną 500 l?</w:t>
      </w:r>
    </w:p>
    <w:p w14:paraId="5EE404B9" w14:textId="77777777" w:rsidR="003C437E" w:rsidRDefault="00B17F7F" w:rsidP="00B17F7F">
      <w:pPr>
        <w:pStyle w:val="Domylnie"/>
        <w:spacing w:after="120" w:line="276" w:lineRule="auto"/>
        <w:rPr>
          <w:rFonts w:ascii="Arial" w:eastAsia="Calibri" w:hAnsi="Arial" w:cs="Arial"/>
          <w:color w:val="auto"/>
          <w:shd w:val="clear" w:color="auto" w:fill="FFFFFF"/>
        </w:rPr>
      </w:pPr>
      <w:r>
        <w:rPr>
          <w:rFonts w:ascii="Arial" w:hAnsi="Arial" w:cs="Arial"/>
          <w:b/>
          <w:bCs/>
          <w:color w:val="auto"/>
          <w:shd w:val="clear" w:color="auto" w:fill="FFFFFF"/>
        </w:rPr>
        <w:t xml:space="preserve">Odpowiedź: </w:t>
      </w:r>
      <w:r w:rsidRPr="00B17F7F">
        <w:rPr>
          <w:rFonts w:ascii="Arial" w:eastAsia="Calibri" w:hAnsi="Arial" w:cs="Arial"/>
          <w:color w:val="auto"/>
          <w:shd w:val="clear" w:color="auto" w:fill="FFFFFF"/>
        </w:rPr>
        <w:t>Zamawiający wymaga by koło zapasowe było min. dojazdowe. Koło zapasowe i narzędzia do jego wymiany powinny być umieszczone w przystosowanym do tego celu miejscu, tak by nie stanowiły przeszkody w załadunku i nie stanowiły ewentualnego zagrożenia dla podróżujących w sytuacji wypadku.</w:t>
      </w:r>
    </w:p>
    <w:p w14:paraId="6A5E279B" w14:textId="77777777" w:rsidR="003C437E" w:rsidRDefault="003C437E" w:rsidP="00B17F7F">
      <w:pPr>
        <w:pStyle w:val="Domylnie"/>
        <w:spacing w:after="120" w:line="276" w:lineRule="auto"/>
        <w:rPr>
          <w:rFonts w:ascii="Courier New" w:eastAsia="Calibri" w:hAnsi="Courier New" w:cs="Courier New"/>
          <w:color w:val="2C363A"/>
          <w:sz w:val="21"/>
          <w:szCs w:val="21"/>
        </w:rPr>
      </w:pPr>
      <w:r w:rsidRPr="00AF220F">
        <w:rPr>
          <w:rFonts w:ascii="Arial" w:eastAsia="Calibri" w:hAnsi="Arial" w:cs="Arial"/>
          <w:b/>
          <w:bCs/>
          <w:color w:val="auto"/>
          <w:shd w:val="clear" w:color="auto" w:fill="FFFFFF"/>
        </w:rPr>
        <w:t>Pytanie nr 2:</w:t>
      </w:r>
      <w:r>
        <w:rPr>
          <w:rFonts w:ascii="Arial" w:eastAsia="Calibri" w:hAnsi="Arial" w:cs="Arial"/>
          <w:color w:val="auto"/>
          <w:shd w:val="clear" w:color="auto" w:fill="FFFFFF"/>
        </w:rPr>
        <w:t xml:space="preserve"> </w:t>
      </w:r>
      <w:r w:rsidRPr="003C437E">
        <w:rPr>
          <w:rFonts w:ascii="Arial" w:hAnsi="Arial" w:cs="Arial"/>
          <w:b/>
          <w:bCs/>
          <w:color w:val="auto"/>
          <w:shd w:val="clear" w:color="auto" w:fill="FFFFFF"/>
        </w:rPr>
        <w:t>Czy Zamawiający dopuści do postępowania samochód wyposażony w automatyczną skrzynię biegów?</w:t>
      </w:r>
    </w:p>
    <w:p w14:paraId="6B41A6A3" w14:textId="67E34DFA" w:rsidR="00AF220F" w:rsidRPr="00F60410" w:rsidRDefault="003C437E" w:rsidP="00B17F7F">
      <w:pPr>
        <w:pStyle w:val="Domylnie"/>
        <w:spacing w:after="120" w:line="276" w:lineRule="auto"/>
        <w:rPr>
          <w:rFonts w:ascii="Arial" w:eastAsia="Calibri" w:hAnsi="Arial" w:cs="Arial"/>
          <w:color w:val="auto"/>
          <w:shd w:val="clear" w:color="auto" w:fill="FFFFFF"/>
        </w:rPr>
      </w:pPr>
      <w:r w:rsidRPr="00F60410">
        <w:rPr>
          <w:rFonts w:ascii="Arial" w:eastAsia="Calibri" w:hAnsi="Arial" w:cs="Arial"/>
          <w:color w:val="auto"/>
        </w:rPr>
        <w:t xml:space="preserve">Odpowiedź: </w:t>
      </w:r>
      <w:r w:rsidRPr="00F60410">
        <w:rPr>
          <w:rFonts w:ascii="Arial" w:eastAsia="Calibri" w:hAnsi="Arial" w:cs="Arial"/>
          <w:color w:val="auto"/>
          <w:shd w:val="clear" w:color="auto" w:fill="FFFFFF"/>
        </w:rPr>
        <w:t xml:space="preserve">Zamawiający </w:t>
      </w:r>
      <w:r w:rsidR="00AF220F" w:rsidRPr="00F60410">
        <w:rPr>
          <w:rFonts w:ascii="Arial" w:eastAsia="Calibri" w:hAnsi="Arial" w:cs="Arial"/>
          <w:color w:val="auto"/>
          <w:shd w:val="clear" w:color="auto" w:fill="FFFFFF"/>
        </w:rPr>
        <w:t>wymaga</w:t>
      </w:r>
      <w:r w:rsidRPr="00F60410">
        <w:rPr>
          <w:rFonts w:ascii="Arial" w:eastAsia="Calibri" w:hAnsi="Arial" w:cs="Arial"/>
          <w:color w:val="auto"/>
          <w:shd w:val="clear" w:color="auto" w:fill="FFFFFF"/>
        </w:rPr>
        <w:t xml:space="preserve"> wyposażenia samochodu w skrzynię manualną, min. 5 biegową.</w:t>
      </w:r>
    </w:p>
    <w:p w14:paraId="1633666F" w14:textId="0F6255E3" w:rsidR="00AF220F" w:rsidRDefault="00AF220F" w:rsidP="00B17F7F">
      <w:pPr>
        <w:pStyle w:val="Domylnie"/>
        <w:spacing w:after="120" w:line="276" w:lineRule="auto"/>
        <w:rPr>
          <w:rFonts w:ascii="Arial" w:hAnsi="Arial" w:cs="Arial"/>
          <w:b/>
          <w:bCs/>
          <w:color w:val="auto"/>
          <w:shd w:val="clear" w:color="auto" w:fill="FFFFFF"/>
        </w:rPr>
      </w:pPr>
      <w:r w:rsidRPr="00AF220F">
        <w:rPr>
          <w:rFonts w:ascii="Arial" w:eastAsia="Calibri" w:hAnsi="Arial" w:cs="Arial"/>
          <w:b/>
          <w:bCs/>
          <w:color w:val="2C363A"/>
          <w:shd w:val="clear" w:color="auto" w:fill="FFFFFF"/>
        </w:rPr>
        <w:t xml:space="preserve">Pytanie nr 3: </w:t>
      </w:r>
      <w:r w:rsidR="00F60410" w:rsidRPr="00F60410">
        <w:rPr>
          <w:rFonts w:ascii="Arial" w:hAnsi="Arial" w:cs="Arial"/>
          <w:b/>
          <w:bCs/>
          <w:color w:val="auto"/>
          <w:shd w:val="clear" w:color="auto" w:fill="FFFFFF"/>
        </w:rPr>
        <w:t>Czy Zamawiający dopuści do postępowania samochód z tylnymi drzwiami przesuwnymi z prawej strony, bez lewej?</w:t>
      </w:r>
    </w:p>
    <w:p w14:paraId="32D3CE0A" w14:textId="7C04B478" w:rsidR="00B17F7F" w:rsidRPr="00F60410" w:rsidRDefault="00F60410" w:rsidP="00B17F7F">
      <w:pPr>
        <w:pStyle w:val="Domylnie"/>
        <w:spacing w:after="120" w:line="276" w:lineRule="auto"/>
        <w:rPr>
          <w:rFonts w:ascii="Arial" w:eastAsia="Calibri" w:hAnsi="Arial" w:cs="Arial"/>
          <w:b/>
          <w:bCs/>
          <w:color w:val="2C363A"/>
        </w:rPr>
      </w:pPr>
      <w:r>
        <w:rPr>
          <w:rFonts w:ascii="Arial" w:hAnsi="Arial" w:cs="Arial"/>
          <w:b/>
          <w:bCs/>
          <w:color w:val="auto"/>
          <w:shd w:val="clear" w:color="auto" w:fill="FFFFFF"/>
        </w:rPr>
        <w:t xml:space="preserve">Odpowiedź: </w:t>
      </w:r>
      <w:r w:rsidRPr="00F60410">
        <w:rPr>
          <w:rFonts w:ascii="Arial" w:eastAsia="Calibri" w:hAnsi="Arial" w:cs="Arial"/>
          <w:color w:val="auto"/>
          <w:shd w:val="clear" w:color="auto" w:fill="FFFFFF"/>
        </w:rPr>
        <w:t>Tak, Zamawiający uzna, że dostarczony samochód spełnia wymagania opisu przedmiotu zamówienia, o ile dostęp do przestrzeni załadunkowej będzie możliwy od tyłu poprzez drzwi rozwierane i boczne min. z prawej strony pojazdu.</w:t>
      </w:r>
    </w:p>
    <w:p w14:paraId="17D56DEC" w14:textId="22A3EEB4" w:rsidR="00F85039" w:rsidRPr="00C10ABD" w:rsidRDefault="00A10D1F" w:rsidP="00204BAB">
      <w:pPr>
        <w:pStyle w:val="Domylnie"/>
        <w:spacing w:after="12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3FB627AC" w:rsidR="00FF0CAB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bookmarkStart w:id="1" w:name="_Hlk680073081"/>
      <w:bookmarkEnd w:id="1"/>
      <w:proofErr w:type="spellEnd"/>
    </w:p>
    <w:p w14:paraId="0D2E7451" w14:textId="3D51EBE5" w:rsidR="00440778" w:rsidRPr="009D09D3" w:rsidRDefault="00440778" w:rsidP="00440778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sectPr w:rsidR="00440778" w:rsidRPr="009D09D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611C0C3B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39182C8E" w14:textId="19283790" w:rsidR="00ED72BB" w:rsidRPr="004D5F9B" w:rsidRDefault="00ED72BB" w:rsidP="00204BA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E172961A"/>
    <w:lvl w:ilvl="0" w:tplc="CDA600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8418C0"/>
    <w:multiLevelType w:val="hybridMultilevel"/>
    <w:tmpl w:val="811C794A"/>
    <w:lvl w:ilvl="0" w:tplc="FE78D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65087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090781">
    <w:abstractNumId w:val="5"/>
  </w:num>
  <w:num w:numId="3" w16cid:durableId="1635674713">
    <w:abstractNumId w:val="1"/>
  </w:num>
  <w:num w:numId="4" w16cid:durableId="534126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4922448">
    <w:abstractNumId w:val="0"/>
  </w:num>
  <w:num w:numId="6" w16cid:durableId="2039429020">
    <w:abstractNumId w:val="2"/>
  </w:num>
  <w:num w:numId="7" w16cid:durableId="33353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215A"/>
    <w:rsid w:val="00032E01"/>
    <w:rsid w:val="00035F99"/>
    <w:rsid w:val="00055309"/>
    <w:rsid w:val="000941B6"/>
    <w:rsid w:val="001107A5"/>
    <w:rsid w:val="00115F9F"/>
    <w:rsid w:val="001749B6"/>
    <w:rsid w:val="0019798B"/>
    <w:rsid w:val="00204BAB"/>
    <w:rsid w:val="002E4961"/>
    <w:rsid w:val="0036017B"/>
    <w:rsid w:val="003672E8"/>
    <w:rsid w:val="003B0FBF"/>
    <w:rsid w:val="003B4729"/>
    <w:rsid w:val="003C437E"/>
    <w:rsid w:val="003D43CC"/>
    <w:rsid w:val="00424FDB"/>
    <w:rsid w:val="00440778"/>
    <w:rsid w:val="00477DD2"/>
    <w:rsid w:val="004D5F9B"/>
    <w:rsid w:val="00552766"/>
    <w:rsid w:val="00567D47"/>
    <w:rsid w:val="006C2478"/>
    <w:rsid w:val="006E2596"/>
    <w:rsid w:val="006F07A9"/>
    <w:rsid w:val="006F6D1F"/>
    <w:rsid w:val="00765E81"/>
    <w:rsid w:val="00767E25"/>
    <w:rsid w:val="007750A3"/>
    <w:rsid w:val="007E1403"/>
    <w:rsid w:val="007E192A"/>
    <w:rsid w:val="008163F3"/>
    <w:rsid w:val="00851507"/>
    <w:rsid w:val="008544C6"/>
    <w:rsid w:val="00953A76"/>
    <w:rsid w:val="009A6A41"/>
    <w:rsid w:val="009C21BA"/>
    <w:rsid w:val="009D09D3"/>
    <w:rsid w:val="00A027B1"/>
    <w:rsid w:val="00A10D1F"/>
    <w:rsid w:val="00A50338"/>
    <w:rsid w:val="00A77DD8"/>
    <w:rsid w:val="00A854D4"/>
    <w:rsid w:val="00AB1CF6"/>
    <w:rsid w:val="00AB57BE"/>
    <w:rsid w:val="00AF220F"/>
    <w:rsid w:val="00B041BD"/>
    <w:rsid w:val="00B17F7F"/>
    <w:rsid w:val="00B21C4D"/>
    <w:rsid w:val="00B51964"/>
    <w:rsid w:val="00BC013D"/>
    <w:rsid w:val="00BE18D7"/>
    <w:rsid w:val="00BF137F"/>
    <w:rsid w:val="00BF5BF8"/>
    <w:rsid w:val="00D05EC0"/>
    <w:rsid w:val="00D070E5"/>
    <w:rsid w:val="00DD6D47"/>
    <w:rsid w:val="00DE7A6B"/>
    <w:rsid w:val="00ED72BB"/>
    <w:rsid w:val="00F5001A"/>
    <w:rsid w:val="00F60410"/>
    <w:rsid w:val="00F85039"/>
    <w:rsid w:val="00FB511D"/>
    <w:rsid w:val="00FE41DE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8</cp:revision>
  <cp:lastPrinted>2022-06-21T09:03:00Z</cp:lastPrinted>
  <dcterms:created xsi:type="dcterms:W3CDTF">2022-03-08T10:57:00Z</dcterms:created>
  <dcterms:modified xsi:type="dcterms:W3CDTF">2022-06-21T09:04:00Z</dcterms:modified>
</cp:coreProperties>
</file>