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534F" w14:textId="4346DAAA" w:rsidR="00E87122" w:rsidRPr="00177AA4" w:rsidRDefault="00E87122" w:rsidP="00177AA4">
      <w:pPr>
        <w:jc w:val="both"/>
        <w:rPr>
          <w:rFonts w:cstheme="minorHAnsi"/>
          <w:sz w:val="24"/>
          <w:szCs w:val="24"/>
        </w:rPr>
      </w:pPr>
      <w:r w:rsidRPr="00177AA4">
        <w:rPr>
          <w:rFonts w:cstheme="minorHAnsi"/>
          <w:sz w:val="24"/>
          <w:szCs w:val="24"/>
        </w:rPr>
        <w:t>GK.271.</w:t>
      </w:r>
      <w:r w:rsidR="00681662">
        <w:rPr>
          <w:rFonts w:cstheme="minorHAnsi"/>
          <w:sz w:val="24"/>
          <w:szCs w:val="24"/>
        </w:rPr>
        <w:t>11</w:t>
      </w:r>
      <w:r w:rsidRPr="00177AA4">
        <w:rPr>
          <w:rFonts w:cstheme="minorHAnsi"/>
          <w:sz w:val="24"/>
          <w:szCs w:val="24"/>
        </w:rPr>
        <w:t>.202</w:t>
      </w:r>
      <w:r w:rsidR="006019D1">
        <w:rPr>
          <w:rFonts w:cstheme="minorHAnsi"/>
          <w:sz w:val="24"/>
          <w:szCs w:val="24"/>
        </w:rPr>
        <w:t>3</w:t>
      </w:r>
    </w:p>
    <w:p w14:paraId="2101C017" w14:textId="33B2A188" w:rsidR="00E87122" w:rsidRPr="00177AA4" w:rsidRDefault="00E87122" w:rsidP="00177AA4">
      <w:pPr>
        <w:jc w:val="right"/>
        <w:rPr>
          <w:rFonts w:cstheme="minorHAnsi"/>
          <w:sz w:val="24"/>
          <w:szCs w:val="24"/>
        </w:rPr>
      </w:pPr>
      <w:r w:rsidRPr="00177AA4">
        <w:rPr>
          <w:rFonts w:cstheme="minorHAnsi"/>
          <w:sz w:val="24"/>
          <w:szCs w:val="24"/>
        </w:rPr>
        <w:t xml:space="preserve">Poraj, </w:t>
      </w:r>
      <w:r w:rsidR="00681662">
        <w:rPr>
          <w:rFonts w:cstheme="minorHAnsi"/>
          <w:sz w:val="24"/>
          <w:szCs w:val="24"/>
        </w:rPr>
        <w:t>26</w:t>
      </w:r>
      <w:r w:rsidR="00BD0281">
        <w:rPr>
          <w:rFonts w:cstheme="minorHAnsi"/>
          <w:sz w:val="24"/>
          <w:szCs w:val="24"/>
        </w:rPr>
        <w:t>.</w:t>
      </w:r>
      <w:r w:rsidR="00681662">
        <w:rPr>
          <w:rFonts w:cstheme="minorHAnsi"/>
          <w:sz w:val="24"/>
          <w:szCs w:val="24"/>
        </w:rPr>
        <w:t>10</w:t>
      </w:r>
      <w:r w:rsidRPr="00177AA4">
        <w:rPr>
          <w:rFonts w:cstheme="minorHAnsi"/>
          <w:sz w:val="24"/>
          <w:szCs w:val="24"/>
        </w:rPr>
        <w:t>.202</w:t>
      </w:r>
      <w:r w:rsidR="006019D1">
        <w:rPr>
          <w:rFonts w:cstheme="minorHAnsi"/>
          <w:sz w:val="24"/>
          <w:szCs w:val="24"/>
        </w:rPr>
        <w:t>3</w:t>
      </w:r>
      <w:r w:rsidRPr="00177AA4">
        <w:rPr>
          <w:rFonts w:cstheme="minorHAnsi"/>
          <w:sz w:val="24"/>
          <w:szCs w:val="24"/>
        </w:rPr>
        <w:t>r.</w:t>
      </w:r>
    </w:p>
    <w:p w14:paraId="5B32E348" w14:textId="77777777" w:rsidR="00E87122" w:rsidRPr="00177AA4" w:rsidRDefault="00E87122" w:rsidP="00177AA4">
      <w:pPr>
        <w:jc w:val="both"/>
        <w:rPr>
          <w:rFonts w:cstheme="minorHAnsi"/>
          <w:sz w:val="24"/>
          <w:szCs w:val="24"/>
        </w:rPr>
      </w:pPr>
    </w:p>
    <w:p w14:paraId="4A463273" w14:textId="77777777" w:rsidR="00E87122" w:rsidRPr="00177AA4" w:rsidRDefault="00E87122" w:rsidP="00177AA4">
      <w:pPr>
        <w:jc w:val="center"/>
        <w:rPr>
          <w:rFonts w:cstheme="minorHAnsi"/>
          <w:sz w:val="24"/>
          <w:szCs w:val="24"/>
        </w:rPr>
      </w:pPr>
      <w:r w:rsidRPr="00177AA4">
        <w:rPr>
          <w:rFonts w:cstheme="minorHAnsi"/>
          <w:sz w:val="24"/>
          <w:szCs w:val="24"/>
        </w:rPr>
        <w:t>SPECYFIKACJA WARUNKÓW ZAMÓWIENIA</w:t>
      </w:r>
    </w:p>
    <w:p w14:paraId="020A31D5" w14:textId="77777777" w:rsidR="00E87122" w:rsidRPr="00177AA4" w:rsidRDefault="00E87122" w:rsidP="00177AA4">
      <w:pPr>
        <w:jc w:val="center"/>
        <w:rPr>
          <w:rFonts w:cstheme="minorHAnsi"/>
          <w:sz w:val="24"/>
          <w:szCs w:val="24"/>
        </w:rPr>
      </w:pPr>
      <w:r w:rsidRPr="00177AA4">
        <w:rPr>
          <w:rFonts w:cstheme="minorHAnsi"/>
          <w:sz w:val="24"/>
          <w:szCs w:val="24"/>
        </w:rPr>
        <w:t>(SWZ)</w:t>
      </w:r>
    </w:p>
    <w:p w14:paraId="5C2679DD" w14:textId="77777777" w:rsidR="00E87122" w:rsidRPr="00177AA4" w:rsidRDefault="00E87122" w:rsidP="00177AA4">
      <w:pPr>
        <w:jc w:val="center"/>
        <w:rPr>
          <w:rFonts w:cstheme="minorHAnsi"/>
          <w:sz w:val="24"/>
          <w:szCs w:val="24"/>
        </w:rPr>
      </w:pPr>
    </w:p>
    <w:p w14:paraId="4B1E0A0C" w14:textId="77777777"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postępowaniu o udzielenie zamówienia publicznego prowadzonego</w:t>
      </w:r>
    </w:p>
    <w:p w14:paraId="5A745B61" w14:textId="77777777"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w trybie podstawowym bez przeprowadzenia negocjacji na podstawie art. 275 pkt 1 ustawy z dnia 11 września 2019 r. Prawo zamówień publicznych</w:t>
      </w:r>
    </w:p>
    <w:p w14:paraId="3CE27D18" w14:textId="586F838D" w:rsidR="00E87122" w:rsidRPr="00177AA4" w:rsidRDefault="00E87122" w:rsidP="00177AA4">
      <w:pPr>
        <w:pStyle w:val="Standard"/>
        <w:jc w:val="center"/>
        <w:rPr>
          <w:rFonts w:asciiTheme="minorHAnsi" w:hAnsiTheme="minorHAnsi" w:cstheme="minorHAnsi"/>
        </w:rPr>
      </w:pPr>
      <w:r w:rsidRPr="00177AA4">
        <w:rPr>
          <w:rFonts w:asciiTheme="minorHAnsi" w:hAnsiTheme="minorHAnsi" w:cstheme="minorHAnsi"/>
        </w:rPr>
        <w:t>(Dz. U. z 202</w:t>
      </w:r>
      <w:r w:rsidR="005E201F">
        <w:rPr>
          <w:rFonts w:asciiTheme="minorHAnsi" w:hAnsiTheme="minorHAnsi" w:cstheme="minorHAnsi"/>
        </w:rPr>
        <w:t>3</w:t>
      </w:r>
      <w:r w:rsidRPr="00177AA4">
        <w:rPr>
          <w:rFonts w:asciiTheme="minorHAnsi" w:hAnsiTheme="minorHAnsi" w:cstheme="minorHAnsi"/>
        </w:rPr>
        <w:t>r., poz. 1</w:t>
      </w:r>
      <w:r w:rsidR="005E201F">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na zadanie pn.:</w:t>
      </w:r>
    </w:p>
    <w:p w14:paraId="57E5C7ED" w14:textId="77777777" w:rsidR="00E87122" w:rsidRDefault="00E87122" w:rsidP="00177AA4">
      <w:pPr>
        <w:pStyle w:val="Standard"/>
        <w:jc w:val="both"/>
        <w:rPr>
          <w:rFonts w:asciiTheme="minorHAnsi" w:hAnsiTheme="minorHAnsi" w:cstheme="minorHAnsi"/>
        </w:rPr>
      </w:pPr>
    </w:p>
    <w:p w14:paraId="10B13873" w14:textId="77777777" w:rsidR="00681662" w:rsidRDefault="00BD0281" w:rsidP="00BD0281">
      <w:pPr>
        <w:pStyle w:val="Standard"/>
        <w:jc w:val="center"/>
        <w:rPr>
          <w:rFonts w:asciiTheme="minorHAnsi" w:hAnsiTheme="minorHAnsi" w:cstheme="minorHAnsi"/>
          <w:b/>
          <w:bCs/>
          <w:sz w:val="32"/>
          <w:szCs w:val="32"/>
        </w:rPr>
      </w:pPr>
      <w:r w:rsidRPr="00BD0281">
        <w:rPr>
          <w:rFonts w:asciiTheme="minorHAnsi" w:hAnsiTheme="minorHAnsi" w:cstheme="minorHAnsi"/>
          <w:b/>
          <w:bCs/>
          <w:sz w:val="32"/>
          <w:szCs w:val="32"/>
        </w:rPr>
        <w:t>„</w:t>
      </w:r>
      <w:r w:rsidR="00387170">
        <w:rPr>
          <w:rFonts w:asciiTheme="minorHAnsi" w:hAnsiTheme="minorHAnsi" w:cstheme="minorHAnsi"/>
          <w:b/>
          <w:bCs/>
          <w:sz w:val="32"/>
          <w:szCs w:val="32"/>
        </w:rPr>
        <w:t xml:space="preserve">Przebudowa drogi gminnej ul. </w:t>
      </w:r>
      <w:r w:rsidR="00681662">
        <w:rPr>
          <w:rFonts w:asciiTheme="minorHAnsi" w:hAnsiTheme="minorHAnsi" w:cstheme="minorHAnsi"/>
          <w:b/>
          <w:bCs/>
          <w:sz w:val="32"/>
          <w:szCs w:val="32"/>
        </w:rPr>
        <w:t xml:space="preserve">Jurajskiej w Masłońskim. </w:t>
      </w:r>
    </w:p>
    <w:p w14:paraId="2533B082" w14:textId="158E5721" w:rsidR="00BD0281" w:rsidRPr="00BD0281" w:rsidRDefault="00681662" w:rsidP="00BD0281">
      <w:pPr>
        <w:pStyle w:val="Standard"/>
        <w:jc w:val="center"/>
        <w:rPr>
          <w:rFonts w:asciiTheme="minorHAnsi" w:hAnsiTheme="minorHAnsi" w:cstheme="minorHAnsi"/>
          <w:b/>
          <w:bCs/>
          <w:sz w:val="32"/>
          <w:szCs w:val="32"/>
        </w:rPr>
      </w:pPr>
      <w:r>
        <w:rPr>
          <w:rFonts w:asciiTheme="minorHAnsi" w:hAnsiTheme="minorHAnsi" w:cstheme="minorHAnsi"/>
          <w:b/>
          <w:bCs/>
          <w:sz w:val="32"/>
          <w:szCs w:val="32"/>
        </w:rPr>
        <w:t>Wykonanie opaski bezpieczeństwa.</w:t>
      </w:r>
      <w:r w:rsidR="00BD0281" w:rsidRPr="00BD0281">
        <w:rPr>
          <w:rFonts w:asciiTheme="minorHAnsi" w:hAnsiTheme="minorHAnsi" w:cstheme="minorHAnsi"/>
          <w:b/>
          <w:bCs/>
          <w:sz w:val="32"/>
          <w:szCs w:val="32"/>
        </w:rPr>
        <w:t>”</w:t>
      </w:r>
    </w:p>
    <w:p w14:paraId="4B0723CC" w14:textId="77777777" w:rsidR="00E87122" w:rsidRPr="00177AA4" w:rsidRDefault="00E87122" w:rsidP="00177AA4">
      <w:pPr>
        <w:pStyle w:val="Standard"/>
        <w:jc w:val="both"/>
        <w:rPr>
          <w:rFonts w:asciiTheme="minorHAnsi" w:hAnsiTheme="minorHAnsi" w:cstheme="minorHAnsi"/>
        </w:rPr>
      </w:pPr>
    </w:p>
    <w:p w14:paraId="6BF52844" w14:textId="77777777" w:rsidR="00E87122" w:rsidRPr="00177AA4" w:rsidRDefault="00E87122" w:rsidP="00177AA4">
      <w:pPr>
        <w:pStyle w:val="Standard"/>
        <w:jc w:val="both"/>
        <w:rPr>
          <w:rFonts w:asciiTheme="minorHAnsi" w:hAnsiTheme="minorHAnsi" w:cstheme="minorHAnsi"/>
        </w:rPr>
      </w:pPr>
    </w:p>
    <w:p w14:paraId="3716ACC5" w14:textId="77777777" w:rsidR="00E87122" w:rsidRPr="00177AA4" w:rsidRDefault="00E87122" w:rsidP="00177AA4">
      <w:pPr>
        <w:pStyle w:val="Standard"/>
        <w:jc w:val="both"/>
        <w:rPr>
          <w:rFonts w:asciiTheme="minorHAnsi" w:hAnsiTheme="minorHAnsi" w:cstheme="minorHAnsi"/>
        </w:rPr>
      </w:pPr>
    </w:p>
    <w:p w14:paraId="7BEEC2FA" w14:textId="77777777" w:rsidR="00E87122" w:rsidRPr="00177AA4" w:rsidRDefault="00E87122" w:rsidP="00177AA4">
      <w:pPr>
        <w:pStyle w:val="Standard"/>
        <w:jc w:val="both"/>
        <w:rPr>
          <w:rFonts w:asciiTheme="minorHAnsi" w:hAnsiTheme="minorHAnsi" w:cstheme="minorHAnsi"/>
        </w:rPr>
      </w:pPr>
    </w:p>
    <w:p w14:paraId="11BAE09E" w14:textId="77777777" w:rsidR="00177AA4" w:rsidRDefault="00E87122" w:rsidP="00177AA4">
      <w:pPr>
        <w:pStyle w:val="NormalnyWeb"/>
        <w:shd w:val="clear" w:color="auto" w:fill="FFFFFF"/>
        <w:spacing w:before="0" w:beforeAutospacing="0" w:after="206" w:afterAutospacing="0"/>
        <w:jc w:val="both"/>
        <w:rPr>
          <w:rFonts w:asciiTheme="minorHAnsi" w:hAnsiTheme="minorHAnsi" w:cstheme="minorHAnsi"/>
          <w:color w:val="000000"/>
        </w:rPr>
      </w:pPr>
      <w:r w:rsidRPr="00177AA4">
        <w:rPr>
          <w:rFonts w:asciiTheme="minorHAnsi" w:hAnsiTheme="minorHAnsi" w:cstheme="minorHAnsi"/>
          <w:color w:val="000000"/>
        </w:rPr>
        <w:t xml:space="preserve">                                                                                                              </w:t>
      </w:r>
    </w:p>
    <w:p w14:paraId="4947C12C"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60CAA287"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58CA044F"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591440C9"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906430C"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00471002"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413DDEE3"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D9C9336"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AC88AA8" w14:textId="77777777" w:rsidR="00177AA4" w:rsidRDefault="00177AA4" w:rsidP="00177AA4">
      <w:pPr>
        <w:pStyle w:val="NormalnyWeb"/>
        <w:shd w:val="clear" w:color="auto" w:fill="FFFFFF"/>
        <w:spacing w:before="0" w:beforeAutospacing="0" w:after="206" w:afterAutospacing="0"/>
        <w:jc w:val="both"/>
        <w:rPr>
          <w:rFonts w:asciiTheme="minorHAnsi" w:hAnsiTheme="minorHAnsi" w:cstheme="minorHAnsi"/>
          <w:color w:val="000000"/>
        </w:rPr>
      </w:pPr>
    </w:p>
    <w:p w14:paraId="7A7C3B99" w14:textId="77777777"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Wójt Gminy</w:t>
      </w:r>
    </w:p>
    <w:p w14:paraId="0B07646E" w14:textId="77777777" w:rsidR="00E87122" w:rsidRPr="00177AA4" w:rsidRDefault="00E87122" w:rsidP="00177AA4">
      <w:pPr>
        <w:pStyle w:val="NormalnyWeb"/>
        <w:shd w:val="clear" w:color="auto" w:fill="FFFFFF"/>
        <w:spacing w:before="0" w:beforeAutospacing="0" w:after="206" w:afterAutospacing="0"/>
        <w:jc w:val="right"/>
        <w:rPr>
          <w:rFonts w:asciiTheme="minorHAnsi" w:hAnsiTheme="minorHAnsi" w:cstheme="minorHAnsi"/>
          <w:color w:val="000000"/>
        </w:rPr>
      </w:pPr>
      <w:r w:rsidRPr="00177AA4">
        <w:rPr>
          <w:rFonts w:asciiTheme="minorHAnsi" w:hAnsiTheme="minorHAnsi" w:cstheme="minorHAnsi"/>
          <w:color w:val="000000"/>
        </w:rPr>
        <w:t xml:space="preserve">                                                                                                              /-/ Katarzyna Kaźmierczak                                                                                      </w:t>
      </w:r>
    </w:p>
    <w:p w14:paraId="35A48F93" w14:textId="77777777" w:rsidR="00E87122" w:rsidRPr="00177AA4" w:rsidRDefault="00E87122" w:rsidP="00177AA4">
      <w:pPr>
        <w:jc w:val="both"/>
        <w:rPr>
          <w:rFonts w:cstheme="minorHAnsi"/>
          <w:sz w:val="24"/>
          <w:szCs w:val="24"/>
        </w:rPr>
      </w:pPr>
    </w:p>
    <w:p w14:paraId="0524DC6A" w14:textId="77777777" w:rsidR="00B00018" w:rsidRPr="00177AA4" w:rsidRDefault="00B00018" w:rsidP="00177AA4">
      <w:pPr>
        <w:jc w:val="both"/>
        <w:rPr>
          <w:rFonts w:cstheme="minorHAnsi"/>
          <w:sz w:val="24"/>
          <w:szCs w:val="24"/>
        </w:rPr>
      </w:pPr>
    </w:p>
    <w:p w14:paraId="72287219" w14:textId="77777777" w:rsidR="00B00018" w:rsidRPr="00177AA4" w:rsidRDefault="00B00018" w:rsidP="00177AA4">
      <w:pPr>
        <w:jc w:val="both"/>
        <w:rPr>
          <w:rFonts w:cstheme="minorHAnsi"/>
          <w:sz w:val="24"/>
          <w:szCs w:val="24"/>
        </w:rPr>
      </w:pPr>
    </w:p>
    <w:p w14:paraId="14AE0DA4" w14:textId="77777777" w:rsidR="00B00018" w:rsidRPr="00177AA4" w:rsidRDefault="00B00018" w:rsidP="00177AA4">
      <w:pPr>
        <w:jc w:val="both"/>
        <w:rPr>
          <w:rFonts w:cstheme="minorHAnsi"/>
          <w:sz w:val="24"/>
          <w:szCs w:val="24"/>
        </w:rPr>
      </w:pPr>
    </w:p>
    <w:p w14:paraId="744DF70F" w14:textId="77777777" w:rsidR="00B00018" w:rsidRPr="00177AA4" w:rsidRDefault="00B00018" w:rsidP="00177AA4">
      <w:pPr>
        <w:jc w:val="both"/>
        <w:rPr>
          <w:rFonts w:cstheme="minorHAnsi"/>
          <w:sz w:val="24"/>
          <w:szCs w:val="24"/>
        </w:rPr>
      </w:pPr>
    </w:p>
    <w:p w14:paraId="6E0BFA46" w14:textId="77777777" w:rsidR="00B00018" w:rsidRPr="00177AA4" w:rsidRDefault="00B00018" w:rsidP="00177AA4">
      <w:pPr>
        <w:pStyle w:val="Nagwek2"/>
        <w:jc w:val="center"/>
        <w:rPr>
          <w:rFonts w:asciiTheme="minorHAnsi" w:hAnsiTheme="minorHAnsi" w:cstheme="minorHAnsi"/>
          <w:sz w:val="24"/>
        </w:rPr>
      </w:pPr>
      <w:bookmarkStart w:id="0" w:name="__RefHeading__11870_46135782"/>
      <w:bookmarkStart w:id="1" w:name="Bookmark1"/>
      <w:r w:rsidRPr="00177AA4">
        <w:rPr>
          <w:rFonts w:asciiTheme="minorHAnsi" w:hAnsiTheme="minorHAnsi" w:cstheme="minorHAnsi"/>
          <w:sz w:val="24"/>
          <w:u w:val="single"/>
        </w:rPr>
        <w:t>ROZDZIAŁ I</w:t>
      </w:r>
      <w:bookmarkEnd w:id="0"/>
      <w:bookmarkEnd w:id="1"/>
    </w:p>
    <w:p w14:paraId="5C8D4B23" w14:textId="77777777" w:rsidR="00B00018" w:rsidRPr="00177AA4" w:rsidRDefault="00B00018" w:rsidP="00177AA4">
      <w:pPr>
        <w:pStyle w:val="Nagwek2"/>
        <w:jc w:val="center"/>
        <w:rPr>
          <w:rFonts w:asciiTheme="minorHAnsi" w:hAnsiTheme="minorHAnsi" w:cstheme="minorHAnsi"/>
          <w:sz w:val="24"/>
        </w:rPr>
      </w:pPr>
      <w:bookmarkStart w:id="2" w:name="__RefHeading__11872_46135782"/>
      <w:bookmarkStart w:id="3" w:name="Bookmark2"/>
      <w:r w:rsidRPr="00177AA4">
        <w:rPr>
          <w:rFonts w:asciiTheme="minorHAnsi" w:hAnsiTheme="minorHAnsi" w:cstheme="minorHAnsi"/>
          <w:sz w:val="24"/>
        </w:rPr>
        <w:t>ZAMAWIAJĄCY (NAZWA I ADRES ORAZ INNE DANE TELE-INFORMATYCZNE)</w:t>
      </w:r>
      <w:bookmarkEnd w:id="2"/>
      <w:bookmarkEnd w:id="3"/>
    </w:p>
    <w:p w14:paraId="3388535C" w14:textId="77777777" w:rsidR="00B00018" w:rsidRPr="00177AA4" w:rsidRDefault="00B00018" w:rsidP="00177AA4">
      <w:pPr>
        <w:jc w:val="both"/>
        <w:rPr>
          <w:rFonts w:cstheme="minorHAnsi"/>
          <w:sz w:val="24"/>
          <w:szCs w:val="24"/>
        </w:rPr>
      </w:pPr>
    </w:p>
    <w:p w14:paraId="0FF2BB81"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Gmina Poraj</w:t>
      </w:r>
    </w:p>
    <w:p w14:paraId="6E0FF77D"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ul. Jasna 21</w:t>
      </w:r>
    </w:p>
    <w:p w14:paraId="75965604"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b/>
        </w:rPr>
        <w:t>42-360 Poraj</w:t>
      </w:r>
    </w:p>
    <w:p w14:paraId="236ECEF7" w14:textId="77777777" w:rsidR="00B00018" w:rsidRPr="00177AA4" w:rsidRDefault="00B00018" w:rsidP="00177AA4">
      <w:pPr>
        <w:pStyle w:val="Standard"/>
        <w:jc w:val="both"/>
        <w:rPr>
          <w:rFonts w:asciiTheme="minorHAnsi" w:hAnsiTheme="minorHAnsi" w:cstheme="minorHAnsi"/>
          <w:b/>
        </w:rPr>
      </w:pPr>
    </w:p>
    <w:p w14:paraId="6D06A8C7"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prowadzonego postępowania:</w:t>
      </w:r>
    </w:p>
    <w:p w14:paraId="3385CC56" w14:textId="77777777" w:rsidR="00B00018" w:rsidRPr="00177AA4" w:rsidRDefault="00B00018" w:rsidP="00177AA4">
      <w:pPr>
        <w:pStyle w:val="Standard"/>
        <w:jc w:val="both"/>
        <w:rPr>
          <w:rFonts w:asciiTheme="minorHAnsi" w:hAnsiTheme="minorHAnsi" w:cstheme="minorHAnsi"/>
        </w:rPr>
      </w:pPr>
    </w:p>
    <w:p w14:paraId="2EFCC467" w14:textId="77777777" w:rsidR="00B00018" w:rsidRPr="00177AA4" w:rsidRDefault="00B00018" w:rsidP="00177AA4">
      <w:pPr>
        <w:pStyle w:val="Standard"/>
        <w:jc w:val="both"/>
        <w:rPr>
          <w:rFonts w:asciiTheme="minorHAnsi" w:hAnsiTheme="minorHAnsi" w:cstheme="minorHAnsi"/>
          <w:u w:val="single"/>
        </w:rPr>
      </w:pPr>
      <w:r w:rsidRPr="00177AA4">
        <w:rPr>
          <w:rFonts w:asciiTheme="minorHAnsi" w:hAnsiTheme="minorHAnsi" w:cstheme="minorHAnsi"/>
        </w:rPr>
        <w:t xml:space="preserve"> </w:t>
      </w:r>
      <w:hyperlink r:id="rId8" w:history="1">
        <w:r w:rsidRPr="00177AA4">
          <w:rPr>
            <w:rStyle w:val="Hipercze"/>
            <w:rFonts w:asciiTheme="minorHAnsi" w:hAnsiTheme="minorHAnsi" w:cstheme="minorHAnsi"/>
          </w:rPr>
          <w:t>https://platformazakupowa.pl/pn/poraj</w:t>
        </w:r>
      </w:hyperlink>
    </w:p>
    <w:p w14:paraId="32076FFF" w14:textId="77777777" w:rsidR="00B00018" w:rsidRPr="00177AA4" w:rsidRDefault="00387170" w:rsidP="00177AA4">
      <w:pPr>
        <w:pStyle w:val="Standard"/>
        <w:jc w:val="both"/>
        <w:rPr>
          <w:rFonts w:asciiTheme="minorHAnsi" w:hAnsiTheme="minorHAnsi" w:cstheme="minorHAnsi"/>
        </w:rPr>
      </w:pPr>
      <w:r w:rsidRPr="00387170">
        <w:rPr>
          <w:rFonts w:asciiTheme="minorHAnsi" w:hAnsiTheme="minorHAnsi" w:cstheme="minorHAnsi"/>
        </w:rPr>
        <w:t>http://bip.ugporaj.pl/</w:t>
      </w:r>
    </w:p>
    <w:p w14:paraId="6260558A" w14:textId="77777777" w:rsidR="00B00018" w:rsidRPr="00177AA4" w:rsidRDefault="00B00018" w:rsidP="00177AA4">
      <w:pPr>
        <w:pStyle w:val="Standard"/>
        <w:jc w:val="both"/>
        <w:rPr>
          <w:rFonts w:asciiTheme="minorHAnsi" w:hAnsiTheme="minorHAnsi" w:cstheme="minorHAnsi"/>
        </w:rPr>
      </w:pPr>
    </w:p>
    <w:p w14:paraId="24BE690C"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strony internetowej, na której udostępniane będą zmiany i wyjaśnienia treści SWZ oraz inne dokumenty zamówienia bezpośrednio związane z postępowaniem o udzielenie zamówienia:</w:t>
      </w:r>
    </w:p>
    <w:p w14:paraId="37D0CA00" w14:textId="77777777" w:rsidR="00B00018" w:rsidRPr="00177AA4" w:rsidRDefault="00B00018" w:rsidP="00177AA4">
      <w:pPr>
        <w:pStyle w:val="Standard"/>
        <w:jc w:val="both"/>
        <w:rPr>
          <w:rFonts w:asciiTheme="minorHAnsi" w:hAnsiTheme="minorHAnsi" w:cstheme="minorHAnsi"/>
        </w:rPr>
      </w:pPr>
    </w:p>
    <w:p w14:paraId="5FE23744" w14:textId="77777777" w:rsidR="00B00018" w:rsidRPr="00177AA4" w:rsidRDefault="00000000" w:rsidP="00177AA4">
      <w:pPr>
        <w:pStyle w:val="Standard"/>
        <w:jc w:val="both"/>
        <w:rPr>
          <w:rFonts w:asciiTheme="minorHAnsi" w:hAnsiTheme="minorHAnsi" w:cstheme="minorHAnsi"/>
          <w:u w:val="single"/>
        </w:rPr>
      </w:pPr>
      <w:hyperlink r:id="rId9" w:history="1">
        <w:r w:rsidR="00B00018" w:rsidRPr="00177AA4">
          <w:rPr>
            <w:rStyle w:val="Hipercze"/>
            <w:rFonts w:asciiTheme="minorHAnsi" w:hAnsiTheme="minorHAnsi" w:cstheme="minorHAnsi"/>
          </w:rPr>
          <w:t>https://platformazakupowa.pl/pn/poraj</w:t>
        </w:r>
      </w:hyperlink>
    </w:p>
    <w:p w14:paraId="046F20AC" w14:textId="77777777" w:rsidR="00B00018" w:rsidRPr="00177AA4" w:rsidRDefault="00387170" w:rsidP="00177AA4">
      <w:pPr>
        <w:pStyle w:val="Standard"/>
        <w:jc w:val="both"/>
        <w:rPr>
          <w:rFonts w:asciiTheme="minorHAnsi" w:hAnsiTheme="minorHAnsi" w:cstheme="minorHAnsi"/>
        </w:rPr>
      </w:pPr>
      <w:r w:rsidRPr="00387170">
        <w:t>http://bip.ugporaj.pl/</w:t>
      </w:r>
    </w:p>
    <w:p w14:paraId="3645085A" w14:textId="77777777" w:rsidR="00B00018" w:rsidRPr="00177AA4" w:rsidRDefault="00B00018" w:rsidP="00177AA4">
      <w:pPr>
        <w:pStyle w:val="Standard"/>
        <w:jc w:val="both"/>
        <w:rPr>
          <w:rFonts w:asciiTheme="minorHAnsi" w:hAnsiTheme="minorHAnsi" w:cstheme="minorHAnsi"/>
        </w:rPr>
      </w:pPr>
    </w:p>
    <w:p w14:paraId="115E426F"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Adres e-mail: sekretariat@ugporaj.pl</w:t>
      </w:r>
    </w:p>
    <w:p w14:paraId="682758B7" w14:textId="77777777" w:rsidR="00B00018" w:rsidRPr="00177AA4" w:rsidRDefault="00B00018" w:rsidP="00177AA4">
      <w:pPr>
        <w:pStyle w:val="Standard"/>
        <w:jc w:val="both"/>
        <w:rPr>
          <w:rFonts w:asciiTheme="minorHAnsi" w:hAnsiTheme="minorHAnsi" w:cstheme="minorHAnsi"/>
        </w:rPr>
      </w:pPr>
    </w:p>
    <w:p w14:paraId="48834DC1"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godziny urzędowania - pon. – czw.. 7</w:t>
      </w:r>
      <w:r w:rsidRPr="00177AA4">
        <w:rPr>
          <w:rFonts w:asciiTheme="minorHAnsi" w:hAnsiTheme="minorHAnsi" w:cstheme="minorHAnsi"/>
          <w:vertAlign w:val="superscript"/>
        </w:rPr>
        <w:t>00</w:t>
      </w:r>
      <w:r w:rsidRPr="00177AA4">
        <w:rPr>
          <w:rFonts w:asciiTheme="minorHAnsi" w:hAnsiTheme="minorHAnsi" w:cstheme="minorHAnsi"/>
        </w:rPr>
        <w:t xml:space="preserve"> - 15</w:t>
      </w:r>
      <w:r w:rsidRPr="00177AA4">
        <w:rPr>
          <w:rFonts w:asciiTheme="minorHAnsi" w:hAnsiTheme="minorHAnsi" w:cstheme="minorHAnsi"/>
          <w:vertAlign w:val="superscript"/>
        </w:rPr>
        <w:t>00</w:t>
      </w:r>
      <w:r w:rsidRPr="00177AA4">
        <w:rPr>
          <w:rFonts w:asciiTheme="minorHAnsi" w:hAnsiTheme="minorHAnsi" w:cstheme="minorHAnsi"/>
        </w:rPr>
        <w:t xml:space="preserve">, wt. 7 </w:t>
      </w:r>
      <w:r w:rsidRPr="00177AA4">
        <w:rPr>
          <w:rFonts w:asciiTheme="minorHAnsi" w:hAnsiTheme="minorHAnsi" w:cstheme="minorHAnsi"/>
          <w:vertAlign w:val="superscript"/>
        </w:rPr>
        <w:t>00</w:t>
      </w:r>
      <w:r w:rsidRPr="00177AA4">
        <w:rPr>
          <w:rFonts w:asciiTheme="minorHAnsi" w:hAnsiTheme="minorHAnsi" w:cstheme="minorHAnsi"/>
        </w:rPr>
        <w:t xml:space="preserve"> – 16</w:t>
      </w:r>
      <w:r w:rsidRPr="00177AA4">
        <w:rPr>
          <w:rFonts w:asciiTheme="minorHAnsi" w:hAnsiTheme="minorHAnsi" w:cstheme="minorHAnsi"/>
          <w:vertAlign w:val="superscript"/>
        </w:rPr>
        <w:t>00</w:t>
      </w:r>
      <w:r w:rsidRPr="00177AA4">
        <w:rPr>
          <w:rFonts w:asciiTheme="minorHAnsi" w:hAnsiTheme="minorHAnsi" w:cstheme="minorHAnsi"/>
        </w:rPr>
        <w:t>, pt. 7</w:t>
      </w:r>
      <w:r w:rsidRPr="00177AA4">
        <w:rPr>
          <w:rFonts w:asciiTheme="minorHAnsi" w:hAnsiTheme="minorHAnsi" w:cstheme="minorHAnsi"/>
          <w:vertAlign w:val="superscript"/>
        </w:rPr>
        <w:t>00</w:t>
      </w:r>
      <w:r w:rsidRPr="00177AA4">
        <w:rPr>
          <w:rFonts w:asciiTheme="minorHAnsi" w:hAnsiTheme="minorHAnsi" w:cstheme="minorHAnsi"/>
        </w:rPr>
        <w:t xml:space="preserve"> 14</w:t>
      </w:r>
      <w:r w:rsidRPr="00177AA4">
        <w:rPr>
          <w:rFonts w:asciiTheme="minorHAnsi" w:hAnsiTheme="minorHAnsi" w:cstheme="minorHAnsi"/>
          <w:vertAlign w:val="superscript"/>
        </w:rPr>
        <w:t>00</w:t>
      </w:r>
    </w:p>
    <w:p w14:paraId="704AC6D1" w14:textId="77777777" w:rsidR="00B00018" w:rsidRPr="00177AA4" w:rsidRDefault="00B00018" w:rsidP="00177AA4">
      <w:pPr>
        <w:pStyle w:val="Standard"/>
        <w:jc w:val="both"/>
        <w:rPr>
          <w:rFonts w:asciiTheme="minorHAnsi" w:hAnsiTheme="minorHAnsi" w:cstheme="minorHAnsi"/>
        </w:rPr>
      </w:pPr>
    </w:p>
    <w:p w14:paraId="7FBA3ABB" w14:textId="77777777" w:rsidR="00B00018" w:rsidRPr="00177AA4" w:rsidRDefault="00B00018" w:rsidP="00177AA4">
      <w:pPr>
        <w:pStyle w:val="Standard"/>
        <w:jc w:val="both"/>
        <w:rPr>
          <w:rFonts w:asciiTheme="minorHAnsi" w:hAnsiTheme="minorHAnsi" w:cstheme="minorHAnsi"/>
        </w:rPr>
      </w:pPr>
      <w:r w:rsidRPr="00177AA4">
        <w:rPr>
          <w:rFonts w:asciiTheme="minorHAnsi" w:hAnsiTheme="minorHAnsi" w:cstheme="minorHAnsi"/>
        </w:rPr>
        <w:t xml:space="preserve">tel. 34 3145 251  </w:t>
      </w:r>
    </w:p>
    <w:p w14:paraId="266C0D0C" w14:textId="77777777" w:rsidR="00B00018" w:rsidRPr="00177AA4" w:rsidRDefault="00B00018" w:rsidP="00177AA4">
      <w:pPr>
        <w:pStyle w:val="Standard"/>
        <w:jc w:val="both"/>
        <w:rPr>
          <w:rFonts w:asciiTheme="minorHAnsi" w:hAnsiTheme="minorHAnsi" w:cstheme="minorHAnsi"/>
        </w:rPr>
      </w:pPr>
    </w:p>
    <w:p w14:paraId="1A3D5B9B" w14:textId="77777777" w:rsidR="00B00018" w:rsidRPr="00177AA4" w:rsidRDefault="00B00018" w:rsidP="00177AA4">
      <w:pPr>
        <w:pStyle w:val="Standard"/>
        <w:jc w:val="both"/>
        <w:rPr>
          <w:rFonts w:asciiTheme="minorHAnsi" w:hAnsiTheme="minorHAnsi" w:cstheme="minorHAnsi"/>
        </w:rPr>
      </w:pPr>
    </w:p>
    <w:p w14:paraId="3EEFFF68" w14:textId="77777777" w:rsidR="00B00018" w:rsidRPr="00177AA4" w:rsidRDefault="00B00018" w:rsidP="00177AA4">
      <w:pPr>
        <w:pStyle w:val="Nagwek2"/>
        <w:jc w:val="center"/>
        <w:rPr>
          <w:rFonts w:asciiTheme="minorHAnsi" w:hAnsiTheme="minorHAnsi" w:cstheme="minorHAnsi"/>
          <w:sz w:val="24"/>
        </w:rPr>
      </w:pPr>
      <w:bookmarkStart w:id="4" w:name="__RefHeading__11874_46135782"/>
      <w:bookmarkStart w:id="5" w:name="Bookmark3"/>
      <w:r w:rsidRPr="00177AA4">
        <w:rPr>
          <w:rFonts w:asciiTheme="minorHAnsi" w:hAnsiTheme="minorHAnsi" w:cstheme="minorHAnsi"/>
          <w:sz w:val="24"/>
          <w:u w:val="single"/>
        </w:rPr>
        <w:t>ROZDZIAŁ II</w:t>
      </w:r>
      <w:bookmarkEnd w:id="4"/>
      <w:bookmarkEnd w:id="5"/>
    </w:p>
    <w:p w14:paraId="1826182B" w14:textId="77777777" w:rsidR="00B00018" w:rsidRPr="00177AA4" w:rsidRDefault="00B00018" w:rsidP="00177AA4">
      <w:pPr>
        <w:pStyle w:val="Nagwek2"/>
        <w:jc w:val="center"/>
        <w:rPr>
          <w:rFonts w:asciiTheme="minorHAnsi" w:hAnsiTheme="minorHAnsi" w:cstheme="minorHAnsi"/>
          <w:sz w:val="24"/>
        </w:rPr>
      </w:pPr>
      <w:bookmarkStart w:id="6" w:name="Bookmark4"/>
      <w:bookmarkStart w:id="7" w:name="__RefHeading__11876_46135782"/>
      <w:r w:rsidRPr="00177AA4">
        <w:rPr>
          <w:rFonts w:asciiTheme="minorHAnsi" w:hAnsiTheme="minorHAnsi" w:cstheme="minorHAnsi"/>
          <w:sz w:val="24"/>
        </w:rPr>
        <w:t>TRYB UDZIELENIA ZAMÓWIENIA</w:t>
      </w:r>
      <w:bookmarkEnd w:id="6"/>
      <w:bookmarkEnd w:id="7"/>
    </w:p>
    <w:p w14:paraId="0879E5DE" w14:textId="77777777" w:rsidR="00B00018" w:rsidRPr="00177AA4" w:rsidRDefault="00B00018" w:rsidP="00177AA4">
      <w:pPr>
        <w:pStyle w:val="Akapitzlist"/>
        <w:ind w:left="360"/>
        <w:jc w:val="both"/>
        <w:rPr>
          <w:rFonts w:asciiTheme="minorHAnsi" w:hAnsiTheme="minorHAnsi" w:cstheme="minorHAnsi"/>
        </w:rPr>
      </w:pPr>
    </w:p>
    <w:p w14:paraId="47742A9F" w14:textId="3848137D"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Postępowanie prowadzone jest w </w:t>
      </w:r>
      <w:r w:rsidRPr="00177AA4">
        <w:rPr>
          <w:rFonts w:asciiTheme="minorHAnsi" w:hAnsiTheme="minorHAnsi" w:cstheme="minorHAnsi"/>
          <w:b/>
        </w:rPr>
        <w:t>trybie</w:t>
      </w:r>
      <w:r w:rsidRPr="00177AA4">
        <w:rPr>
          <w:rFonts w:asciiTheme="minorHAnsi" w:hAnsiTheme="minorHAnsi" w:cstheme="minorHAnsi"/>
        </w:rPr>
        <w:t xml:space="preserve"> </w:t>
      </w:r>
      <w:r w:rsidRPr="00177AA4">
        <w:rPr>
          <w:rFonts w:asciiTheme="minorHAnsi" w:hAnsiTheme="minorHAnsi" w:cstheme="minorHAnsi"/>
          <w:b/>
        </w:rPr>
        <w:t>podstawowym,</w:t>
      </w:r>
      <w:r w:rsidRPr="00177AA4">
        <w:rPr>
          <w:rFonts w:asciiTheme="minorHAnsi" w:hAnsiTheme="minorHAnsi" w:cstheme="minorHAnsi"/>
        </w:rPr>
        <w:t xml:space="preserve"> zgodnie z ustawą z dnia 11 września 2019r. Prawo zamówień publicznych (Dz. U. z 202</w:t>
      </w:r>
      <w:r w:rsidR="00681662">
        <w:rPr>
          <w:rFonts w:asciiTheme="minorHAnsi" w:hAnsiTheme="minorHAnsi" w:cstheme="minorHAnsi"/>
        </w:rPr>
        <w:t>3</w:t>
      </w:r>
      <w:r w:rsidRPr="00177AA4">
        <w:rPr>
          <w:rFonts w:asciiTheme="minorHAnsi" w:hAnsiTheme="minorHAnsi" w:cstheme="minorHAnsi"/>
        </w:rPr>
        <w:t>r. poz. 1</w:t>
      </w:r>
      <w:r w:rsidR="00681662">
        <w:rPr>
          <w:rFonts w:asciiTheme="minorHAnsi" w:hAnsiTheme="minorHAnsi" w:cstheme="minorHAnsi"/>
        </w:rPr>
        <w:t>605</w:t>
      </w:r>
      <w:r w:rsidR="006019D1">
        <w:rPr>
          <w:rFonts w:asciiTheme="minorHAnsi" w:hAnsiTheme="minorHAnsi" w:cstheme="minorHAnsi"/>
        </w:rPr>
        <w:t xml:space="preserve"> z </w:t>
      </w:r>
      <w:proofErr w:type="spellStart"/>
      <w:r w:rsidR="006019D1">
        <w:rPr>
          <w:rFonts w:asciiTheme="minorHAnsi" w:hAnsiTheme="minorHAnsi" w:cstheme="minorHAnsi"/>
        </w:rPr>
        <w:t>późn</w:t>
      </w:r>
      <w:proofErr w:type="spellEnd"/>
      <w:r w:rsidR="006019D1">
        <w:rPr>
          <w:rFonts w:asciiTheme="minorHAnsi" w:hAnsiTheme="minorHAnsi" w:cstheme="minorHAnsi"/>
        </w:rPr>
        <w:t>. zm.</w:t>
      </w:r>
      <w:r w:rsidRPr="00177AA4">
        <w:rPr>
          <w:rFonts w:asciiTheme="minorHAnsi" w:hAnsiTheme="minorHAnsi" w:cstheme="minorHAnsi"/>
        </w:rPr>
        <w:t>), zwaną w dalszej części ustawą. W sprawach nieuregulowanych zapisami niniejszej SWZ, stosuje się przepisy wspomnianej ustawy wraz z aktami wykonawczymi do tej ustawy.</w:t>
      </w:r>
    </w:p>
    <w:p w14:paraId="4E93FFB6" w14:textId="77777777" w:rsidR="00B00018" w:rsidRPr="00177AA4" w:rsidRDefault="00B00018" w:rsidP="00177AA4">
      <w:pPr>
        <w:pStyle w:val="Akapitzlist"/>
        <w:ind w:left="720"/>
        <w:jc w:val="both"/>
        <w:rPr>
          <w:rFonts w:asciiTheme="minorHAnsi" w:hAnsiTheme="minorHAnsi" w:cstheme="minorHAnsi"/>
        </w:rPr>
      </w:pPr>
    </w:p>
    <w:p w14:paraId="1EC5BCD0" w14:textId="77777777" w:rsidR="00B00018" w:rsidRPr="00177AA4" w:rsidRDefault="00B00018" w:rsidP="00177AA4">
      <w:pPr>
        <w:pStyle w:val="Akapitzlist"/>
        <w:numPr>
          <w:ilvl w:val="0"/>
          <w:numId w:val="1"/>
        </w:numPr>
        <w:jc w:val="both"/>
        <w:rPr>
          <w:rFonts w:asciiTheme="minorHAnsi" w:hAnsiTheme="minorHAnsi" w:cstheme="minorHAnsi"/>
        </w:rPr>
      </w:pPr>
      <w:r w:rsidRPr="00177AA4">
        <w:rPr>
          <w:rFonts w:asciiTheme="minorHAnsi" w:hAnsiTheme="minorHAnsi" w:cstheme="minorHAnsi"/>
        </w:rPr>
        <w:t xml:space="preserve">Zamawiający dokona wyboru oferty najkorzystniejszej </w:t>
      </w:r>
      <w:r w:rsidRPr="00177AA4">
        <w:rPr>
          <w:rFonts w:asciiTheme="minorHAnsi" w:hAnsiTheme="minorHAnsi" w:cstheme="minorHAnsi"/>
          <w:b/>
        </w:rPr>
        <w:t>bez przeprowadzenia negocjacji</w:t>
      </w:r>
      <w:r w:rsidRPr="00177AA4">
        <w:rPr>
          <w:rFonts w:asciiTheme="minorHAnsi" w:hAnsiTheme="minorHAnsi" w:cstheme="minorHAnsi"/>
        </w:rPr>
        <w:t xml:space="preserve">, co oznacza </w:t>
      </w:r>
      <w:r w:rsidRPr="00177AA4">
        <w:rPr>
          <w:rFonts w:asciiTheme="minorHAnsi" w:hAnsiTheme="minorHAnsi" w:cstheme="minorHAnsi"/>
          <w:b/>
          <w:bCs/>
        </w:rPr>
        <w:t>tryb podstawowy</w:t>
      </w:r>
      <w:r w:rsidRPr="00177AA4">
        <w:rPr>
          <w:rFonts w:asciiTheme="minorHAnsi" w:hAnsiTheme="minorHAnsi" w:cstheme="minorHAnsi"/>
        </w:rPr>
        <w:t xml:space="preserve">, o którym mowa w </w:t>
      </w:r>
      <w:r w:rsidRPr="00177AA4">
        <w:rPr>
          <w:rFonts w:asciiTheme="minorHAnsi" w:hAnsiTheme="minorHAnsi" w:cstheme="minorHAnsi"/>
          <w:b/>
          <w:bCs/>
        </w:rPr>
        <w:t xml:space="preserve">art. 275 pkt 1 </w:t>
      </w:r>
      <w:r w:rsidRPr="00177AA4">
        <w:rPr>
          <w:rFonts w:asciiTheme="minorHAnsi" w:hAnsiTheme="minorHAnsi" w:cstheme="minorHAnsi"/>
        </w:rPr>
        <w:t>ustawy.</w:t>
      </w:r>
    </w:p>
    <w:p w14:paraId="22E94D48" w14:textId="77777777" w:rsidR="00B00018" w:rsidRPr="00177AA4" w:rsidRDefault="00B00018" w:rsidP="00177AA4">
      <w:pPr>
        <w:pStyle w:val="Akapitzlist"/>
        <w:ind w:left="360"/>
        <w:jc w:val="both"/>
        <w:rPr>
          <w:rFonts w:asciiTheme="minorHAnsi" w:hAnsiTheme="minorHAnsi" w:cstheme="minorHAnsi"/>
        </w:rPr>
      </w:pPr>
    </w:p>
    <w:p w14:paraId="6B469533" w14:textId="77777777" w:rsidR="00B00018" w:rsidRPr="00177AA4"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Postępowanie prowadzone jest dla wartości zamówienia mniejszej niż próg unijny.</w:t>
      </w:r>
    </w:p>
    <w:p w14:paraId="0DD6C1C3" w14:textId="77777777" w:rsidR="00B00018" w:rsidRPr="00177AA4" w:rsidRDefault="00B00018" w:rsidP="00177AA4">
      <w:pPr>
        <w:pStyle w:val="Akapitzlist"/>
        <w:jc w:val="both"/>
        <w:rPr>
          <w:rFonts w:asciiTheme="minorHAnsi" w:hAnsiTheme="minorHAnsi" w:cstheme="minorHAnsi"/>
        </w:rPr>
      </w:pPr>
    </w:p>
    <w:p w14:paraId="02D40F9D" w14:textId="77777777" w:rsidR="00B00018" w:rsidRDefault="00B00018" w:rsidP="00177AA4">
      <w:pPr>
        <w:pStyle w:val="Akapitzlist"/>
        <w:numPr>
          <w:ilvl w:val="0"/>
          <w:numId w:val="1"/>
        </w:numPr>
        <w:ind w:left="360" w:firstLine="0"/>
        <w:jc w:val="both"/>
        <w:rPr>
          <w:rFonts w:asciiTheme="minorHAnsi" w:hAnsiTheme="minorHAnsi" w:cstheme="minorHAnsi"/>
        </w:rPr>
      </w:pPr>
      <w:r w:rsidRPr="00177AA4">
        <w:rPr>
          <w:rFonts w:asciiTheme="minorHAnsi" w:hAnsiTheme="minorHAnsi" w:cstheme="minorHAnsi"/>
        </w:rPr>
        <w:t>Rodzaj przedmiotu zamówienia – roboty budowlane</w:t>
      </w:r>
      <w:r w:rsidR="006019D1">
        <w:rPr>
          <w:rFonts w:asciiTheme="minorHAnsi" w:hAnsiTheme="minorHAnsi" w:cstheme="minorHAnsi"/>
        </w:rPr>
        <w:t>.</w:t>
      </w:r>
    </w:p>
    <w:p w14:paraId="61219516" w14:textId="77777777" w:rsidR="00681662" w:rsidRPr="00681662" w:rsidRDefault="00681662" w:rsidP="00681662">
      <w:pPr>
        <w:pStyle w:val="Akapitzlist"/>
        <w:rPr>
          <w:rFonts w:asciiTheme="minorHAnsi" w:hAnsiTheme="minorHAnsi" w:cstheme="minorHAnsi"/>
        </w:rPr>
      </w:pPr>
    </w:p>
    <w:p w14:paraId="3C96D14B" w14:textId="77777777" w:rsidR="00681662" w:rsidRDefault="00681662" w:rsidP="00681662">
      <w:pPr>
        <w:pStyle w:val="Akapitzlist"/>
        <w:ind w:left="360"/>
        <w:jc w:val="both"/>
        <w:rPr>
          <w:rFonts w:asciiTheme="minorHAnsi" w:hAnsiTheme="minorHAnsi" w:cstheme="minorHAnsi"/>
        </w:rPr>
      </w:pPr>
    </w:p>
    <w:p w14:paraId="1C67AF3D" w14:textId="77777777" w:rsidR="006019D1" w:rsidRPr="006019D1" w:rsidRDefault="006019D1" w:rsidP="006019D1">
      <w:pPr>
        <w:pStyle w:val="Akapitzlist"/>
        <w:rPr>
          <w:rFonts w:asciiTheme="minorHAnsi" w:hAnsiTheme="minorHAnsi" w:cstheme="minorHAnsi"/>
        </w:rPr>
      </w:pPr>
    </w:p>
    <w:p w14:paraId="1A661A38" w14:textId="77777777" w:rsidR="00B00018" w:rsidRPr="00177AA4" w:rsidRDefault="00B00018" w:rsidP="00177AA4">
      <w:pPr>
        <w:pStyle w:val="Nagwek2"/>
        <w:jc w:val="center"/>
        <w:rPr>
          <w:rFonts w:asciiTheme="minorHAnsi" w:hAnsiTheme="minorHAnsi" w:cstheme="minorHAnsi"/>
          <w:sz w:val="24"/>
        </w:rPr>
      </w:pPr>
      <w:bookmarkStart w:id="8" w:name="__RefHeading__11878_46135782"/>
      <w:bookmarkStart w:id="9" w:name="Bookmark5"/>
      <w:r w:rsidRPr="00177AA4">
        <w:rPr>
          <w:rFonts w:asciiTheme="minorHAnsi" w:hAnsiTheme="minorHAnsi" w:cstheme="minorHAnsi"/>
          <w:sz w:val="24"/>
          <w:u w:val="single"/>
        </w:rPr>
        <w:lastRenderedPageBreak/>
        <w:t>ROZDZIAŁ III</w:t>
      </w:r>
      <w:bookmarkEnd w:id="8"/>
      <w:bookmarkEnd w:id="9"/>
    </w:p>
    <w:p w14:paraId="5A08A41E" w14:textId="77777777" w:rsidR="00B00018" w:rsidRPr="00177AA4" w:rsidRDefault="00B00018" w:rsidP="00177AA4">
      <w:pPr>
        <w:pStyle w:val="Nagwek2"/>
        <w:jc w:val="center"/>
        <w:rPr>
          <w:rFonts w:asciiTheme="minorHAnsi" w:hAnsiTheme="minorHAnsi" w:cstheme="minorHAnsi"/>
          <w:sz w:val="24"/>
        </w:rPr>
      </w:pPr>
      <w:bookmarkStart w:id="10" w:name="__RefHeading__11880_46135782"/>
      <w:bookmarkStart w:id="11" w:name="Bookmark6"/>
      <w:r w:rsidRPr="00177AA4">
        <w:rPr>
          <w:rFonts w:asciiTheme="minorHAnsi" w:hAnsiTheme="minorHAnsi" w:cstheme="minorHAnsi"/>
          <w:sz w:val="24"/>
        </w:rPr>
        <w:t>OPIS PRZEDMIOTU ZAMÓWIENIA</w:t>
      </w:r>
      <w:bookmarkEnd w:id="10"/>
      <w:bookmarkEnd w:id="11"/>
    </w:p>
    <w:p w14:paraId="188D0192" w14:textId="77777777" w:rsidR="00B00018" w:rsidRPr="00177AA4" w:rsidRDefault="00B00018" w:rsidP="00177AA4">
      <w:pPr>
        <w:pStyle w:val="Standard"/>
        <w:jc w:val="both"/>
        <w:rPr>
          <w:rFonts w:asciiTheme="minorHAnsi" w:hAnsiTheme="minorHAnsi" w:cstheme="minorHAnsi"/>
          <w:color w:val="FF0000"/>
        </w:rPr>
      </w:pPr>
    </w:p>
    <w:p w14:paraId="7481FC60" w14:textId="0AE5BB98" w:rsidR="004E3215" w:rsidRPr="00B61A62" w:rsidRDefault="006019D1" w:rsidP="004E3215">
      <w:pPr>
        <w:pStyle w:val="Textbody"/>
        <w:numPr>
          <w:ilvl w:val="0"/>
          <w:numId w:val="48"/>
        </w:numPr>
        <w:rPr>
          <w:rFonts w:ascii="Arial" w:hAnsi="Arial"/>
        </w:rPr>
      </w:pPr>
      <w:r w:rsidRPr="006019D1">
        <w:rPr>
          <w:rFonts w:asciiTheme="minorHAnsi" w:hAnsiTheme="minorHAnsi" w:cstheme="minorHAnsi"/>
        </w:rPr>
        <w:t>Przedmiotem zamówienia jest</w:t>
      </w:r>
      <w:r w:rsidR="00B61A62">
        <w:rPr>
          <w:rFonts w:asciiTheme="minorHAnsi" w:hAnsiTheme="minorHAnsi" w:cstheme="minorHAnsi"/>
        </w:rPr>
        <w:t xml:space="preserve"> przebudowa drogi gminnej ul. </w:t>
      </w:r>
      <w:r w:rsidR="00681662">
        <w:rPr>
          <w:rFonts w:asciiTheme="minorHAnsi" w:hAnsiTheme="minorHAnsi" w:cstheme="minorHAnsi"/>
        </w:rPr>
        <w:t>Jurajskiej w Masłońskim. Wykonanie opaski bezpieczeństwa</w:t>
      </w:r>
      <w:r w:rsidR="00B61A62">
        <w:rPr>
          <w:rFonts w:asciiTheme="minorHAnsi" w:hAnsiTheme="minorHAnsi" w:cstheme="minorHAnsi"/>
        </w:rPr>
        <w:t>.</w:t>
      </w:r>
    </w:p>
    <w:p w14:paraId="39BBF3E0" w14:textId="77777777" w:rsidR="00B00018" w:rsidRPr="00345D19" w:rsidRDefault="00B00018" w:rsidP="00177AA4">
      <w:pPr>
        <w:autoSpaceDE w:val="0"/>
        <w:spacing w:after="0"/>
        <w:jc w:val="both"/>
        <w:rPr>
          <w:rFonts w:cstheme="minorHAnsi"/>
          <w:sz w:val="24"/>
          <w:szCs w:val="24"/>
        </w:rPr>
      </w:pPr>
    </w:p>
    <w:p w14:paraId="7A879BBB" w14:textId="77777777" w:rsidR="00B00018" w:rsidRPr="00B61A62" w:rsidRDefault="00B00018" w:rsidP="00B61A62">
      <w:pPr>
        <w:pStyle w:val="Akapitzlist"/>
        <w:numPr>
          <w:ilvl w:val="0"/>
          <w:numId w:val="48"/>
        </w:numPr>
        <w:spacing w:after="200" w:line="276" w:lineRule="auto"/>
        <w:jc w:val="both"/>
        <w:rPr>
          <w:rFonts w:cstheme="minorHAnsi"/>
        </w:rPr>
      </w:pPr>
      <w:r w:rsidRPr="00B61A62">
        <w:rPr>
          <w:rFonts w:eastAsia="Calibri" w:cstheme="minorHAnsi"/>
          <w:b/>
          <w:i/>
          <w:u w:val="single"/>
        </w:rPr>
        <w:t xml:space="preserve">Szczegółowy zakres wykonania przedmiotu zamówienia zawierają dokumentacja projektowa,  przedmiary robót, Specyfikacja Techniczna Wykonania i Odbioru Robót (dalej </w:t>
      </w:r>
      <w:proofErr w:type="spellStart"/>
      <w:r w:rsidRPr="00B61A62">
        <w:rPr>
          <w:rFonts w:eastAsia="Calibri" w:cstheme="minorHAnsi"/>
          <w:b/>
          <w:i/>
          <w:u w:val="single"/>
        </w:rPr>
        <w:t>STWiOR</w:t>
      </w:r>
      <w:proofErr w:type="spellEnd"/>
      <w:r w:rsidR="006019D1" w:rsidRPr="00B61A62">
        <w:rPr>
          <w:rFonts w:eastAsia="Calibri" w:cstheme="minorHAnsi"/>
          <w:b/>
          <w:i/>
          <w:u w:val="single"/>
        </w:rPr>
        <w:t>,</w:t>
      </w:r>
      <w:r w:rsidRPr="00B61A62">
        <w:rPr>
          <w:rFonts w:eastAsia="Calibri" w:cstheme="minorHAnsi"/>
          <w:b/>
          <w:i/>
          <w:u w:val="single"/>
        </w:rPr>
        <w:t xml:space="preserve"> które stanowią załączniki do SWZ.</w:t>
      </w:r>
    </w:p>
    <w:p w14:paraId="3F6E6073" w14:textId="77777777"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 xml:space="preserve">Załączone do specyfikacji istotnych warunków zamówienia przedmiary robót należy traktować jako elementy dodatkowe (pomocnicze), a nie służące do obliczenia ceny ofertowej. </w:t>
      </w:r>
    </w:p>
    <w:p w14:paraId="0876FE03" w14:textId="77777777" w:rsidR="00357A7C" w:rsidRPr="00345D19" w:rsidRDefault="00357A7C" w:rsidP="00357A7C">
      <w:pPr>
        <w:pStyle w:val="Akapitzlist"/>
        <w:ind w:left="720"/>
        <w:jc w:val="both"/>
        <w:rPr>
          <w:rFonts w:asciiTheme="minorHAnsi" w:hAnsiTheme="minorHAnsi" w:cstheme="minorHAnsi"/>
        </w:rPr>
      </w:pPr>
      <w:r w:rsidRPr="00345D19">
        <w:rPr>
          <w:rFonts w:asciiTheme="minorHAnsi" w:hAnsiTheme="minorHAnsi" w:cstheme="minorHAnsi"/>
        </w:rPr>
        <w:t>Wykonanie wszelkich innych robót, czynności i dokumentów niezbędnych do zrealizowania i uzyskania pozwolenia na użytkowanie inwestycji w tym m. in.: przygotowanie zaplecza budowy, zapewnienia bezpieczeństwa dla osób i mienia, wykonanie pełnej obsługi geodezyjnej, wykonanie dokumentacji powykonawczej, wykonanie innych robót, usług i opłat niezbędnych do prawidłowego zrealizowania przedmiotu zamówienia, przygotowanie wszelkich dokumentów do kompletnego wniosku o pozwolenie na użytkowanie.</w:t>
      </w:r>
    </w:p>
    <w:p w14:paraId="57FB7196" w14:textId="77777777" w:rsidR="00357A7C" w:rsidRPr="00345D19" w:rsidRDefault="00357A7C" w:rsidP="00357A7C">
      <w:pPr>
        <w:pStyle w:val="Akapitzlist"/>
        <w:spacing w:after="200" w:line="276" w:lineRule="auto"/>
        <w:ind w:left="720"/>
        <w:jc w:val="both"/>
        <w:rPr>
          <w:rFonts w:asciiTheme="minorHAnsi" w:hAnsiTheme="minorHAnsi" w:cstheme="minorHAnsi"/>
          <w:bCs/>
          <w:iCs/>
        </w:rPr>
      </w:pPr>
    </w:p>
    <w:p w14:paraId="64415FAE" w14:textId="77777777" w:rsidR="00177AA4" w:rsidRPr="00345D19" w:rsidRDefault="00B00018">
      <w:pPr>
        <w:pStyle w:val="Akapitzlist"/>
        <w:numPr>
          <w:ilvl w:val="0"/>
          <w:numId w:val="38"/>
        </w:numPr>
        <w:autoSpaceDE w:val="0"/>
        <w:spacing w:after="17"/>
        <w:jc w:val="both"/>
        <w:rPr>
          <w:rFonts w:asciiTheme="minorHAnsi" w:hAnsiTheme="minorHAnsi" w:cstheme="minorHAnsi"/>
        </w:rPr>
      </w:pPr>
      <w:r w:rsidRPr="00345D19">
        <w:rPr>
          <w:rFonts w:asciiTheme="minorHAnsi" w:hAnsiTheme="minorHAnsi" w:cstheme="minorHAnsi"/>
        </w:rPr>
        <w:t xml:space="preserve">Tam, gdzie w SWZ lub innych dokumentach zamówienia w tym dokumentacji projektowej, specyfikacji technicznej wykonania i odbioru robót został wskazany znak towarowy (marka), producent, dostawca patent lub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oraz ust. 3 ustawy, Zamawiający zgodnie z art. 99 ust. 5 ustawy dopuszcza złożenie oferty równoważnej lub zgodnie z art. 101 ust. 4 ustawy zaoferowanie rozwiązań „równoważnych” w stosunku do wskazanych w dokumentacji pod warunkiem, że zapewnią uzyskanie parametrów technicznych nie gorszych od założonych w dokumentacji oraz będą zgodne pod względem: </w:t>
      </w:r>
    </w:p>
    <w:p w14:paraId="3B008E66" w14:textId="77777777"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gabarytów i konstrukcji (wielkość, rodzaj, właściwości fizyczne, liczba elementów składowych), </w:t>
      </w:r>
    </w:p>
    <w:p w14:paraId="1F63A005" w14:textId="77777777"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charakteru użytkowego (tożsamość funkcji), </w:t>
      </w:r>
    </w:p>
    <w:p w14:paraId="4BFEA5CD" w14:textId="77777777"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charakterystyki materiałowej (rodzaj i jakość materiałów), </w:t>
      </w:r>
    </w:p>
    <w:p w14:paraId="032B75FA" w14:textId="77777777"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parametrów technicznych (wytrzymałość, trwałość, dane techniczne, konstrukcja),</w:t>
      </w:r>
    </w:p>
    <w:p w14:paraId="3559BCC1" w14:textId="77777777"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parametrów bezpieczeństwa użytkowania, </w:t>
      </w:r>
    </w:p>
    <w:p w14:paraId="4EAB1626" w14:textId="77777777" w:rsidR="00177AA4" w:rsidRPr="00345D19" w:rsidRDefault="00B00018">
      <w:pPr>
        <w:pStyle w:val="Akapitzlist"/>
        <w:numPr>
          <w:ilvl w:val="0"/>
          <w:numId w:val="39"/>
        </w:numPr>
        <w:autoSpaceDE w:val="0"/>
        <w:spacing w:after="17"/>
        <w:jc w:val="both"/>
        <w:rPr>
          <w:rFonts w:asciiTheme="minorHAnsi" w:hAnsiTheme="minorHAnsi" w:cstheme="minorHAnsi"/>
        </w:rPr>
      </w:pPr>
      <w:r w:rsidRPr="00345D19">
        <w:rPr>
          <w:rFonts w:asciiTheme="minorHAnsi" w:hAnsiTheme="minorHAnsi" w:cstheme="minorHAnsi"/>
        </w:rPr>
        <w:t xml:space="preserve">standardów emisyjnych, </w:t>
      </w:r>
    </w:p>
    <w:p w14:paraId="147D9F14" w14:textId="77777777" w:rsidR="00B00018" w:rsidRPr="00345D19" w:rsidRDefault="00B00018" w:rsidP="00177AA4">
      <w:pPr>
        <w:pStyle w:val="Akapitzlist"/>
        <w:autoSpaceDE w:val="0"/>
        <w:spacing w:after="17"/>
        <w:ind w:left="1080"/>
        <w:jc w:val="both"/>
        <w:rPr>
          <w:rFonts w:asciiTheme="minorHAnsi" w:hAnsiTheme="minorHAnsi" w:cstheme="minorHAnsi"/>
        </w:rPr>
      </w:pPr>
      <w:r w:rsidRPr="00345D19">
        <w:rPr>
          <w:rFonts w:asciiTheme="minorHAnsi" w:hAnsiTheme="minorHAnsi" w:cstheme="minorHAnsi"/>
        </w:rPr>
        <w:t xml:space="preserve">oraz pod warunkiem udowodnienia przez wykonawcę zgodnie z art. 101 ust. 5 lub 6 ustawy </w:t>
      </w:r>
      <w:proofErr w:type="spellStart"/>
      <w:r w:rsidRPr="00345D19">
        <w:rPr>
          <w:rFonts w:asciiTheme="minorHAnsi" w:hAnsiTheme="minorHAnsi" w:cstheme="minorHAnsi"/>
        </w:rPr>
        <w:t>Pzp</w:t>
      </w:r>
      <w:proofErr w:type="spellEnd"/>
      <w:r w:rsidRPr="00345D19">
        <w:rPr>
          <w:rFonts w:asciiTheme="minorHAnsi" w:hAnsiTheme="minorHAnsi" w:cstheme="minorHAnsi"/>
        </w:rPr>
        <w:t xml:space="preserve">. </w:t>
      </w:r>
    </w:p>
    <w:p w14:paraId="324C6BA1" w14:textId="77777777" w:rsidR="00B00018" w:rsidRPr="00357A7C" w:rsidRDefault="00B00018">
      <w:pPr>
        <w:pStyle w:val="Default"/>
        <w:numPr>
          <w:ilvl w:val="0"/>
          <w:numId w:val="38"/>
        </w:numPr>
        <w:jc w:val="both"/>
        <w:rPr>
          <w:rFonts w:asciiTheme="minorHAnsi" w:hAnsiTheme="minorHAnsi" w:cstheme="minorHAnsi"/>
          <w:color w:val="auto"/>
        </w:rPr>
      </w:pPr>
      <w:r w:rsidRPr="00345D19">
        <w:rPr>
          <w:rFonts w:asciiTheme="minorHAnsi" w:hAnsiTheme="minorHAnsi" w:cstheme="minorHAnsi"/>
          <w:color w:val="auto"/>
        </w:rPr>
        <w:t>W przypadku zastosowania materiałów, urządzeń</w:t>
      </w:r>
      <w:r w:rsidRPr="00357A7C">
        <w:rPr>
          <w:rFonts w:asciiTheme="minorHAnsi" w:hAnsiTheme="minorHAnsi" w:cstheme="minorHAnsi"/>
          <w:color w:val="auto"/>
        </w:rPr>
        <w:t xml:space="preserve">, wyrobów lub rozwiązań równoważnych, w rozumieniu art. 95 ust. 5 lub art. 101 ust. 4 ustawy </w:t>
      </w:r>
      <w:proofErr w:type="spellStart"/>
      <w:r w:rsidRPr="00357A7C">
        <w:rPr>
          <w:rFonts w:asciiTheme="minorHAnsi" w:hAnsiTheme="minorHAnsi" w:cstheme="minorHAnsi"/>
          <w:color w:val="auto"/>
        </w:rPr>
        <w:t>Pzp</w:t>
      </w:r>
      <w:proofErr w:type="spellEnd"/>
      <w:r w:rsidRPr="00357A7C">
        <w:rPr>
          <w:rFonts w:asciiTheme="minorHAnsi" w:hAnsiTheme="minorHAnsi" w:cstheme="minorHAnsi"/>
          <w:color w:val="auto"/>
        </w:rPr>
        <w:t xml:space="preserve">., Wykonawca zobowiązany jest do ich wskazania w ofercie oraz do złożenia wraz z ofertą kart technicznych lub innych dokumentów potwierdzających, że oferta/rozwiązanie </w:t>
      </w:r>
      <w:r w:rsidRPr="00357A7C">
        <w:rPr>
          <w:rFonts w:asciiTheme="minorHAnsi" w:hAnsiTheme="minorHAnsi" w:cstheme="minorHAnsi"/>
          <w:color w:val="auto"/>
        </w:rPr>
        <w:lastRenderedPageBreak/>
        <w:t xml:space="preserve">równoważne spełniają wymagania Zamawiającego opisane w przedmiocie zamówienia. </w:t>
      </w:r>
    </w:p>
    <w:p w14:paraId="38C9BD28" w14:textId="77777777" w:rsidR="00177AA4" w:rsidRPr="00357A7C" w:rsidRDefault="00177AA4" w:rsidP="00177AA4">
      <w:pPr>
        <w:pStyle w:val="Default"/>
        <w:ind w:left="720"/>
        <w:jc w:val="both"/>
        <w:rPr>
          <w:rFonts w:asciiTheme="minorHAnsi" w:hAnsiTheme="minorHAnsi" w:cstheme="minorHAnsi"/>
          <w:color w:val="auto"/>
        </w:rPr>
      </w:pPr>
    </w:p>
    <w:p w14:paraId="2E6A6DD1" w14:textId="77777777" w:rsidR="00B00018" w:rsidRPr="00357A7C" w:rsidRDefault="00B00018" w:rsidP="00177AA4">
      <w:pPr>
        <w:autoSpaceDE w:val="0"/>
        <w:spacing w:after="0"/>
        <w:jc w:val="both"/>
        <w:rPr>
          <w:rFonts w:cstheme="minorHAnsi"/>
          <w:sz w:val="24"/>
          <w:szCs w:val="24"/>
        </w:rPr>
      </w:pPr>
      <w:r w:rsidRPr="00357A7C">
        <w:rPr>
          <w:rFonts w:cstheme="minorHAnsi"/>
          <w:sz w:val="24"/>
          <w:szCs w:val="24"/>
        </w:rPr>
        <w:t xml:space="preserve">Jeżeli Wykonawca </w:t>
      </w:r>
      <w:r w:rsidRPr="00357A7C">
        <w:rPr>
          <w:rFonts w:cstheme="minorHAnsi"/>
          <w:b/>
          <w:bCs/>
          <w:sz w:val="24"/>
          <w:szCs w:val="24"/>
        </w:rPr>
        <w:t xml:space="preserve">nie złoży </w:t>
      </w:r>
      <w:r w:rsidRPr="00357A7C">
        <w:rPr>
          <w:rFonts w:cstheme="minorHAnsi"/>
          <w:sz w:val="24"/>
          <w:szCs w:val="24"/>
        </w:rPr>
        <w:t xml:space="preserve">ww. dokumentów lub złożone dokumenty </w:t>
      </w:r>
      <w:r w:rsidRPr="00357A7C">
        <w:rPr>
          <w:rFonts w:cstheme="minorHAnsi"/>
          <w:b/>
          <w:bCs/>
          <w:sz w:val="24"/>
          <w:szCs w:val="24"/>
        </w:rPr>
        <w:t xml:space="preserve">będą niekompletne </w:t>
      </w:r>
      <w:r w:rsidRPr="00357A7C">
        <w:rPr>
          <w:rFonts w:cstheme="minorHAnsi"/>
          <w:sz w:val="24"/>
          <w:szCs w:val="24"/>
        </w:rPr>
        <w:t xml:space="preserve">(nie potwierdzając w ten sposób równoważności oferty w zakresie opisanym w opisie przedmiotu zamówienia, </w:t>
      </w:r>
      <w:r w:rsidRPr="00357A7C">
        <w:rPr>
          <w:rFonts w:cstheme="minorHAnsi"/>
          <w:b/>
          <w:bCs/>
          <w:sz w:val="24"/>
          <w:szCs w:val="24"/>
        </w:rPr>
        <w:t>Zamawiający nie będzie wzywał do ich złożenia/uzupełnienia).</w:t>
      </w:r>
    </w:p>
    <w:p w14:paraId="4403ACF0" w14:textId="77777777" w:rsidR="00B00018" w:rsidRPr="004E3215" w:rsidRDefault="00B00018" w:rsidP="00177AA4">
      <w:pPr>
        <w:autoSpaceDE w:val="0"/>
        <w:spacing w:after="0"/>
        <w:jc w:val="both"/>
        <w:rPr>
          <w:rFonts w:cstheme="minorHAnsi"/>
          <w:color w:val="FF0000"/>
          <w:sz w:val="24"/>
          <w:szCs w:val="24"/>
        </w:rPr>
      </w:pPr>
    </w:p>
    <w:p w14:paraId="5C0E4E00" w14:textId="77777777" w:rsidR="00B00018" w:rsidRPr="004E3215" w:rsidRDefault="00B00018">
      <w:pPr>
        <w:pStyle w:val="Akapitzlist"/>
        <w:numPr>
          <w:ilvl w:val="0"/>
          <w:numId w:val="38"/>
        </w:numPr>
        <w:autoSpaceDE w:val="0"/>
        <w:jc w:val="both"/>
        <w:rPr>
          <w:rFonts w:asciiTheme="minorHAnsi" w:hAnsiTheme="minorHAnsi" w:cstheme="minorHAnsi"/>
          <w:color w:val="000000"/>
        </w:rPr>
      </w:pPr>
      <w:r w:rsidRPr="004E3215">
        <w:rPr>
          <w:rFonts w:asciiTheme="minorHAnsi" w:hAnsiTheme="minorHAnsi" w:cstheme="minorHAnsi"/>
          <w:color w:val="000000"/>
        </w:rPr>
        <w:t xml:space="preserve">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14:paraId="2BD33589" w14:textId="77777777" w:rsidR="00B00018" w:rsidRPr="00177AA4" w:rsidRDefault="00B00018" w:rsidP="00177AA4">
      <w:pPr>
        <w:autoSpaceDE w:val="0"/>
        <w:spacing w:after="0"/>
        <w:jc w:val="both"/>
        <w:rPr>
          <w:rFonts w:cstheme="minorHAnsi"/>
          <w:color w:val="000000"/>
          <w:sz w:val="24"/>
          <w:szCs w:val="24"/>
        </w:rPr>
      </w:pPr>
    </w:p>
    <w:p w14:paraId="60B992F2" w14:textId="77777777" w:rsidR="00B00018" w:rsidRPr="00177AA4" w:rsidRDefault="00B00018">
      <w:pPr>
        <w:pStyle w:val="Akapitzlist"/>
        <w:numPr>
          <w:ilvl w:val="0"/>
          <w:numId w:val="38"/>
        </w:numPr>
        <w:autoSpaceDE w:val="0"/>
        <w:jc w:val="both"/>
        <w:rPr>
          <w:rFonts w:asciiTheme="minorHAnsi" w:hAnsiTheme="minorHAnsi" w:cstheme="minorHAnsi"/>
          <w:color w:val="000000"/>
        </w:rPr>
      </w:pPr>
      <w:r w:rsidRPr="00177AA4">
        <w:rPr>
          <w:rFonts w:asciiTheme="minorHAnsi" w:hAnsiTheme="minorHAnsi" w:cstheme="minorHAnsi"/>
          <w:color w:val="000000"/>
        </w:rPr>
        <w:t xml:space="preserve">Ilekroć w dokumentacji projektowej, specyfikacji technicznej wykonania i odbioru robót mowa jest o polskich normach, należy przez to rozumieć polskie normy przenoszące normy europejskie lub normy innych państw członkowskich Europejskiego Obszaru Gospodarczego lub inne normy lub dokumenty, o których mowa w art. 101 ust. 1 pkt 2 ustawy </w:t>
      </w:r>
      <w:proofErr w:type="spellStart"/>
      <w:r w:rsidRPr="00177AA4">
        <w:rPr>
          <w:rFonts w:asciiTheme="minorHAnsi" w:hAnsiTheme="minorHAnsi" w:cstheme="minorHAnsi"/>
          <w:color w:val="000000"/>
        </w:rPr>
        <w:t>Pzp</w:t>
      </w:r>
      <w:proofErr w:type="spellEnd"/>
      <w:r w:rsidRPr="00177AA4">
        <w:rPr>
          <w:rFonts w:asciiTheme="minorHAnsi" w:hAnsiTheme="minorHAnsi" w:cstheme="minorHAnsi"/>
          <w:color w:val="000000"/>
        </w:rPr>
        <w:t xml:space="preserve">. </w:t>
      </w:r>
    </w:p>
    <w:p w14:paraId="4A47475F" w14:textId="77777777" w:rsidR="00B00018" w:rsidRDefault="00B00018" w:rsidP="00177AA4">
      <w:pPr>
        <w:spacing w:after="200" w:line="276" w:lineRule="auto"/>
        <w:ind w:firstLine="720"/>
        <w:jc w:val="both"/>
        <w:rPr>
          <w:rFonts w:eastAsia="Calibri" w:cstheme="minorHAnsi"/>
          <w:bCs/>
          <w:sz w:val="24"/>
          <w:szCs w:val="24"/>
        </w:rPr>
      </w:pPr>
    </w:p>
    <w:p w14:paraId="2B89F236" w14:textId="77777777" w:rsidR="00357A7C" w:rsidRPr="00177AA4" w:rsidRDefault="00357A7C" w:rsidP="00177AA4">
      <w:pPr>
        <w:spacing w:after="200" w:line="276" w:lineRule="auto"/>
        <w:ind w:firstLine="720"/>
        <w:jc w:val="both"/>
        <w:rPr>
          <w:rFonts w:eastAsia="Calibri" w:cstheme="minorHAnsi"/>
          <w:bCs/>
          <w:sz w:val="24"/>
          <w:szCs w:val="24"/>
        </w:rPr>
      </w:pPr>
    </w:p>
    <w:p w14:paraId="661DCE44" w14:textId="77777777" w:rsidR="00B00018" w:rsidRPr="00177AA4" w:rsidRDefault="00B00018" w:rsidP="00177AA4">
      <w:pPr>
        <w:spacing w:after="200" w:line="276" w:lineRule="auto"/>
        <w:jc w:val="both"/>
        <w:rPr>
          <w:rFonts w:cstheme="minorHAnsi"/>
          <w:sz w:val="24"/>
          <w:szCs w:val="24"/>
        </w:rPr>
      </w:pPr>
      <w:r w:rsidRPr="00177AA4">
        <w:rPr>
          <w:rFonts w:eastAsia="Times New Roman" w:cstheme="minorHAnsi"/>
          <w:sz w:val="24"/>
          <w:szCs w:val="24"/>
          <w:lang w:eastAsia="pl-PL"/>
        </w:rPr>
        <w:t xml:space="preserve">Przedmiot zamówienia będzie dostępny dla osób niepełnosprawnych zgodnie z art. 100 ust. 1 ustawy </w:t>
      </w:r>
      <w:proofErr w:type="spellStart"/>
      <w:r w:rsidRPr="00177AA4">
        <w:rPr>
          <w:rFonts w:eastAsia="Times New Roman" w:cstheme="minorHAnsi"/>
          <w:sz w:val="24"/>
          <w:szCs w:val="24"/>
          <w:lang w:eastAsia="pl-PL"/>
        </w:rPr>
        <w:t>Pzp</w:t>
      </w:r>
      <w:proofErr w:type="spellEnd"/>
      <w:r w:rsidRPr="00177AA4">
        <w:rPr>
          <w:rFonts w:eastAsia="Times New Roman" w:cstheme="minorHAnsi"/>
          <w:sz w:val="24"/>
          <w:szCs w:val="24"/>
          <w:lang w:eastAsia="pl-PL"/>
        </w:rPr>
        <w:t>. Przedmiot zamówienia nie wprowadza barier architektonicznych dla osób niepełnosprawnych, w tym poruszających się na wózkach inwalidzkich</w:t>
      </w:r>
    </w:p>
    <w:p w14:paraId="207EFFF0" w14:textId="77777777" w:rsidR="005C7315" w:rsidRPr="00177AA4" w:rsidRDefault="00B00018" w:rsidP="00B61A62">
      <w:pPr>
        <w:pStyle w:val="Default"/>
        <w:numPr>
          <w:ilvl w:val="0"/>
          <w:numId w:val="48"/>
        </w:numPr>
        <w:jc w:val="both"/>
        <w:rPr>
          <w:rFonts w:asciiTheme="minorHAnsi" w:hAnsiTheme="minorHAnsi" w:cstheme="minorHAnsi"/>
        </w:rPr>
      </w:pPr>
      <w:r w:rsidRPr="00177AA4">
        <w:rPr>
          <w:rFonts w:asciiTheme="minorHAnsi" w:hAnsiTheme="minorHAnsi" w:cstheme="minorHAnsi"/>
          <w:b/>
          <w:bCs/>
        </w:rPr>
        <w:t xml:space="preserve">Gwarancja: </w:t>
      </w:r>
      <w:r w:rsidRPr="00177AA4">
        <w:rPr>
          <w:rFonts w:asciiTheme="minorHAnsi" w:hAnsiTheme="minorHAnsi" w:cstheme="minorHAnsi"/>
        </w:rPr>
        <w:t>Wykonawca udzieli na wykonane roboty budowlane i zamontowane</w:t>
      </w:r>
    </w:p>
    <w:p w14:paraId="432D6FFB" w14:textId="77777777" w:rsidR="00B00018" w:rsidRPr="00177AA4" w:rsidRDefault="00B00018" w:rsidP="00177AA4">
      <w:pPr>
        <w:pStyle w:val="Default"/>
        <w:ind w:left="360"/>
        <w:jc w:val="both"/>
        <w:rPr>
          <w:rFonts w:asciiTheme="minorHAnsi" w:hAnsiTheme="minorHAnsi" w:cstheme="minorHAnsi"/>
        </w:rPr>
      </w:pPr>
      <w:r w:rsidRPr="00177AA4">
        <w:rPr>
          <w:rFonts w:asciiTheme="minorHAnsi" w:hAnsiTheme="minorHAnsi" w:cstheme="minorHAnsi"/>
        </w:rPr>
        <w:t xml:space="preserve">urządzenia </w:t>
      </w:r>
      <w:r w:rsidRPr="00177AA4">
        <w:rPr>
          <w:rFonts w:asciiTheme="minorHAnsi" w:hAnsiTheme="minorHAnsi" w:cstheme="minorHAnsi"/>
          <w:b/>
          <w:bCs/>
        </w:rPr>
        <w:t>co najmniej 36 miesięcy gwarancji i rękojmi</w:t>
      </w:r>
      <w:r w:rsidRPr="00177AA4">
        <w:rPr>
          <w:rFonts w:asciiTheme="minorHAnsi" w:hAnsiTheme="minorHAnsi" w:cstheme="minorHAnsi"/>
        </w:rPr>
        <w:t xml:space="preserve">, natomiast na materiały – zgodnie z gwarancją ich producenta, liczonej w obydwu przypadkach począwszy od daty podpisania protokołu odbioru końcowego bez usterek i wad. </w:t>
      </w:r>
      <w:r w:rsidRPr="00177AA4">
        <w:rPr>
          <w:rFonts w:asciiTheme="minorHAnsi" w:hAnsiTheme="minorHAnsi" w:cstheme="minorHAnsi"/>
          <w:b/>
          <w:bCs/>
        </w:rPr>
        <w:t xml:space="preserve">Maksymalny termin gwarancji i rękojmi – 60 miesięcy </w:t>
      </w:r>
    </w:p>
    <w:p w14:paraId="412DC933" w14:textId="77777777" w:rsidR="00B00018" w:rsidRPr="00177AA4" w:rsidRDefault="00B00018" w:rsidP="00177AA4">
      <w:pPr>
        <w:pStyle w:val="Default"/>
        <w:jc w:val="both"/>
        <w:rPr>
          <w:rFonts w:asciiTheme="minorHAnsi" w:hAnsiTheme="minorHAnsi" w:cstheme="minorHAnsi"/>
        </w:rPr>
      </w:pPr>
    </w:p>
    <w:p w14:paraId="148C7B47" w14:textId="77777777" w:rsidR="00B00018" w:rsidRPr="00177AA4" w:rsidRDefault="00B00018" w:rsidP="00177AA4">
      <w:pPr>
        <w:pStyle w:val="Standard"/>
        <w:jc w:val="both"/>
        <w:rPr>
          <w:rFonts w:asciiTheme="minorHAnsi" w:hAnsiTheme="minorHAnsi" w:cstheme="minorHAnsi"/>
          <w:b/>
          <w:color w:val="FF0000"/>
        </w:rPr>
      </w:pPr>
    </w:p>
    <w:p w14:paraId="6C620CC9" w14:textId="77777777" w:rsidR="00B00018" w:rsidRPr="00177AA4" w:rsidRDefault="00B00018" w:rsidP="00B61A62">
      <w:pPr>
        <w:pStyle w:val="Standard"/>
        <w:numPr>
          <w:ilvl w:val="0"/>
          <w:numId w:val="48"/>
        </w:numPr>
        <w:jc w:val="both"/>
        <w:rPr>
          <w:rFonts w:asciiTheme="minorHAnsi" w:hAnsiTheme="minorHAnsi" w:cstheme="minorHAnsi"/>
          <w:b/>
        </w:rPr>
      </w:pPr>
      <w:r w:rsidRPr="00177AA4">
        <w:rPr>
          <w:rFonts w:asciiTheme="minorHAnsi" w:hAnsiTheme="minorHAnsi" w:cstheme="minorHAnsi"/>
          <w:b/>
        </w:rPr>
        <w:t>Wymóg zatrudnienia na umowę o pracę:</w:t>
      </w:r>
    </w:p>
    <w:p w14:paraId="08916B7E" w14:textId="77777777" w:rsidR="00B00018" w:rsidRPr="00177AA4" w:rsidRDefault="00B00018" w:rsidP="00177AA4">
      <w:pPr>
        <w:pStyle w:val="Akapitzlist"/>
        <w:jc w:val="both"/>
        <w:rPr>
          <w:rFonts w:asciiTheme="minorHAnsi" w:hAnsiTheme="minorHAnsi" w:cstheme="minorHAnsi"/>
        </w:rPr>
      </w:pPr>
    </w:p>
    <w:p w14:paraId="4DD5669D" w14:textId="77777777" w:rsid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 xml:space="preserve">Zamawiający działając na podstawie art. 95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wymaga zatrudnienia przez Wykonawcę lub Podwykonawcę na podstawie umowy o pracę w rozumieniu przepisów ustawy z dnia 26 czerwca 1974 r.- Kodeks pracy (Dz.U. z 2020.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wszystkich osób, które będą wykonywać następujące czynności w zakresie realizacji przedmiotu zamówienia: czyli tzw. Pracownicy fizyczni  wykonujący roboty w zakresie realizacji zamówienia jeżeli wykonywanie tych czynności polega na wykonywaniu pracy w sposób określony w art. 22 § 1 ustawy z dnia 26 czerwca 1974 r. Kodeksu pracy (Dz.U. z 2020 r. poz. 1320 z </w:t>
      </w:r>
      <w:proofErr w:type="spellStart"/>
      <w:r w:rsidRPr="00177AA4">
        <w:rPr>
          <w:rFonts w:asciiTheme="minorHAnsi" w:hAnsiTheme="minorHAnsi" w:cstheme="minorHAnsi"/>
        </w:rPr>
        <w:t>późn</w:t>
      </w:r>
      <w:proofErr w:type="spellEnd"/>
      <w:r w:rsidRPr="00177AA4">
        <w:rPr>
          <w:rFonts w:asciiTheme="minorHAnsi" w:hAnsiTheme="minorHAnsi" w:cstheme="minorHAnsi"/>
        </w:rPr>
        <w:t xml:space="preserve">. zm.). Wymóg ten nie dotyczy osób fizycznych prowadzących działalność gospodarczą, urzędujących członków organów zarządzających lub nadzorczych Wykonawcy, wspólników spółki jawnej lub partnerskiej w zakresie, </w:t>
      </w:r>
      <w:r w:rsidRPr="00177AA4">
        <w:rPr>
          <w:rFonts w:asciiTheme="minorHAnsi" w:hAnsiTheme="minorHAnsi" w:cstheme="minorHAnsi"/>
        </w:rPr>
        <w:lastRenderedPageBreak/>
        <w:t>w jakim będą wykonywać osobiście roboty na rzecz Zamawiającego bądź Wykonawcy.</w:t>
      </w:r>
    </w:p>
    <w:p w14:paraId="0ECE6476" w14:textId="77777777" w:rsidR="00B00018" w:rsidRP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1EF0CB07" w14:textId="77777777"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oświadczeń i dokumentów w zakresie potwierdzenia spełniania ww. wymogów i dokonywania ich oceny,</w:t>
      </w:r>
    </w:p>
    <w:p w14:paraId="16A97BF3" w14:textId="77777777" w:rsid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żądania wyjaśnień w przypadku wątpliwości w zakresie potwierdzenia spełniania ww. wymogów,</w:t>
      </w:r>
    </w:p>
    <w:p w14:paraId="7F04D9C9" w14:textId="77777777" w:rsidR="00B00018" w:rsidRPr="00177AA4" w:rsidRDefault="00B00018">
      <w:pPr>
        <w:pStyle w:val="Standard"/>
        <w:numPr>
          <w:ilvl w:val="0"/>
          <w:numId w:val="40"/>
        </w:numPr>
        <w:jc w:val="both"/>
        <w:rPr>
          <w:rFonts w:asciiTheme="minorHAnsi" w:hAnsiTheme="minorHAnsi" w:cstheme="minorHAnsi"/>
        </w:rPr>
      </w:pPr>
      <w:r w:rsidRPr="00177AA4">
        <w:rPr>
          <w:rFonts w:asciiTheme="minorHAnsi" w:hAnsiTheme="minorHAnsi" w:cstheme="minorHAnsi"/>
        </w:rPr>
        <w:t>przeprowadzania kontroli na miejscu wykonywania świadczenia,</w:t>
      </w:r>
    </w:p>
    <w:p w14:paraId="78240348" w14:textId="77777777" w:rsidR="00B00018" w:rsidRPr="00177AA4" w:rsidRDefault="00B00018" w:rsidP="00177AA4">
      <w:pPr>
        <w:pStyle w:val="Standard"/>
        <w:jc w:val="both"/>
        <w:rPr>
          <w:rFonts w:asciiTheme="minorHAnsi" w:hAnsiTheme="minorHAnsi" w:cstheme="minorHAnsi"/>
        </w:rPr>
      </w:pPr>
    </w:p>
    <w:p w14:paraId="189EC663" w14:textId="77777777" w:rsidR="00B00018" w:rsidRP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 xml:space="preserve"> 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1E2D86BA" w14:textId="77777777"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zatrudnionego pracownika;</w:t>
      </w:r>
    </w:p>
    <w:p w14:paraId="53966157" w14:textId="77777777" w:rsidR="00B00018" w:rsidRPr="00177AA4" w:rsidRDefault="00B00018">
      <w:pPr>
        <w:pStyle w:val="Standard"/>
        <w:numPr>
          <w:ilvl w:val="0"/>
          <w:numId w:val="3"/>
        </w:numPr>
        <w:ind w:left="360" w:firstLine="0"/>
        <w:jc w:val="both"/>
        <w:rPr>
          <w:rFonts w:asciiTheme="minorHAnsi" w:hAnsiTheme="minorHAnsi" w:cstheme="minorHAnsi"/>
        </w:rPr>
      </w:pPr>
      <w:r w:rsidRPr="00177AA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daty zawarcia umowy o pracę, rodzaju umowy o pracę, zakresy obowiązków pracowników oraz podpis osoby uprawnionej do złożenia oświadczenia w imieniu wykonawcy lub podwykonawcy;</w:t>
      </w:r>
    </w:p>
    <w:p w14:paraId="4B21234B" w14:textId="77777777"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177AA4">
        <w:rPr>
          <w:rFonts w:asciiTheme="minorHAnsi" w:hAnsiTheme="minorHAnsi" w:cstheme="minorHAnsi"/>
        </w:rPr>
        <w:t>t.j</w:t>
      </w:r>
      <w:proofErr w:type="spellEnd"/>
      <w:r w:rsidRPr="00177AA4">
        <w:rPr>
          <w:rFonts w:asciiTheme="minorHAnsi" w:hAnsiTheme="minorHAnsi" w:cstheme="minorHAnsi"/>
        </w:rPr>
        <w:t>. Dz.U. z 2019 r., poz. 1781)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w:t>
      </w:r>
      <w:r w:rsidRPr="00177AA4">
        <w:rPr>
          <w:rStyle w:val="Odwoanieprzypisudolnego"/>
          <w:rFonts w:asciiTheme="minorHAnsi" w:hAnsiTheme="minorHAnsi" w:cstheme="minorHAnsi"/>
        </w:rPr>
        <w:footnoteReference w:id="1"/>
      </w:r>
      <w:r w:rsidRPr="00177AA4">
        <w:rPr>
          <w:rFonts w:asciiTheme="minorHAnsi" w:hAnsiTheme="minorHAnsi" w:cstheme="minorHAnsi"/>
        </w:rPr>
        <w:t xml:space="preserve"> bez adresów, nr PESEL pracowników).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 Informacje takie jak: data zawarcia umowy, rodzaj umowy o pracę, zakres obowiązków powinny być możliwe do zidentyfikowania;</w:t>
      </w:r>
    </w:p>
    <w:p w14:paraId="5153C22C" w14:textId="77777777" w:rsid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154CE83B" w14:textId="77777777" w:rsidR="00B00018" w:rsidRPr="00177AA4" w:rsidRDefault="00B00018">
      <w:pPr>
        <w:pStyle w:val="Standard"/>
        <w:numPr>
          <w:ilvl w:val="0"/>
          <w:numId w:val="41"/>
        </w:numPr>
        <w:jc w:val="both"/>
        <w:rPr>
          <w:rFonts w:asciiTheme="minorHAnsi" w:hAnsiTheme="minorHAnsi" w:cstheme="minorHAnsi"/>
        </w:rPr>
      </w:pPr>
      <w:r w:rsidRPr="00177AA4">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przepisami RODO, ustawy z dnia 10 maja 2018 r. o ochronie danych osobowych</w:t>
      </w:r>
      <w:r w:rsidRPr="00177AA4">
        <w:rPr>
          <w:rFonts w:asciiTheme="minorHAnsi" w:hAnsiTheme="minorHAnsi" w:cstheme="minorHAnsi"/>
          <w:i/>
        </w:rPr>
        <w:t>.</w:t>
      </w:r>
      <w:r w:rsidRPr="00177AA4">
        <w:rPr>
          <w:rFonts w:asciiTheme="minorHAnsi" w:hAnsiTheme="minorHAnsi" w:cstheme="minorHAnsi"/>
        </w:rPr>
        <w:t xml:space="preserve"> Imię i nazwisko pracownika nie podlega </w:t>
      </w:r>
      <w:proofErr w:type="spellStart"/>
      <w:r w:rsidRPr="00177AA4">
        <w:rPr>
          <w:rFonts w:asciiTheme="minorHAnsi" w:hAnsiTheme="minorHAnsi" w:cstheme="minorHAnsi"/>
        </w:rPr>
        <w:t>anonimizacji</w:t>
      </w:r>
      <w:proofErr w:type="spellEnd"/>
      <w:r w:rsidRPr="00177AA4">
        <w:rPr>
          <w:rFonts w:asciiTheme="minorHAnsi" w:hAnsiTheme="minorHAnsi" w:cstheme="minorHAnsi"/>
        </w:rPr>
        <w:t>.</w:t>
      </w:r>
    </w:p>
    <w:p w14:paraId="4275D588" w14:textId="77777777" w:rsidR="00B00018" w:rsidRPr="00177AA4" w:rsidRDefault="00B00018" w:rsidP="00177AA4">
      <w:pPr>
        <w:pStyle w:val="Standard"/>
        <w:jc w:val="both"/>
        <w:rPr>
          <w:rFonts w:asciiTheme="minorHAnsi" w:hAnsiTheme="minorHAnsi" w:cstheme="minorHAnsi"/>
        </w:rPr>
      </w:pPr>
    </w:p>
    <w:p w14:paraId="3D8DA1CA" w14:textId="77777777" w:rsidR="00B00018" w:rsidRPr="00177AA4" w:rsidRDefault="00B00018" w:rsidP="00B61A62">
      <w:pPr>
        <w:pStyle w:val="Standard"/>
        <w:numPr>
          <w:ilvl w:val="1"/>
          <w:numId w:val="48"/>
        </w:numPr>
        <w:jc w:val="both"/>
        <w:rPr>
          <w:rFonts w:asciiTheme="minorHAnsi" w:hAnsiTheme="minorHAnsi" w:cstheme="minorHAnsi"/>
        </w:rPr>
      </w:pPr>
      <w:r w:rsidRPr="00177AA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D84A4FC" w14:textId="77777777" w:rsidR="00B00018" w:rsidRPr="00177AA4" w:rsidRDefault="00B00018" w:rsidP="00177AA4">
      <w:pPr>
        <w:pStyle w:val="Default"/>
        <w:jc w:val="both"/>
        <w:rPr>
          <w:rFonts w:asciiTheme="minorHAnsi" w:hAnsiTheme="minorHAnsi" w:cstheme="minorHAnsi"/>
        </w:rPr>
      </w:pPr>
    </w:p>
    <w:p w14:paraId="64BA593F" w14:textId="77777777" w:rsidR="00B00018" w:rsidRPr="00177AA4" w:rsidRDefault="00B00018" w:rsidP="00177AA4">
      <w:pPr>
        <w:pStyle w:val="Standard"/>
        <w:jc w:val="both"/>
        <w:rPr>
          <w:rFonts w:asciiTheme="minorHAnsi" w:hAnsiTheme="minorHAnsi" w:cstheme="minorHAnsi"/>
        </w:rPr>
      </w:pPr>
    </w:p>
    <w:p w14:paraId="5BFEAFE9" w14:textId="77777777" w:rsidR="00B00018" w:rsidRPr="00357A7C" w:rsidRDefault="00B00018" w:rsidP="00B61A62">
      <w:pPr>
        <w:pStyle w:val="Akapitzlist"/>
        <w:numPr>
          <w:ilvl w:val="0"/>
          <w:numId w:val="48"/>
        </w:numPr>
        <w:jc w:val="both"/>
        <w:rPr>
          <w:rFonts w:asciiTheme="minorHAnsi" w:hAnsiTheme="minorHAnsi" w:cstheme="minorHAnsi"/>
          <w:b/>
        </w:rPr>
      </w:pPr>
      <w:r w:rsidRPr="00357A7C">
        <w:rPr>
          <w:rFonts w:asciiTheme="minorHAnsi" w:hAnsiTheme="minorHAnsi" w:cstheme="minorHAnsi"/>
          <w:b/>
        </w:rPr>
        <w:t>Nazwa/y i kod/y Wspólnego Słownika Zamówień (CPV):</w:t>
      </w:r>
    </w:p>
    <w:p w14:paraId="54AF584F" w14:textId="77777777" w:rsidR="00B00018" w:rsidRPr="00177AA4" w:rsidRDefault="00B00018" w:rsidP="00177AA4">
      <w:pPr>
        <w:autoSpaceDE w:val="0"/>
        <w:spacing w:after="0"/>
        <w:jc w:val="both"/>
        <w:rPr>
          <w:rFonts w:cstheme="minorHAnsi"/>
          <w:sz w:val="24"/>
          <w:szCs w:val="24"/>
        </w:rPr>
      </w:pPr>
    </w:p>
    <w:p w14:paraId="65DBA04B" w14:textId="77777777" w:rsidR="00B00018" w:rsidRPr="00177AA4" w:rsidRDefault="00B00018" w:rsidP="00177AA4">
      <w:pPr>
        <w:autoSpaceDE w:val="0"/>
        <w:spacing w:after="0"/>
        <w:jc w:val="both"/>
        <w:rPr>
          <w:rFonts w:cstheme="minorHAnsi"/>
          <w:sz w:val="24"/>
          <w:szCs w:val="24"/>
        </w:rPr>
      </w:pPr>
      <w:r w:rsidRPr="00177AA4">
        <w:rPr>
          <w:rFonts w:cstheme="minorHAnsi"/>
          <w:sz w:val="24"/>
          <w:szCs w:val="24"/>
        </w:rPr>
        <w:t>45233120-6 Roboty w zakresie budowy dróg</w:t>
      </w:r>
    </w:p>
    <w:p w14:paraId="35A15608" w14:textId="77777777" w:rsidR="00B00018" w:rsidRPr="00177AA4" w:rsidRDefault="00B00018" w:rsidP="00177AA4">
      <w:pPr>
        <w:pStyle w:val="Akapitzlist"/>
        <w:ind w:left="360"/>
        <w:jc w:val="both"/>
        <w:rPr>
          <w:rFonts w:asciiTheme="minorHAnsi" w:hAnsiTheme="minorHAnsi" w:cstheme="minorHAnsi"/>
          <w:bCs/>
          <w:u w:val="single"/>
        </w:rPr>
      </w:pPr>
    </w:p>
    <w:p w14:paraId="096E4342" w14:textId="77777777" w:rsidR="00364E2B" w:rsidRPr="00364E2B" w:rsidRDefault="00B00018" w:rsidP="00364E2B">
      <w:pPr>
        <w:autoSpaceDE w:val="0"/>
        <w:spacing w:after="0"/>
        <w:jc w:val="both"/>
        <w:rPr>
          <w:rFonts w:cstheme="minorHAnsi"/>
          <w:sz w:val="24"/>
          <w:szCs w:val="24"/>
        </w:rPr>
      </w:pPr>
      <w:r w:rsidRPr="00364E2B">
        <w:rPr>
          <w:rFonts w:cstheme="minorHAnsi"/>
          <w:sz w:val="24"/>
          <w:szCs w:val="24"/>
        </w:rPr>
        <w:t>45110000-1 Roboty w zakresie burzenia i rozbiórki obiektów budowlanych; roboty ziemne</w:t>
      </w:r>
    </w:p>
    <w:p w14:paraId="6616DFFD" w14:textId="77777777" w:rsidR="00364E2B" w:rsidRPr="00364E2B" w:rsidRDefault="00364E2B" w:rsidP="00364E2B">
      <w:pPr>
        <w:autoSpaceDE w:val="0"/>
        <w:spacing w:after="0"/>
        <w:jc w:val="both"/>
        <w:rPr>
          <w:rFonts w:cstheme="minorHAnsi"/>
          <w:sz w:val="24"/>
          <w:szCs w:val="24"/>
        </w:rPr>
      </w:pPr>
    </w:p>
    <w:p w14:paraId="169BE2C6" w14:textId="77777777" w:rsidR="00364E2B" w:rsidRPr="00364E2B" w:rsidRDefault="00364E2B" w:rsidP="00364E2B">
      <w:pPr>
        <w:autoSpaceDE w:val="0"/>
        <w:spacing w:after="0"/>
        <w:jc w:val="both"/>
        <w:rPr>
          <w:rFonts w:cstheme="minorHAnsi"/>
          <w:sz w:val="24"/>
          <w:szCs w:val="24"/>
        </w:rPr>
      </w:pPr>
      <w:r w:rsidRPr="00364E2B">
        <w:rPr>
          <w:rFonts w:cstheme="minorHAnsi"/>
          <w:sz w:val="24"/>
          <w:szCs w:val="24"/>
        </w:rPr>
        <w:t>45233000-9 Roboty w zakresie konstruowania, fundamentowania oraz wykonywania nawierzchni autostrad, dróg</w:t>
      </w:r>
    </w:p>
    <w:p w14:paraId="7557950D" w14:textId="77777777" w:rsidR="00364E2B" w:rsidRPr="00364E2B" w:rsidRDefault="00364E2B" w:rsidP="00364E2B">
      <w:pPr>
        <w:autoSpaceDE w:val="0"/>
        <w:spacing w:after="0"/>
        <w:jc w:val="both"/>
        <w:rPr>
          <w:rFonts w:cstheme="minorHAnsi"/>
          <w:sz w:val="24"/>
          <w:szCs w:val="24"/>
        </w:rPr>
      </w:pPr>
    </w:p>
    <w:p w14:paraId="3BFE0CBC" w14:textId="77777777" w:rsidR="00364E2B" w:rsidRPr="00364E2B" w:rsidRDefault="00364E2B" w:rsidP="00364E2B">
      <w:pPr>
        <w:autoSpaceDE w:val="0"/>
        <w:spacing w:after="0"/>
        <w:jc w:val="both"/>
        <w:rPr>
          <w:rFonts w:cstheme="minorHAnsi"/>
          <w:sz w:val="24"/>
          <w:szCs w:val="24"/>
        </w:rPr>
      </w:pPr>
      <w:r w:rsidRPr="00364E2B">
        <w:rPr>
          <w:rFonts w:cstheme="minorHAnsi"/>
          <w:sz w:val="24"/>
          <w:szCs w:val="24"/>
        </w:rPr>
        <w:t>45111200-0 Roboty w zakresie przygotowania terenu pod budowę i roboty ziemne</w:t>
      </w:r>
    </w:p>
    <w:p w14:paraId="1C3B4943" w14:textId="77777777" w:rsidR="00364E2B" w:rsidRPr="00364E2B" w:rsidRDefault="00364E2B" w:rsidP="00364E2B">
      <w:pPr>
        <w:autoSpaceDE w:val="0"/>
        <w:spacing w:after="0"/>
        <w:jc w:val="both"/>
        <w:rPr>
          <w:rFonts w:cstheme="minorHAnsi"/>
          <w:sz w:val="24"/>
          <w:szCs w:val="24"/>
        </w:rPr>
      </w:pPr>
    </w:p>
    <w:p w14:paraId="29765553" w14:textId="77777777" w:rsidR="00364E2B" w:rsidRPr="00364E2B" w:rsidRDefault="00364E2B" w:rsidP="00364E2B">
      <w:pPr>
        <w:autoSpaceDE w:val="0"/>
        <w:spacing w:after="0"/>
        <w:jc w:val="both"/>
        <w:rPr>
          <w:rFonts w:cstheme="minorHAnsi"/>
          <w:sz w:val="24"/>
          <w:szCs w:val="24"/>
        </w:rPr>
      </w:pPr>
      <w:r w:rsidRPr="00364E2B">
        <w:rPr>
          <w:rFonts w:cstheme="minorHAnsi"/>
          <w:sz w:val="24"/>
          <w:szCs w:val="24"/>
        </w:rPr>
        <w:t>45233220-7 Roboty w zakresie nawierzchni dróg</w:t>
      </w:r>
    </w:p>
    <w:p w14:paraId="3BB41DA8" w14:textId="77777777" w:rsidR="00364E2B" w:rsidRPr="00177AA4" w:rsidRDefault="00364E2B" w:rsidP="00177AA4">
      <w:pPr>
        <w:autoSpaceDE w:val="0"/>
        <w:spacing w:after="0"/>
        <w:jc w:val="both"/>
        <w:rPr>
          <w:rFonts w:cstheme="minorHAnsi"/>
          <w:sz w:val="24"/>
          <w:szCs w:val="24"/>
        </w:rPr>
      </w:pPr>
    </w:p>
    <w:p w14:paraId="07E27AF8" w14:textId="77777777" w:rsidR="00B00018" w:rsidRPr="00177AA4" w:rsidRDefault="00B00018" w:rsidP="00177AA4">
      <w:pPr>
        <w:autoSpaceDE w:val="0"/>
        <w:spacing w:after="0"/>
        <w:jc w:val="both"/>
        <w:rPr>
          <w:rFonts w:cstheme="minorHAnsi"/>
          <w:sz w:val="24"/>
          <w:szCs w:val="24"/>
        </w:rPr>
      </w:pPr>
    </w:p>
    <w:p w14:paraId="169433C5" w14:textId="77777777" w:rsidR="005C7315" w:rsidRPr="00177AA4" w:rsidRDefault="005C7315" w:rsidP="00177AA4">
      <w:pPr>
        <w:spacing w:before="100" w:after="100"/>
        <w:jc w:val="both"/>
        <w:rPr>
          <w:rFonts w:cstheme="minorHAnsi"/>
          <w:sz w:val="24"/>
          <w:szCs w:val="24"/>
        </w:rPr>
      </w:pPr>
    </w:p>
    <w:p w14:paraId="4E92BE78" w14:textId="77777777" w:rsidR="005C7315" w:rsidRPr="00177AA4" w:rsidRDefault="005C7315" w:rsidP="00BD1DC4">
      <w:pPr>
        <w:pStyle w:val="Nagwek2"/>
        <w:jc w:val="center"/>
        <w:rPr>
          <w:rFonts w:asciiTheme="minorHAnsi" w:hAnsiTheme="minorHAnsi" w:cstheme="minorHAnsi"/>
          <w:sz w:val="24"/>
        </w:rPr>
      </w:pPr>
      <w:bookmarkStart w:id="12" w:name="__RefHeading__11882_46135782"/>
      <w:bookmarkStart w:id="13" w:name="Bookmark7"/>
      <w:r w:rsidRPr="00177AA4">
        <w:rPr>
          <w:rFonts w:asciiTheme="minorHAnsi" w:hAnsiTheme="minorHAnsi" w:cstheme="minorHAnsi"/>
          <w:sz w:val="24"/>
          <w:u w:val="single"/>
        </w:rPr>
        <w:t>ROZDZIAŁ IV</w:t>
      </w:r>
      <w:bookmarkEnd w:id="12"/>
      <w:bookmarkEnd w:id="13"/>
    </w:p>
    <w:p w14:paraId="6EA1DA62" w14:textId="77777777" w:rsidR="005C7315" w:rsidRPr="00177AA4" w:rsidRDefault="005C7315" w:rsidP="00BD1DC4">
      <w:pPr>
        <w:pStyle w:val="Nagwek2"/>
        <w:jc w:val="center"/>
        <w:rPr>
          <w:rFonts w:asciiTheme="minorHAnsi" w:hAnsiTheme="minorHAnsi" w:cstheme="minorHAnsi"/>
          <w:sz w:val="24"/>
        </w:rPr>
      </w:pPr>
      <w:bookmarkStart w:id="14" w:name="__RefHeading__11884_46135782"/>
      <w:bookmarkStart w:id="15" w:name="Bookmark8"/>
      <w:r w:rsidRPr="00177AA4">
        <w:rPr>
          <w:rFonts w:asciiTheme="minorHAnsi" w:hAnsiTheme="minorHAnsi" w:cstheme="minorHAnsi"/>
          <w:sz w:val="24"/>
        </w:rPr>
        <w:t>TERMIN WYKONANIA ZAMÓWIENIA</w:t>
      </w:r>
      <w:bookmarkEnd w:id="14"/>
      <w:bookmarkEnd w:id="15"/>
    </w:p>
    <w:p w14:paraId="5243C4CE" w14:textId="77777777" w:rsidR="005C7315" w:rsidRPr="00177AA4" w:rsidRDefault="005C7315" w:rsidP="00177AA4">
      <w:pPr>
        <w:pStyle w:val="Standard"/>
        <w:jc w:val="both"/>
        <w:rPr>
          <w:rFonts w:asciiTheme="minorHAnsi" w:hAnsiTheme="minorHAnsi" w:cstheme="minorHAnsi"/>
        </w:rPr>
      </w:pPr>
    </w:p>
    <w:p w14:paraId="0CE1FF8F" w14:textId="44011DCE" w:rsidR="005C7315" w:rsidRPr="004E3215"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4E3215">
        <w:rPr>
          <w:rFonts w:asciiTheme="minorHAnsi" w:hAnsiTheme="minorHAnsi" w:cstheme="minorHAnsi"/>
        </w:rPr>
        <w:t xml:space="preserve">Termin wykonania przedmiotu zamówienia: </w:t>
      </w:r>
      <w:r w:rsidR="00E33F19">
        <w:rPr>
          <w:rFonts w:asciiTheme="minorHAnsi" w:hAnsiTheme="minorHAnsi" w:cstheme="minorHAnsi"/>
        </w:rPr>
        <w:t>27</w:t>
      </w:r>
      <w:r w:rsidR="004E3215" w:rsidRPr="004E3215">
        <w:rPr>
          <w:rFonts w:asciiTheme="minorHAnsi" w:hAnsiTheme="minorHAnsi" w:cstheme="minorHAnsi"/>
        </w:rPr>
        <w:t>.</w:t>
      </w:r>
      <w:r w:rsidR="001F24BC">
        <w:rPr>
          <w:rFonts w:asciiTheme="minorHAnsi" w:hAnsiTheme="minorHAnsi" w:cstheme="minorHAnsi"/>
        </w:rPr>
        <w:t>1</w:t>
      </w:r>
      <w:r w:rsidR="00E33F19">
        <w:rPr>
          <w:rFonts w:asciiTheme="minorHAnsi" w:hAnsiTheme="minorHAnsi" w:cstheme="minorHAnsi"/>
        </w:rPr>
        <w:t>2</w:t>
      </w:r>
      <w:r w:rsidR="004E3215" w:rsidRPr="004E3215">
        <w:rPr>
          <w:rFonts w:asciiTheme="minorHAnsi" w:hAnsiTheme="minorHAnsi" w:cstheme="minorHAnsi"/>
        </w:rPr>
        <w:t>.202</w:t>
      </w:r>
      <w:r w:rsidR="001F24BC">
        <w:rPr>
          <w:rFonts w:asciiTheme="minorHAnsi" w:hAnsiTheme="minorHAnsi" w:cstheme="minorHAnsi"/>
        </w:rPr>
        <w:t>3</w:t>
      </w:r>
      <w:r w:rsidR="004E3215" w:rsidRPr="004E3215">
        <w:rPr>
          <w:rFonts w:asciiTheme="minorHAnsi" w:hAnsiTheme="minorHAnsi" w:cstheme="minorHAnsi"/>
        </w:rPr>
        <w:t>r.</w:t>
      </w:r>
    </w:p>
    <w:p w14:paraId="5515D9EE" w14:textId="77777777" w:rsidR="005C7315" w:rsidRPr="00177AA4" w:rsidRDefault="005C7315">
      <w:pPr>
        <w:pStyle w:val="NormalnyWeb"/>
        <w:numPr>
          <w:ilvl w:val="0"/>
          <w:numId w:val="4"/>
        </w:numPr>
        <w:suppressAutoHyphens/>
        <w:autoSpaceDN w:val="0"/>
        <w:spacing w:beforeAutospacing="0" w:after="0" w:afterAutospacing="0"/>
        <w:jc w:val="both"/>
        <w:textAlignment w:val="baseline"/>
        <w:rPr>
          <w:rFonts w:asciiTheme="minorHAnsi" w:hAnsiTheme="minorHAnsi" w:cstheme="minorHAnsi"/>
        </w:rPr>
      </w:pPr>
      <w:r w:rsidRPr="00177AA4">
        <w:rPr>
          <w:rFonts w:asciiTheme="minorHAnsi" w:hAnsiTheme="minorHAnsi" w:cstheme="minorHAnsi"/>
          <w:bCs/>
        </w:rPr>
        <w:t>Wyznaczony termin przez zamawiającego obejmuje wykonanie przedmiotu zamówienia i odbiór ostateczny</w:t>
      </w:r>
      <w:r w:rsidRPr="00177AA4">
        <w:rPr>
          <w:rFonts w:asciiTheme="minorHAnsi" w:hAnsiTheme="minorHAnsi" w:cstheme="minorHAnsi"/>
          <w:b/>
          <w:bCs/>
        </w:rPr>
        <w:t>.</w:t>
      </w:r>
    </w:p>
    <w:p w14:paraId="42565627" w14:textId="77777777" w:rsidR="005C7315" w:rsidRPr="00177AA4" w:rsidRDefault="005C7315" w:rsidP="00177AA4">
      <w:pPr>
        <w:pStyle w:val="Standard"/>
        <w:tabs>
          <w:tab w:val="left" w:pos="284"/>
        </w:tabs>
        <w:jc w:val="both"/>
        <w:rPr>
          <w:rFonts w:asciiTheme="minorHAnsi" w:hAnsiTheme="minorHAnsi" w:cstheme="minorHAnsi"/>
          <w:color w:val="000000"/>
          <w:lang w:eastAsia="en-US"/>
        </w:rPr>
      </w:pPr>
    </w:p>
    <w:p w14:paraId="0533F615" w14:textId="77777777" w:rsidR="003D4C89" w:rsidRPr="00177AA4" w:rsidRDefault="003D4C89" w:rsidP="00BD1DC4">
      <w:pPr>
        <w:pStyle w:val="Standard"/>
        <w:tabs>
          <w:tab w:val="left" w:pos="284"/>
        </w:tabs>
        <w:jc w:val="center"/>
        <w:rPr>
          <w:rFonts w:asciiTheme="minorHAnsi" w:hAnsiTheme="minorHAnsi" w:cstheme="minorHAnsi"/>
          <w:color w:val="000000"/>
          <w:lang w:eastAsia="en-US"/>
        </w:rPr>
      </w:pPr>
    </w:p>
    <w:p w14:paraId="357423ED" w14:textId="77777777" w:rsidR="003D4C89" w:rsidRPr="00177AA4" w:rsidRDefault="003D4C89" w:rsidP="00BD1DC4">
      <w:pPr>
        <w:pStyle w:val="Nagwek2"/>
        <w:jc w:val="center"/>
        <w:rPr>
          <w:rFonts w:asciiTheme="minorHAnsi" w:hAnsiTheme="minorHAnsi" w:cstheme="minorHAnsi"/>
          <w:sz w:val="24"/>
        </w:rPr>
      </w:pPr>
      <w:bookmarkStart w:id="16" w:name="__RefHeading__11886_46135782"/>
      <w:bookmarkStart w:id="17" w:name="Bookmark9"/>
      <w:r w:rsidRPr="00177AA4">
        <w:rPr>
          <w:rFonts w:asciiTheme="minorHAnsi" w:hAnsiTheme="minorHAnsi" w:cstheme="minorHAnsi"/>
          <w:sz w:val="24"/>
          <w:u w:val="single"/>
        </w:rPr>
        <w:t>ROZDZIAŁ V</w:t>
      </w:r>
      <w:bookmarkEnd w:id="16"/>
      <w:bookmarkEnd w:id="17"/>
    </w:p>
    <w:p w14:paraId="4392F997" w14:textId="77777777" w:rsidR="003D4C89" w:rsidRPr="00177AA4" w:rsidRDefault="003D4C89" w:rsidP="00BD1DC4">
      <w:pPr>
        <w:pStyle w:val="Nagwek2"/>
        <w:jc w:val="center"/>
        <w:rPr>
          <w:rFonts w:asciiTheme="minorHAnsi" w:hAnsiTheme="minorHAnsi" w:cstheme="minorHAnsi"/>
          <w:sz w:val="24"/>
        </w:rPr>
      </w:pPr>
      <w:bookmarkStart w:id="18" w:name="__RefHeading__11888_46135782"/>
      <w:bookmarkStart w:id="19" w:name="Bookmark10"/>
      <w:r w:rsidRPr="00177AA4">
        <w:rPr>
          <w:rFonts w:asciiTheme="minorHAnsi" w:hAnsiTheme="minorHAnsi" w:cstheme="minorHAnsi"/>
          <w:sz w:val="24"/>
        </w:rPr>
        <w:t>PODSTAWY WYKLUCZENIA ORAZ WARUNKI UDZIAŁU W POSTĘPOWANIU</w:t>
      </w:r>
      <w:bookmarkEnd w:id="18"/>
      <w:bookmarkEnd w:id="19"/>
    </w:p>
    <w:p w14:paraId="787DDC0F" w14:textId="77777777" w:rsidR="003D4C89" w:rsidRPr="00177AA4" w:rsidRDefault="003D4C89" w:rsidP="00177AA4">
      <w:pPr>
        <w:jc w:val="both"/>
        <w:rPr>
          <w:rFonts w:cstheme="minorHAnsi"/>
          <w:sz w:val="24"/>
          <w:szCs w:val="24"/>
          <w:lang w:eastAsia="zh-CN"/>
        </w:rPr>
      </w:pPr>
    </w:p>
    <w:p w14:paraId="0F703339" w14:textId="77777777" w:rsidR="003D4C89" w:rsidRPr="00177AA4" w:rsidRDefault="003D4C89">
      <w:pPr>
        <w:pStyle w:val="Standard"/>
        <w:numPr>
          <w:ilvl w:val="0"/>
          <w:numId w:val="6"/>
        </w:numPr>
        <w:jc w:val="both"/>
        <w:rPr>
          <w:rFonts w:asciiTheme="minorHAnsi" w:hAnsiTheme="minorHAnsi" w:cstheme="minorHAnsi"/>
        </w:rPr>
      </w:pPr>
      <w:r w:rsidRPr="00177AA4">
        <w:rPr>
          <w:rFonts w:asciiTheme="minorHAnsi" w:hAnsiTheme="minorHAnsi" w:cstheme="minorHAnsi"/>
          <w:u w:val="single"/>
        </w:rPr>
        <w:t>O udzielenie zamówienia mogą się ubiegać Wykonawcy, którzy:</w:t>
      </w:r>
    </w:p>
    <w:p w14:paraId="5E69CA47" w14:textId="77777777" w:rsidR="003D4C89" w:rsidRPr="00177AA4" w:rsidRDefault="003D4C89" w:rsidP="00177AA4">
      <w:pPr>
        <w:pStyle w:val="Standard"/>
        <w:jc w:val="both"/>
        <w:rPr>
          <w:rFonts w:asciiTheme="minorHAnsi" w:hAnsiTheme="minorHAnsi" w:cstheme="minorHAnsi"/>
        </w:rPr>
      </w:pPr>
    </w:p>
    <w:p w14:paraId="1B81E4F4" w14:textId="77777777" w:rsidR="003D4C89" w:rsidRPr="00177AA4" w:rsidRDefault="003D4C89" w:rsidP="00177AA4">
      <w:pPr>
        <w:jc w:val="both"/>
        <w:rPr>
          <w:rFonts w:cstheme="minorHAnsi"/>
          <w:sz w:val="24"/>
          <w:szCs w:val="24"/>
        </w:rPr>
      </w:pPr>
      <w:r w:rsidRPr="00177AA4">
        <w:rPr>
          <w:rFonts w:cstheme="minorHAnsi"/>
          <w:sz w:val="24"/>
          <w:szCs w:val="24"/>
        </w:rPr>
        <w:t>- nie podlegają wykluczeniu;</w:t>
      </w:r>
    </w:p>
    <w:p w14:paraId="61393257" w14:textId="77777777" w:rsidR="003D4C89" w:rsidRPr="00177AA4" w:rsidRDefault="003D4C89">
      <w:pPr>
        <w:pStyle w:val="Akapitzlist"/>
        <w:numPr>
          <w:ilvl w:val="1"/>
          <w:numId w:val="7"/>
        </w:numPr>
        <w:jc w:val="both"/>
        <w:rPr>
          <w:rFonts w:asciiTheme="minorHAnsi" w:hAnsiTheme="minorHAnsi" w:cstheme="minorHAnsi"/>
        </w:rPr>
      </w:pPr>
      <w:r w:rsidRPr="00177AA4">
        <w:rPr>
          <w:rFonts w:asciiTheme="minorHAnsi" w:hAnsiTheme="minorHAnsi" w:cstheme="minorHAnsi"/>
          <w:b/>
          <w:u w:val="single"/>
        </w:rPr>
        <w:t>Podstawy wykluczenia:</w:t>
      </w:r>
    </w:p>
    <w:p w14:paraId="6A4D1B4E" w14:textId="77777777" w:rsidR="003D4C89" w:rsidRPr="00177AA4" w:rsidRDefault="003D4C89" w:rsidP="00177AA4">
      <w:pPr>
        <w:pStyle w:val="Standard"/>
        <w:ind w:left="360" w:hanging="360"/>
        <w:jc w:val="both"/>
        <w:rPr>
          <w:rFonts w:asciiTheme="minorHAnsi" w:hAnsiTheme="minorHAnsi" w:cstheme="minorHAnsi"/>
          <w:b/>
          <w:u w:val="single"/>
        </w:rPr>
      </w:pPr>
    </w:p>
    <w:p w14:paraId="2B1D682A" w14:textId="77777777" w:rsidR="003D4C89" w:rsidRPr="00177AA4" w:rsidRDefault="003D4C89" w:rsidP="00177AA4">
      <w:pPr>
        <w:pStyle w:val="Standard"/>
        <w:jc w:val="both"/>
        <w:rPr>
          <w:rFonts w:asciiTheme="minorHAnsi" w:hAnsiTheme="minorHAnsi" w:cstheme="minorHAnsi"/>
        </w:rPr>
      </w:pPr>
      <w:r w:rsidRPr="00177AA4">
        <w:rPr>
          <w:rFonts w:asciiTheme="minorHAnsi" w:hAnsiTheme="minorHAnsi" w:cstheme="minorHAnsi"/>
          <w:b/>
        </w:rPr>
        <w:t>1.1.1. Zamawiający wykluczy z postępowania Wykonawcę w przypadkach, o których mowa w art. 108 ust. 1 pkt 1-6 ustawy (obligatoryjne przesłanki wykluczenia):</w:t>
      </w:r>
    </w:p>
    <w:p w14:paraId="2231CB28" w14:textId="77777777" w:rsidR="003D4C89" w:rsidRPr="00177AA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będącego osobą fizyczną, którego prawomocnie skazano za przestępstwo:</w:t>
      </w:r>
    </w:p>
    <w:p w14:paraId="6B4B8456" w14:textId="77777777" w:rsidR="00BD1DC4" w:rsidRDefault="003D4C89">
      <w:pPr>
        <w:pStyle w:val="Standard"/>
        <w:numPr>
          <w:ilvl w:val="0"/>
          <w:numId w:val="43"/>
        </w:numPr>
        <w:jc w:val="both"/>
        <w:rPr>
          <w:rFonts w:asciiTheme="minorHAnsi" w:hAnsiTheme="minorHAnsi" w:cstheme="minorHAnsi"/>
        </w:rPr>
      </w:pPr>
      <w:r w:rsidRPr="00177AA4">
        <w:rPr>
          <w:rFonts w:asciiTheme="minorHAnsi" w:hAnsiTheme="minorHAnsi" w:cstheme="minorHAnsi"/>
        </w:rPr>
        <w:t>udziału w zorganizowanej grupie przestępczej albo związku mającym na celu popełnienie przestępstwa lub przestępstwa skarbowego, o którym mowa w art. 258 Kodeksu karnego,</w:t>
      </w:r>
    </w:p>
    <w:p w14:paraId="4B20CA08"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handlu ludźmi, o którym mowa w art. 189a Kodeksu karnego,</w:t>
      </w:r>
    </w:p>
    <w:p w14:paraId="43F3793C"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228–230a, art. 250a Kodeksu karnego lub w art. 46 lub art. 48 ustawy z dnia 25 czerwca 2010 r. o sporcie,</w:t>
      </w:r>
      <w:r w:rsidRPr="00BD1DC4">
        <w:rPr>
          <w:rFonts w:asciiTheme="minorHAnsi" w:hAnsiTheme="minorHAnsi" w:cstheme="minorHAnsi"/>
          <w:kern w:val="0"/>
        </w:rPr>
        <w:t xml:space="preserve"> lub art. 54 ust. 1 -4 ustawy z dnia 12 maja 2011 r. o refundacji leków, środków spożywczych specjalnego przeznaczenia żywieniowego oraz wyrobów medycznych</w:t>
      </w:r>
    </w:p>
    <w:p w14:paraId="6E7ED4F3"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2BC6C89"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charakterze terrorystycznym, o którym mowa w art. 115 § 20 Kodeksu karnego, lub mające na celu popełnienie tego przestępstwa,</w:t>
      </w:r>
    </w:p>
    <w:p w14:paraId="619C79CB"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bCs/>
        </w:rPr>
        <w:t>powierzenia wykonywania pracy małoletniemu cudzoziemcowi</w:t>
      </w:r>
      <w:r w:rsidRPr="00BD1DC4">
        <w:rPr>
          <w:rFonts w:asciiTheme="minorHAnsi" w:hAnsiTheme="minorHAnsi" w:cstheme="minorHAnsi"/>
        </w:rPr>
        <w:t>, o którym mowa w art. 9 ust. 2 ustawy z dnia 15 czerwca 2012 r. o skutkach powierzania wykonywania pracy cudzoziemcom przebywającym wbrew przepisom na terytorium Rzeczypospolitej Polskiej (Dz. U. poz. 769),</w:t>
      </w:r>
    </w:p>
    <w:p w14:paraId="4AF93929" w14:textId="77777777" w:rsid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612C09F" w14:textId="77777777" w:rsidR="003D4C89" w:rsidRPr="00BD1DC4" w:rsidRDefault="003D4C89">
      <w:pPr>
        <w:pStyle w:val="Standard"/>
        <w:numPr>
          <w:ilvl w:val="0"/>
          <w:numId w:val="43"/>
        </w:numPr>
        <w:jc w:val="both"/>
        <w:rPr>
          <w:rFonts w:asciiTheme="minorHAnsi" w:hAnsiTheme="minorHAnsi" w:cstheme="minorHAnsi"/>
        </w:rPr>
      </w:pPr>
      <w:r w:rsidRPr="00BD1DC4">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28746EBA" w14:textId="77777777" w:rsidR="003D4C89" w:rsidRPr="00177AA4" w:rsidRDefault="003D4C89" w:rsidP="00177AA4">
      <w:pPr>
        <w:pStyle w:val="Standard"/>
        <w:ind w:left="113" w:firstLine="453"/>
        <w:jc w:val="both"/>
        <w:rPr>
          <w:rFonts w:asciiTheme="minorHAnsi" w:hAnsiTheme="minorHAnsi" w:cstheme="minorHAnsi"/>
        </w:rPr>
      </w:pPr>
      <w:r w:rsidRPr="00177AA4">
        <w:rPr>
          <w:rFonts w:asciiTheme="minorHAnsi" w:hAnsiTheme="minorHAnsi" w:cstheme="minorHAnsi"/>
        </w:rPr>
        <w:t>– lub za odpowiedni czyn zabroniony określony w przepisach prawa obcego;</w:t>
      </w:r>
    </w:p>
    <w:p w14:paraId="15C89CAE" w14:textId="77777777" w:rsidR="00BD1DC4" w:rsidRDefault="003D4C89">
      <w:pPr>
        <w:pStyle w:val="Standard"/>
        <w:numPr>
          <w:ilvl w:val="0"/>
          <w:numId w:val="42"/>
        </w:numPr>
        <w:jc w:val="both"/>
        <w:rPr>
          <w:rFonts w:asciiTheme="minorHAnsi" w:hAnsiTheme="minorHAnsi" w:cstheme="minorHAnsi"/>
        </w:rPr>
      </w:pPr>
      <w:r w:rsidRPr="00177AA4">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2F8126"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7A62A6"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wobec którego </w:t>
      </w:r>
      <w:r w:rsidRPr="00BD1DC4">
        <w:rPr>
          <w:rFonts w:asciiTheme="minorHAnsi" w:hAnsiTheme="minorHAnsi" w:cstheme="minorHAnsi"/>
          <w:bCs/>
        </w:rPr>
        <w:t>prawomocnie</w:t>
      </w:r>
      <w:r w:rsidRPr="00BD1DC4">
        <w:rPr>
          <w:rFonts w:asciiTheme="minorHAnsi" w:hAnsiTheme="minorHAnsi" w:cstheme="minorHAnsi"/>
        </w:rPr>
        <w:t xml:space="preserve">  orzeczono zakaz ubiegania się o zamówienia publiczne;</w:t>
      </w:r>
    </w:p>
    <w:p w14:paraId="53275DF5" w14:textId="77777777" w:rsid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Pr="00BD1DC4">
        <w:rPr>
          <w:rFonts w:asciiTheme="minorHAnsi" w:hAnsiTheme="minorHAnsi" w:cstheme="minorHAnsi"/>
        </w:rPr>
        <w:lastRenderedPageBreak/>
        <w:t>oferty, oferty częściowe lub wnioski o dopuszczenie do udziału w postępowaniu, chyba że wykażą, że przygotowali te oferty lub wnioski niezależnie od siebie;</w:t>
      </w:r>
    </w:p>
    <w:p w14:paraId="284C702C" w14:textId="77777777" w:rsidR="003D4C89" w:rsidRPr="00BD1DC4" w:rsidRDefault="003D4C89">
      <w:pPr>
        <w:pStyle w:val="Standard"/>
        <w:numPr>
          <w:ilvl w:val="0"/>
          <w:numId w:val="42"/>
        </w:numPr>
        <w:jc w:val="both"/>
        <w:rPr>
          <w:rFonts w:asciiTheme="minorHAnsi" w:hAnsiTheme="minorHAnsi" w:cstheme="minorHAnsi"/>
        </w:rPr>
      </w:pPr>
      <w:r w:rsidRPr="00BD1DC4">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781E9B" w14:textId="77777777" w:rsidR="003D4C89" w:rsidRPr="00177AA4" w:rsidRDefault="003D4C89" w:rsidP="00177AA4">
      <w:pPr>
        <w:pStyle w:val="Standard"/>
        <w:ind w:left="340" w:hanging="284"/>
        <w:jc w:val="both"/>
        <w:rPr>
          <w:rFonts w:asciiTheme="minorHAnsi" w:hAnsiTheme="minorHAnsi" w:cstheme="minorHAnsi"/>
        </w:rPr>
      </w:pPr>
    </w:p>
    <w:p w14:paraId="763AD2E2" w14:textId="77777777" w:rsidR="003D4C89" w:rsidRPr="00177AA4" w:rsidRDefault="00BD1DC4" w:rsidP="00177AA4">
      <w:pPr>
        <w:ind w:left="426" w:hanging="426"/>
        <w:jc w:val="both"/>
        <w:rPr>
          <w:rFonts w:cstheme="minorHAnsi"/>
          <w:sz w:val="24"/>
          <w:szCs w:val="24"/>
        </w:rPr>
      </w:pPr>
      <w:r>
        <w:rPr>
          <w:rFonts w:cstheme="minorHAnsi"/>
          <w:color w:val="000000"/>
          <w:sz w:val="24"/>
          <w:szCs w:val="24"/>
        </w:rPr>
        <w:t xml:space="preserve">1.1.2. </w:t>
      </w:r>
      <w:r w:rsidR="003D4C89" w:rsidRPr="00177AA4">
        <w:rPr>
          <w:rFonts w:cstheme="minorHAnsi"/>
          <w:bCs/>
          <w:color w:val="000000"/>
          <w:sz w:val="24"/>
          <w:szCs w:val="24"/>
        </w:rPr>
        <w:t>Zamawiający wykluczy z postępowania Wykonawców, wobec których zachodzą podstawy wykluczenia o których mowa w art. 7 ust. 1 ustawy z dnia 13 kwietnia 2022r. o szczególnych rozwiązaniach w zakresie przeciwdziałania wspieraniu agresji na Ukrainę oraz służących ochronie bezpieczeństwa narodowego tj. Zamawiający wykluczy z postępowania:</w:t>
      </w:r>
    </w:p>
    <w:p w14:paraId="49B9193E" w14:textId="77777777"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1)</w:t>
      </w:r>
      <w:r w:rsidRPr="00177AA4">
        <w:rPr>
          <w:rFonts w:cstheme="minorHAnsi"/>
          <w:color w:val="000000"/>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D0A4427" w14:textId="77777777"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2)</w:t>
      </w:r>
      <w:r w:rsidRPr="00177AA4">
        <w:rPr>
          <w:rFonts w:cstheme="minorHAnsi"/>
          <w:color w:val="000000"/>
          <w:sz w:val="24"/>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DE563D5" w14:textId="77777777" w:rsidR="003D4C89" w:rsidRPr="00177AA4" w:rsidRDefault="003D4C89" w:rsidP="00177AA4">
      <w:pPr>
        <w:ind w:left="851" w:hanging="425"/>
        <w:jc w:val="both"/>
        <w:rPr>
          <w:rFonts w:cstheme="minorHAnsi"/>
          <w:color w:val="000000"/>
          <w:sz w:val="24"/>
          <w:szCs w:val="24"/>
        </w:rPr>
      </w:pPr>
      <w:r w:rsidRPr="00177AA4">
        <w:rPr>
          <w:rFonts w:cstheme="minorHAnsi"/>
          <w:color w:val="000000"/>
          <w:sz w:val="24"/>
          <w:szCs w:val="24"/>
        </w:rPr>
        <w:t>3)</w:t>
      </w:r>
      <w:r w:rsidRPr="00177AA4">
        <w:rPr>
          <w:rFonts w:cstheme="minorHAnsi"/>
          <w:color w:val="000000"/>
          <w:sz w:val="24"/>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433D027" w14:textId="77777777" w:rsidR="003D4C89" w:rsidRPr="00177AA4" w:rsidRDefault="003D4C89" w:rsidP="00177AA4">
      <w:pPr>
        <w:ind w:left="851" w:hanging="425"/>
        <w:jc w:val="both"/>
        <w:rPr>
          <w:rFonts w:cstheme="minorHAnsi"/>
          <w:color w:val="000000"/>
          <w:sz w:val="24"/>
          <w:szCs w:val="24"/>
        </w:rPr>
      </w:pPr>
    </w:p>
    <w:p w14:paraId="22C51FB1" w14:textId="77777777" w:rsidR="003D4C89" w:rsidRPr="00177AA4" w:rsidRDefault="003D4C89">
      <w:pPr>
        <w:pStyle w:val="Akapitzlist"/>
        <w:numPr>
          <w:ilvl w:val="0"/>
          <w:numId w:val="6"/>
        </w:numPr>
        <w:jc w:val="both"/>
        <w:rPr>
          <w:rFonts w:asciiTheme="minorHAnsi" w:hAnsiTheme="minorHAnsi" w:cstheme="minorHAnsi"/>
        </w:rPr>
      </w:pPr>
      <w:r w:rsidRPr="00177AA4">
        <w:rPr>
          <w:rFonts w:asciiTheme="minorHAnsi" w:hAnsiTheme="minorHAnsi" w:cstheme="minorHAnsi"/>
          <w:b/>
          <w:u w:val="single"/>
        </w:rPr>
        <w:t>Warunki udziału w postępowaniu, określone przez Zamawiającego zgodnie z art. 112 ust. 2 ustawy.</w:t>
      </w:r>
    </w:p>
    <w:p w14:paraId="7F5D93A0" w14:textId="77777777" w:rsidR="003D4C89" w:rsidRPr="00177AA4" w:rsidRDefault="003D4C89" w:rsidP="00177AA4">
      <w:pPr>
        <w:pStyle w:val="Akapitzlist"/>
        <w:ind w:left="720"/>
        <w:jc w:val="both"/>
        <w:rPr>
          <w:rFonts w:asciiTheme="minorHAnsi" w:hAnsiTheme="minorHAnsi" w:cstheme="minorHAnsi"/>
        </w:rPr>
      </w:pPr>
    </w:p>
    <w:p w14:paraId="43F56885" w14:textId="77777777" w:rsidR="003D4C89" w:rsidRPr="00177AA4" w:rsidRDefault="003D4C89">
      <w:pPr>
        <w:pStyle w:val="Standard"/>
        <w:numPr>
          <w:ilvl w:val="0"/>
          <w:numId w:val="8"/>
        </w:numPr>
        <w:tabs>
          <w:tab w:val="left" w:pos="-22626"/>
        </w:tabs>
        <w:jc w:val="both"/>
        <w:rPr>
          <w:rFonts w:asciiTheme="minorHAnsi" w:hAnsiTheme="minorHAnsi" w:cstheme="minorHAnsi"/>
        </w:rPr>
      </w:pPr>
      <w:r w:rsidRPr="00177AA4">
        <w:rPr>
          <w:rFonts w:asciiTheme="minorHAnsi" w:hAnsiTheme="minorHAnsi" w:cstheme="minorHAnsi"/>
        </w:rPr>
        <w:t>Zdolność do występowania w obrocie gospodarczym:</w:t>
      </w:r>
    </w:p>
    <w:p w14:paraId="38B798D9" w14:textId="77777777" w:rsidR="003D4C89" w:rsidRPr="00177AA4" w:rsidRDefault="003D4C89" w:rsidP="00177AA4">
      <w:pPr>
        <w:pStyle w:val="Standard"/>
        <w:tabs>
          <w:tab w:val="left" w:pos="1134"/>
        </w:tabs>
        <w:ind w:left="720"/>
        <w:jc w:val="both"/>
        <w:rPr>
          <w:rFonts w:asciiTheme="minorHAnsi" w:hAnsiTheme="minorHAnsi" w:cstheme="minorHAnsi"/>
        </w:rPr>
      </w:pPr>
    </w:p>
    <w:p w14:paraId="766F9133" w14:textId="77777777"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14:paraId="31223F99" w14:textId="77777777" w:rsidR="003D4C89" w:rsidRPr="00177AA4" w:rsidRDefault="003D4C89" w:rsidP="00177AA4">
      <w:pPr>
        <w:pStyle w:val="Standard"/>
        <w:tabs>
          <w:tab w:val="left" w:pos="1134"/>
        </w:tabs>
        <w:ind w:left="720"/>
        <w:jc w:val="both"/>
        <w:rPr>
          <w:rFonts w:asciiTheme="minorHAnsi" w:hAnsiTheme="minorHAnsi" w:cstheme="minorHAnsi"/>
        </w:rPr>
      </w:pPr>
    </w:p>
    <w:p w14:paraId="09EEA3FB" w14:textId="77777777" w:rsidR="003D4C89" w:rsidRPr="00177AA4"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2) uprawnień do prowadzenia określonej działalności gospodarczej lub zawodowej, o ile wynika to z odrębnych przepisów</w:t>
      </w:r>
      <w:r w:rsidR="006019D1">
        <w:rPr>
          <w:rFonts w:asciiTheme="minorHAnsi" w:hAnsiTheme="minorHAnsi" w:cstheme="minorHAnsi"/>
        </w:rPr>
        <w:t>:</w:t>
      </w:r>
    </w:p>
    <w:p w14:paraId="23158E08" w14:textId="77777777" w:rsidR="003D4C89" w:rsidRPr="00177AA4" w:rsidRDefault="003D4C89" w:rsidP="00177AA4">
      <w:pPr>
        <w:pStyle w:val="Standard"/>
        <w:tabs>
          <w:tab w:val="left" w:pos="1134"/>
        </w:tabs>
        <w:ind w:left="720"/>
        <w:jc w:val="both"/>
        <w:rPr>
          <w:rFonts w:asciiTheme="minorHAnsi" w:hAnsiTheme="minorHAnsi" w:cstheme="minorHAnsi"/>
        </w:rPr>
      </w:pPr>
      <w:r w:rsidRPr="00177AA4">
        <w:rPr>
          <w:rFonts w:asciiTheme="minorHAnsi" w:hAnsiTheme="minorHAnsi" w:cstheme="minorHAnsi"/>
        </w:rPr>
        <w:t>- Zamawiający nie formułuje warunków udziału w postepowaniu w tym zakresie;</w:t>
      </w:r>
    </w:p>
    <w:p w14:paraId="0CF68514" w14:textId="77777777" w:rsidR="003D4C89" w:rsidRPr="00177AA4" w:rsidRDefault="003D4C89" w:rsidP="00177AA4">
      <w:pPr>
        <w:pStyle w:val="Standard"/>
        <w:tabs>
          <w:tab w:val="left" w:pos="1134"/>
        </w:tabs>
        <w:ind w:left="720"/>
        <w:jc w:val="both"/>
        <w:rPr>
          <w:rFonts w:asciiTheme="minorHAnsi" w:hAnsiTheme="minorHAnsi" w:cstheme="minorHAnsi"/>
        </w:rPr>
      </w:pPr>
    </w:p>
    <w:p w14:paraId="685BFE45" w14:textId="77777777" w:rsidR="003D4C89" w:rsidRDefault="003D4C89" w:rsidP="00177AA4">
      <w:pPr>
        <w:pStyle w:val="Standard"/>
        <w:tabs>
          <w:tab w:val="left" w:pos="1134"/>
        </w:tabs>
        <w:jc w:val="both"/>
        <w:rPr>
          <w:rFonts w:asciiTheme="minorHAnsi" w:hAnsiTheme="minorHAnsi" w:cstheme="minorHAnsi"/>
        </w:rPr>
      </w:pPr>
      <w:r w:rsidRPr="00177AA4">
        <w:rPr>
          <w:rFonts w:asciiTheme="minorHAnsi" w:hAnsiTheme="minorHAnsi" w:cstheme="minorHAnsi"/>
        </w:rPr>
        <w:t xml:space="preserve">    3) Sytuacji ekonomicznej lub finansowej</w:t>
      </w:r>
      <w:r w:rsidR="006019D1">
        <w:rPr>
          <w:rFonts w:asciiTheme="minorHAnsi" w:hAnsiTheme="minorHAnsi" w:cstheme="minorHAnsi"/>
        </w:rPr>
        <w:t>:</w:t>
      </w:r>
    </w:p>
    <w:p w14:paraId="2C368B23" w14:textId="6CA1BAC7" w:rsidR="003D4C89" w:rsidRDefault="00925157" w:rsidP="00364E2B">
      <w:pPr>
        <w:pStyle w:val="Akapitzlist"/>
        <w:numPr>
          <w:ilvl w:val="0"/>
          <w:numId w:val="47"/>
        </w:numPr>
        <w:suppressAutoHyphens w:val="0"/>
        <w:autoSpaceDN/>
        <w:contextualSpacing/>
        <w:textAlignment w:val="auto"/>
        <w:rPr>
          <w:rFonts w:asciiTheme="minorHAnsi" w:hAnsiTheme="minorHAnsi" w:cstheme="minorHAnsi"/>
          <w:lang w:eastAsia="pl-PL"/>
        </w:rPr>
      </w:pPr>
      <w:r w:rsidRPr="00925157">
        <w:rPr>
          <w:rFonts w:asciiTheme="minorHAnsi" w:hAnsiTheme="minorHAnsi" w:cstheme="minorHAnsi"/>
          <w:lang w:eastAsia="pl-PL"/>
        </w:rPr>
        <w:t>Wykonawca musi posiadać środki finansowe lub zdolność kredytową na kwotę minimum</w:t>
      </w:r>
      <w:r w:rsidR="00E33F19">
        <w:rPr>
          <w:rFonts w:asciiTheme="minorHAnsi" w:hAnsiTheme="minorHAnsi" w:cstheme="minorHAnsi"/>
          <w:lang w:eastAsia="pl-PL"/>
        </w:rPr>
        <w:t xml:space="preserve"> 200 000</w:t>
      </w:r>
      <w:r w:rsidRPr="00925157">
        <w:rPr>
          <w:rFonts w:asciiTheme="minorHAnsi" w:hAnsiTheme="minorHAnsi" w:cstheme="minorHAnsi"/>
          <w:lang w:eastAsia="pl-PL"/>
        </w:rPr>
        <w:t>,00 zł.</w:t>
      </w:r>
    </w:p>
    <w:p w14:paraId="43849109" w14:textId="77777777" w:rsidR="00364E2B" w:rsidRPr="00364E2B" w:rsidRDefault="00364E2B" w:rsidP="00364E2B">
      <w:pPr>
        <w:contextualSpacing/>
        <w:rPr>
          <w:rFonts w:cstheme="minorHAnsi"/>
          <w:lang w:eastAsia="pl-PL"/>
        </w:rPr>
      </w:pPr>
    </w:p>
    <w:p w14:paraId="4FBCDF82" w14:textId="77777777" w:rsidR="003D4C89" w:rsidRPr="00177AA4" w:rsidRDefault="003D4C89">
      <w:pPr>
        <w:pStyle w:val="Standard"/>
        <w:numPr>
          <w:ilvl w:val="0"/>
          <w:numId w:val="9"/>
        </w:numPr>
        <w:tabs>
          <w:tab w:val="left" w:pos="-20118"/>
        </w:tabs>
        <w:jc w:val="both"/>
        <w:rPr>
          <w:rFonts w:asciiTheme="minorHAnsi" w:hAnsiTheme="minorHAnsi" w:cstheme="minorHAnsi"/>
        </w:rPr>
      </w:pPr>
      <w:r w:rsidRPr="00177AA4">
        <w:rPr>
          <w:rFonts w:asciiTheme="minorHAnsi" w:hAnsiTheme="minorHAnsi" w:cstheme="minorHAnsi"/>
        </w:rPr>
        <w:t>Zdolności technicznej lub zawodowej</w:t>
      </w:r>
    </w:p>
    <w:p w14:paraId="1BD764E1" w14:textId="77777777" w:rsidR="003D4C89" w:rsidRPr="00177AA4" w:rsidRDefault="003D4C89" w:rsidP="00177AA4">
      <w:pPr>
        <w:pStyle w:val="Standard"/>
        <w:tabs>
          <w:tab w:val="left" w:pos="490"/>
        </w:tabs>
        <w:ind w:left="644"/>
        <w:jc w:val="both"/>
        <w:rPr>
          <w:rFonts w:asciiTheme="minorHAnsi" w:hAnsiTheme="minorHAnsi" w:cstheme="minorHAnsi"/>
          <w:u w:val="single"/>
        </w:rPr>
      </w:pPr>
    </w:p>
    <w:p w14:paraId="3145DFBC" w14:textId="2D7069BE" w:rsidR="003D4C89" w:rsidRDefault="003D4C89">
      <w:pPr>
        <w:numPr>
          <w:ilvl w:val="0"/>
          <w:numId w:val="10"/>
        </w:numPr>
        <w:autoSpaceDE w:val="0"/>
        <w:autoSpaceDN w:val="0"/>
        <w:spacing w:after="0" w:line="276" w:lineRule="auto"/>
        <w:jc w:val="both"/>
        <w:rPr>
          <w:rFonts w:cstheme="minorHAnsi"/>
          <w:sz w:val="24"/>
          <w:szCs w:val="24"/>
        </w:rPr>
      </w:pPr>
      <w:r w:rsidRPr="00FB34CE">
        <w:rPr>
          <w:rFonts w:cstheme="minorHAnsi"/>
          <w:sz w:val="24"/>
          <w:szCs w:val="24"/>
        </w:rPr>
        <w:t xml:space="preserve">O udzielenie zamówienia mogą się ubiegać wykonawcy, którzy </w:t>
      </w:r>
      <w:r w:rsidR="004E3215" w:rsidRPr="00FB34CE">
        <w:rPr>
          <w:rFonts w:cstheme="minorHAnsi"/>
          <w:sz w:val="24"/>
          <w:szCs w:val="24"/>
        </w:rPr>
        <w:t xml:space="preserve">posiadają doświadczenie w realizacji co najmniej </w:t>
      </w:r>
      <w:r w:rsidR="006019D1">
        <w:rPr>
          <w:rFonts w:cstheme="minorHAnsi"/>
          <w:sz w:val="24"/>
          <w:szCs w:val="24"/>
        </w:rPr>
        <w:t>jednej</w:t>
      </w:r>
      <w:r w:rsidR="004E3215" w:rsidRPr="00FB34CE">
        <w:rPr>
          <w:rFonts w:cstheme="minorHAnsi"/>
          <w:sz w:val="24"/>
          <w:szCs w:val="24"/>
        </w:rPr>
        <w:t xml:space="preserve"> rob</w:t>
      </w:r>
      <w:r w:rsidR="006019D1">
        <w:rPr>
          <w:rFonts w:cstheme="minorHAnsi"/>
          <w:sz w:val="24"/>
          <w:szCs w:val="24"/>
        </w:rPr>
        <w:t>oty</w:t>
      </w:r>
      <w:r w:rsidR="004E3215" w:rsidRPr="00FB34CE">
        <w:rPr>
          <w:rFonts w:cstheme="minorHAnsi"/>
          <w:sz w:val="24"/>
          <w:szCs w:val="24"/>
        </w:rPr>
        <w:t xml:space="preserve"> </w:t>
      </w:r>
      <w:r w:rsidR="00FB34CE" w:rsidRPr="00FB34CE">
        <w:rPr>
          <w:rFonts w:cstheme="minorHAnsi"/>
          <w:sz w:val="24"/>
          <w:szCs w:val="24"/>
        </w:rPr>
        <w:t>budowaln</w:t>
      </w:r>
      <w:r w:rsidR="006019D1">
        <w:rPr>
          <w:rFonts w:cstheme="minorHAnsi"/>
          <w:sz w:val="24"/>
          <w:szCs w:val="24"/>
        </w:rPr>
        <w:t>ej</w:t>
      </w:r>
      <w:r w:rsidR="00FB34CE" w:rsidRPr="00FB34CE">
        <w:rPr>
          <w:rFonts w:cstheme="minorHAnsi"/>
          <w:sz w:val="24"/>
          <w:szCs w:val="24"/>
        </w:rPr>
        <w:t>, polegającej na budowie</w:t>
      </w:r>
      <w:r w:rsidR="00364E2B">
        <w:rPr>
          <w:rFonts w:cstheme="minorHAnsi"/>
          <w:sz w:val="24"/>
          <w:szCs w:val="24"/>
        </w:rPr>
        <w:t>/przebudowie/rozbudowie/remoncie</w:t>
      </w:r>
      <w:r w:rsidR="00E33F19">
        <w:rPr>
          <w:rFonts w:cstheme="minorHAnsi"/>
          <w:sz w:val="24"/>
          <w:szCs w:val="24"/>
        </w:rPr>
        <w:t xml:space="preserve"> </w:t>
      </w:r>
      <w:r w:rsidR="00364E2B">
        <w:rPr>
          <w:rFonts w:cstheme="minorHAnsi"/>
          <w:sz w:val="24"/>
          <w:szCs w:val="24"/>
        </w:rPr>
        <w:t>drogi</w:t>
      </w:r>
      <w:r w:rsidR="00E33F19">
        <w:rPr>
          <w:rFonts w:cstheme="minorHAnsi"/>
          <w:sz w:val="24"/>
          <w:szCs w:val="24"/>
        </w:rPr>
        <w:t>/chodnika</w:t>
      </w:r>
      <w:r w:rsidR="00FB34CE" w:rsidRPr="00FB34CE">
        <w:rPr>
          <w:rFonts w:cstheme="minorHAnsi"/>
          <w:sz w:val="24"/>
          <w:szCs w:val="24"/>
        </w:rPr>
        <w:t xml:space="preserve"> o wartości minimum </w:t>
      </w:r>
      <w:r w:rsidR="00E33F19">
        <w:rPr>
          <w:rFonts w:cstheme="minorHAnsi"/>
          <w:sz w:val="24"/>
          <w:szCs w:val="24"/>
        </w:rPr>
        <w:t>200</w:t>
      </w:r>
      <w:r w:rsidR="00FB34CE" w:rsidRPr="00FB34CE">
        <w:rPr>
          <w:rFonts w:cstheme="minorHAnsi"/>
          <w:sz w:val="24"/>
          <w:szCs w:val="24"/>
        </w:rPr>
        <w:t xml:space="preserve"> 000,00 zł. brutto. </w:t>
      </w:r>
    </w:p>
    <w:p w14:paraId="60A4FA86" w14:textId="77777777" w:rsidR="00FB34CE" w:rsidRPr="00FB34CE" w:rsidRDefault="00FB34CE" w:rsidP="00FB34CE">
      <w:pPr>
        <w:autoSpaceDE w:val="0"/>
        <w:autoSpaceDN w:val="0"/>
        <w:spacing w:after="0" w:line="276" w:lineRule="auto"/>
        <w:ind w:left="1080"/>
        <w:jc w:val="both"/>
        <w:rPr>
          <w:rFonts w:cstheme="minorHAnsi"/>
          <w:sz w:val="24"/>
          <w:szCs w:val="24"/>
        </w:rPr>
      </w:pPr>
    </w:p>
    <w:p w14:paraId="342BCE9B" w14:textId="77777777" w:rsidR="003D4C89" w:rsidRPr="00177AA4" w:rsidRDefault="003D4C89" w:rsidP="00177AA4">
      <w:pPr>
        <w:spacing w:line="276" w:lineRule="auto"/>
        <w:jc w:val="both"/>
        <w:rPr>
          <w:rFonts w:cstheme="minorHAnsi"/>
          <w:sz w:val="24"/>
          <w:szCs w:val="24"/>
        </w:rPr>
      </w:pPr>
      <w:r w:rsidRPr="00177AA4">
        <w:rPr>
          <w:rFonts w:cstheme="minorHAnsi"/>
          <w:sz w:val="24"/>
          <w:szCs w:val="24"/>
        </w:rPr>
        <w:t>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w:t>
      </w:r>
    </w:p>
    <w:p w14:paraId="0FA1E7AE" w14:textId="77777777" w:rsidR="003D4C89" w:rsidRPr="00177AA4" w:rsidRDefault="003D4C89" w:rsidP="00177AA4">
      <w:pPr>
        <w:spacing w:line="276" w:lineRule="auto"/>
        <w:jc w:val="both"/>
        <w:rPr>
          <w:rFonts w:cstheme="minorHAnsi"/>
          <w:sz w:val="24"/>
          <w:szCs w:val="24"/>
        </w:rPr>
      </w:pPr>
      <w:r w:rsidRPr="00177AA4">
        <w:rPr>
          <w:rFonts w:cstheme="minorHAnsi"/>
          <w:sz w:val="24"/>
          <w:szCs w:val="24"/>
        </w:rPr>
        <w:t xml:space="preserve">Pojęcia „budowa”, „przebudowa”, „remont” należy rozumieć zgodnie z przepisami ustawy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w:t>
      </w:r>
    </w:p>
    <w:p w14:paraId="5141A9BE" w14:textId="77777777" w:rsidR="003D4C89" w:rsidRPr="00177AA4" w:rsidRDefault="003D4C89" w:rsidP="00177AA4">
      <w:pPr>
        <w:spacing w:line="276" w:lineRule="auto"/>
        <w:jc w:val="both"/>
        <w:rPr>
          <w:rFonts w:cstheme="minorHAnsi"/>
          <w:sz w:val="24"/>
          <w:szCs w:val="24"/>
        </w:rPr>
      </w:pPr>
      <w:r w:rsidRPr="00177AA4">
        <w:rPr>
          <w:rFonts w:cstheme="minorHAnsi"/>
          <w:sz w:val="24"/>
          <w:szCs w:val="24"/>
        </w:rPr>
        <w:t>Ocenę warunku zamawiający przeprowadzi na podstawie załączonego do oferty oświadczenia wykaz robót.</w:t>
      </w:r>
    </w:p>
    <w:p w14:paraId="5F19CC51" w14:textId="77777777" w:rsidR="003D4C89" w:rsidRPr="00177AA4" w:rsidRDefault="003D4C89">
      <w:pPr>
        <w:pStyle w:val="Akapitzlist"/>
        <w:numPr>
          <w:ilvl w:val="0"/>
          <w:numId w:val="11"/>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O uzyskanie zamówienia mogą się ubiegać Wykonawcy dysponujący następującymi osobami zdolnymi do realizacji zamówienia,  posiadającymi prawo do wykonywania samodzielnych funkcji technicznych w budownictwie tj.: uprawnienia budowlane do kierowania robotami budowlanymi w </w:t>
      </w:r>
      <w:r w:rsidRPr="00177AA4">
        <w:rPr>
          <w:rFonts w:asciiTheme="minorHAnsi" w:hAnsiTheme="minorHAnsi" w:cstheme="minorHAnsi"/>
          <w:kern w:val="0"/>
        </w:rPr>
        <w:t xml:space="preserve">specjalności </w:t>
      </w:r>
      <w:r w:rsidR="00BB77BD">
        <w:rPr>
          <w:rFonts w:asciiTheme="minorHAnsi" w:hAnsiTheme="minorHAnsi" w:cstheme="minorHAnsi"/>
          <w:kern w:val="0"/>
        </w:rPr>
        <w:t>inżynieryjnej drogowej bez ograniczeń</w:t>
      </w:r>
    </w:p>
    <w:p w14:paraId="7BC027A6" w14:textId="77777777" w:rsidR="003D4C89" w:rsidRPr="00177AA4" w:rsidRDefault="003D4C89" w:rsidP="00177AA4">
      <w:pPr>
        <w:autoSpaceDE w:val="0"/>
        <w:spacing w:line="276" w:lineRule="auto"/>
        <w:jc w:val="both"/>
        <w:rPr>
          <w:rFonts w:cstheme="minorHAnsi"/>
          <w:sz w:val="24"/>
          <w:szCs w:val="24"/>
        </w:rPr>
      </w:pPr>
      <w:r w:rsidRPr="00177AA4">
        <w:rPr>
          <w:rFonts w:cstheme="minorHAnsi"/>
          <w:sz w:val="24"/>
          <w:szCs w:val="24"/>
        </w:rPr>
        <w:t xml:space="preserve">Wskazane powyżej uprawnienia budowlane musza być zgodne z ustawa z dnia 7 lipca 1994 r. prawo budowlane (Dz. U,. z 2021 r. poz. 2351 z </w:t>
      </w:r>
      <w:proofErr w:type="spellStart"/>
      <w:r w:rsidRPr="00177AA4">
        <w:rPr>
          <w:rFonts w:cstheme="minorHAnsi"/>
          <w:sz w:val="24"/>
          <w:szCs w:val="24"/>
        </w:rPr>
        <w:t>późn</w:t>
      </w:r>
      <w:proofErr w:type="spellEnd"/>
      <w:r w:rsidRPr="00177AA4">
        <w:rPr>
          <w:rFonts w:cstheme="minorHAnsi"/>
          <w:sz w:val="24"/>
          <w:szCs w:val="24"/>
        </w:rPr>
        <w:t>. zm.) oraz Rozporządzeniem Ministra Inwestycji Rozwoju z dnia 19.04.2019 r. w sprawie przygotowania zawodowego do  wykonywania samodzielnych funkcji technicznych w budownictwie (dz. U. z 2019 r. poz. 831) lub odpowiadającym im ważnym uprawnieniom budowlanym, wydanym na podstawie uprzednio obowiązujących przepisów prawa lub odpowiednich przepisów obowiązujących na terenie kraju z którego pochodzi dana osoba, które w zakresie objętym zamówieniami pozwalać będą na pełnieni samodzielnych funkcji technicznych w budownictwie w ww. specjalności. O uzyskanie zamówienia mogą się ubiegać Wykonawcy dysponujący następującymi osobami zdolnymi do realizacji zamówienia:  kierownikiem budowy posiadającym uprawnienia budowlane zgodne z  przedmiotem zamówienia bez ograniczeń w pełnieniu obowiązków kierownika budowy, zgodnie z wymogiem ustawy Prawo budowlane z dnia 7 lipca 1994 r. (Dz. U. 2019 r. poz. 1186) w branży drogowej bez ograniczeń.</w:t>
      </w:r>
    </w:p>
    <w:p w14:paraId="15BDFE8C" w14:textId="77777777" w:rsidR="003D4C89" w:rsidRPr="00177AA4" w:rsidRDefault="003D4C89" w:rsidP="00177AA4">
      <w:pPr>
        <w:autoSpaceDE w:val="0"/>
        <w:spacing w:after="0" w:line="276" w:lineRule="auto"/>
        <w:jc w:val="both"/>
        <w:rPr>
          <w:rFonts w:cstheme="minorHAnsi"/>
          <w:sz w:val="24"/>
          <w:szCs w:val="24"/>
        </w:rPr>
      </w:pPr>
      <w:r w:rsidRPr="00177AA4">
        <w:rPr>
          <w:rFonts w:cstheme="minorHAnsi"/>
          <w:sz w:val="24"/>
          <w:szCs w:val="24"/>
        </w:rPr>
        <w:t>Sprawdzenie ww. warunków udziału w postepowaniu odbywać się będzie na podstawie przedłożonych przez wykonawcę oświadczeń wg. Zasady spełnia/nie spełnia.</w:t>
      </w:r>
    </w:p>
    <w:p w14:paraId="34DB026C" w14:textId="77777777" w:rsidR="00671C80" w:rsidRPr="00177AA4" w:rsidRDefault="00671C80" w:rsidP="00177AA4">
      <w:pPr>
        <w:autoSpaceDE w:val="0"/>
        <w:spacing w:after="0" w:line="276" w:lineRule="auto"/>
        <w:jc w:val="both"/>
        <w:rPr>
          <w:rFonts w:cstheme="minorHAnsi"/>
          <w:sz w:val="24"/>
          <w:szCs w:val="24"/>
        </w:rPr>
      </w:pPr>
    </w:p>
    <w:p w14:paraId="50F8C09A" w14:textId="77777777" w:rsidR="00671C80" w:rsidRPr="00177AA4" w:rsidRDefault="00671C80">
      <w:pPr>
        <w:pStyle w:val="Akapitzlist"/>
        <w:numPr>
          <w:ilvl w:val="0"/>
          <w:numId w:val="9"/>
        </w:numPr>
        <w:spacing w:line="276" w:lineRule="auto"/>
        <w:jc w:val="both"/>
        <w:rPr>
          <w:rFonts w:asciiTheme="minorHAnsi" w:hAnsiTheme="minorHAnsi" w:cstheme="minorHAnsi"/>
        </w:rPr>
      </w:pPr>
      <w:r w:rsidRPr="00177AA4">
        <w:rPr>
          <w:rFonts w:asciiTheme="minorHAnsi" w:hAnsiTheme="minorHAnsi" w:cstheme="minorHAnsi"/>
          <w:b/>
        </w:rPr>
        <w:t>Korzystanie przez Wykonawcę ze zdolności technicznych lub sytuacji ekonomicznej innych podmiotów</w:t>
      </w:r>
    </w:p>
    <w:p w14:paraId="7201A5D7" w14:textId="77777777"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4441766" w14:textId="77777777"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składając wraz z wnioskiem o dopuszczenie do udziału w postępowaniu albo odpowiednio wraz z ofertą, zobowiązanie podmiotu udostępniającego zasoby do oddania mu do dyspozycji niezbędnych zasobów na potrzeby realizacji danego zamówienia  załącznik nr 5 do SWZ lub inny podmiotowy środek dowodowy potwierdzający, że Wykonawca realizując zamówienie, będzie dysponował niezbędnymi zasobami tych podmiotów. </w:t>
      </w:r>
    </w:p>
    <w:p w14:paraId="03428C49" w14:textId="77777777" w:rsidR="00671C80" w:rsidRPr="00177AA4" w:rsidRDefault="00671C80">
      <w:pPr>
        <w:pStyle w:val="Akapitzlist"/>
        <w:numPr>
          <w:ilvl w:val="1"/>
          <w:numId w:val="12"/>
        </w:numPr>
        <w:suppressAutoHyphens w:val="0"/>
        <w:autoSpaceDE w:val="0"/>
        <w:spacing w:line="276" w:lineRule="auto"/>
        <w:jc w:val="both"/>
        <w:textAlignment w:val="auto"/>
        <w:rPr>
          <w:rFonts w:asciiTheme="minorHAnsi" w:hAnsiTheme="minorHAnsi" w:cstheme="minorHAnsi"/>
        </w:rPr>
      </w:pPr>
      <w:r w:rsidRPr="00177AA4">
        <w:rPr>
          <w:rFonts w:asciiTheme="minorHAnsi" w:hAnsiTheme="minorHAnsi" w:cstheme="minorHAnsi"/>
        </w:rPr>
        <w:t xml:space="preserve">Zobowiązanie powinno zawierać informację wynikające z art. 118 ust.4 PZP </w:t>
      </w:r>
      <w:proofErr w:type="spellStart"/>
      <w:r w:rsidRPr="00177AA4">
        <w:rPr>
          <w:rFonts w:asciiTheme="minorHAnsi" w:hAnsiTheme="minorHAnsi" w:cstheme="minorHAnsi"/>
        </w:rPr>
        <w:t>t.j</w:t>
      </w:r>
      <w:proofErr w:type="spellEnd"/>
      <w:r w:rsidRPr="00177AA4">
        <w:rPr>
          <w:rFonts w:asciiTheme="minorHAnsi" w:hAnsiTheme="minorHAnsi" w:cstheme="minorHAnsi"/>
        </w:rPr>
        <w:t>.:</w:t>
      </w:r>
    </w:p>
    <w:p w14:paraId="2B0C7309" w14:textId="77777777"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zakres dostępnych wykonawcy zasobów podmiotu udostępniającego zasoby;</w:t>
      </w:r>
    </w:p>
    <w:p w14:paraId="17A5E1B0" w14:textId="77777777" w:rsidR="00671C80" w:rsidRPr="00177AA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sposób i okres udostępnienia wykonawcy i wykorzystania przez niego zasobów podmiotu udostępniającego te zasoby przy wykonywaniu zamówienia;</w:t>
      </w:r>
    </w:p>
    <w:p w14:paraId="51CFD702" w14:textId="77777777" w:rsidR="00BD1DC4" w:rsidRDefault="00671C80">
      <w:pPr>
        <w:pStyle w:val="Akapitzlist"/>
        <w:widowControl w:val="0"/>
        <w:numPr>
          <w:ilvl w:val="0"/>
          <w:numId w:val="13"/>
        </w:numPr>
        <w:jc w:val="both"/>
        <w:textAlignment w:val="auto"/>
        <w:rPr>
          <w:rFonts w:asciiTheme="minorHAnsi" w:hAnsiTheme="minorHAnsi" w:cstheme="minorHAnsi"/>
        </w:rPr>
      </w:pPr>
      <w:r w:rsidRPr="00177AA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7838CD" w14:textId="77777777" w:rsidR="00BD1DC4" w:rsidRPr="00BD1DC4" w:rsidRDefault="00671C80">
      <w:pPr>
        <w:pStyle w:val="Akapitzlist"/>
        <w:widowControl w:val="0"/>
        <w:numPr>
          <w:ilvl w:val="1"/>
          <w:numId w:val="12"/>
        </w:numPr>
        <w:jc w:val="both"/>
        <w:rPr>
          <w:rFonts w:asciiTheme="minorHAnsi" w:hAnsiTheme="minorHAnsi" w:cstheme="minorHAnsi"/>
        </w:rPr>
      </w:pPr>
      <w:r w:rsidRPr="00BD1DC4">
        <w:rPr>
          <w:rFonts w:asciiTheme="minorHAnsi" w:hAnsiTheme="minorHAnsi" w:cstheme="minorHAnsi"/>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w:t>
      </w:r>
    </w:p>
    <w:p w14:paraId="7827D87A" w14:textId="77777777"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b/>
        </w:rPr>
        <w:t>W odniesieniu do warunków dotyczących wykształcenia, kwalifikacji zawodowych</w:t>
      </w:r>
      <w:r w:rsidR="00FB34CE" w:rsidRPr="00FB34CE">
        <w:rPr>
          <w:rFonts w:asciiTheme="minorHAnsi" w:hAnsiTheme="minorHAnsi" w:cstheme="minorHAnsi"/>
          <w:b/>
        </w:rPr>
        <w:t xml:space="preserve"> </w:t>
      </w:r>
      <w:r w:rsidRPr="00FB34CE">
        <w:rPr>
          <w:rFonts w:asciiTheme="minorHAnsi" w:hAnsiTheme="minorHAnsi" w:cstheme="minorHAnsi"/>
          <w:b/>
        </w:rPr>
        <w:t xml:space="preserve">lub doświadczenia, Wykonawcy mogą polegać na zdolnościach innych podmiotów, jeśli podmioty te </w:t>
      </w:r>
      <w:r w:rsidRPr="00FB34CE">
        <w:rPr>
          <w:rFonts w:asciiTheme="minorHAnsi" w:hAnsiTheme="minorHAnsi" w:cstheme="minorHAnsi"/>
          <w:b/>
          <w:u w:val="single"/>
        </w:rPr>
        <w:t>zrealizują roboty budowlane</w:t>
      </w:r>
      <w:r w:rsidRPr="00FB34CE">
        <w:rPr>
          <w:rFonts w:asciiTheme="minorHAnsi" w:hAnsiTheme="minorHAnsi" w:cstheme="minorHAnsi"/>
          <w:b/>
        </w:rPr>
        <w:t xml:space="preserve"> lub usługi, do realizacji których te zdolności są wymagane.</w:t>
      </w:r>
    </w:p>
    <w:p w14:paraId="2BA8AF84" w14:textId="77777777" w:rsidR="00BD1DC4"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6223B6" w14:textId="77777777" w:rsidR="00671C80" w:rsidRPr="00FB34CE" w:rsidRDefault="00671C80">
      <w:pPr>
        <w:pStyle w:val="Akapitzlist"/>
        <w:widowControl w:val="0"/>
        <w:numPr>
          <w:ilvl w:val="1"/>
          <w:numId w:val="12"/>
        </w:numPr>
        <w:jc w:val="both"/>
        <w:rPr>
          <w:rFonts w:asciiTheme="minorHAnsi" w:hAnsiTheme="minorHAnsi" w:cstheme="minorHAnsi"/>
        </w:rPr>
      </w:pPr>
      <w:r w:rsidRPr="00FB34CE">
        <w:rPr>
          <w:rFonts w:asciiTheme="minorHAnsi" w:hAnsiTheme="minorHAnsi" w:cstheme="minorHAnsi"/>
        </w:rPr>
        <w:t xml:space="preserve">Wykonawca, który powołuje się na zasoby innych podmiotów, w celu wykazania braku istnienia wobec nich podstaw wykluczenia oraz spełniania, w zakresie w jakim powołuje się na ich zasoby, warunki udziału w postepowaniu zamieszcza informację o tych podmiotach w oświadczeniu zgodnie z art. 125 ust. 1 ustawy PZP. Oświadczenia podmiotów udostępniających zasoby powinny być złożone w formie elektronicznej lub w postaci elektronicznej opatrzonej podpisem zaufanym lub podpisem osobistym w zakresie w jakim potwierdzają okoliczności, o których mowa w treści art. 273 ust. 1 </w:t>
      </w:r>
      <w:r w:rsidRPr="00FB34CE">
        <w:rPr>
          <w:rFonts w:asciiTheme="minorHAnsi" w:hAnsiTheme="minorHAnsi" w:cstheme="minorHAnsi"/>
        </w:rPr>
        <w:lastRenderedPageBreak/>
        <w:t xml:space="preserve">ustawy </w:t>
      </w:r>
      <w:proofErr w:type="spellStart"/>
      <w:r w:rsidRPr="00FB34CE">
        <w:rPr>
          <w:rFonts w:asciiTheme="minorHAnsi" w:hAnsiTheme="minorHAnsi" w:cstheme="minorHAnsi"/>
        </w:rPr>
        <w:t>Pzp</w:t>
      </w:r>
      <w:proofErr w:type="spellEnd"/>
      <w:r w:rsidRPr="00FB34CE">
        <w:rPr>
          <w:rFonts w:asciiTheme="minorHAnsi" w:hAnsiTheme="minorHAnsi" w:cstheme="minorHAnsi"/>
        </w:rPr>
        <w:t>.</w:t>
      </w:r>
    </w:p>
    <w:p w14:paraId="2D00BEE8" w14:textId="77777777" w:rsidR="00671C80" w:rsidRPr="00177AA4" w:rsidRDefault="00671C80" w:rsidP="00177AA4">
      <w:pPr>
        <w:autoSpaceDE w:val="0"/>
        <w:spacing w:line="276" w:lineRule="auto"/>
        <w:ind w:left="360"/>
        <w:jc w:val="both"/>
        <w:rPr>
          <w:rFonts w:cstheme="minorHAnsi"/>
          <w:sz w:val="24"/>
          <w:szCs w:val="24"/>
        </w:rPr>
      </w:pPr>
    </w:p>
    <w:p w14:paraId="10A89032" w14:textId="77777777" w:rsidR="00671C80" w:rsidRPr="00177AA4" w:rsidRDefault="00671C80">
      <w:pPr>
        <w:pStyle w:val="Akapitzlist"/>
        <w:numPr>
          <w:ilvl w:val="0"/>
          <w:numId w:val="5"/>
        </w:numPr>
        <w:suppressAutoHyphens w:val="0"/>
        <w:autoSpaceDE w:val="0"/>
        <w:spacing w:line="276" w:lineRule="auto"/>
        <w:jc w:val="both"/>
        <w:textAlignment w:val="auto"/>
        <w:rPr>
          <w:rFonts w:asciiTheme="minorHAnsi" w:hAnsiTheme="minorHAnsi" w:cstheme="minorHAnsi"/>
          <w:b/>
          <w:u w:val="single"/>
        </w:rPr>
      </w:pPr>
      <w:r w:rsidRPr="00177AA4">
        <w:rPr>
          <w:rFonts w:asciiTheme="minorHAnsi" w:hAnsiTheme="minorHAnsi" w:cstheme="minorHAnsi"/>
          <w:b/>
          <w:u w:val="single"/>
        </w:rPr>
        <w:t>Wykaz podmiotowych środków dowodowych:</w:t>
      </w:r>
    </w:p>
    <w:p w14:paraId="2DB078D6" w14:textId="77777777" w:rsidR="00671C80" w:rsidRPr="00177AA4" w:rsidRDefault="00671C80" w:rsidP="00177AA4">
      <w:pPr>
        <w:pStyle w:val="Standard"/>
        <w:tabs>
          <w:tab w:val="left" w:pos="1134"/>
        </w:tabs>
        <w:ind w:left="360"/>
        <w:jc w:val="both"/>
        <w:rPr>
          <w:rFonts w:asciiTheme="minorHAnsi" w:hAnsiTheme="minorHAnsi" w:cstheme="minorHAnsi"/>
          <w:b/>
          <w:u w:val="single"/>
        </w:rPr>
      </w:pPr>
    </w:p>
    <w:p w14:paraId="66188172"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Wykonawca</w:t>
      </w:r>
      <w:r w:rsidR="00FB34CE">
        <w:rPr>
          <w:rFonts w:asciiTheme="minorHAnsi" w:hAnsiTheme="minorHAnsi" w:cstheme="minorHAnsi"/>
        </w:rPr>
        <w:t xml:space="preserve">, </w:t>
      </w:r>
      <w:r w:rsidRPr="00177AA4">
        <w:rPr>
          <w:rFonts w:asciiTheme="minorHAnsi" w:hAnsiTheme="minorHAnsi" w:cstheme="minorHAnsi"/>
        </w:rPr>
        <w:t>którego oferta zostanie najwyżej oceniona  w celu spełniania warunków udziału oraz w celu wykazania braku podstaw (przesłanek) wykluczenia z postępowania (na podstawie art. 274 ust. 1 ustawy zostanie wezwany w terminie nie krótszym niż 5 dni od dnia wezwania do złożenia następujących podmiotowych środków dowodowych (aktualnych na dzień ich złożenia)</w:t>
      </w:r>
    </w:p>
    <w:p w14:paraId="552AD07C" w14:textId="77777777" w:rsidR="00671C80" w:rsidRPr="00177AA4" w:rsidRDefault="00671C80" w:rsidP="00177AA4">
      <w:pPr>
        <w:pStyle w:val="Standard"/>
        <w:tabs>
          <w:tab w:val="left" w:pos="1134"/>
        </w:tabs>
        <w:ind w:left="360"/>
        <w:jc w:val="both"/>
        <w:rPr>
          <w:rFonts w:asciiTheme="minorHAnsi" w:hAnsiTheme="minorHAnsi" w:cstheme="minorHAnsi"/>
        </w:rPr>
      </w:pPr>
    </w:p>
    <w:p w14:paraId="668D13F0" w14:textId="209E7A4E" w:rsidR="00671C80" w:rsidRPr="00177AA4" w:rsidRDefault="00671C80">
      <w:pPr>
        <w:pStyle w:val="Standard"/>
        <w:numPr>
          <w:ilvl w:val="0"/>
          <w:numId w:val="14"/>
        </w:numPr>
        <w:tabs>
          <w:tab w:val="left" w:pos="-21906"/>
        </w:tabs>
        <w:jc w:val="both"/>
        <w:rPr>
          <w:rFonts w:asciiTheme="minorHAnsi" w:hAnsiTheme="minorHAnsi" w:cstheme="minorHAnsi"/>
        </w:rPr>
      </w:pPr>
      <w:r w:rsidRPr="00177AA4">
        <w:rPr>
          <w:rFonts w:asciiTheme="minorHAnsi" w:hAnsiTheme="minorHAnsi" w:cstheme="minorHAnsi"/>
          <w:u w:val="single"/>
        </w:rPr>
        <w:t>W celu wykazania spełnienia warunku udziału w post</w:t>
      </w:r>
      <w:r w:rsidR="00E33F19">
        <w:rPr>
          <w:rFonts w:asciiTheme="minorHAnsi" w:hAnsiTheme="minorHAnsi" w:cstheme="minorHAnsi"/>
          <w:u w:val="single"/>
        </w:rPr>
        <w:t>ę</w:t>
      </w:r>
      <w:r w:rsidRPr="00177AA4">
        <w:rPr>
          <w:rFonts w:asciiTheme="minorHAnsi" w:hAnsiTheme="minorHAnsi" w:cstheme="minorHAnsi"/>
          <w:u w:val="single"/>
        </w:rPr>
        <w:t>powaniu</w:t>
      </w:r>
    </w:p>
    <w:p w14:paraId="4D42D7CC"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p>
    <w:p w14:paraId="185D7F62" w14:textId="11B81C9F" w:rsidR="00671C80" w:rsidRPr="00EC3092" w:rsidRDefault="00671C80" w:rsidP="00634D7A">
      <w:pPr>
        <w:autoSpaceDE w:val="0"/>
        <w:autoSpaceDN w:val="0"/>
        <w:spacing w:after="0" w:line="276" w:lineRule="auto"/>
        <w:ind w:left="426"/>
        <w:jc w:val="both"/>
        <w:rPr>
          <w:rFonts w:cstheme="minorHAnsi"/>
          <w:sz w:val="24"/>
          <w:szCs w:val="24"/>
        </w:rPr>
      </w:pPr>
      <w:r w:rsidRPr="00177AA4">
        <w:rPr>
          <w:rFonts w:cstheme="minorHAnsi"/>
          <w:b/>
          <w:sz w:val="24"/>
          <w:szCs w:val="24"/>
        </w:rPr>
        <w:t>pkt. 4) a</w:t>
      </w:r>
      <w:r w:rsidRPr="00177AA4">
        <w:rPr>
          <w:rFonts w:cstheme="minorHAnsi"/>
          <w:bCs/>
          <w:sz w:val="24"/>
          <w:szCs w:val="24"/>
        </w:rPr>
        <w:t xml:space="preserve">: </w:t>
      </w:r>
      <w:r w:rsidRPr="00177AA4">
        <w:rPr>
          <w:rFonts w:cstheme="minorHAnsi"/>
          <w:b/>
          <w:bCs/>
          <w:sz w:val="24"/>
          <w:szCs w:val="24"/>
        </w:rPr>
        <w:t>wykaz robót budowlanych</w:t>
      </w:r>
      <w:r w:rsidRPr="00177AA4">
        <w:rPr>
          <w:rFonts w:cstheme="minorHAnsi"/>
          <w:bCs/>
          <w:sz w:val="24"/>
          <w:szCs w:val="24"/>
        </w:rPr>
        <w:t xml:space="preserve"> </w:t>
      </w:r>
      <w:r w:rsidR="00FB34CE">
        <w:rPr>
          <w:rFonts w:cstheme="minorHAnsi"/>
          <w:bCs/>
          <w:sz w:val="24"/>
          <w:szCs w:val="24"/>
        </w:rPr>
        <w:t xml:space="preserve">co najmniej </w:t>
      </w:r>
      <w:r w:rsidR="00CB0754">
        <w:rPr>
          <w:rFonts w:cstheme="minorHAnsi"/>
          <w:bCs/>
          <w:sz w:val="24"/>
          <w:szCs w:val="24"/>
        </w:rPr>
        <w:t>jednej</w:t>
      </w:r>
      <w:r w:rsidR="00FB34CE">
        <w:rPr>
          <w:rFonts w:cstheme="minorHAnsi"/>
          <w:bCs/>
          <w:sz w:val="24"/>
          <w:szCs w:val="24"/>
        </w:rPr>
        <w:t xml:space="preserve"> rob</w:t>
      </w:r>
      <w:r w:rsidR="00CB0754">
        <w:rPr>
          <w:rFonts w:cstheme="minorHAnsi"/>
          <w:bCs/>
          <w:sz w:val="24"/>
          <w:szCs w:val="24"/>
        </w:rPr>
        <w:t>oty</w:t>
      </w:r>
      <w:r w:rsidR="00FB34CE">
        <w:rPr>
          <w:rFonts w:cstheme="minorHAnsi"/>
          <w:bCs/>
          <w:sz w:val="24"/>
          <w:szCs w:val="24"/>
        </w:rPr>
        <w:t xml:space="preserve"> budowlan</w:t>
      </w:r>
      <w:r w:rsidR="00CB0754">
        <w:rPr>
          <w:rFonts w:cstheme="minorHAnsi"/>
          <w:bCs/>
          <w:sz w:val="24"/>
          <w:szCs w:val="24"/>
        </w:rPr>
        <w:t>ej</w:t>
      </w:r>
      <w:r w:rsidR="00FB34CE">
        <w:rPr>
          <w:rFonts w:cstheme="minorHAnsi"/>
          <w:bCs/>
          <w:sz w:val="24"/>
          <w:szCs w:val="24"/>
        </w:rPr>
        <w:t>,</w:t>
      </w:r>
      <w:r w:rsidR="00DF4F0D">
        <w:rPr>
          <w:rFonts w:cstheme="minorHAnsi"/>
          <w:bCs/>
          <w:sz w:val="24"/>
          <w:szCs w:val="24"/>
        </w:rPr>
        <w:t xml:space="preserve"> </w:t>
      </w:r>
      <w:r w:rsidR="00FB34CE">
        <w:rPr>
          <w:rFonts w:cstheme="minorHAnsi"/>
          <w:bCs/>
          <w:sz w:val="24"/>
          <w:szCs w:val="24"/>
        </w:rPr>
        <w:t>polegając</w:t>
      </w:r>
      <w:r w:rsidR="00CB0754">
        <w:rPr>
          <w:rFonts w:cstheme="minorHAnsi"/>
          <w:bCs/>
          <w:sz w:val="24"/>
          <w:szCs w:val="24"/>
        </w:rPr>
        <w:t>ej</w:t>
      </w:r>
      <w:r w:rsidR="00DF4F0D">
        <w:rPr>
          <w:rFonts w:cstheme="minorHAnsi"/>
          <w:bCs/>
          <w:sz w:val="24"/>
          <w:szCs w:val="24"/>
        </w:rPr>
        <w:t xml:space="preserve"> </w:t>
      </w:r>
      <w:r w:rsidR="00FB34CE">
        <w:rPr>
          <w:rFonts w:cstheme="minorHAnsi"/>
          <w:bCs/>
          <w:sz w:val="24"/>
          <w:szCs w:val="24"/>
        </w:rPr>
        <w:t xml:space="preserve">na </w:t>
      </w:r>
      <w:r w:rsidR="00BB77BD" w:rsidRPr="00FB34CE">
        <w:rPr>
          <w:rFonts w:cstheme="minorHAnsi"/>
          <w:sz w:val="24"/>
          <w:szCs w:val="24"/>
        </w:rPr>
        <w:t>budowie</w:t>
      </w:r>
      <w:r w:rsidR="00BB77BD">
        <w:rPr>
          <w:rFonts w:cstheme="minorHAnsi"/>
          <w:sz w:val="24"/>
          <w:szCs w:val="24"/>
        </w:rPr>
        <w:t>/przebudowie/rozbudowie/remoncie drogi</w:t>
      </w:r>
      <w:r w:rsidR="00E33F19">
        <w:rPr>
          <w:rFonts w:cstheme="minorHAnsi"/>
          <w:sz w:val="24"/>
          <w:szCs w:val="24"/>
        </w:rPr>
        <w:t>/chodnika</w:t>
      </w:r>
      <w:r w:rsidR="00BB77BD" w:rsidRPr="00FB34CE">
        <w:rPr>
          <w:rFonts w:cstheme="minorHAnsi"/>
          <w:sz w:val="24"/>
          <w:szCs w:val="24"/>
        </w:rPr>
        <w:t xml:space="preserve"> </w:t>
      </w:r>
      <w:r w:rsidR="00FB34CE" w:rsidRPr="00EC3092">
        <w:rPr>
          <w:rFonts w:cstheme="minorHAnsi"/>
          <w:bCs/>
          <w:sz w:val="24"/>
          <w:szCs w:val="24"/>
        </w:rPr>
        <w:t xml:space="preserve"> </w:t>
      </w:r>
      <w:r w:rsidRPr="00EC3092">
        <w:rPr>
          <w:rFonts w:cstheme="minorHAnsi"/>
          <w:bCs/>
          <w:sz w:val="24"/>
          <w:szCs w:val="24"/>
        </w:rPr>
        <w:t>wraz z podaniem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EC3092">
        <w:rPr>
          <w:rFonts w:cstheme="minorHAnsi"/>
          <w:sz w:val="24"/>
          <w:szCs w:val="24"/>
        </w:rPr>
        <w:t>.</w:t>
      </w:r>
    </w:p>
    <w:p w14:paraId="55EC9703" w14:textId="77777777" w:rsidR="00671C80" w:rsidRPr="00177AA4" w:rsidRDefault="00671C80" w:rsidP="00177AA4">
      <w:pPr>
        <w:spacing w:line="276" w:lineRule="auto"/>
        <w:ind w:left="360"/>
        <w:jc w:val="both"/>
        <w:rPr>
          <w:rFonts w:cstheme="minorHAnsi"/>
          <w:sz w:val="24"/>
          <w:szCs w:val="24"/>
        </w:rPr>
      </w:pPr>
      <w:r w:rsidRPr="00177AA4">
        <w:rPr>
          <w:rFonts w:cstheme="minorHAnsi"/>
          <w:b/>
          <w:bCs/>
          <w:sz w:val="24"/>
          <w:szCs w:val="24"/>
        </w:rPr>
        <w:t>pkt. 4)</w:t>
      </w:r>
      <w:r w:rsidR="00634D7A">
        <w:rPr>
          <w:rFonts w:cstheme="minorHAnsi"/>
          <w:b/>
          <w:bCs/>
          <w:sz w:val="24"/>
          <w:szCs w:val="24"/>
        </w:rPr>
        <w:t xml:space="preserve"> </w:t>
      </w:r>
      <w:r w:rsidRPr="00177AA4">
        <w:rPr>
          <w:rFonts w:cstheme="minorHAnsi"/>
          <w:b/>
          <w:bCs/>
          <w:sz w:val="24"/>
          <w:szCs w:val="24"/>
        </w:rPr>
        <w:t xml:space="preserve">b: wykazu osób, skierowanych przez wykonawcę do realizacji zamówienia publicznego, </w:t>
      </w:r>
      <w:r w:rsidRPr="00177AA4">
        <w:rPr>
          <w:rFonts w:cstheme="minorHAnsi"/>
          <w:bCs/>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06A21B5" w14:textId="77777777" w:rsidR="00671C80" w:rsidRPr="00177AA4" w:rsidRDefault="00671C80" w:rsidP="00177AA4">
      <w:pPr>
        <w:spacing w:before="100" w:after="0"/>
        <w:jc w:val="both"/>
        <w:rPr>
          <w:rFonts w:cstheme="minorHAnsi"/>
          <w:sz w:val="24"/>
          <w:szCs w:val="24"/>
        </w:rPr>
      </w:pPr>
      <w:r w:rsidRPr="00177AA4">
        <w:rPr>
          <w:rFonts w:eastAsia="Times New Roman" w:cstheme="minorHAnsi"/>
          <w:sz w:val="24"/>
          <w:szCs w:val="24"/>
          <w:lang w:eastAsia="pl-PL"/>
        </w:rPr>
        <w:t xml:space="preserve">Uwaga: wykonawca, który polega na zdolnościach innych podmiotów w celu spełnienia powyższych warunków musi wraz z ofertą złożyć zobowiązanie tych podmiotów, </w:t>
      </w:r>
    </w:p>
    <w:p w14:paraId="329C11DE" w14:textId="77777777" w:rsidR="00671C80" w:rsidRPr="00177AA4" w:rsidRDefault="00671C80" w:rsidP="00177AA4">
      <w:pPr>
        <w:spacing w:before="100" w:after="0"/>
        <w:ind w:left="284"/>
        <w:jc w:val="both"/>
        <w:rPr>
          <w:rFonts w:eastAsia="Times New Roman" w:cstheme="minorHAnsi"/>
          <w:sz w:val="24"/>
          <w:szCs w:val="24"/>
          <w:lang w:eastAsia="pl-PL"/>
        </w:rPr>
      </w:pPr>
    </w:p>
    <w:p w14:paraId="286647E5"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b) </w:t>
      </w:r>
      <w:r w:rsidRPr="00177AA4">
        <w:rPr>
          <w:rFonts w:asciiTheme="minorHAnsi" w:hAnsiTheme="minorHAnsi" w:cstheme="minorHAnsi"/>
          <w:u w:val="single"/>
        </w:rPr>
        <w:t>w celu wykazania braku podstaw (przesłanek) wykluczenia z postępowania</w:t>
      </w:r>
      <w:r w:rsidRPr="00177AA4">
        <w:rPr>
          <w:rFonts w:asciiTheme="minorHAnsi" w:hAnsiTheme="minorHAnsi" w:cstheme="minorHAnsi"/>
        </w:rPr>
        <w:t xml:space="preserve">: </w:t>
      </w:r>
    </w:p>
    <w:p w14:paraId="76E0D249" w14:textId="77777777" w:rsidR="00671C80" w:rsidRPr="00177AA4" w:rsidRDefault="00671C80" w:rsidP="00177AA4">
      <w:pPr>
        <w:pStyle w:val="Standard"/>
        <w:tabs>
          <w:tab w:val="left" w:pos="1134"/>
        </w:tabs>
        <w:ind w:left="360"/>
        <w:jc w:val="both"/>
        <w:rPr>
          <w:rFonts w:asciiTheme="minorHAnsi" w:hAnsiTheme="minorHAnsi" w:cstheme="minorHAnsi"/>
        </w:rPr>
      </w:pPr>
    </w:p>
    <w:p w14:paraId="29F04045"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 xml:space="preserve">- </w:t>
      </w:r>
      <w:r w:rsidRPr="00177AA4">
        <w:rPr>
          <w:rFonts w:asciiTheme="minorHAnsi" w:hAnsiTheme="minorHAnsi" w:cstheme="minorHAnsi"/>
          <w:u w:val="single"/>
        </w:rPr>
        <w:t xml:space="preserve">oświadczenie Wykonawcy w zakresie art. 108 ust. 1 pkt. 5 ustawy </w:t>
      </w:r>
      <w:r w:rsidRPr="00177AA4">
        <w:rPr>
          <w:rFonts w:asciiTheme="minorHAnsi" w:hAnsiTheme="minorHAnsi" w:cstheme="minorHAnsi"/>
        </w:rPr>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oświadczenia o przynależności do tej samej grypy kapitałowej wraz z dokumentami lub informacjami potwierdzającymi przygotowanie oferty, oferty częściowej lub wniosku o dopuszczenie do udziału w postepowaniu niezależnie od innego Wykonawcy należącego do tej samej grupy kapitałowej.</w:t>
      </w:r>
    </w:p>
    <w:p w14:paraId="00DE5363" w14:textId="77777777" w:rsidR="00671C80" w:rsidRPr="00177AA4" w:rsidRDefault="00671C80" w:rsidP="00177AA4">
      <w:pPr>
        <w:pStyle w:val="Standard"/>
        <w:tabs>
          <w:tab w:val="left" w:pos="1134"/>
        </w:tabs>
        <w:ind w:left="360"/>
        <w:jc w:val="both"/>
        <w:rPr>
          <w:rFonts w:asciiTheme="minorHAnsi" w:hAnsiTheme="minorHAnsi" w:cstheme="minorHAnsi"/>
        </w:rPr>
      </w:pPr>
    </w:p>
    <w:p w14:paraId="6C31B8E8" w14:textId="77777777" w:rsidR="00671C80" w:rsidRPr="00177AA4" w:rsidRDefault="00671C80" w:rsidP="00177AA4">
      <w:pPr>
        <w:pStyle w:val="Standard"/>
        <w:tabs>
          <w:tab w:val="left" w:pos="1134"/>
        </w:tabs>
        <w:ind w:left="360"/>
        <w:jc w:val="both"/>
        <w:rPr>
          <w:rFonts w:asciiTheme="minorHAnsi" w:hAnsiTheme="minorHAnsi" w:cstheme="minorHAnsi"/>
        </w:rPr>
      </w:pPr>
      <w:r w:rsidRPr="00177AA4">
        <w:rPr>
          <w:rFonts w:asciiTheme="minorHAnsi" w:hAnsiTheme="minorHAnsi" w:cstheme="minorHAnsi"/>
        </w:rPr>
        <w:t>W przypadku  wspólnego ubiegania się o zamówienie przez Wykonawców oświadczenie składa każdy z Wykonawców wspólnie ubiegających się o zamówienie.</w:t>
      </w:r>
    </w:p>
    <w:p w14:paraId="4A8F821C" w14:textId="77777777" w:rsidR="00671C80" w:rsidRPr="00177AA4" w:rsidRDefault="00671C80" w:rsidP="00177AA4">
      <w:pPr>
        <w:pStyle w:val="Standard"/>
        <w:tabs>
          <w:tab w:val="left" w:pos="1134"/>
        </w:tabs>
        <w:ind w:left="360"/>
        <w:jc w:val="both"/>
        <w:rPr>
          <w:rFonts w:asciiTheme="minorHAnsi" w:hAnsiTheme="minorHAnsi" w:cstheme="minorHAnsi"/>
        </w:rPr>
      </w:pPr>
    </w:p>
    <w:p w14:paraId="7E7F4BDA" w14:textId="77777777" w:rsidR="00671C80" w:rsidRPr="00177AA4" w:rsidRDefault="00671C80" w:rsidP="00177AA4">
      <w:pPr>
        <w:pStyle w:val="Standard"/>
        <w:tabs>
          <w:tab w:val="left" w:pos="1134"/>
        </w:tabs>
        <w:ind w:left="360"/>
        <w:jc w:val="both"/>
        <w:rPr>
          <w:rFonts w:asciiTheme="minorHAnsi" w:hAnsiTheme="minorHAnsi" w:cstheme="minorHAnsi"/>
          <w:u w:val="single"/>
        </w:rPr>
      </w:pPr>
      <w:r w:rsidRPr="00177AA4">
        <w:rPr>
          <w:rFonts w:asciiTheme="minorHAnsi" w:hAnsiTheme="minorHAnsi" w:cstheme="minorHAnsi"/>
          <w:u w:val="single"/>
        </w:rPr>
        <w:lastRenderedPageBreak/>
        <w:t>W przypadku, gdy w postepowaniu wpłynie jedna oferta, Zamawiający nie będzie wzywał do złożenia ww. oświadczenia.</w:t>
      </w:r>
    </w:p>
    <w:p w14:paraId="748DE8AC" w14:textId="77777777" w:rsidR="00671C80" w:rsidRPr="00177AA4" w:rsidRDefault="00671C80" w:rsidP="00177AA4">
      <w:pPr>
        <w:pStyle w:val="Standard"/>
        <w:tabs>
          <w:tab w:val="left" w:pos="1134"/>
        </w:tabs>
        <w:ind w:left="360"/>
        <w:jc w:val="both"/>
        <w:rPr>
          <w:rFonts w:asciiTheme="minorHAnsi" w:hAnsiTheme="minorHAnsi" w:cstheme="minorHAnsi"/>
        </w:rPr>
      </w:pPr>
    </w:p>
    <w:p w14:paraId="0323FFB4" w14:textId="77777777" w:rsidR="00671C80" w:rsidRPr="00177AA4" w:rsidRDefault="00671C80" w:rsidP="00177AA4">
      <w:pPr>
        <w:autoSpaceDE w:val="0"/>
        <w:spacing w:line="276" w:lineRule="auto"/>
        <w:ind w:left="360"/>
        <w:jc w:val="both"/>
        <w:rPr>
          <w:rFonts w:cstheme="minorHAnsi"/>
          <w:sz w:val="24"/>
          <w:szCs w:val="24"/>
        </w:rPr>
      </w:pPr>
    </w:p>
    <w:p w14:paraId="1715618D" w14:textId="77777777" w:rsidR="00671C80" w:rsidRPr="00177AA4" w:rsidRDefault="00671C80" w:rsidP="00BD1DC4">
      <w:pPr>
        <w:pStyle w:val="Nagwek2"/>
        <w:jc w:val="center"/>
        <w:rPr>
          <w:rFonts w:asciiTheme="minorHAnsi" w:hAnsiTheme="minorHAnsi" w:cstheme="minorHAnsi"/>
          <w:sz w:val="24"/>
        </w:rPr>
      </w:pPr>
      <w:bookmarkStart w:id="20" w:name="Bookmark11"/>
      <w:bookmarkStart w:id="21" w:name="__RefHeading__11890_46135782"/>
      <w:r w:rsidRPr="00177AA4">
        <w:rPr>
          <w:rFonts w:asciiTheme="minorHAnsi" w:hAnsiTheme="minorHAnsi" w:cstheme="minorHAnsi"/>
          <w:sz w:val="24"/>
          <w:u w:val="single"/>
        </w:rPr>
        <w:t>ROZDZIAŁ VI</w:t>
      </w:r>
      <w:bookmarkEnd w:id="20"/>
      <w:bookmarkEnd w:id="21"/>
    </w:p>
    <w:p w14:paraId="2A4C2ACE" w14:textId="77777777" w:rsidR="00671C80" w:rsidRPr="00177AA4" w:rsidRDefault="00671C80" w:rsidP="00BD1DC4">
      <w:pPr>
        <w:pStyle w:val="Nagwek2"/>
        <w:jc w:val="center"/>
        <w:rPr>
          <w:rFonts w:asciiTheme="minorHAnsi" w:hAnsiTheme="minorHAnsi" w:cstheme="minorHAnsi"/>
          <w:sz w:val="24"/>
        </w:rPr>
      </w:pPr>
      <w:bookmarkStart w:id="22" w:name="__RefHeading__11892_46135782"/>
      <w:bookmarkStart w:id="23" w:name="Bookmark12"/>
      <w:r w:rsidRPr="00177AA4">
        <w:rPr>
          <w:rFonts w:asciiTheme="minorHAnsi" w:hAnsiTheme="minorHAnsi" w:cstheme="minorHAnsi"/>
          <w:bCs/>
          <w:sz w:val="24"/>
        </w:rPr>
        <w:t>INFORMACJA NA TEMAT WSPÓLNEGO UBIEGANIA SIĘ WYKONAWCÓW O UDZIELENIE ZAMÓWIENIA</w:t>
      </w:r>
      <w:bookmarkEnd w:id="22"/>
      <w:bookmarkEnd w:id="23"/>
    </w:p>
    <w:p w14:paraId="4712DD61" w14:textId="77777777" w:rsidR="00671C80" w:rsidRPr="00177AA4" w:rsidRDefault="00671C80" w:rsidP="00177AA4">
      <w:pPr>
        <w:autoSpaceDE w:val="0"/>
        <w:spacing w:line="276" w:lineRule="auto"/>
        <w:ind w:left="360"/>
        <w:jc w:val="both"/>
        <w:rPr>
          <w:rFonts w:cstheme="minorHAnsi"/>
          <w:sz w:val="24"/>
          <w:szCs w:val="24"/>
        </w:rPr>
      </w:pPr>
    </w:p>
    <w:p w14:paraId="39C3A316"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mogą wspólnie ubiegać się o udzielenie zamówienia.</w:t>
      </w:r>
    </w:p>
    <w:p w14:paraId="21545C75"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C6BC9B3"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0E259FAA" w14:textId="77777777" w:rsidR="00671C80" w:rsidRPr="00177AA4" w:rsidRDefault="00671C80" w:rsidP="00177AA4">
      <w:pPr>
        <w:pStyle w:val="Standard"/>
        <w:tabs>
          <w:tab w:val="left" w:pos="867"/>
          <w:tab w:val="left" w:pos="924"/>
        </w:tabs>
        <w:ind w:left="357"/>
        <w:jc w:val="both"/>
        <w:rPr>
          <w:rFonts w:asciiTheme="minorHAnsi" w:hAnsiTheme="minorHAnsi" w:cstheme="minorHAnsi"/>
          <w:b/>
        </w:rPr>
      </w:pPr>
    </w:p>
    <w:p w14:paraId="546AE2BF" w14:textId="77777777"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 xml:space="preserve">Uwaga </w:t>
      </w:r>
    </w:p>
    <w:p w14:paraId="238996C0" w14:textId="77777777" w:rsidR="00671C80" w:rsidRPr="00177AA4" w:rsidRDefault="00671C80" w:rsidP="00177AA4">
      <w:pPr>
        <w:pStyle w:val="Standard"/>
        <w:tabs>
          <w:tab w:val="left" w:pos="867"/>
          <w:tab w:val="left" w:pos="924"/>
        </w:tabs>
        <w:ind w:left="357"/>
        <w:jc w:val="both"/>
        <w:rPr>
          <w:rFonts w:asciiTheme="minorHAnsi" w:hAnsiTheme="minorHAnsi" w:cstheme="minorHAnsi"/>
        </w:rPr>
      </w:pPr>
      <w:r w:rsidRPr="00177AA4">
        <w:rPr>
          <w:rFonts w:asciiTheme="minorHAnsi" w:hAnsiTheme="minorHAnsi" w:cstheme="minorHAnsi"/>
          <w:b/>
        </w:rPr>
        <w:t>Pełnomocnictwo, o którym mowa powyżej może wynikać albo z dokumentu pod taką samą nazwą, albo z umowy Wykonawców wspólnie ubiegających się o udzielenie zamówienia.</w:t>
      </w:r>
    </w:p>
    <w:p w14:paraId="706903A9" w14:textId="77777777" w:rsidR="00671C80" w:rsidRPr="00177AA4" w:rsidRDefault="00671C80" w:rsidP="00177AA4">
      <w:pPr>
        <w:pStyle w:val="Standard"/>
        <w:tabs>
          <w:tab w:val="left" w:pos="510"/>
          <w:tab w:val="left" w:pos="567"/>
        </w:tabs>
        <w:jc w:val="both"/>
        <w:rPr>
          <w:rFonts w:asciiTheme="minorHAnsi" w:hAnsiTheme="minorHAnsi" w:cstheme="minorHAnsi"/>
        </w:rPr>
      </w:pPr>
    </w:p>
    <w:p w14:paraId="07BE6847"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Oferta musi być podpisana w taki sposób, by prawnie zobowiązywała wszystkich Wykonawców występujących wspólnie (przez każdego z Wykonawców lub upoważnionego pełnomocnika).</w:t>
      </w:r>
    </w:p>
    <w:p w14:paraId="2EB32544"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bCs/>
        </w:rPr>
        <w:t xml:space="preserve">W przypadku wspólnego ubiegania się o udzielenie zamówienie przez Wykonawców oświadczenie, o którym mowa w art. 125 ustawy (Rozdział XI ust. 3.1. SWZ) - składa każdy z Wykonawców wspólnie ubiegających się o zamówienie. Oświadczenie to potwierdza spełnianie warunków udziału w postępowaniu w zakresie, w którym </w:t>
      </w:r>
      <w:bookmarkStart w:id="24" w:name="Bookmark13"/>
      <w:r w:rsidRPr="00177AA4">
        <w:rPr>
          <w:rFonts w:asciiTheme="minorHAnsi" w:hAnsiTheme="minorHAnsi" w:cstheme="minorHAnsi"/>
          <w:bCs/>
        </w:rPr>
        <w:t>Wykonawca wspólnie ubiegający się o udzielenie zamówienia</w:t>
      </w:r>
      <w:bookmarkEnd w:id="24"/>
      <w:r w:rsidRPr="00177AA4">
        <w:rPr>
          <w:rFonts w:asciiTheme="minorHAnsi" w:hAnsiTheme="minorHAnsi" w:cstheme="minorHAnsi"/>
          <w:bCs/>
        </w:rPr>
        <w:t xml:space="preserve"> wykazuje spełnienie warunków udziału w postępowaniu oraz brak podstaw wykluczenia - każdy z Wykonawców wspólnie ubiegających się o udzielenie zamówienia nie może podlegać wykluczeniu z postępowania w oparciu o wskazane w SWZ podstawy wykluczenia. </w:t>
      </w:r>
      <w:r w:rsidRPr="00177AA4">
        <w:rPr>
          <w:rFonts w:asciiTheme="minorHAnsi" w:hAnsiTheme="minorHAnsi" w:cstheme="minorHAnsi"/>
          <w:b/>
          <w:bCs/>
        </w:rPr>
        <w:t xml:space="preserve">Powyższe oznacza, ze </w:t>
      </w:r>
    </w:p>
    <w:p w14:paraId="29A96165" w14:textId="77777777" w:rsidR="00671C80" w:rsidRPr="00177AA4" w:rsidRDefault="00671C80" w:rsidP="00177AA4">
      <w:pPr>
        <w:pStyle w:val="Standard"/>
        <w:ind w:left="360"/>
        <w:jc w:val="both"/>
        <w:rPr>
          <w:rFonts w:asciiTheme="minorHAnsi" w:hAnsiTheme="minorHAnsi" w:cstheme="minorHAnsi"/>
          <w:b/>
          <w:bCs/>
        </w:rPr>
      </w:pPr>
      <w:r w:rsidRPr="00177AA4">
        <w:rPr>
          <w:rFonts w:asciiTheme="minorHAnsi" w:hAnsiTheme="minorHAnsi" w:cstheme="minorHAnsi"/>
          <w:b/>
          <w:bCs/>
        </w:rPr>
        <w:t>1) Oświadczenie w zakresie braku podstaw wykluczenia musi złożyć każdy z wykonawców wspólnie ubiegających się o udzielenie zamówienia</w:t>
      </w:r>
    </w:p>
    <w:p w14:paraId="620A224D" w14:textId="77777777" w:rsidR="00671C80" w:rsidRPr="00177AA4" w:rsidRDefault="00671C80" w:rsidP="00177AA4">
      <w:pPr>
        <w:pStyle w:val="Standard"/>
        <w:ind w:left="360"/>
        <w:jc w:val="both"/>
        <w:rPr>
          <w:rFonts w:asciiTheme="minorHAnsi" w:hAnsiTheme="minorHAnsi" w:cstheme="minorHAnsi"/>
        </w:rPr>
      </w:pPr>
      <w:r w:rsidRPr="00177AA4">
        <w:rPr>
          <w:rFonts w:asciiTheme="minorHAnsi" w:hAnsiTheme="minorHAnsi" w:cstheme="minorHAnsi"/>
          <w:b/>
          <w:bCs/>
        </w:rPr>
        <w:t>2) Oświadczenie o spełnianiu warunków udziału składa podmiot, który w odniesieniu do danego warunku udziału w postepowaniu potwierdza jego spełnianie, dopuszcza się oświadczenie złożone łącznie tj. podpisane przez wszystkie podmioty wspólnie składające  ofertę lub przez pełnomocnika występującego w imieniu wszystkich podmiotów</w:t>
      </w:r>
    </w:p>
    <w:p w14:paraId="39D2D02B"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Wszelka korespondencja prowadzona będzie wyłącznie z podmiotem występującym jako pełnomocnik Wykonawców wspólnie ubiegających się o udzielenie zamówienia.</w:t>
      </w:r>
    </w:p>
    <w:p w14:paraId="6788E68C"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 xml:space="preserve">W odniesieniu do warunków dotyczących wykształcenia, kwalifikacji zawodowych lub doświadczenia wykonawcy wspólnie ubiegający się o udzielenie zamówienia mogą polegać </w:t>
      </w:r>
      <w:r w:rsidRPr="00177AA4">
        <w:rPr>
          <w:rFonts w:asciiTheme="minorHAnsi" w:hAnsiTheme="minorHAnsi" w:cstheme="minorHAnsi"/>
        </w:rPr>
        <w:lastRenderedPageBreak/>
        <w:t>na zdolnościach tych z wykonawców którzy wykonają usługi, do realizacji których te zdolności są wymagane. W tym przypadku Wykonawcy wspólnie ubiegający się o udzielenie zamówienia dołączają odpowiednio do oferty oświadczenie, z którego wynika, które roboty budowlane, dostawy, usługi wykonują poszczególni wykonawcy.</w:t>
      </w:r>
    </w:p>
    <w:p w14:paraId="0A017C67" w14:textId="77777777" w:rsidR="00671C80" w:rsidRPr="00177AA4" w:rsidRDefault="00671C80">
      <w:pPr>
        <w:pStyle w:val="Akapitzlist"/>
        <w:numPr>
          <w:ilvl w:val="0"/>
          <w:numId w:val="15"/>
        </w:numPr>
        <w:jc w:val="both"/>
        <w:rPr>
          <w:rFonts w:asciiTheme="minorHAnsi" w:hAnsiTheme="minorHAnsi" w:cstheme="minorHAnsi"/>
        </w:rPr>
      </w:pPr>
      <w:r w:rsidRPr="00177AA4">
        <w:rPr>
          <w:rFonts w:asciiTheme="minorHAnsi" w:hAnsiTheme="minorHAnsi" w:cstheme="minorHAnsi"/>
        </w:rPr>
        <w:t>W przypadku o którym mowa w ust. 7 niniejszego  rozdziału wykonawcy wspólnie ubiegający się o udzielenie zamówienia dołączają bezpośrednio do oferty oświadczenie z którego wynika, które roboty budowlane wykonują poszczególni wykonawcy.</w:t>
      </w:r>
    </w:p>
    <w:p w14:paraId="760E3256" w14:textId="77777777" w:rsidR="00671C80" w:rsidRPr="00177AA4" w:rsidRDefault="00671C80" w:rsidP="00177AA4">
      <w:pPr>
        <w:autoSpaceDE w:val="0"/>
        <w:spacing w:line="276" w:lineRule="auto"/>
        <w:ind w:left="360"/>
        <w:jc w:val="both"/>
        <w:rPr>
          <w:rFonts w:cstheme="minorHAnsi"/>
          <w:sz w:val="24"/>
          <w:szCs w:val="24"/>
        </w:rPr>
      </w:pPr>
    </w:p>
    <w:p w14:paraId="19AE12EB" w14:textId="77777777" w:rsidR="00671C80" w:rsidRPr="00177AA4" w:rsidRDefault="00671C80" w:rsidP="00BD1DC4">
      <w:pPr>
        <w:autoSpaceDE w:val="0"/>
        <w:spacing w:line="276" w:lineRule="auto"/>
        <w:ind w:left="360"/>
        <w:jc w:val="center"/>
        <w:rPr>
          <w:rFonts w:cstheme="minorHAnsi"/>
          <w:sz w:val="24"/>
          <w:szCs w:val="24"/>
        </w:rPr>
      </w:pPr>
    </w:p>
    <w:p w14:paraId="461876A5" w14:textId="77777777" w:rsidR="00671C80" w:rsidRPr="00177AA4" w:rsidRDefault="00671C80" w:rsidP="00BD1DC4">
      <w:pPr>
        <w:pStyle w:val="Nagwek2"/>
        <w:jc w:val="center"/>
        <w:rPr>
          <w:rFonts w:asciiTheme="minorHAnsi" w:hAnsiTheme="minorHAnsi" w:cstheme="minorHAnsi"/>
          <w:sz w:val="24"/>
        </w:rPr>
      </w:pPr>
      <w:bookmarkStart w:id="25" w:name="__RefHeading__11894_46135782"/>
      <w:bookmarkStart w:id="26" w:name="Bookmark14"/>
      <w:r w:rsidRPr="00177AA4">
        <w:rPr>
          <w:rFonts w:asciiTheme="minorHAnsi" w:hAnsiTheme="minorHAnsi" w:cstheme="minorHAnsi"/>
          <w:sz w:val="24"/>
          <w:u w:val="single"/>
        </w:rPr>
        <w:t>ROZDZIAŁ VII</w:t>
      </w:r>
      <w:bookmarkEnd w:id="25"/>
      <w:bookmarkEnd w:id="26"/>
    </w:p>
    <w:p w14:paraId="338C7767" w14:textId="77777777" w:rsidR="00671C80" w:rsidRPr="00177AA4" w:rsidRDefault="00671C80" w:rsidP="00BD1DC4">
      <w:pPr>
        <w:pStyle w:val="Nagwek2"/>
        <w:jc w:val="center"/>
        <w:rPr>
          <w:rFonts w:asciiTheme="minorHAnsi" w:hAnsiTheme="minorHAnsi" w:cstheme="minorHAnsi"/>
          <w:sz w:val="24"/>
        </w:rPr>
      </w:pPr>
      <w:bookmarkStart w:id="27" w:name="__RefHeading__11896_46135782"/>
      <w:bookmarkStart w:id="28" w:name="Bookmark15"/>
      <w:r w:rsidRPr="00177AA4">
        <w:rPr>
          <w:rFonts w:asciiTheme="minorHAnsi" w:hAnsiTheme="minorHAnsi" w:cstheme="minorHAnsi"/>
          <w:sz w:val="24"/>
        </w:rPr>
        <w:t>INFORMACJE O WYMAGANIACH TECHNICZNYCH I ORGANIZACYJNYCH SPORZĄDZANIA, WYSYŁANIA I ODBIERANIA KORESPONDENCJI ELEKTRONICZNEJ</w:t>
      </w:r>
      <w:bookmarkEnd w:id="27"/>
      <w:bookmarkEnd w:id="28"/>
    </w:p>
    <w:p w14:paraId="2ECD6DA1" w14:textId="77777777" w:rsidR="00671C80" w:rsidRPr="00177AA4" w:rsidRDefault="00671C80" w:rsidP="00177AA4">
      <w:pPr>
        <w:autoSpaceDE w:val="0"/>
        <w:spacing w:line="276" w:lineRule="auto"/>
        <w:ind w:left="360"/>
        <w:jc w:val="both"/>
        <w:rPr>
          <w:rFonts w:cstheme="minorHAnsi"/>
          <w:sz w:val="24"/>
          <w:szCs w:val="24"/>
        </w:rPr>
      </w:pPr>
    </w:p>
    <w:p w14:paraId="19F390B5"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7.1. Postępowanie o udzielenie zamówienia prowadzi się w języku polskim w formie elektronicznej za pośrednictwem „Platformy Zakupowej” dostępnej pod adresem: https://platformazakupowa.pl/pn/poraj </w:t>
      </w:r>
    </w:p>
    <w:p w14:paraId="300333B7"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05E3C3A8"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14:paraId="0DD5C526"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14:paraId="5CF8F05C"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BD1DC4">
        <w:rPr>
          <w:rFonts w:cstheme="minorHAnsi"/>
          <w:sz w:val="24"/>
          <w:szCs w:val="24"/>
        </w:rPr>
        <w:t xml:space="preserve"> </w:t>
      </w:r>
      <w:r w:rsidRPr="00177AA4">
        <w:rPr>
          <w:rFonts w:cstheme="minorHAnsi"/>
          <w:sz w:val="24"/>
          <w:szCs w:val="24"/>
        </w:rPr>
        <w:lastRenderedPageBreak/>
        <w:t xml:space="preserve">2452), określa niezbędne wymagania sprzętowo - aplikacyjne umożliwiające pracę na platformazakupowa.pl, tj.: </w:t>
      </w:r>
    </w:p>
    <w:p w14:paraId="5529E40B"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stały dostęp do sieci Internet o gwarantowanej przepustowości nie mniejszej niż 512 </w:t>
      </w:r>
      <w:proofErr w:type="spellStart"/>
      <w:r w:rsidRPr="00177AA4">
        <w:rPr>
          <w:rFonts w:cstheme="minorHAnsi"/>
          <w:sz w:val="24"/>
          <w:szCs w:val="24"/>
        </w:rPr>
        <w:t>kb</w:t>
      </w:r>
      <w:proofErr w:type="spellEnd"/>
      <w:r w:rsidRPr="00177AA4">
        <w:rPr>
          <w:rFonts w:cstheme="minorHAnsi"/>
          <w:sz w:val="24"/>
          <w:szCs w:val="24"/>
        </w:rPr>
        <w:t xml:space="preserve">/s, </w:t>
      </w:r>
    </w:p>
    <w:p w14:paraId="431E660B"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003D8AFE"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c) zainstalowana dowolna przeglądarka internetowa, w przypadku Internet Explorer minimalnie wersja 10.0., </w:t>
      </w:r>
    </w:p>
    <w:p w14:paraId="5409E154"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d) włączona obsługa JavaScript, </w:t>
      </w:r>
    </w:p>
    <w:p w14:paraId="1A16300E"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e) zainstalowany program Adobe </w:t>
      </w:r>
      <w:proofErr w:type="spellStart"/>
      <w:r w:rsidRPr="00177AA4">
        <w:rPr>
          <w:rFonts w:cstheme="minorHAnsi"/>
          <w:sz w:val="24"/>
          <w:szCs w:val="24"/>
        </w:rPr>
        <w:t>Acrobat</w:t>
      </w:r>
      <w:proofErr w:type="spellEnd"/>
      <w:r w:rsidRPr="00177AA4">
        <w:rPr>
          <w:rFonts w:cstheme="minorHAnsi"/>
          <w:sz w:val="24"/>
          <w:szCs w:val="24"/>
        </w:rPr>
        <w:t xml:space="preserve"> Reader lub inny obsługujący format plików .pdf, </w:t>
      </w:r>
    </w:p>
    <w:p w14:paraId="603E5776"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f) Platformazakupowa.pl działa według standardu przyjętego w komunikacji sieciowej - kodowanie UTF8, </w:t>
      </w:r>
    </w:p>
    <w:p w14:paraId="52AE238E"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g) Oznaczenie czasu odbioru danych przez platformę zakupową stanowi datę oraz dokładny czas (</w:t>
      </w:r>
      <w:proofErr w:type="spellStart"/>
      <w:r w:rsidRPr="00177AA4">
        <w:rPr>
          <w:rFonts w:cstheme="minorHAnsi"/>
          <w:sz w:val="24"/>
          <w:szCs w:val="24"/>
        </w:rPr>
        <w:t>hh:mm:ss</w:t>
      </w:r>
      <w:proofErr w:type="spellEnd"/>
      <w:r w:rsidRPr="00177AA4">
        <w:rPr>
          <w:rFonts w:cstheme="minorHAnsi"/>
          <w:sz w:val="24"/>
          <w:szCs w:val="24"/>
        </w:rPr>
        <w:t xml:space="preserve">) generowany wg. czasu lokalnego serwera synchronizowanego z zegarem Głównego Urzędu Miar. </w:t>
      </w:r>
    </w:p>
    <w:p w14:paraId="7D96E8AE"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7.6. Wykonawca, przystępując do niniejszego postępowania o udzielenie zamówienia publicznego: </w:t>
      </w:r>
    </w:p>
    <w:p w14:paraId="21696335"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a) akceptuje warunki korzystania z platformazakupowa.pl określone w Regulaminie zamieszczonym na stronie internetowej pod linkiem https://platformazakupowa.pl/strona/1- regulamin w zakładce „Regulamin" oraz uznaje go za wiążący, </w:t>
      </w:r>
    </w:p>
    <w:p w14:paraId="630FB5CE"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b) zapoznał i stosuje się do Instrukcji składania ofert/wniosków oraz innych czynności podejmowanych w niniejszym postępowaniu przy użyciu platformy </w:t>
      </w:r>
    </w:p>
    <w:p w14:paraId="6CBE7999" w14:textId="77777777" w:rsidR="00671C80" w:rsidRPr="00177AA4" w:rsidRDefault="00671C80" w:rsidP="00177AA4">
      <w:pPr>
        <w:keepNext/>
        <w:spacing w:before="120" w:after="120" w:line="276" w:lineRule="auto"/>
        <w:ind w:left="357"/>
        <w:jc w:val="both"/>
        <w:outlineLvl w:val="3"/>
        <w:rPr>
          <w:rFonts w:cstheme="minorHAnsi"/>
          <w:sz w:val="24"/>
          <w:szCs w:val="24"/>
        </w:rPr>
      </w:pPr>
      <w:r w:rsidRPr="00177AA4">
        <w:rPr>
          <w:rFonts w:cstheme="minorHAnsi"/>
          <w:sz w:val="24"/>
          <w:szCs w:val="24"/>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14:paraId="624BD3A6" w14:textId="77777777" w:rsidR="00671C80" w:rsidRPr="00177AA4" w:rsidRDefault="00671C80" w:rsidP="00177AA4">
      <w:pPr>
        <w:keepNext/>
        <w:spacing w:before="120" w:after="120" w:line="276" w:lineRule="auto"/>
        <w:ind w:left="357"/>
        <w:jc w:val="both"/>
        <w:outlineLvl w:val="3"/>
        <w:rPr>
          <w:rFonts w:cstheme="minorHAnsi"/>
          <w:b/>
          <w:sz w:val="24"/>
          <w:szCs w:val="24"/>
        </w:rPr>
      </w:pPr>
      <w:r w:rsidRPr="00177AA4">
        <w:rPr>
          <w:rFonts w:cstheme="minorHAnsi"/>
          <w:sz w:val="24"/>
          <w:szCs w:val="24"/>
        </w:rPr>
        <w:t>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20364E5" w14:textId="77777777" w:rsidR="00671C80" w:rsidRDefault="00671C80" w:rsidP="00177AA4">
      <w:pPr>
        <w:widowControl w:val="0"/>
        <w:autoSpaceDE w:val="0"/>
        <w:autoSpaceDN w:val="0"/>
        <w:adjustRightInd w:val="0"/>
        <w:spacing w:line="276" w:lineRule="auto"/>
        <w:ind w:left="426"/>
        <w:jc w:val="both"/>
        <w:rPr>
          <w:rFonts w:cstheme="minorHAnsi"/>
          <w:b/>
          <w:bCs/>
          <w:sz w:val="24"/>
          <w:szCs w:val="24"/>
        </w:rPr>
      </w:pPr>
      <w:r w:rsidRPr="00177AA4">
        <w:rPr>
          <w:rFonts w:cstheme="minorHAnsi"/>
          <w:b/>
          <w:bCs/>
          <w:sz w:val="24"/>
          <w:szCs w:val="24"/>
        </w:rPr>
        <w:t xml:space="preserve">7.9.Sposób sporządzenia dokumentów elektronicznych, oświadczeń lub </w:t>
      </w:r>
      <w:r w:rsidRPr="00177AA4">
        <w:rPr>
          <w:rFonts w:cstheme="minorHAnsi"/>
          <w:b/>
          <w:bCs/>
          <w:sz w:val="24"/>
          <w:szCs w:val="24"/>
        </w:rPr>
        <w:lastRenderedPageBreak/>
        <w:t xml:space="preserve">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74253A6" w14:textId="77777777" w:rsidR="00BD1DC4" w:rsidRPr="00177AA4" w:rsidRDefault="00BD1DC4" w:rsidP="00177AA4">
      <w:pPr>
        <w:widowControl w:val="0"/>
        <w:autoSpaceDE w:val="0"/>
        <w:autoSpaceDN w:val="0"/>
        <w:adjustRightInd w:val="0"/>
        <w:spacing w:line="276" w:lineRule="auto"/>
        <w:ind w:left="426"/>
        <w:jc w:val="both"/>
        <w:rPr>
          <w:rFonts w:cstheme="minorHAnsi"/>
          <w:b/>
          <w:bCs/>
          <w:sz w:val="24"/>
          <w:szCs w:val="24"/>
        </w:rPr>
      </w:pPr>
    </w:p>
    <w:p w14:paraId="368FD275" w14:textId="77777777" w:rsidR="00671C80" w:rsidRPr="00177AA4" w:rsidRDefault="00671C80" w:rsidP="00177AA4">
      <w:pPr>
        <w:pStyle w:val="Standard"/>
        <w:ind w:left="3966" w:firstLine="282"/>
        <w:jc w:val="both"/>
        <w:rPr>
          <w:rFonts w:asciiTheme="minorHAnsi" w:hAnsiTheme="minorHAnsi" w:cstheme="minorHAnsi"/>
          <w:b/>
          <w:u w:val="single"/>
        </w:rPr>
      </w:pPr>
      <w:r w:rsidRPr="00177AA4">
        <w:rPr>
          <w:rFonts w:asciiTheme="minorHAnsi" w:hAnsiTheme="minorHAnsi" w:cstheme="minorHAnsi"/>
          <w:b/>
          <w:u w:val="single"/>
        </w:rPr>
        <w:t>ROZDZIAŁ VIII</w:t>
      </w:r>
    </w:p>
    <w:p w14:paraId="4689B376" w14:textId="77777777" w:rsidR="00671C80" w:rsidRPr="00177AA4" w:rsidRDefault="00671C80" w:rsidP="00177AA4">
      <w:pPr>
        <w:pStyle w:val="Standard"/>
        <w:ind w:left="426"/>
        <w:jc w:val="both"/>
        <w:rPr>
          <w:rFonts w:asciiTheme="minorHAnsi" w:hAnsiTheme="minorHAnsi" w:cstheme="minorHAnsi"/>
          <w:b/>
        </w:rPr>
      </w:pPr>
      <w:r w:rsidRPr="00177AA4">
        <w:rPr>
          <w:rFonts w:asciiTheme="minorHAnsi" w:hAnsiTheme="minorHAnsi" w:cstheme="minorHAnsi"/>
          <w:b/>
        </w:rPr>
        <w:t xml:space="preserve">OSOBY ZE STRONY ZAMAWIAJĄCEGO UPRAWNIONE DO KONTAKTOWANIA SIĘ </w:t>
      </w:r>
      <w:r w:rsidR="00634D7A">
        <w:rPr>
          <w:rFonts w:asciiTheme="minorHAnsi" w:hAnsiTheme="minorHAnsi" w:cstheme="minorHAnsi"/>
          <w:b/>
        </w:rPr>
        <w:t xml:space="preserve">                              </w:t>
      </w:r>
      <w:r w:rsidRPr="00177AA4">
        <w:rPr>
          <w:rFonts w:asciiTheme="minorHAnsi" w:hAnsiTheme="minorHAnsi" w:cstheme="minorHAnsi"/>
          <w:b/>
        </w:rPr>
        <w:t>Z WYKONAWCAMI</w:t>
      </w:r>
    </w:p>
    <w:p w14:paraId="2BB6915B" w14:textId="77777777" w:rsidR="00671C80" w:rsidRPr="00177AA4" w:rsidRDefault="00671C80" w:rsidP="00177AA4">
      <w:pPr>
        <w:pStyle w:val="Standard"/>
        <w:jc w:val="both"/>
        <w:rPr>
          <w:rFonts w:asciiTheme="minorHAnsi" w:hAnsiTheme="minorHAnsi" w:cstheme="minorHAnsi"/>
        </w:rPr>
      </w:pPr>
    </w:p>
    <w:p w14:paraId="15F32195" w14:textId="77777777" w:rsidR="00671C80" w:rsidRPr="00177AA4" w:rsidRDefault="00671C80" w:rsidP="00177AA4">
      <w:pPr>
        <w:pStyle w:val="Standard"/>
        <w:jc w:val="both"/>
        <w:rPr>
          <w:rFonts w:asciiTheme="minorHAnsi" w:hAnsiTheme="minorHAnsi" w:cstheme="minorHAnsi"/>
        </w:rPr>
      </w:pPr>
    </w:p>
    <w:p w14:paraId="2B5C1C95" w14:textId="77777777" w:rsidR="00F150D9" w:rsidRPr="00177AA4" w:rsidRDefault="00671C80" w:rsidP="00177AA4">
      <w:pPr>
        <w:pStyle w:val="Standard"/>
        <w:jc w:val="both"/>
        <w:rPr>
          <w:rFonts w:asciiTheme="minorHAnsi" w:hAnsiTheme="minorHAnsi" w:cstheme="minorHAnsi"/>
          <w:lang w:eastAsia="en-US"/>
        </w:rPr>
      </w:pPr>
      <w:r w:rsidRPr="00177AA4">
        <w:rPr>
          <w:rFonts w:asciiTheme="minorHAnsi" w:hAnsiTheme="minorHAnsi" w:cstheme="minorHAnsi"/>
        </w:rPr>
        <w:t xml:space="preserve">Zamawiający wyznacza następująca osobę do komunikowania się z wykonawcami w sprawach </w:t>
      </w:r>
      <w:r w:rsidRPr="00FB34CE">
        <w:rPr>
          <w:rFonts w:asciiTheme="minorHAnsi" w:hAnsiTheme="minorHAnsi" w:cstheme="minorHAnsi"/>
        </w:rPr>
        <w:t>dotyczących niniejszego post</w:t>
      </w:r>
      <w:r w:rsidR="00BD1DC4" w:rsidRPr="00FB34CE">
        <w:rPr>
          <w:rFonts w:asciiTheme="minorHAnsi" w:hAnsiTheme="minorHAnsi" w:cstheme="minorHAnsi"/>
        </w:rPr>
        <w:t>ę</w:t>
      </w:r>
      <w:r w:rsidRPr="00FB34CE">
        <w:rPr>
          <w:rFonts w:asciiTheme="minorHAnsi" w:hAnsiTheme="minorHAnsi" w:cstheme="minorHAnsi"/>
        </w:rPr>
        <w:t xml:space="preserve">powania: </w:t>
      </w:r>
      <w:r w:rsidR="00634D7A">
        <w:rPr>
          <w:rFonts w:asciiTheme="minorHAnsi" w:hAnsiTheme="minorHAnsi" w:cstheme="minorHAnsi"/>
          <w:lang w:eastAsia="en-US"/>
        </w:rPr>
        <w:t xml:space="preserve">Paweł </w:t>
      </w:r>
      <w:proofErr w:type="spellStart"/>
      <w:r w:rsidR="00634D7A">
        <w:rPr>
          <w:rFonts w:asciiTheme="minorHAnsi" w:hAnsiTheme="minorHAnsi" w:cstheme="minorHAnsi"/>
          <w:lang w:eastAsia="en-US"/>
        </w:rPr>
        <w:t>Przystalski</w:t>
      </w:r>
      <w:proofErr w:type="spellEnd"/>
      <w:r w:rsidRPr="00FB34CE">
        <w:rPr>
          <w:rFonts w:asciiTheme="minorHAnsi" w:hAnsiTheme="minorHAnsi" w:cstheme="minorHAnsi"/>
          <w:lang w:eastAsia="en-US"/>
        </w:rPr>
        <w:t xml:space="preserve"> – </w:t>
      </w:r>
      <w:r w:rsidR="00FB34CE" w:rsidRPr="00FB34CE">
        <w:rPr>
          <w:rFonts w:asciiTheme="minorHAnsi" w:hAnsiTheme="minorHAnsi" w:cstheme="minorHAnsi"/>
          <w:lang w:eastAsia="en-US"/>
        </w:rPr>
        <w:t xml:space="preserve">tel. </w:t>
      </w:r>
      <w:r w:rsidR="00FB34CE" w:rsidRPr="00FB34CE">
        <w:rPr>
          <w:rFonts w:asciiTheme="minorHAnsi" w:hAnsiTheme="minorHAnsi" w:cstheme="minorHAnsi"/>
        </w:rPr>
        <w:t xml:space="preserve">34 </w:t>
      </w:r>
      <w:r w:rsidR="00DF4F0D">
        <w:rPr>
          <w:rFonts w:asciiTheme="minorHAnsi" w:hAnsiTheme="minorHAnsi" w:cstheme="minorHAnsi"/>
        </w:rPr>
        <w:t>3145251</w:t>
      </w:r>
      <w:r w:rsidR="00FB34CE" w:rsidRPr="00FB34CE">
        <w:rPr>
          <w:rFonts w:asciiTheme="minorHAnsi" w:hAnsiTheme="minorHAnsi" w:cstheme="minorHAnsi"/>
        </w:rPr>
        <w:t xml:space="preserve"> w. </w:t>
      </w:r>
      <w:r w:rsidR="00DF4F0D">
        <w:rPr>
          <w:rFonts w:asciiTheme="minorHAnsi" w:hAnsiTheme="minorHAnsi" w:cstheme="minorHAnsi"/>
        </w:rPr>
        <w:t>35</w:t>
      </w:r>
      <w:r w:rsidR="00FB34CE" w:rsidRPr="00FB34CE">
        <w:rPr>
          <w:rFonts w:asciiTheme="minorHAnsi" w:hAnsiTheme="minorHAnsi" w:cstheme="minorHAnsi"/>
          <w:lang w:eastAsia="en-US"/>
        </w:rPr>
        <w:t>,</w:t>
      </w:r>
      <w:r w:rsidR="00FB34CE">
        <w:rPr>
          <w:rFonts w:asciiTheme="minorHAnsi" w:hAnsiTheme="minorHAnsi" w:cstheme="minorHAnsi"/>
          <w:lang w:eastAsia="en-US"/>
        </w:rPr>
        <w:t xml:space="preserve"> </w:t>
      </w:r>
      <w:r w:rsidRPr="00FB34CE">
        <w:rPr>
          <w:rFonts w:asciiTheme="minorHAnsi" w:hAnsiTheme="minorHAnsi" w:cstheme="minorHAnsi"/>
          <w:lang w:eastAsia="en-US"/>
        </w:rPr>
        <w:t>e-mail:</w:t>
      </w:r>
      <w:r w:rsidR="00FB34CE">
        <w:rPr>
          <w:rFonts w:asciiTheme="minorHAnsi" w:hAnsiTheme="minorHAnsi" w:cstheme="minorHAnsi"/>
          <w:lang w:eastAsia="en-US"/>
        </w:rPr>
        <w:t xml:space="preserve"> </w:t>
      </w:r>
      <w:r w:rsidR="00DF4F0D">
        <w:rPr>
          <w:rFonts w:asciiTheme="minorHAnsi" w:hAnsiTheme="minorHAnsi" w:cstheme="minorHAnsi"/>
          <w:lang w:eastAsia="en-US"/>
        </w:rPr>
        <w:t>p.przystalski</w:t>
      </w:r>
      <w:r w:rsidRPr="00FB34CE">
        <w:rPr>
          <w:rFonts w:asciiTheme="minorHAnsi" w:hAnsiTheme="minorHAnsi" w:cstheme="minorHAnsi"/>
          <w:lang w:eastAsia="en-US"/>
        </w:rPr>
        <w:t>@ugporaj.pl</w:t>
      </w:r>
      <w:r w:rsidRPr="00177AA4">
        <w:rPr>
          <w:rFonts w:asciiTheme="minorHAnsi" w:hAnsiTheme="minorHAnsi" w:cstheme="minorHAnsi"/>
          <w:lang w:eastAsia="en-US"/>
        </w:rPr>
        <w:t xml:space="preserve"> </w:t>
      </w:r>
    </w:p>
    <w:p w14:paraId="07C1569A" w14:textId="77777777" w:rsidR="00F150D9" w:rsidRPr="00177AA4" w:rsidRDefault="00F150D9" w:rsidP="00177AA4">
      <w:pPr>
        <w:pStyle w:val="Standard"/>
        <w:jc w:val="both"/>
        <w:rPr>
          <w:rFonts w:asciiTheme="minorHAnsi" w:hAnsiTheme="minorHAnsi" w:cstheme="minorHAnsi"/>
          <w:lang w:eastAsia="en-US"/>
        </w:rPr>
      </w:pPr>
    </w:p>
    <w:p w14:paraId="1F23F696" w14:textId="77777777" w:rsidR="00F150D9" w:rsidRPr="00177AA4" w:rsidRDefault="00F150D9" w:rsidP="00BD1DC4">
      <w:pPr>
        <w:pStyle w:val="Standard"/>
        <w:jc w:val="center"/>
        <w:rPr>
          <w:rFonts w:asciiTheme="minorHAnsi" w:hAnsiTheme="minorHAnsi" w:cstheme="minorHAnsi"/>
          <w:lang w:eastAsia="en-US"/>
        </w:rPr>
      </w:pPr>
    </w:p>
    <w:p w14:paraId="41B7AB83" w14:textId="77777777" w:rsidR="00F150D9" w:rsidRPr="00177AA4" w:rsidRDefault="00F150D9" w:rsidP="00BD1DC4">
      <w:pPr>
        <w:pStyle w:val="Nagwek2"/>
        <w:jc w:val="center"/>
        <w:rPr>
          <w:rFonts w:asciiTheme="minorHAnsi" w:hAnsiTheme="minorHAnsi" w:cstheme="minorHAnsi"/>
          <w:sz w:val="24"/>
        </w:rPr>
      </w:pPr>
      <w:bookmarkStart w:id="29" w:name="__RefHeading__11904_46135782"/>
      <w:bookmarkStart w:id="30" w:name="Bookmark19"/>
      <w:r w:rsidRPr="00177AA4">
        <w:rPr>
          <w:rFonts w:asciiTheme="minorHAnsi" w:hAnsiTheme="minorHAnsi" w:cstheme="minorHAnsi"/>
          <w:sz w:val="24"/>
          <w:u w:val="single"/>
        </w:rPr>
        <w:t xml:space="preserve">ROZDZIAŁ </w:t>
      </w:r>
      <w:bookmarkEnd w:id="29"/>
      <w:bookmarkEnd w:id="30"/>
      <w:r w:rsidRPr="00177AA4">
        <w:rPr>
          <w:rFonts w:asciiTheme="minorHAnsi" w:hAnsiTheme="minorHAnsi" w:cstheme="minorHAnsi"/>
          <w:sz w:val="24"/>
          <w:u w:val="single"/>
        </w:rPr>
        <w:t>IX</w:t>
      </w:r>
    </w:p>
    <w:p w14:paraId="3E3BA452" w14:textId="77777777" w:rsidR="00F150D9" w:rsidRPr="00177AA4" w:rsidRDefault="00F150D9" w:rsidP="00BD1DC4">
      <w:pPr>
        <w:pStyle w:val="Nagwek2"/>
        <w:jc w:val="center"/>
        <w:rPr>
          <w:rFonts w:asciiTheme="minorHAnsi" w:hAnsiTheme="minorHAnsi" w:cstheme="minorHAnsi"/>
          <w:sz w:val="24"/>
        </w:rPr>
      </w:pPr>
      <w:bookmarkStart w:id="31" w:name="__RefHeading__11906_46135782"/>
      <w:bookmarkStart w:id="32" w:name="Bookmark20"/>
      <w:r w:rsidRPr="00177AA4">
        <w:rPr>
          <w:rFonts w:asciiTheme="minorHAnsi" w:hAnsiTheme="minorHAnsi" w:cstheme="minorHAnsi"/>
          <w:sz w:val="24"/>
        </w:rPr>
        <w:t>OPIS SPOSOBU PRZYGOTOWANIA OFERTY</w:t>
      </w:r>
      <w:bookmarkEnd w:id="31"/>
      <w:bookmarkEnd w:id="32"/>
    </w:p>
    <w:p w14:paraId="111BAE91" w14:textId="77777777" w:rsidR="00F150D9" w:rsidRPr="00177AA4" w:rsidRDefault="00F150D9" w:rsidP="00177AA4">
      <w:pPr>
        <w:pStyle w:val="Textbody"/>
        <w:rPr>
          <w:rFonts w:asciiTheme="minorHAnsi" w:hAnsiTheme="minorHAnsi" w:cstheme="minorHAnsi"/>
          <w:b/>
          <w:color w:val="000000"/>
        </w:rPr>
      </w:pPr>
    </w:p>
    <w:p w14:paraId="6E049CCE" w14:textId="77777777"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rPr>
        <w:t xml:space="preserve">Ofertę należy sporządzić na formularzu oferty lub według takiego samego schematu, stanowiącego </w:t>
      </w:r>
      <w:r w:rsidRPr="00177AA4">
        <w:rPr>
          <w:rFonts w:asciiTheme="minorHAnsi" w:hAnsiTheme="minorHAnsi" w:cstheme="minorHAnsi"/>
          <w:b/>
        </w:rPr>
        <w:t>załącznik nr 1 do SWZ.</w:t>
      </w:r>
    </w:p>
    <w:p w14:paraId="42008A84" w14:textId="77777777" w:rsidR="00F150D9" w:rsidRPr="00177AA4" w:rsidRDefault="00F150D9" w:rsidP="00177AA4">
      <w:pPr>
        <w:pStyle w:val="Tekstpodstawowy2"/>
        <w:ind w:left="426"/>
        <w:jc w:val="both"/>
        <w:rPr>
          <w:rFonts w:asciiTheme="minorHAnsi" w:hAnsiTheme="minorHAnsi" w:cstheme="minorHAnsi"/>
        </w:rPr>
      </w:pPr>
      <w:r w:rsidRPr="00177AA4">
        <w:rPr>
          <w:rFonts w:asciiTheme="minorHAnsi" w:hAnsiTheme="minorHAnsi" w:cstheme="minorHAnsi"/>
          <w:u w:val="single"/>
        </w:rPr>
        <w:t>Ofertę należy złożyć pod rygorem nieważności w formie elektronicznej (w postaci elektronicznej opatrzonej kwalifikowanym podpisem elektronicznym) lub w postaci elektronicznej opatrzonej podpisem zaufanym lub podpisem osobistym.</w:t>
      </w:r>
    </w:p>
    <w:p w14:paraId="29CEB136" w14:textId="77777777" w:rsidR="00F150D9" w:rsidRPr="00177AA4" w:rsidRDefault="00F150D9" w:rsidP="00177AA4">
      <w:pPr>
        <w:pStyle w:val="Tekstpodstawowy2"/>
        <w:jc w:val="both"/>
        <w:rPr>
          <w:rFonts w:asciiTheme="minorHAnsi" w:hAnsiTheme="minorHAnsi" w:cstheme="minorHAnsi"/>
        </w:rPr>
      </w:pPr>
    </w:p>
    <w:p w14:paraId="7971347D" w14:textId="77777777" w:rsidR="00F150D9" w:rsidRPr="00177AA4" w:rsidRDefault="00F150D9">
      <w:pPr>
        <w:pStyle w:val="Tekstpodstawowy2"/>
        <w:numPr>
          <w:ilvl w:val="0"/>
          <w:numId w:val="16"/>
        </w:numPr>
        <w:tabs>
          <w:tab w:val="left" w:pos="852"/>
        </w:tabs>
        <w:ind w:left="426" w:hanging="426"/>
        <w:jc w:val="both"/>
        <w:rPr>
          <w:rFonts w:asciiTheme="minorHAnsi" w:hAnsiTheme="minorHAnsi" w:cstheme="minorHAnsi"/>
        </w:rPr>
      </w:pPr>
      <w:r w:rsidRPr="00177AA4">
        <w:rPr>
          <w:rFonts w:asciiTheme="minorHAnsi" w:hAnsiTheme="minorHAnsi" w:cstheme="minorHAnsi"/>
          <w:b/>
        </w:rPr>
        <w:t>Oferta wraz z załącznikami musi być złożona za pośrednictwem Platformy przetargowej.</w:t>
      </w:r>
    </w:p>
    <w:p w14:paraId="06F79161" w14:textId="77777777"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rPr>
        <w:t>Zamawiający zaleca, aby oferta została utworzona w formacie .pdf oraz podpisana wewnętrznym kwalifikowanym podpisem elektronicznym.</w:t>
      </w:r>
    </w:p>
    <w:p w14:paraId="6290F45A" w14:textId="77777777" w:rsidR="00F150D9" w:rsidRPr="00177AA4" w:rsidRDefault="00F150D9" w:rsidP="00177AA4">
      <w:pPr>
        <w:pStyle w:val="Tekstpodstawowy2"/>
        <w:tabs>
          <w:tab w:val="left" w:pos="852"/>
        </w:tabs>
        <w:ind w:left="426"/>
        <w:jc w:val="both"/>
        <w:rPr>
          <w:rFonts w:asciiTheme="minorHAnsi" w:hAnsiTheme="minorHAnsi" w:cstheme="minorHAnsi"/>
        </w:rPr>
      </w:pPr>
      <w:r w:rsidRPr="00177AA4">
        <w:rPr>
          <w:rFonts w:asciiTheme="minorHAnsi" w:hAnsiTheme="minorHAnsi" w:cstheme="minorHAnsi"/>
          <w:b/>
          <w:u w:val="single"/>
        </w:rPr>
        <w:t>W przypadku zastosowania podpisu zewnętrznego należy pamiętać o obowiązku dołączenia do pliku stanowiącego ofertę także pliku podpisującego, który generuje się automatycznie podczas złożenia podpisu.</w:t>
      </w:r>
    </w:p>
    <w:p w14:paraId="6DFB10C9" w14:textId="77777777" w:rsidR="00F150D9" w:rsidRPr="00177AA4" w:rsidRDefault="00F150D9" w:rsidP="00177AA4">
      <w:pPr>
        <w:pStyle w:val="Tekstpodstawowy2"/>
        <w:jc w:val="both"/>
        <w:rPr>
          <w:rFonts w:asciiTheme="minorHAnsi" w:hAnsiTheme="minorHAnsi" w:cstheme="minorHAnsi"/>
        </w:rPr>
      </w:pPr>
    </w:p>
    <w:p w14:paraId="53BFE508" w14:textId="77777777" w:rsidR="00F150D9" w:rsidRPr="00177AA4" w:rsidRDefault="00F150D9">
      <w:pPr>
        <w:pStyle w:val="Tekstpodstawowy2"/>
        <w:numPr>
          <w:ilvl w:val="0"/>
          <w:numId w:val="16"/>
        </w:numPr>
        <w:tabs>
          <w:tab w:val="left" w:pos="-21120"/>
        </w:tabs>
        <w:jc w:val="both"/>
        <w:rPr>
          <w:rFonts w:asciiTheme="minorHAnsi" w:hAnsiTheme="minorHAnsi" w:cstheme="minorHAnsi"/>
        </w:rPr>
      </w:pPr>
      <w:r w:rsidRPr="00177AA4">
        <w:rPr>
          <w:rFonts w:asciiTheme="minorHAnsi" w:hAnsiTheme="minorHAnsi" w:cstheme="minorHAnsi"/>
          <w:b/>
          <w:u w:val="single"/>
        </w:rPr>
        <w:t>Wraz z ofertą należy złożyć:</w:t>
      </w:r>
    </w:p>
    <w:p w14:paraId="03C2410C" w14:textId="77777777" w:rsidR="00F150D9" w:rsidRPr="00177AA4" w:rsidRDefault="00F150D9" w:rsidP="00177AA4">
      <w:pPr>
        <w:pStyle w:val="Tekstpodstawowy2"/>
        <w:jc w:val="both"/>
        <w:rPr>
          <w:rFonts w:asciiTheme="minorHAnsi" w:hAnsiTheme="minorHAnsi" w:cstheme="minorHAnsi"/>
          <w:b/>
        </w:rPr>
      </w:pPr>
    </w:p>
    <w:p w14:paraId="4E46145E" w14:textId="77777777" w:rsidR="00F150D9" w:rsidRPr="00177AA4" w:rsidRDefault="00F150D9">
      <w:pPr>
        <w:pStyle w:val="Standard"/>
        <w:numPr>
          <w:ilvl w:val="1"/>
          <w:numId w:val="16"/>
        </w:numPr>
        <w:tabs>
          <w:tab w:val="left" w:pos="1287"/>
          <w:tab w:val="left" w:pos="1815"/>
        </w:tabs>
        <w:ind w:left="822" w:hanging="397"/>
        <w:jc w:val="both"/>
        <w:rPr>
          <w:rFonts w:asciiTheme="minorHAnsi" w:hAnsiTheme="minorHAnsi" w:cstheme="minorHAnsi"/>
        </w:rPr>
      </w:pPr>
      <w:r w:rsidRPr="00177AA4">
        <w:rPr>
          <w:rFonts w:asciiTheme="minorHAnsi" w:hAnsiTheme="minorHAnsi" w:cstheme="minorHAnsi"/>
          <w:b/>
        </w:rPr>
        <w:t>Oświadczenie, o którym mowa w art. 125 ust. 1 ustawy</w:t>
      </w:r>
      <w:r w:rsidRPr="00177AA4">
        <w:rPr>
          <w:rFonts w:asciiTheme="minorHAnsi" w:hAnsiTheme="minorHAnsi" w:cstheme="minorHAnsi"/>
        </w:rPr>
        <w:t xml:space="preserve">, o niepodleganiu wykluczeniu z postępowania, w zakresie wskazanym w rozdziale V SWZ – zgodnie z </w:t>
      </w:r>
      <w:r w:rsidRPr="00177AA4">
        <w:rPr>
          <w:rFonts w:asciiTheme="minorHAnsi" w:hAnsiTheme="minorHAnsi" w:cstheme="minorHAnsi"/>
          <w:b/>
        </w:rPr>
        <w:t>załącznikiem nr 2 do SWZ</w:t>
      </w:r>
      <w:r w:rsidRPr="00177AA4">
        <w:rPr>
          <w:rFonts w:asciiTheme="minorHAnsi" w:hAnsiTheme="minorHAnsi" w:cstheme="minorHAnsi"/>
        </w:rPr>
        <w:t>. Oświadczenie stanowi dowód potwierdzający brak podstaw wykluczenia 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71883E06" w14:textId="77777777" w:rsidR="00F150D9" w:rsidRPr="00177AA4" w:rsidRDefault="00F150D9" w:rsidP="00177AA4">
      <w:pPr>
        <w:pStyle w:val="Tekstpodstawowy2"/>
        <w:jc w:val="both"/>
        <w:rPr>
          <w:rFonts w:asciiTheme="minorHAnsi" w:hAnsiTheme="minorHAnsi" w:cstheme="minorHAnsi"/>
        </w:rPr>
      </w:pPr>
    </w:p>
    <w:p w14:paraId="12C07141" w14:textId="77777777" w:rsidR="00F150D9" w:rsidRPr="00177AA4" w:rsidRDefault="00F150D9">
      <w:pPr>
        <w:pStyle w:val="Tekstpodstawowy2"/>
        <w:numPr>
          <w:ilvl w:val="1"/>
          <w:numId w:val="16"/>
        </w:numPr>
        <w:ind w:left="851" w:right="28" w:firstLine="0"/>
        <w:jc w:val="both"/>
        <w:rPr>
          <w:rFonts w:asciiTheme="minorHAnsi" w:hAnsiTheme="minorHAnsi" w:cstheme="minorHAnsi"/>
        </w:rPr>
      </w:pPr>
      <w:r w:rsidRPr="00177AA4">
        <w:rPr>
          <w:rFonts w:asciiTheme="minorHAnsi" w:hAnsiTheme="minorHAnsi" w:cstheme="minorHAnsi"/>
          <w:b/>
        </w:rPr>
        <w:t>Pełnomocnictwo ustanowione do reprezentowania Wykonawcy/ów ubiegającego/</w:t>
      </w:r>
      <w:proofErr w:type="spellStart"/>
      <w:r w:rsidRPr="00177AA4">
        <w:rPr>
          <w:rFonts w:asciiTheme="minorHAnsi" w:hAnsiTheme="minorHAnsi" w:cstheme="minorHAnsi"/>
          <w:b/>
        </w:rPr>
        <w:t>cych</w:t>
      </w:r>
      <w:proofErr w:type="spellEnd"/>
      <w:r w:rsidRPr="00177AA4">
        <w:rPr>
          <w:rFonts w:asciiTheme="minorHAnsi" w:hAnsiTheme="minorHAnsi" w:cstheme="minorHAnsi"/>
          <w:b/>
        </w:rPr>
        <w:t xml:space="preserve"> się o udzielenie zamówienia publicznego.</w:t>
      </w:r>
    </w:p>
    <w:p w14:paraId="7BC594DD" w14:textId="77777777" w:rsidR="00F150D9" w:rsidRPr="00177AA4" w:rsidRDefault="00F150D9" w:rsidP="00177AA4">
      <w:pPr>
        <w:pStyle w:val="Tekstpodstawowy2"/>
        <w:ind w:left="851" w:right="28"/>
        <w:jc w:val="both"/>
        <w:rPr>
          <w:rFonts w:asciiTheme="minorHAnsi" w:hAnsiTheme="minorHAnsi" w:cstheme="minorHAnsi"/>
        </w:rPr>
      </w:pPr>
      <w:r w:rsidRPr="00177AA4">
        <w:rPr>
          <w:rFonts w:asciiTheme="minorHAnsi" w:hAnsiTheme="minorHAnsi" w:cstheme="minorHAnsi"/>
          <w:bCs/>
        </w:rPr>
        <w:lastRenderedPageBreak/>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5ECE2B6" w14:textId="77777777" w:rsidR="00F150D9" w:rsidRPr="00177AA4" w:rsidRDefault="00F150D9" w:rsidP="00177AA4">
      <w:pPr>
        <w:pStyle w:val="Tekstpodstawowy2"/>
        <w:jc w:val="both"/>
        <w:rPr>
          <w:rFonts w:asciiTheme="minorHAnsi" w:hAnsiTheme="minorHAnsi" w:cstheme="minorHAnsi"/>
        </w:rPr>
      </w:pPr>
    </w:p>
    <w:p w14:paraId="4BC246D8" w14:textId="77777777" w:rsidR="00F150D9" w:rsidRPr="00177AA4" w:rsidRDefault="00F150D9">
      <w:pPr>
        <w:pStyle w:val="Tekstpodstawowy2"/>
        <w:numPr>
          <w:ilvl w:val="1"/>
          <w:numId w:val="16"/>
        </w:numPr>
        <w:ind w:left="851" w:right="28" w:firstLine="0"/>
        <w:jc w:val="both"/>
        <w:rPr>
          <w:rFonts w:asciiTheme="minorHAnsi" w:hAnsiTheme="minorHAnsi" w:cstheme="minorHAnsi"/>
        </w:rPr>
      </w:pPr>
      <w:r w:rsidRPr="00177AA4">
        <w:rPr>
          <w:rFonts w:asciiTheme="minorHAnsi" w:hAnsiTheme="minorHAnsi" w:cstheme="minorHAnsi"/>
        </w:rPr>
        <w:t>Zobowiązanie podmiotu udostępniającego Wykonawcy zasoby, do oddania do dyspozycji Wykonawcy niezbędnych zasobów na potrzeby realizacji zamówienia lub inny podmiotowy środek dowodowy potwierdzający, ze Wykonawca realizując zamówienia, będzie dysponował niezbędnymi zasobami tych podmiotów ( o ile Wykonawca korzysta z e zdolności innych podmiotów za zasadach określonych  w art.</w:t>
      </w:r>
      <w:r w:rsidR="00FB34CE">
        <w:rPr>
          <w:rFonts w:asciiTheme="minorHAnsi" w:hAnsiTheme="minorHAnsi" w:cstheme="minorHAnsi"/>
        </w:rPr>
        <w:t xml:space="preserve"> </w:t>
      </w:r>
      <w:r w:rsidRPr="00177AA4">
        <w:rPr>
          <w:rFonts w:asciiTheme="minorHAnsi" w:hAnsiTheme="minorHAnsi" w:cstheme="minorHAnsi"/>
        </w:rPr>
        <w:t>118ustawy), zał</w:t>
      </w:r>
      <w:r w:rsidR="00FB34CE">
        <w:rPr>
          <w:rFonts w:asciiTheme="minorHAnsi" w:hAnsiTheme="minorHAnsi" w:cstheme="minorHAnsi"/>
        </w:rPr>
        <w:t>.</w:t>
      </w:r>
      <w:r w:rsidRPr="00177AA4">
        <w:rPr>
          <w:rFonts w:asciiTheme="minorHAnsi" w:hAnsiTheme="minorHAnsi" w:cstheme="minorHAnsi"/>
        </w:rPr>
        <w:t xml:space="preserve"> nr 5 do SWZ</w:t>
      </w:r>
    </w:p>
    <w:p w14:paraId="7724A76E" w14:textId="77777777" w:rsidR="00F150D9" w:rsidRPr="00177AA4" w:rsidRDefault="00F150D9" w:rsidP="00177AA4">
      <w:pPr>
        <w:pStyle w:val="Standard"/>
        <w:jc w:val="both"/>
        <w:rPr>
          <w:rFonts w:asciiTheme="minorHAnsi" w:hAnsiTheme="minorHAnsi" w:cstheme="minorHAnsi"/>
        </w:rPr>
      </w:pPr>
    </w:p>
    <w:p w14:paraId="5438146E" w14:textId="77777777"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Każdy Wykonawca może złożyć tylko jedną ofertę. Ofertę należy sporządzić zgodnie z wymaganiami SWZ.</w:t>
      </w:r>
    </w:p>
    <w:p w14:paraId="0674A857" w14:textId="77777777" w:rsidR="00F150D9" w:rsidRPr="00177AA4" w:rsidRDefault="00F150D9">
      <w:pPr>
        <w:pStyle w:val="Akapitzlist"/>
        <w:numPr>
          <w:ilvl w:val="0"/>
          <w:numId w:val="16"/>
        </w:numPr>
        <w:tabs>
          <w:tab w:val="left" w:pos="6917"/>
        </w:tabs>
        <w:jc w:val="both"/>
        <w:rPr>
          <w:rFonts w:asciiTheme="minorHAnsi" w:hAnsiTheme="minorHAnsi" w:cstheme="minorHAnsi"/>
        </w:rPr>
      </w:pPr>
      <w:r w:rsidRPr="00177AA4">
        <w:rPr>
          <w:rFonts w:asciiTheme="minorHAnsi" w:hAnsiTheme="minorHAnsi" w:cstheme="minorHAnsi"/>
        </w:rPr>
        <w:t xml:space="preserve"> Oferta musi być sporządzona pod rygorem nieważności w formie elektronicznej (w postaci elektronicznej opatrzonej kwalifikowanym podpisem elektronicznym) albo w postaci elektronicznej opatrzonej podpisem zaufanym lub podpisem osobistym, w języku polskim.</w:t>
      </w:r>
    </w:p>
    <w:p w14:paraId="446AC60E" w14:textId="77777777" w:rsidR="00F150D9" w:rsidRPr="00177AA4" w:rsidRDefault="00F150D9" w:rsidP="00177AA4">
      <w:pPr>
        <w:pStyle w:val="Standard"/>
        <w:jc w:val="both"/>
        <w:rPr>
          <w:rFonts w:asciiTheme="minorHAnsi" w:hAnsiTheme="minorHAnsi" w:cstheme="minorHAnsi"/>
        </w:rPr>
      </w:pPr>
    </w:p>
    <w:p w14:paraId="4F3CE69E" w14:textId="77777777" w:rsidR="00F150D9" w:rsidRPr="00177AA4" w:rsidRDefault="00F150D9">
      <w:pPr>
        <w:pStyle w:val="Standard"/>
        <w:numPr>
          <w:ilvl w:val="1"/>
          <w:numId w:val="17"/>
        </w:numPr>
        <w:tabs>
          <w:tab w:val="left" w:pos="-8625"/>
        </w:tabs>
        <w:jc w:val="both"/>
        <w:rPr>
          <w:rFonts w:asciiTheme="minorHAnsi" w:hAnsiTheme="minorHAnsi" w:cstheme="minorHAnsi"/>
        </w:rPr>
      </w:pPr>
      <w:r w:rsidRPr="00177AA4">
        <w:rPr>
          <w:rFonts w:asciiTheme="minorHAnsi" w:hAnsiTheme="minorHAnsi" w:cstheme="minorHAnsi"/>
        </w:rPr>
        <w:t>Podmiotowe środki dowodowe, przedmiotowe środki dowodowe oraz inne dokumenty lub oświadczenia, sporządzone w języku obcym przekazuje się wraz z tłumaczeniem na język polski.</w:t>
      </w:r>
    </w:p>
    <w:p w14:paraId="6E682BF0" w14:textId="77777777" w:rsidR="00F150D9" w:rsidRPr="00177AA4" w:rsidRDefault="00F150D9" w:rsidP="00177AA4">
      <w:pPr>
        <w:pStyle w:val="Standard"/>
        <w:tabs>
          <w:tab w:val="left" w:pos="993"/>
        </w:tabs>
        <w:jc w:val="both"/>
        <w:rPr>
          <w:rFonts w:asciiTheme="minorHAnsi" w:hAnsiTheme="minorHAnsi" w:cstheme="minorHAnsi"/>
        </w:rPr>
      </w:pPr>
    </w:p>
    <w:p w14:paraId="2D6A8FA6" w14:textId="77777777" w:rsidR="00BD1DC4" w:rsidRDefault="00F150D9">
      <w:pPr>
        <w:pStyle w:val="Standard"/>
        <w:numPr>
          <w:ilvl w:val="1"/>
          <w:numId w:val="17"/>
        </w:numPr>
        <w:tabs>
          <w:tab w:val="left" w:pos="-9360"/>
          <w:tab w:val="left" w:pos="-9049"/>
        </w:tabs>
        <w:jc w:val="both"/>
        <w:rPr>
          <w:rFonts w:asciiTheme="minorHAnsi" w:hAnsiTheme="minorHAnsi" w:cstheme="minorHAnsi"/>
        </w:rPr>
      </w:pPr>
      <w:r w:rsidRPr="00177AA4">
        <w:rPr>
          <w:rFonts w:asciiTheme="minorHAnsi" w:hAnsiTheme="minorHAnsi" w:cstheme="minorHAnsi"/>
        </w:rPr>
        <w:t>Oferta musi być podpisana przez osobę/y upoważnioną/e do reprezentowania Wykonawcy.</w:t>
      </w:r>
    </w:p>
    <w:p w14:paraId="6C1597B6" w14:textId="77777777" w:rsidR="00BD1DC4" w:rsidRDefault="00BD1DC4" w:rsidP="00BD1DC4">
      <w:pPr>
        <w:pStyle w:val="Akapitzlist"/>
        <w:rPr>
          <w:rFonts w:asciiTheme="minorHAnsi" w:hAnsiTheme="minorHAnsi" w:cstheme="minorHAnsi"/>
        </w:rPr>
      </w:pPr>
    </w:p>
    <w:p w14:paraId="136A1B1A" w14:textId="77777777" w:rsid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689E8331" w14:textId="77777777" w:rsidR="00BD1DC4" w:rsidRDefault="00BD1DC4" w:rsidP="00BD1DC4">
      <w:pPr>
        <w:pStyle w:val="Akapitzlist"/>
        <w:rPr>
          <w:rFonts w:asciiTheme="minorHAnsi" w:hAnsiTheme="minorHAnsi" w:cstheme="minorHAnsi"/>
        </w:rPr>
      </w:pPr>
    </w:p>
    <w:p w14:paraId="241BEB55" w14:textId="77777777" w:rsidR="00F150D9" w:rsidRPr="00BD1DC4" w:rsidRDefault="00F150D9">
      <w:pPr>
        <w:pStyle w:val="Standard"/>
        <w:numPr>
          <w:ilvl w:val="1"/>
          <w:numId w:val="17"/>
        </w:numPr>
        <w:tabs>
          <w:tab w:val="left" w:pos="-9360"/>
          <w:tab w:val="left" w:pos="-9049"/>
        </w:tabs>
        <w:jc w:val="both"/>
        <w:rPr>
          <w:rFonts w:asciiTheme="minorHAnsi" w:hAnsiTheme="minorHAnsi" w:cstheme="minorHAnsi"/>
        </w:rPr>
      </w:pPr>
      <w:r w:rsidRPr="00BD1DC4">
        <w:rPr>
          <w:rFonts w:asciiTheme="minorHAnsi" w:hAnsiTheme="minorHAnsi" w:cstheme="minorHAnsi"/>
        </w:rPr>
        <w:t xml:space="preserve">W przypadku, gdy w opatrzonej kwalifikowanym podpisem elektronicznym, podpisem zaufanym lub podpisem osobistym ofercie lub oświadczeniu Wykonawcy, zostały naniesione zmiany, oferta/oświadczenie Wykonawcy </w:t>
      </w:r>
      <w:r w:rsidRPr="00BD1DC4">
        <w:rPr>
          <w:rFonts w:asciiTheme="minorHAnsi" w:hAnsiTheme="minorHAnsi" w:cstheme="minorHAnsi"/>
          <w:b/>
        </w:rPr>
        <w:t>muszą być ponownie</w:t>
      </w:r>
      <w:r w:rsidRPr="00BD1DC4">
        <w:rPr>
          <w:rFonts w:asciiTheme="minorHAnsi" w:hAnsiTheme="minorHAnsi" w:cstheme="minorHAnsi"/>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E1FF15F" w14:textId="77777777" w:rsidR="00F150D9" w:rsidRPr="00177AA4" w:rsidRDefault="00F150D9" w:rsidP="00177AA4">
      <w:pPr>
        <w:pStyle w:val="Standard"/>
        <w:jc w:val="both"/>
        <w:rPr>
          <w:rFonts w:asciiTheme="minorHAnsi" w:hAnsiTheme="minorHAnsi" w:cstheme="minorHAnsi"/>
        </w:rPr>
      </w:pPr>
    </w:p>
    <w:p w14:paraId="0A7BAD05" w14:textId="77777777"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14:paraId="45A954AF" w14:textId="77777777" w:rsidR="00F150D9" w:rsidRPr="00177AA4" w:rsidRDefault="00F150D9" w:rsidP="00177AA4">
      <w:pPr>
        <w:pStyle w:val="Standard"/>
        <w:jc w:val="both"/>
        <w:rPr>
          <w:rFonts w:asciiTheme="minorHAnsi" w:hAnsiTheme="minorHAnsi" w:cstheme="minorHAnsi"/>
        </w:rPr>
      </w:pPr>
    </w:p>
    <w:p w14:paraId="0C229C70" w14:textId="77777777" w:rsidR="00F150D9" w:rsidRPr="00177AA4" w:rsidRDefault="00F150D9">
      <w:pPr>
        <w:pStyle w:val="Standard"/>
        <w:numPr>
          <w:ilvl w:val="0"/>
          <w:numId w:val="16"/>
        </w:numPr>
        <w:tabs>
          <w:tab w:val="left" w:pos="1276"/>
        </w:tabs>
        <w:jc w:val="both"/>
        <w:rPr>
          <w:rFonts w:asciiTheme="minorHAnsi" w:hAnsiTheme="minorHAnsi" w:cstheme="minorHAnsi"/>
        </w:rPr>
      </w:pPr>
      <w:r w:rsidRPr="00177AA4">
        <w:rPr>
          <w:rFonts w:asciiTheme="minorHAnsi" w:hAnsiTheme="minorHAnsi" w:cstheme="minorHAnsi"/>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26D82684" w14:textId="77777777" w:rsidR="00F150D9" w:rsidRPr="00177AA4" w:rsidRDefault="00F150D9" w:rsidP="00177AA4">
      <w:pPr>
        <w:pStyle w:val="Standard"/>
        <w:jc w:val="both"/>
        <w:rPr>
          <w:rFonts w:asciiTheme="minorHAnsi" w:hAnsiTheme="minorHAnsi" w:cstheme="minorHAnsi"/>
        </w:rPr>
      </w:pPr>
    </w:p>
    <w:p w14:paraId="4D4A67C6" w14:textId="77777777" w:rsidR="00F150D9" w:rsidRPr="00177AA4" w:rsidRDefault="00F150D9">
      <w:pPr>
        <w:pStyle w:val="Akapitzlist"/>
        <w:numPr>
          <w:ilvl w:val="1"/>
          <w:numId w:val="16"/>
        </w:numPr>
        <w:tabs>
          <w:tab w:val="left" w:pos="1702"/>
        </w:tabs>
        <w:ind w:left="851" w:firstLine="0"/>
        <w:jc w:val="both"/>
        <w:rPr>
          <w:rFonts w:asciiTheme="minorHAnsi" w:hAnsiTheme="minorHAnsi" w:cstheme="minorHAnsi"/>
        </w:rPr>
      </w:pPr>
      <w:r w:rsidRPr="00177AA4">
        <w:rPr>
          <w:rFonts w:asciiTheme="minorHAnsi" w:hAnsiTheme="minorHAnsi" w:cstheme="minorHAnsi"/>
          <w:color w:val="000000"/>
        </w:rPr>
        <w:t>W przypadku, gdy Wykonawca nie wykaże, że zastrzeżone informacje stanowią tajemnicę przedsiębiorstwa w rozumieniu art. 11 ust. 2 ustawy z dnia 16.04.1993 r. o zwalczaniu nieuczciwej konkurencji (</w:t>
      </w:r>
      <w:r w:rsidRPr="00177AA4">
        <w:rPr>
          <w:rFonts w:asciiTheme="minorHAnsi" w:hAnsiTheme="minorHAnsi" w:cstheme="minorHAnsi"/>
        </w:rPr>
        <w:t>tj. Dz. U. z 2020r. poz. 1913</w:t>
      </w:r>
      <w:r w:rsidRPr="00177AA4">
        <w:rPr>
          <w:rFonts w:asciiTheme="minorHAnsi" w:hAnsiTheme="minorHAnsi" w:cstheme="minorHAnsi"/>
          <w:color w:val="000000"/>
        </w:rPr>
        <w:t>) Zamawiający uzna zastrzeżenie tajemnicy za bezskuteczne, o czym poinformuje Wykonawcę.</w:t>
      </w:r>
    </w:p>
    <w:p w14:paraId="3A7BFE42" w14:textId="77777777" w:rsidR="00F150D9" w:rsidRPr="00177AA4" w:rsidRDefault="00F150D9" w:rsidP="00177AA4">
      <w:pPr>
        <w:pStyle w:val="Standard"/>
        <w:jc w:val="both"/>
        <w:rPr>
          <w:rFonts w:asciiTheme="minorHAnsi" w:hAnsiTheme="minorHAnsi" w:cstheme="minorHAnsi"/>
          <w:b/>
          <w:color w:val="000000"/>
          <w:u w:val="single"/>
        </w:rPr>
      </w:pPr>
    </w:p>
    <w:p w14:paraId="41D5EFF6" w14:textId="77777777" w:rsidR="00F150D9" w:rsidRPr="00177AA4" w:rsidRDefault="00BD1DC4">
      <w:pPr>
        <w:pStyle w:val="Standard"/>
        <w:numPr>
          <w:ilvl w:val="1"/>
          <w:numId w:val="16"/>
        </w:numPr>
        <w:ind w:left="964" w:hanging="397"/>
        <w:jc w:val="both"/>
        <w:rPr>
          <w:rFonts w:asciiTheme="minorHAnsi" w:hAnsiTheme="minorHAnsi" w:cstheme="minorHAnsi"/>
        </w:rPr>
      </w:pPr>
      <w:r>
        <w:rPr>
          <w:rFonts w:asciiTheme="minorHAnsi" w:hAnsiTheme="minorHAnsi" w:cstheme="minorHAnsi"/>
          <w:color w:val="000000"/>
        </w:rPr>
        <w:t xml:space="preserve"> </w:t>
      </w:r>
      <w:r w:rsidR="00F150D9" w:rsidRPr="00177AA4">
        <w:rPr>
          <w:rFonts w:asciiTheme="minorHAnsi" w:hAnsiTheme="minorHAnsi" w:cstheme="minorHAnsi"/>
          <w:color w:val="000000"/>
        </w:rPr>
        <w:t>Informacje stanowiące tajemnicę przedsiębiorstwa powinny być zgrupowane i stanowić oddzielną część oferty - odrębny plik lub pliki elektroniczne. Plik (pliki) należy opatrzyć dopiskiem „tajemnica przedsiębiorstwa” lub innym (</w:t>
      </w:r>
      <w:r w:rsidR="00F150D9" w:rsidRPr="00177AA4">
        <w:rPr>
          <w:rFonts w:asciiTheme="minorHAnsi" w:hAnsiTheme="minorHAnsi" w:cstheme="minorHAnsi"/>
        </w:rPr>
        <w:t>nazwa pliku powinna jednoznacznie wskazywać, iż dane w nim zawarte stanowią tajemnicę przedsiębiorstwa).</w:t>
      </w:r>
    </w:p>
    <w:p w14:paraId="47637CDE" w14:textId="77777777" w:rsidR="00F150D9" w:rsidRPr="00177AA4" w:rsidRDefault="00F150D9" w:rsidP="00177AA4">
      <w:pPr>
        <w:pStyle w:val="Standard"/>
        <w:jc w:val="both"/>
        <w:rPr>
          <w:rFonts w:asciiTheme="minorHAnsi" w:hAnsiTheme="minorHAnsi" w:cstheme="minorHAnsi"/>
          <w:b/>
          <w:color w:val="000000"/>
          <w:u w:val="single"/>
        </w:rPr>
      </w:pPr>
    </w:p>
    <w:p w14:paraId="4EBA3BF2" w14:textId="77777777" w:rsidR="00F150D9" w:rsidRPr="00DF4B0C" w:rsidRDefault="00F150D9">
      <w:pPr>
        <w:pStyle w:val="Standard"/>
        <w:numPr>
          <w:ilvl w:val="1"/>
          <w:numId w:val="16"/>
        </w:numPr>
        <w:ind w:left="964" w:hanging="397"/>
        <w:jc w:val="both"/>
        <w:rPr>
          <w:rFonts w:asciiTheme="minorHAnsi" w:hAnsiTheme="minorHAnsi" w:cstheme="minorHAnsi"/>
        </w:rPr>
      </w:pPr>
      <w:r w:rsidRPr="00177AA4">
        <w:rPr>
          <w:rFonts w:asciiTheme="minorHAnsi" w:hAnsiTheme="minorHAnsi" w:cstheme="minorHAnsi"/>
          <w:color w:val="000000"/>
        </w:rPr>
        <w:t>Protokół postępowania wraz z załącznikami, w tym oferty wraz z załącznikami, udostępnia się na wniosek.</w:t>
      </w:r>
    </w:p>
    <w:p w14:paraId="599A90F3" w14:textId="77777777" w:rsidR="00DF4B0C" w:rsidRDefault="00DF4B0C" w:rsidP="00DF4B0C">
      <w:pPr>
        <w:pStyle w:val="Akapitzlist"/>
        <w:rPr>
          <w:rFonts w:asciiTheme="minorHAnsi" w:hAnsiTheme="minorHAnsi" w:cstheme="minorHAnsi"/>
        </w:rPr>
      </w:pPr>
    </w:p>
    <w:p w14:paraId="19B7928C" w14:textId="77777777" w:rsidR="00DF4B0C" w:rsidRPr="00177AA4" w:rsidRDefault="00DF4B0C" w:rsidP="00DF4B0C">
      <w:pPr>
        <w:pStyle w:val="Standard"/>
        <w:ind w:left="964"/>
        <w:jc w:val="both"/>
        <w:rPr>
          <w:rFonts w:asciiTheme="minorHAnsi" w:hAnsiTheme="minorHAnsi" w:cstheme="minorHAnsi"/>
        </w:rPr>
      </w:pPr>
    </w:p>
    <w:p w14:paraId="327DB74A" w14:textId="77777777" w:rsidR="00F150D9" w:rsidRPr="00177AA4" w:rsidRDefault="00F150D9" w:rsidP="00177AA4">
      <w:pPr>
        <w:pStyle w:val="Akapitzlist"/>
        <w:jc w:val="both"/>
        <w:rPr>
          <w:rFonts w:asciiTheme="minorHAnsi" w:hAnsiTheme="minorHAnsi" w:cstheme="minorHAnsi"/>
        </w:rPr>
      </w:pPr>
    </w:p>
    <w:p w14:paraId="1BED4EBA" w14:textId="77777777" w:rsidR="00F150D9" w:rsidRPr="00177AA4" w:rsidRDefault="00F150D9" w:rsidP="00BD1DC4">
      <w:pPr>
        <w:pStyle w:val="Nagwek2"/>
        <w:jc w:val="center"/>
        <w:rPr>
          <w:rFonts w:asciiTheme="minorHAnsi" w:hAnsiTheme="minorHAnsi" w:cstheme="minorHAnsi"/>
          <w:sz w:val="24"/>
        </w:rPr>
      </w:pPr>
      <w:bookmarkStart w:id="33" w:name="__RefHeading__11908_46135782"/>
      <w:bookmarkStart w:id="34" w:name="Bookmark21"/>
      <w:r w:rsidRPr="00177AA4">
        <w:rPr>
          <w:rFonts w:asciiTheme="minorHAnsi" w:hAnsiTheme="minorHAnsi" w:cstheme="minorHAnsi"/>
          <w:sz w:val="24"/>
          <w:u w:val="single"/>
        </w:rPr>
        <w:t>ROZDZIAŁ X</w:t>
      </w:r>
      <w:bookmarkEnd w:id="33"/>
      <w:bookmarkEnd w:id="34"/>
    </w:p>
    <w:p w14:paraId="79F1FBED" w14:textId="77777777" w:rsidR="00F150D9" w:rsidRPr="00177AA4" w:rsidRDefault="00F150D9" w:rsidP="00BD1DC4">
      <w:pPr>
        <w:pStyle w:val="Nagwek2"/>
        <w:jc w:val="center"/>
        <w:rPr>
          <w:rFonts w:asciiTheme="minorHAnsi" w:hAnsiTheme="minorHAnsi" w:cstheme="minorHAnsi"/>
          <w:sz w:val="24"/>
        </w:rPr>
      </w:pPr>
      <w:bookmarkStart w:id="35" w:name="__RefHeading__11910_46135782"/>
      <w:bookmarkStart w:id="36" w:name="Bookmark22"/>
      <w:r w:rsidRPr="00177AA4">
        <w:rPr>
          <w:rFonts w:asciiTheme="minorHAnsi" w:hAnsiTheme="minorHAnsi" w:cstheme="minorHAnsi"/>
          <w:sz w:val="24"/>
        </w:rPr>
        <w:t>WYMAGANIA DOTYCZĄCE WADIUM</w:t>
      </w:r>
      <w:bookmarkEnd w:id="35"/>
      <w:bookmarkEnd w:id="36"/>
    </w:p>
    <w:p w14:paraId="535AA271" w14:textId="77777777" w:rsidR="00F150D9" w:rsidRPr="00177AA4" w:rsidRDefault="00F150D9" w:rsidP="00177AA4">
      <w:pPr>
        <w:jc w:val="both"/>
        <w:rPr>
          <w:rFonts w:cstheme="minorHAnsi"/>
          <w:sz w:val="24"/>
          <w:szCs w:val="24"/>
          <w:lang w:eastAsia="zh-CN"/>
        </w:rPr>
      </w:pPr>
    </w:p>
    <w:p w14:paraId="57169FE4" w14:textId="7D5A32CF" w:rsidR="00412F1D" w:rsidRPr="00412F1D" w:rsidRDefault="00412F1D">
      <w:pPr>
        <w:pStyle w:val="Akapitzlist"/>
        <w:numPr>
          <w:ilvl w:val="1"/>
          <w:numId w:val="45"/>
        </w:numPr>
        <w:spacing w:after="200" w:line="276" w:lineRule="auto"/>
        <w:contextualSpacing/>
        <w:jc w:val="both"/>
        <w:rPr>
          <w:rFonts w:asciiTheme="minorHAnsi" w:hAnsiTheme="minorHAnsi" w:cstheme="minorHAnsi"/>
          <w:b/>
        </w:rPr>
      </w:pPr>
      <w:r w:rsidRPr="00412F1D">
        <w:rPr>
          <w:rFonts w:asciiTheme="minorHAnsi" w:eastAsia="CIDFont+F1" w:hAnsiTheme="minorHAnsi" w:cstheme="minorHAnsi"/>
          <w:color w:val="000000"/>
        </w:rPr>
        <w:t xml:space="preserve">Wykonawca zobowiązany jest do zabezpieczenia swojej oferty wadium w wysokości: </w:t>
      </w:r>
      <w:r w:rsidR="009F4239">
        <w:rPr>
          <w:rFonts w:asciiTheme="minorHAnsi" w:eastAsia="CIDFont+F1" w:hAnsiTheme="minorHAnsi" w:cstheme="minorHAnsi"/>
          <w:color w:val="000000"/>
        </w:rPr>
        <w:t>5</w:t>
      </w:r>
      <w:r w:rsidRPr="00412F1D">
        <w:rPr>
          <w:rFonts w:asciiTheme="minorHAnsi" w:eastAsia="CIDFont+F1" w:hAnsiTheme="minorHAnsi" w:cstheme="minorHAnsi"/>
          <w:color w:val="000000"/>
        </w:rPr>
        <w:t xml:space="preserve"> 000,00 </w:t>
      </w:r>
      <w:r w:rsidRPr="00412F1D">
        <w:rPr>
          <w:rFonts w:asciiTheme="minorHAnsi" w:hAnsiTheme="minorHAnsi" w:cstheme="minorHAnsi"/>
          <w:color w:val="000000"/>
        </w:rPr>
        <w:t xml:space="preserve">zł </w:t>
      </w:r>
      <w:r w:rsidRPr="00412F1D">
        <w:rPr>
          <w:rFonts w:asciiTheme="minorHAnsi" w:eastAsia="CIDFont+F1" w:hAnsiTheme="minorHAnsi" w:cstheme="minorHAnsi"/>
          <w:color w:val="000000"/>
        </w:rPr>
        <w:t xml:space="preserve">(słownie: </w:t>
      </w:r>
      <w:r w:rsidR="009F4239">
        <w:rPr>
          <w:rFonts w:asciiTheme="minorHAnsi" w:eastAsia="CIDFont+F1" w:hAnsiTheme="minorHAnsi" w:cstheme="minorHAnsi"/>
          <w:color w:val="000000"/>
        </w:rPr>
        <w:t>pięć</w:t>
      </w:r>
      <w:r w:rsidRPr="00412F1D">
        <w:rPr>
          <w:rFonts w:asciiTheme="minorHAnsi" w:eastAsia="CIDFont+F1" w:hAnsiTheme="minorHAnsi" w:cstheme="minorHAnsi"/>
          <w:color w:val="000000"/>
        </w:rPr>
        <w:t xml:space="preserve"> tysięcy  złotych 00/100);</w:t>
      </w:r>
    </w:p>
    <w:p w14:paraId="1A00DBAD"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wnosi się przed upływem terminu składania ofert (oznaczony dniem i godziną) i utrzymuje nieprzerwanie do dnia upływu terminu związania ofertą, z wyjątkiem przypadków, o których mowa w art. 98 ust. 1 pkt 2 i 3 oraz ust. 2.</w:t>
      </w:r>
    </w:p>
    <w:p w14:paraId="2DF83A44"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hAnsiTheme="minorHAnsi" w:cstheme="minorHAnsi"/>
          <w:b/>
        </w:rPr>
      </w:pPr>
      <w:r w:rsidRPr="00412F1D">
        <w:rPr>
          <w:rFonts w:asciiTheme="minorHAnsi" w:eastAsia="CIDFont+F1" w:hAnsiTheme="minorHAnsi" w:cstheme="minorHAnsi"/>
          <w:color w:val="000000"/>
        </w:rPr>
        <w:t>Wadium może być wnoszone według wyboru Wykonawcy w jednej lub kilku następujących formach:</w:t>
      </w:r>
    </w:p>
    <w:p w14:paraId="26E001F2" w14:textId="3AB58815"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pieniądzu - przelewem na rachunek bankowy Zamawiającego: Gminy  Poraj w </w:t>
      </w:r>
      <w:proofErr w:type="spellStart"/>
      <w:r w:rsidRPr="00412F1D">
        <w:rPr>
          <w:rFonts w:asciiTheme="minorHAnsi" w:eastAsia="CIDFont+F1" w:hAnsiTheme="minorHAnsi" w:cstheme="minorHAnsi"/>
          <w:color w:val="000000"/>
        </w:rPr>
        <w:t>Międzypowiatowym</w:t>
      </w:r>
      <w:proofErr w:type="spellEnd"/>
      <w:r w:rsidRPr="00412F1D">
        <w:rPr>
          <w:rFonts w:asciiTheme="minorHAnsi" w:eastAsia="CIDFont+F1" w:hAnsiTheme="minorHAnsi" w:cstheme="minorHAnsi"/>
          <w:color w:val="000000"/>
        </w:rPr>
        <w:t xml:space="preserve"> Banku Spółdzielczym w Myszkowie Nr. rachunku: </w:t>
      </w:r>
      <w:r w:rsidRPr="00412F1D">
        <w:rPr>
          <w:rFonts w:asciiTheme="minorHAnsi" w:eastAsia="CIDFont+F1" w:hAnsiTheme="minorHAnsi" w:cstheme="minorHAnsi"/>
          <w:b/>
          <w:color w:val="000000"/>
        </w:rPr>
        <w:t>59 8279 0000 0130 5920 2001 0003</w:t>
      </w:r>
      <w:r w:rsidRPr="00412F1D">
        <w:rPr>
          <w:rFonts w:asciiTheme="minorHAnsi" w:eastAsia="CIDFont+F1" w:hAnsiTheme="minorHAnsi" w:cstheme="minorHAnsi"/>
          <w:color w:val="000000"/>
        </w:rPr>
        <w:t xml:space="preserve">  z adnotacją: „Wpłata wadium – nr sprawy</w:t>
      </w:r>
      <w:r w:rsidRPr="00412F1D">
        <w:rPr>
          <w:rFonts w:asciiTheme="minorHAnsi" w:hAnsiTheme="minorHAnsi" w:cstheme="minorHAnsi"/>
          <w:color w:val="000000"/>
        </w:rPr>
        <w:t>: GK.271.</w:t>
      </w:r>
      <w:r w:rsidR="009F4239">
        <w:rPr>
          <w:rFonts w:asciiTheme="minorHAnsi" w:hAnsiTheme="minorHAnsi" w:cstheme="minorHAnsi"/>
          <w:color w:val="000000"/>
        </w:rPr>
        <w:t>11</w:t>
      </w:r>
      <w:r w:rsidRPr="00412F1D">
        <w:rPr>
          <w:rFonts w:asciiTheme="minorHAnsi" w:hAnsiTheme="minorHAnsi" w:cstheme="minorHAnsi"/>
          <w:color w:val="000000"/>
        </w:rPr>
        <w:t>.202</w:t>
      </w:r>
      <w:r w:rsidR="00CB0754">
        <w:rPr>
          <w:rFonts w:asciiTheme="minorHAnsi" w:hAnsiTheme="minorHAnsi" w:cstheme="minorHAnsi"/>
          <w:color w:val="000000"/>
        </w:rPr>
        <w:t>3</w:t>
      </w:r>
      <w:r w:rsidRPr="00412F1D">
        <w:rPr>
          <w:rFonts w:asciiTheme="minorHAnsi" w:eastAsia="CIDFont+F1" w:hAnsiTheme="minorHAnsi" w:cstheme="minorHAnsi"/>
          <w:color w:val="000000"/>
        </w:rPr>
        <w:t>”</w:t>
      </w:r>
    </w:p>
    <w:p w14:paraId="7AB76013" w14:textId="77777777"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bankowych;</w:t>
      </w:r>
    </w:p>
    <w:p w14:paraId="67EDBDD3" w14:textId="77777777" w:rsidR="00412F1D" w:rsidRPr="00412F1D" w:rsidRDefault="00412F1D">
      <w:pPr>
        <w:pStyle w:val="Akapitzlist"/>
        <w:numPr>
          <w:ilvl w:val="1"/>
          <w:numId w:val="43"/>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gwarancjach ubezpieczeniowych;</w:t>
      </w:r>
    </w:p>
    <w:p w14:paraId="26982A7C" w14:textId="77777777" w:rsidR="00412F1D" w:rsidRPr="00412F1D" w:rsidRDefault="00412F1D">
      <w:pPr>
        <w:pStyle w:val="Akapitzlist"/>
        <w:numPr>
          <w:ilvl w:val="1"/>
          <w:numId w:val="43"/>
        </w:numPr>
        <w:jc w:val="both"/>
        <w:rPr>
          <w:rFonts w:asciiTheme="minorHAnsi" w:hAnsiTheme="minorHAnsi" w:cstheme="minorHAnsi"/>
          <w:b/>
        </w:rPr>
      </w:pPr>
      <w:r w:rsidRPr="00412F1D">
        <w:rPr>
          <w:rFonts w:asciiTheme="minorHAnsi" w:eastAsia="CIDFont+F1" w:hAnsiTheme="minorHAnsi" w:cstheme="minorHAnsi"/>
          <w:color w:val="000000"/>
        </w:rPr>
        <w:t>poręczeniach udzielanych przez podmioty, o których mowa w art. 6b ust. 5 pkt 2 ustawy z dnia 9 listopada 2000 r. o utworzeniu Polskiej Agencji Rozwoju Przedsiębiorczości (Dz. U. z 2020 r. poz. 299).</w:t>
      </w:r>
    </w:p>
    <w:p w14:paraId="36A2A0ED" w14:textId="77777777" w:rsidR="00412F1D" w:rsidRPr="00412F1D" w:rsidRDefault="00412F1D" w:rsidP="00412F1D">
      <w:pPr>
        <w:pStyle w:val="Akapitzlist"/>
        <w:ind w:left="1723"/>
        <w:jc w:val="both"/>
        <w:rPr>
          <w:rFonts w:asciiTheme="minorHAnsi" w:hAnsiTheme="minorHAnsi" w:cstheme="minorHAnsi"/>
          <w:b/>
        </w:rPr>
      </w:pPr>
    </w:p>
    <w:p w14:paraId="180481B0" w14:textId="77777777" w:rsidR="00412F1D" w:rsidRPr="00412F1D" w:rsidRDefault="00412F1D" w:rsidP="00412F1D">
      <w:pPr>
        <w:jc w:val="both"/>
        <w:rPr>
          <w:rFonts w:eastAsia="CIDFont+F1" w:cstheme="minorHAnsi"/>
          <w:color w:val="000000"/>
          <w:sz w:val="24"/>
          <w:szCs w:val="24"/>
        </w:rPr>
      </w:pPr>
      <w:r w:rsidRPr="00412F1D">
        <w:rPr>
          <w:rFonts w:cstheme="minorHAnsi"/>
          <w:color w:val="000000"/>
          <w:sz w:val="24"/>
          <w:szCs w:val="24"/>
        </w:rPr>
        <w:lastRenderedPageBreak/>
        <w:t xml:space="preserve">UWAGA: </w:t>
      </w:r>
      <w:r w:rsidRPr="00412F1D">
        <w:rPr>
          <w:rFonts w:eastAsia="CIDFont+F1" w:cstheme="minorHAnsi"/>
          <w:color w:val="000000"/>
          <w:sz w:val="24"/>
          <w:szCs w:val="24"/>
        </w:rPr>
        <w:t>Za termin wniesienia wadium w formie pieniężnej zostanie przyjęty termin uznania rachunku Zamawiającego.</w:t>
      </w:r>
    </w:p>
    <w:p w14:paraId="7FEFEB64"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Wadium wnoszone w formie poręczeń lub gwarancji musi spełniać co najmniej poniższe wymagania:</w:t>
      </w:r>
    </w:p>
    <w:p w14:paraId="32264CD8"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obejmować odpowiedzialność za wszystkie przypadki powodujące utratę wadium przez Wykonawcę określone w ustawie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(art. 98 ust. 6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bez potwierdzania tych okoliczności;</w:t>
      </w:r>
    </w:p>
    <w:p w14:paraId="025EDB81"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 jej treści powinno jednoznacznej wynikać zobowiązanie gwaranta do zapłaty całej kwoty wadium;</w:t>
      </w:r>
    </w:p>
    <w:p w14:paraId="0C179FF6"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powinno być nieodwołalne i bezwarunkowe oraz płatne na pierwsze żądanie;</w:t>
      </w:r>
    </w:p>
    <w:p w14:paraId="01604769"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termin obowiązywania poręczenia lub gwarancji nie może być krótszy niż termin związania ofertą (z zastrzeżeniem iż pierwszym dniem związania ofertą jest dzień składania ofert);</w:t>
      </w:r>
    </w:p>
    <w:p w14:paraId="65A0439A"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 treści poręczenia lub gwarancji powinna znaleźć się nazwa oraz numer przedmiotowego postępowania;</w:t>
      </w:r>
    </w:p>
    <w:p w14:paraId="504E4BEE"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beneficjentem poręczenia lub gwarancji jest: Gmina Poraj </w:t>
      </w:r>
    </w:p>
    <w:p w14:paraId="66C3D7D4"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 przypadku Wykonawców wspólnie ubiegających się o udzielenie zamówienia (art. 58 ustawa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23BCF37" w14:textId="77777777" w:rsidR="00412F1D" w:rsidRPr="00412F1D" w:rsidRDefault="00412F1D">
      <w:pPr>
        <w:pStyle w:val="Akapitzlist"/>
        <w:numPr>
          <w:ilvl w:val="1"/>
          <w:numId w:val="41"/>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musi zostać złożone w postaci elektronicznej, opatrzone </w:t>
      </w:r>
      <w:r w:rsidRPr="00412F1D">
        <w:rPr>
          <w:rFonts w:asciiTheme="minorHAnsi" w:eastAsia="CIDFont+F1" w:hAnsiTheme="minorHAnsi" w:cstheme="minorHAnsi"/>
          <w:b/>
          <w:color w:val="000000"/>
        </w:rPr>
        <w:t xml:space="preserve">kwalifikowanym podpisem </w:t>
      </w:r>
      <w:r w:rsidRPr="00412F1D">
        <w:rPr>
          <w:rFonts w:asciiTheme="minorHAnsi" w:eastAsia="CIDFont+F1" w:hAnsiTheme="minorHAnsi" w:cstheme="minorHAnsi"/>
          <w:color w:val="000000"/>
        </w:rPr>
        <w:t>elektronicznym przez wystawcę poręczenia lub gwarancji.</w:t>
      </w:r>
    </w:p>
    <w:p w14:paraId="4B89135F"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14:paraId="64B90BAA"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odrzuci ofertę Wykonawcy, jeżeli wadium nie zostało wniesione lub zostało wniesione  w sposób nieprawidłowy.</w:t>
      </w:r>
    </w:p>
    <w:p w14:paraId="2A0155AC"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zwraca wadium niezwłocznie, nie później jednak niż w terminie 7 dni od dnia wystąpienia jednej z okoliczności:</w:t>
      </w:r>
    </w:p>
    <w:p w14:paraId="104063F4"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upływu terminu związania ofertą,</w:t>
      </w:r>
    </w:p>
    <w:p w14:paraId="11475186"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zawarcia umowy w sprawie zamówieni publicznego,</w:t>
      </w:r>
    </w:p>
    <w:p w14:paraId="780F38E6"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unieważnienia postępowania o udzielenie zamówienia, z wyjątkiem sytuacji gdy nie zostało rozstrzygnięte odwołanie na czynność unieważnienia albo nie upłynął termin do jego wniesienia.</w:t>
      </w:r>
    </w:p>
    <w:p w14:paraId="7B06CABC"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niezwłocznie, nie później jednak niż w terminie 7 dni od dnia złożenia wniosku zwraca wadium Wykonawcy:</w:t>
      </w:r>
    </w:p>
    <w:p w14:paraId="4E9C7FD0"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a) który wycofał ofertę przed upływem terminu składania ofert,</w:t>
      </w:r>
    </w:p>
    <w:p w14:paraId="64E02F98"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b) którego oferta została odrzucona,</w:t>
      </w:r>
    </w:p>
    <w:p w14:paraId="078EBCAE"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c) po wyborze najkorzystniejszej oferty, z wyjątkiem wykonawcy, którego oferta została wybrana jako najkorzystniejsza,</w:t>
      </w:r>
    </w:p>
    <w:p w14:paraId="09E90641" w14:textId="77777777" w:rsidR="00412F1D" w:rsidRPr="00412F1D" w:rsidRDefault="00412F1D" w:rsidP="00412F1D">
      <w:pPr>
        <w:pStyle w:val="Akapitzlist"/>
        <w:ind w:left="1200"/>
        <w:jc w:val="both"/>
        <w:rPr>
          <w:rFonts w:asciiTheme="minorHAnsi" w:eastAsia="CIDFont+F1" w:hAnsiTheme="minorHAnsi" w:cstheme="minorHAnsi"/>
          <w:color w:val="000000"/>
        </w:rPr>
      </w:pPr>
      <w:r w:rsidRPr="00412F1D">
        <w:rPr>
          <w:rFonts w:asciiTheme="minorHAnsi" w:eastAsia="CIDFont+F1" w:hAnsiTheme="minorHAnsi" w:cstheme="minorHAnsi"/>
          <w:color w:val="000000"/>
        </w:rPr>
        <w:t>d) po unieważnieniu postępowania, w przypadku gdy nie zostało rozstrzygnięte odwołanie na czynność unieważnienia albo nie upłynął termin do jego wniesienia.</w:t>
      </w:r>
    </w:p>
    <w:p w14:paraId="4BA19114"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lastRenderedPageBreak/>
        <w:t xml:space="preserve">Złożenie wniosku o zwrot wadium o którym mowa w pkt 8 powyżej, powoduje rozwiązanie stosunku prawnego z Wykonawcą wraz z utratą przez niego prawa do korzystania ze środków ochrony prawnej, o których mowa w Dziale XXIII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w:t>
      </w:r>
    </w:p>
    <w:p w14:paraId="10477F37" w14:textId="77777777" w:rsidR="00412F1D" w:rsidRPr="00412F1D" w:rsidRDefault="00412F1D">
      <w:pPr>
        <w:pStyle w:val="Akapitzlist"/>
        <w:numPr>
          <w:ilvl w:val="1"/>
          <w:numId w:val="45"/>
        </w:numPr>
        <w:suppressAutoHyphens w:val="0"/>
        <w:autoSpaceDN/>
        <w:spacing w:after="200" w:line="276" w:lineRule="auto"/>
        <w:contextualSpacing/>
        <w:jc w:val="both"/>
        <w:textAlignment w:val="auto"/>
        <w:rPr>
          <w:rFonts w:asciiTheme="minorHAnsi" w:eastAsia="CIDFont+F1" w:hAnsiTheme="minorHAnsi" w:cstheme="minorHAnsi"/>
          <w:color w:val="000000"/>
        </w:rPr>
      </w:pPr>
      <w:r w:rsidRPr="00412F1D">
        <w:rPr>
          <w:rFonts w:asciiTheme="minorHAnsi" w:eastAsia="CIDFont+F1" w:hAnsiTheme="minorHAnsi" w:cstheme="minorHAnsi"/>
          <w:color w:val="000000"/>
        </w:rPr>
        <w:t>Zamawiający zatrzymuje wadium wraz z odsetkami, a w przypadku wadium wniesionego w formie gwarancji lub poręczenia, występuje odpowiednio do gwaranta lub poręczyciela z żądaniem zapłaty wadium, jeżeli:</w:t>
      </w:r>
    </w:p>
    <w:p w14:paraId="21E81761" w14:textId="77777777"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 xml:space="preserve">Wykonawca w odpowiedzi na wezwanie, o którym mowa w art. 107 ust. 2 lub art. 128 ust. 1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z przyczyn leżących po jego stronie, nie złożył podmiotowych środków dowodowych lub przedmiotowych środków dowodowych potwierdzających okoliczności, o których mowa w art. 57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xml:space="preserve">, lub art. 106 ust. 1, oświadczenia o którym mowa w art. 125 ust. 1, innych dokumentów lub oświadczeń lub nie wyraził zgody na poprawienie omyłki, o której mowa w art. 223 ust. 2 pkt. 3 ustawy </w:t>
      </w:r>
      <w:proofErr w:type="spellStart"/>
      <w:r w:rsidRPr="00412F1D">
        <w:rPr>
          <w:rFonts w:asciiTheme="minorHAnsi" w:eastAsia="CIDFont+F1" w:hAnsiTheme="minorHAnsi" w:cstheme="minorHAnsi"/>
          <w:color w:val="000000"/>
        </w:rPr>
        <w:t>Pzp</w:t>
      </w:r>
      <w:proofErr w:type="spellEnd"/>
      <w:r w:rsidRPr="00412F1D">
        <w:rPr>
          <w:rFonts w:asciiTheme="minorHAnsi" w:eastAsia="CIDFont+F1" w:hAnsiTheme="minorHAnsi" w:cstheme="minorHAnsi"/>
          <w:color w:val="000000"/>
        </w:rPr>
        <w:t>, co spowodowało brak możliwości wybrania oferty złożonej przez Wykonawcę jako najkorzystniejszej,</w:t>
      </w:r>
    </w:p>
    <w:p w14:paraId="5FD5B921" w14:textId="77777777"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Wykonawca, którego oferta została wybrana:</w:t>
      </w:r>
    </w:p>
    <w:p w14:paraId="252C1F7A" w14:textId="77777777"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odmówił podpisania umowy w sprawie zamówienia publicznego na warunkach określonych w ofercie,</w:t>
      </w:r>
    </w:p>
    <w:p w14:paraId="28C041CC" w14:textId="77777777" w:rsidR="00412F1D" w:rsidRPr="00412F1D" w:rsidRDefault="00412F1D">
      <w:pPr>
        <w:pStyle w:val="Akapitzlist"/>
        <w:numPr>
          <w:ilvl w:val="0"/>
          <w:numId w:val="46"/>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nie wniósł wymaganego zabezpieczenia należytego wykonania umowy (jeżeli Zamawiający wymagał jego wniesienia),</w:t>
      </w:r>
    </w:p>
    <w:p w14:paraId="72A8E49B" w14:textId="77777777" w:rsidR="00412F1D" w:rsidRPr="00412F1D" w:rsidRDefault="00412F1D">
      <w:pPr>
        <w:pStyle w:val="Akapitzlist"/>
        <w:numPr>
          <w:ilvl w:val="1"/>
          <w:numId w:val="40"/>
        </w:numPr>
        <w:jc w:val="both"/>
        <w:rPr>
          <w:rFonts w:asciiTheme="minorHAnsi" w:eastAsia="CIDFont+F1" w:hAnsiTheme="minorHAnsi" w:cstheme="minorHAnsi"/>
          <w:color w:val="000000"/>
        </w:rPr>
      </w:pPr>
      <w:r w:rsidRPr="00412F1D">
        <w:rPr>
          <w:rFonts w:asciiTheme="minorHAnsi" w:eastAsia="CIDFont+F1" w:hAnsiTheme="minorHAnsi" w:cstheme="minorHAnsi"/>
          <w:color w:val="000000"/>
        </w:rPr>
        <w:t>zawarcie umowy stało się niemożliwe z przyczyn leżących po stronie Wykonawcy.</w:t>
      </w:r>
    </w:p>
    <w:p w14:paraId="545702AC" w14:textId="77777777" w:rsidR="00671C80" w:rsidRPr="00177AA4" w:rsidRDefault="00671C80" w:rsidP="00177AA4">
      <w:pPr>
        <w:pStyle w:val="Standard"/>
        <w:jc w:val="both"/>
        <w:rPr>
          <w:rFonts w:asciiTheme="minorHAnsi" w:hAnsiTheme="minorHAnsi" w:cstheme="minorHAnsi"/>
        </w:rPr>
      </w:pPr>
      <w:r w:rsidRPr="00177AA4">
        <w:rPr>
          <w:rFonts w:asciiTheme="minorHAnsi" w:hAnsiTheme="minorHAnsi" w:cstheme="minorHAnsi"/>
        </w:rPr>
        <w:br/>
      </w:r>
    </w:p>
    <w:p w14:paraId="290E5DC6" w14:textId="77777777" w:rsidR="00EF7E90" w:rsidRPr="00177AA4" w:rsidRDefault="00EF7E90" w:rsidP="00BD1DC4">
      <w:pPr>
        <w:pStyle w:val="Nagwek2"/>
        <w:jc w:val="center"/>
        <w:rPr>
          <w:rFonts w:asciiTheme="minorHAnsi" w:hAnsiTheme="minorHAnsi" w:cstheme="minorHAnsi"/>
          <w:sz w:val="24"/>
        </w:rPr>
      </w:pPr>
      <w:bookmarkStart w:id="37" w:name="__RefHeading__11912_46135782"/>
      <w:bookmarkStart w:id="38" w:name="Bookmark23"/>
      <w:r w:rsidRPr="00177AA4">
        <w:rPr>
          <w:rFonts w:asciiTheme="minorHAnsi" w:hAnsiTheme="minorHAnsi" w:cstheme="minorHAnsi"/>
          <w:sz w:val="24"/>
          <w:u w:val="single"/>
        </w:rPr>
        <w:t>ROZDZIAŁ XI</w:t>
      </w:r>
      <w:bookmarkEnd w:id="37"/>
      <w:bookmarkEnd w:id="38"/>
    </w:p>
    <w:p w14:paraId="27302DE1" w14:textId="77777777" w:rsidR="00EF7E90" w:rsidRPr="00177AA4" w:rsidRDefault="00EF7E90" w:rsidP="00BD1DC4">
      <w:pPr>
        <w:pStyle w:val="Nagwek2"/>
        <w:jc w:val="center"/>
        <w:rPr>
          <w:rFonts w:asciiTheme="minorHAnsi" w:hAnsiTheme="minorHAnsi" w:cstheme="minorHAnsi"/>
          <w:sz w:val="24"/>
        </w:rPr>
      </w:pPr>
      <w:bookmarkStart w:id="39" w:name="__RefHeading__11914_46135782"/>
      <w:bookmarkStart w:id="40" w:name="Bookmark24"/>
      <w:r w:rsidRPr="00177AA4">
        <w:rPr>
          <w:rFonts w:asciiTheme="minorHAnsi" w:hAnsiTheme="minorHAnsi" w:cstheme="minorHAnsi"/>
          <w:sz w:val="24"/>
        </w:rPr>
        <w:t>TERMIN ZWIĄZANIA OFERTĄ</w:t>
      </w:r>
      <w:bookmarkEnd w:id="39"/>
      <w:bookmarkEnd w:id="40"/>
    </w:p>
    <w:p w14:paraId="7E5CC602" w14:textId="77777777" w:rsidR="00EF7E90" w:rsidRPr="00177AA4" w:rsidRDefault="00EF7E90" w:rsidP="00177AA4">
      <w:pPr>
        <w:pStyle w:val="Textbody"/>
        <w:rPr>
          <w:rFonts w:asciiTheme="minorHAnsi" w:hAnsiTheme="minorHAnsi" w:cstheme="minorHAnsi"/>
        </w:rPr>
      </w:pPr>
    </w:p>
    <w:p w14:paraId="4825408C" w14:textId="256F7992" w:rsidR="00EF7E90" w:rsidRPr="00412F1D" w:rsidRDefault="00EF7E90">
      <w:pPr>
        <w:pStyle w:val="Textbody"/>
        <w:numPr>
          <w:ilvl w:val="0"/>
          <w:numId w:val="18"/>
        </w:numPr>
        <w:rPr>
          <w:rFonts w:asciiTheme="minorHAnsi" w:hAnsiTheme="minorHAnsi" w:cstheme="minorHAnsi"/>
        </w:rPr>
      </w:pPr>
      <w:r w:rsidRPr="00412F1D">
        <w:rPr>
          <w:rFonts w:asciiTheme="minorHAnsi" w:hAnsiTheme="minorHAnsi" w:cstheme="minorHAnsi"/>
        </w:rPr>
        <w:t xml:space="preserve">Wykonawca związany będzie złożoną ofertą do dnia: </w:t>
      </w:r>
      <w:r w:rsidR="009F4239">
        <w:rPr>
          <w:rFonts w:asciiTheme="minorHAnsi" w:hAnsiTheme="minorHAnsi" w:cstheme="minorHAnsi"/>
        </w:rPr>
        <w:t>13</w:t>
      </w:r>
      <w:r w:rsidR="00412F1D" w:rsidRPr="00412F1D">
        <w:rPr>
          <w:rFonts w:asciiTheme="minorHAnsi" w:hAnsiTheme="minorHAnsi" w:cstheme="minorHAnsi"/>
        </w:rPr>
        <w:t>.</w:t>
      </w:r>
      <w:r w:rsidR="009F4239">
        <w:rPr>
          <w:rFonts w:asciiTheme="minorHAnsi" w:hAnsiTheme="minorHAnsi" w:cstheme="minorHAnsi"/>
        </w:rPr>
        <w:t>12</w:t>
      </w:r>
      <w:r w:rsidR="00412F1D" w:rsidRPr="00412F1D">
        <w:rPr>
          <w:rFonts w:asciiTheme="minorHAnsi" w:hAnsiTheme="minorHAnsi" w:cstheme="minorHAnsi"/>
        </w:rPr>
        <w:t>.202</w:t>
      </w:r>
      <w:r w:rsidR="00CB0754">
        <w:rPr>
          <w:rFonts w:asciiTheme="minorHAnsi" w:hAnsiTheme="minorHAnsi" w:cstheme="minorHAnsi"/>
        </w:rPr>
        <w:t>3</w:t>
      </w:r>
      <w:r w:rsidR="00412F1D" w:rsidRPr="00412F1D">
        <w:rPr>
          <w:rFonts w:asciiTheme="minorHAnsi" w:hAnsiTheme="minorHAnsi" w:cstheme="minorHAnsi"/>
        </w:rPr>
        <w:t>r.</w:t>
      </w:r>
    </w:p>
    <w:p w14:paraId="582A2495" w14:textId="77777777"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Bieg terminu związania ofertą rozpoczyna się wraz z upływem terminu składania ofert przy czym pierwszym dniem terminu wiązania ofertą jest dzień, w którym upływa termin składania ofert.</w:t>
      </w:r>
    </w:p>
    <w:p w14:paraId="63CA4D48" w14:textId="77777777" w:rsidR="00EF7E90" w:rsidRPr="00177AA4" w:rsidRDefault="00EF7E90">
      <w:pPr>
        <w:pStyle w:val="Textbody"/>
        <w:numPr>
          <w:ilvl w:val="0"/>
          <w:numId w:val="18"/>
        </w:numPr>
        <w:rPr>
          <w:rFonts w:asciiTheme="minorHAnsi" w:hAnsiTheme="minorHAnsi" w:cstheme="minorHAnsi"/>
        </w:rPr>
      </w:pPr>
      <w:r w:rsidRPr="00177AA4">
        <w:rPr>
          <w:rFonts w:asciiTheme="minorHAnsi" w:hAnsiTheme="minorHAnsi" w:cstheme="minorHAnsi"/>
        </w:rPr>
        <w:t>W przypadku, gdy wybór najkorzystniejszej oferty nie nastąpi przed upływem terminu związania oferta określonego w SWZ, zamawiający przed upływem terminu związania ofertą zwraca się jednokrotnie do Wykonawców o wyrażeni zgody na przedłużenie tego terminu o wskazany przez niego okres, nie dłuższy niż 30 dni.</w:t>
      </w:r>
    </w:p>
    <w:p w14:paraId="6303A53C" w14:textId="77777777" w:rsidR="00EF7E90" w:rsidRPr="00177AA4" w:rsidRDefault="00EF7E90" w:rsidP="00BD1DC4">
      <w:pPr>
        <w:pStyle w:val="Textbody"/>
        <w:jc w:val="center"/>
        <w:rPr>
          <w:rFonts w:asciiTheme="minorHAnsi" w:hAnsiTheme="minorHAnsi" w:cstheme="minorHAnsi"/>
        </w:rPr>
      </w:pPr>
    </w:p>
    <w:p w14:paraId="1DE6E616" w14:textId="77777777" w:rsidR="00EF7E90" w:rsidRPr="00177AA4" w:rsidRDefault="00EF7E90" w:rsidP="00BD1DC4">
      <w:pPr>
        <w:pStyle w:val="Nagwek2"/>
        <w:jc w:val="center"/>
        <w:rPr>
          <w:rFonts w:asciiTheme="minorHAnsi" w:hAnsiTheme="minorHAnsi" w:cstheme="minorHAnsi"/>
          <w:sz w:val="24"/>
          <w:u w:val="single"/>
        </w:rPr>
      </w:pPr>
      <w:bookmarkStart w:id="41" w:name="__RefHeading__11916_46135782"/>
      <w:bookmarkStart w:id="42" w:name="Bookmark25"/>
      <w:r w:rsidRPr="00177AA4">
        <w:rPr>
          <w:rFonts w:asciiTheme="minorHAnsi" w:hAnsiTheme="minorHAnsi" w:cstheme="minorHAnsi"/>
          <w:sz w:val="24"/>
          <w:u w:val="single"/>
        </w:rPr>
        <w:t>ROZDZIAŁ XI</w:t>
      </w:r>
      <w:bookmarkEnd w:id="41"/>
      <w:bookmarkEnd w:id="42"/>
    </w:p>
    <w:p w14:paraId="3E159410" w14:textId="77777777" w:rsidR="00EF7E90" w:rsidRPr="00177AA4" w:rsidRDefault="00EF7E90" w:rsidP="00BD1DC4">
      <w:pPr>
        <w:pStyle w:val="Nagwek2"/>
        <w:jc w:val="center"/>
        <w:rPr>
          <w:rFonts w:asciiTheme="minorHAnsi" w:hAnsiTheme="minorHAnsi" w:cstheme="minorHAnsi"/>
          <w:sz w:val="24"/>
        </w:rPr>
      </w:pPr>
      <w:bookmarkStart w:id="43" w:name="__RefHeading__11918_46135782"/>
      <w:bookmarkStart w:id="44" w:name="Bookmark26"/>
      <w:r w:rsidRPr="00177AA4">
        <w:rPr>
          <w:rFonts w:asciiTheme="minorHAnsi" w:hAnsiTheme="minorHAnsi" w:cstheme="minorHAnsi"/>
          <w:sz w:val="24"/>
        </w:rPr>
        <w:t>INFORMACJA NA TEMAT PODWYKONAWCÓW</w:t>
      </w:r>
      <w:bookmarkEnd w:id="43"/>
      <w:bookmarkEnd w:id="44"/>
    </w:p>
    <w:p w14:paraId="5CDDFAE2" w14:textId="77777777" w:rsidR="00EF7E90" w:rsidRPr="00177AA4" w:rsidRDefault="00EF7E90" w:rsidP="00177AA4">
      <w:pPr>
        <w:pStyle w:val="Akapitzlist"/>
        <w:tabs>
          <w:tab w:val="left" w:pos="1134"/>
        </w:tabs>
        <w:ind w:left="567"/>
        <w:jc w:val="both"/>
        <w:rPr>
          <w:rFonts w:asciiTheme="minorHAnsi" w:hAnsiTheme="minorHAnsi" w:cstheme="minorHAnsi"/>
        </w:rPr>
      </w:pPr>
    </w:p>
    <w:p w14:paraId="4AEE9E78"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Wykonawca może powierzyć wykonanie części zamówienia podwykonawcy.</w:t>
      </w:r>
    </w:p>
    <w:p w14:paraId="3F4250CA" w14:textId="77777777" w:rsidR="00EF7E90" w:rsidRPr="00177AA4" w:rsidRDefault="00EF7E90" w:rsidP="00177AA4">
      <w:pPr>
        <w:pStyle w:val="Standard"/>
        <w:tabs>
          <w:tab w:val="left" w:pos="567"/>
        </w:tabs>
        <w:jc w:val="both"/>
        <w:rPr>
          <w:rFonts w:asciiTheme="minorHAnsi" w:hAnsiTheme="minorHAnsi" w:cstheme="minorHAnsi"/>
        </w:rPr>
      </w:pPr>
    </w:p>
    <w:p w14:paraId="6E221E23"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 xml:space="preserve">Wykonawca, który zamierza wykonywać zamówienie przy udziale podwykonawcy/ów, musi wyraźnie w ofercie wskazać, jaką część (zakres zamówienia) wykonywać będzie w jego imieniu podwykonawca </w:t>
      </w:r>
      <w:r w:rsidRPr="00177AA4">
        <w:rPr>
          <w:rFonts w:asciiTheme="minorHAnsi" w:hAnsiTheme="minorHAnsi" w:cstheme="minorHAnsi"/>
          <w:b/>
        </w:rPr>
        <w:t>oraz podać nazwę ewentualnych podwykonawców</w:t>
      </w:r>
      <w:r w:rsidRPr="00177AA4">
        <w:rPr>
          <w:rFonts w:asciiTheme="minorHAnsi" w:hAnsiTheme="minorHAnsi" w:cstheme="minorHAnsi"/>
        </w:rPr>
        <w:t xml:space="preserve">, </w:t>
      </w:r>
      <w:r w:rsidRPr="00177AA4">
        <w:rPr>
          <w:rFonts w:asciiTheme="minorHAnsi" w:hAnsiTheme="minorHAnsi" w:cstheme="minorHAnsi"/>
          <w:b/>
          <w:bCs/>
        </w:rPr>
        <w:t>jeżeli są już znani</w:t>
      </w:r>
      <w:r w:rsidRPr="00177AA4">
        <w:rPr>
          <w:rFonts w:asciiTheme="minorHAnsi" w:hAnsiTheme="minorHAnsi" w:cstheme="minorHAnsi"/>
        </w:rPr>
        <w:t xml:space="preserve">. Należy w tym celu wypełnić odpowiedni punkt formularza oferty, stanowiącego </w:t>
      </w:r>
      <w:r w:rsidRPr="00177AA4">
        <w:rPr>
          <w:rFonts w:asciiTheme="minorHAnsi" w:hAnsiTheme="minorHAnsi" w:cstheme="minorHAnsi"/>
          <w:b/>
        </w:rPr>
        <w:t>załącznik nr 1 do SWZ</w:t>
      </w:r>
      <w:r w:rsidRPr="00177AA4">
        <w:rPr>
          <w:rFonts w:asciiTheme="minorHAnsi" w:hAnsiTheme="minorHAnsi" w:cstheme="minorHAnsi"/>
        </w:rPr>
        <w:t>.</w:t>
      </w:r>
      <w:r w:rsidRPr="00177AA4">
        <w:rPr>
          <w:rFonts w:asciiTheme="minorHAnsi" w:hAnsiTheme="minorHAnsi" w:cstheme="minorHAnsi"/>
          <w:b/>
        </w:rPr>
        <w:t xml:space="preserve"> </w:t>
      </w:r>
      <w:r w:rsidRPr="00177AA4">
        <w:rPr>
          <w:rFonts w:asciiTheme="minorHAnsi" w:hAnsiTheme="minorHAnsi" w:cstheme="minorHAnsi"/>
        </w:rPr>
        <w:t xml:space="preserve">W przypadku, gdy Wykonawca nie zamierza </w:t>
      </w:r>
      <w:r w:rsidRPr="00177AA4">
        <w:rPr>
          <w:rFonts w:asciiTheme="minorHAnsi" w:hAnsiTheme="minorHAnsi" w:cstheme="minorHAnsi"/>
        </w:rPr>
        <w:lastRenderedPageBreak/>
        <w:t>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DEB0CDE" w14:textId="77777777" w:rsidR="00EF7E90" w:rsidRPr="00177AA4" w:rsidRDefault="00EF7E90" w:rsidP="00177AA4">
      <w:pPr>
        <w:pStyle w:val="Akapitzlist"/>
        <w:jc w:val="both"/>
        <w:rPr>
          <w:rFonts w:asciiTheme="minorHAnsi" w:hAnsiTheme="minorHAnsi" w:cstheme="minorHAnsi"/>
        </w:rPr>
      </w:pPr>
    </w:p>
    <w:p w14:paraId="2D5966B5"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C60139" w14:textId="77777777" w:rsidR="00EF7E90" w:rsidRPr="00177AA4" w:rsidRDefault="00EF7E90" w:rsidP="00177AA4">
      <w:pPr>
        <w:pStyle w:val="Akapitzlist"/>
        <w:jc w:val="both"/>
        <w:rPr>
          <w:rFonts w:asciiTheme="minorHAnsi" w:hAnsiTheme="minorHAnsi" w:cstheme="minorHAnsi"/>
        </w:rPr>
      </w:pPr>
    </w:p>
    <w:p w14:paraId="1C29CEE3" w14:textId="77777777" w:rsidR="00EF7E90" w:rsidRPr="00177AA4" w:rsidRDefault="00EF7E90">
      <w:pPr>
        <w:pStyle w:val="Akapitzlist"/>
        <w:numPr>
          <w:ilvl w:val="0"/>
          <w:numId w:val="19"/>
        </w:numPr>
        <w:tabs>
          <w:tab w:val="left" w:pos="1134"/>
        </w:tabs>
        <w:ind w:left="567" w:hanging="425"/>
        <w:jc w:val="both"/>
        <w:rPr>
          <w:rFonts w:asciiTheme="minorHAnsi" w:hAnsiTheme="minorHAnsi" w:cstheme="minorHAnsi"/>
        </w:rPr>
      </w:pPr>
      <w:r w:rsidRPr="00177AA4">
        <w:rPr>
          <w:rFonts w:asciiTheme="minorHAnsi" w:hAnsiTheme="minorHAnsi" w:cstheme="minorHAnsi"/>
        </w:rPr>
        <w:t>Powierzenie wykonania części zamówienia podwykonawcom nie zwalnia Wykonawcy z odpowiedzialności za należyte wykonanie tego zamówienia.</w:t>
      </w:r>
    </w:p>
    <w:p w14:paraId="0AF29284" w14:textId="77777777" w:rsidR="00EF7E90" w:rsidRPr="00177AA4" w:rsidRDefault="00EF7E90" w:rsidP="00177AA4">
      <w:pPr>
        <w:pStyle w:val="Textbody"/>
        <w:rPr>
          <w:rFonts w:asciiTheme="minorHAnsi" w:hAnsiTheme="minorHAnsi" w:cstheme="minorHAnsi"/>
        </w:rPr>
      </w:pPr>
    </w:p>
    <w:p w14:paraId="16EB8056" w14:textId="77777777" w:rsidR="00EF7E90" w:rsidRPr="00177AA4" w:rsidRDefault="00EF7E90" w:rsidP="00177AA4">
      <w:pPr>
        <w:pStyle w:val="Textbody"/>
        <w:rPr>
          <w:rFonts w:asciiTheme="minorHAnsi" w:hAnsiTheme="minorHAnsi" w:cstheme="minorHAnsi"/>
        </w:rPr>
      </w:pPr>
    </w:p>
    <w:p w14:paraId="63A7276D" w14:textId="77777777" w:rsidR="00EF7E90" w:rsidRPr="00177AA4" w:rsidRDefault="00EF7E90" w:rsidP="00BD1DC4">
      <w:pPr>
        <w:pStyle w:val="Nagwek2"/>
        <w:jc w:val="center"/>
        <w:rPr>
          <w:rFonts w:asciiTheme="minorHAnsi" w:hAnsiTheme="minorHAnsi" w:cstheme="minorHAnsi"/>
          <w:sz w:val="24"/>
        </w:rPr>
      </w:pPr>
      <w:bookmarkStart w:id="45" w:name="__RefHeading__11920_46135782"/>
      <w:bookmarkStart w:id="46" w:name="Bookmark27"/>
      <w:r w:rsidRPr="00177AA4">
        <w:rPr>
          <w:rFonts w:asciiTheme="minorHAnsi" w:hAnsiTheme="minorHAnsi" w:cstheme="minorHAnsi"/>
          <w:sz w:val="24"/>
          <w:u w:val="single"/>
        </w:rPr>
        <w:t>ROZDZIAŁ X</w:t>
      </w:r>
      <w:bookmarkEnd w:id="45"/>
      <w:bookmarkEnd w:id="46"/>
      <w:r w:rsidRPr="00177AA4">
        <w:rPr>
          <w:rFonts w:asciiTheme="minorHAnsi" w:hAnsiTheme="minorHAnsi" w:cstheme="minorHAnsi"/>
          <w:sz w:val="24"/>
          <w:u w:val="single"/>
        </w:rPr>
        <w:t>II</w:t>
      </w:r>
    </w:p>
    <w:p w14:paraId="1EA065AE" w14:textId="77777777" w:rsidR="00EF7E90" w:rsidRPr="00177AA4" w:rsidRDefault="00EF7E90" w:rsidP="00BD1DC4">
      <w:pPr>
        <w:pStyle w:val="Nagwek2"/>
        <w:jc w:val="center"/>
        <w:rPr>
          <w:rFonts w:asciiTheme="minorHAnsi" w:hAnsiTheme="minorHAnsi" w:cstheme="minorHAnsi"/>
          <w:sz w:val="24"/>
        </w:rPr>
      </w:pPr>
      <w:bookmarkStart w:id="47" w:name="__RefHeading__11922_46135782"/>
      <w:bookmarkStart w:id="48" w:name="Bookmark28"/>
      <w:r w:rsidRPr="00177AA4">
        <w:rPr>
          <w:rFonts w:asciiTheme="minorHAnsi" w:hAnsiTheme="minorHAnsi" w:cstheme="minorHAnsi"/>
          <w:sz w:val="24"/>
        </w:rPr>
        <w:t>KORZYSTANIE Z ZASOBÓW INNYCH PODMIOTÓW W CELU POTWIERDZENIA SPEŁNIANIA WARUNKÓW UDZIAŁU W POSTĘPOWANIU</w:t>
      </w:r>
      <w:bookmarkEnd w:id="47"/>
      <w:bookmarkEnd w:id="48"/>
    </w:p>
    <w:p w14:paraId="0A6978F7" w14:textId="77777777" w:rsidR="00EF7E90" w:rsidRPr="00177AA4" w:rsidRDefault="00EF7E90" w:rsidP="00177AA4">
      <w:pPr>
        <w:pStyle w:val="Standard"/>
        <w:jc w:val="both"/>
        <w:rPr>
          <w:rFonts w:asciiTheme="minorHAnsi" w:hAnsiTheme="minorHAnsi" w:cstheme="minorHAnsi"/>
        </w:rPr>
      </w:pPr>
    </w:p>
    <w:p w14:paraId="0B524A6A"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 xml:space="preserve">Wykonawca może w celu potwierdzenia warunków  udziału w postepowaniu może polegać na zdolnościach technicznych lub zawodowych podmiotu udostępniającego zasoby, niezależnie od charakteru prawnego łączących go z nim stosunków prawnych (dotyczy warunków udziału w postepowaniu </w:t>
      </w:r>
      <w:r w:rsidRPr="00DF4B0C">
        <w:rPr>
          <w:rFonts w:asciiTheme="minorHAnsi" w:hAnsiTheme="minorHAnsi" w:cstheme="minorHAnsi"/>
        </w:rPr>
        <w:t>określonych w ust. 2 pkt. 4 rozdziału V SWZ)</w:t>
      </w:r>
      <w:r w:rsidR="00DF4B0C">
        <w:rPr>
          <w:rFonts w:asciiTheme="minorHAnsi" w:hAnsiTheme="minorHAnsi" w:cstheme="minorHAnsi"/>
        </w:rPr>
        <w:t>.</w:t>
      </w:r>
    </w:p>
    <w:p w14:paraId="6EFD7E33"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 odniesieniu do warunków dotyczących wykształcenia, kwalifikacji zawodowych lub doświadczenia wykonawcy mogą polegać na zdolnościach podmiotów udostepniających zasoby , jeśli podmioty te wykonują roboty budowlane, usługi, do realizacji których te zdolności są wymagane.</w:t>
      </w:r>
    </w:p>
    <w:p w14:paraId="0DDF657D" w14:textId="77777777" w:rsidR="00EF7E90" w:rsidRPr="00177AA4" w:rsidRDefault="00EF7E90">
      <w:pPr>
        <w:pStyle w:val="Akapitzlist"/>
        <w:numPr>
          <w:ilvl w:val="1"/>
          <w:numId w:val="15"/>
        </w:numPr>
        <w:tabs>
          <w:tab w:val="left" w:pos="12401"/>
        </w:tabs>
        <w:jc w:val="both"/>
        <w:rPr>
          <w:rFonts w:asciiTheme="minorHAnsi" w:hAnsiTheme="minorHAnsi" w:cstheme="minorHAnsi"/>
        </w:rPr>
      </w:pPr>
      <w:r w:rsidRPr="00177AA4">
        <w:rPr>
          <w:rFonts w:asciiTheme="minorHAnsi" w:hAnsiTheme="minorHAnsi" w:cstheme="minorHAnsi"/>
        </w:rPr>
        <w:t>Wykonawca, który polega na zdolnościach podmiotów udostępniających zasoby, składa wraz z ofertą, zobowiązanie podmiotu udostepniającego zasoby do oddania mu do dyspozycji niezbędnych zasobów na potrzeby realizacji danego zamówienia lub inny podmiotowy środek dowodowy potwierdzający, ze wykonawca realizując zamówienie będzie dysponował niezbędnymi zasobami tych podmiotów.</w:t>
      </w:r>
    </w:p>
    <w:p w14:paraId="4E4522BC" w14:textId="77777777" w:rsidR="00EF7E90" w:rsidRPr="00177AA4" w:rsidRDefault="00EF7E90" w:rsidP="00177AA4">
      <w:pPr>
        <w:pStyle w:val="Akapitzlist"/>
        <w:tabs>
          <w:tab w:val="left" w:pos="12401"/>
        </w:tabs>
        <w:ind w:left="340"/>
        <w:jc w:val="both"/>
        <w:rPr>
          <w:rFonts w:asciiTheme="minorHAnsi" w:hAnsiTheme="minorHAnsi" w:cstheme="minorHAnsi"/>
        </w:rPr>
      </w:pPr>
    </w:p>
    <w:p w14:paraId="4D525439" w14:textId="77777777" w:rsidR="00EF7E90" w:rsidRPr="00177AA4" w:rsidRDefault="00EF7E90" w:rsidP="00177AA4">
      <w:pPr>
        <w:tabs>
          <w:tab w:val="left" w:pos="12401"/>
        </w:tabs>
        <w:jc w:val="both"/>
        <w:rPr>
          <w:rFonts w:cstheme="minorHAnsi"/>
          <w:sz w:val="24"/>
          <w:szCs w:val="24"/>
        </w:rPr>
      </w:pPr>
    </w:p>
    <w:p w14:paraId="6A75E4F2" w14:textId="77777777" w:rsidR="00EF7E90" w:rsidRPr="00177AA4" w:rsidRDefault="00EF7E90" w:rsidP="00BD1DC4">
      <w:pPr>
        <w:pStyle w:val="Nagwek2"/>
        <w:jc w:val="center"/>
        <w:rPr>
          <w:rFonts w:asciiTheme="minorHAnsi" w:hAnsiTheme="minorHAnsi" w:cstheme="minorHAnsi"/>
          <w:sz w:val="24"/>
        </w:rPr>
      </w:pPr>
      <w:bookmarkStart w:id="49" w:name="__RefHeading__11924_46135782"/>
      <w:bookmarkStart w:id="50" w:name="Bookmark29"/>
      <w:r w:rsidRPr="00177AA4">
        <w:rPr>
          <w:rFonts w:asciiTheme="minorHAnsi" w:hAnsiTheme="minorHAnsi" w:cstheme="minorHAnsi"/>
          <w:sz w:val="24"/>
          <w:u w:val="single"/>
        </w:rPr>
        <w:t>ROZDZIAŁ X</w:t>
      </w:r>
      <w:bookmarkEnd w:id="49"/>
      <w:bookmarkEnd w:id="50"/>
      <w:r w:rsidRPr="00177AA4">
        <w:rPr>
          <w:rFonts w:asciiTheme="minorHAnsi" w:hAnsiTheme="minorHAnsi" w:cstheme="minorHAnsi"/>
          <w:sz w:val="24"/>
          <w:u w:val="single"/>
        </w:rPr>
        <w:t>III</w:t>
      </w:r>
    </w:p>
    <w:p w14:paraId="47DD1ABD" w14:textId="77777777" w:rsidR="00EF7E90" w:rsidRPr="00177AA4" w:rsidRDefault="00EF7E90" w:rsidP="00BD1DC4">
      <w:pPr>
        <w:pStyle w:val="Nagwek2"/>
        <w:jc w:val="center"/>
        <w:rPr>
          <w:rFonts w:asciiTheme="minorHAnsi" w:hAnsiTheme="minorHAnsi" w:cstheme="minorHAnsi"/>
          <w:sz w:val="24"/>
        </w:rPr>
      </w:pPr>
      <w:bookmarkStart w:id="51" w:name="__RefHeading__11926_46135782"/>
      <w:bookmarkStart w:id="52" w:name="Bookmark30"/>
      <w:r w:rsidRPr="00177AA4">
        <w:rPr>
          <w:rFonts w:asciiTheme="minorHAnsi" w:hAnsiTheme="minorHAnsi" w:cstheme="minorHAnsi"/>
          <w:sz w:val="24"/>
        </w:rPr>
        <w:t>PROCEDURA SANACYJNA - SAMOOCZYSZCZENIE</w:t>
      </w:r>
      <w:bookmarkEnd w:id="51"/>
      <w:bookmarkEnd w:id="52"/>
    </w:p>
    <w:p w14:paraId="0857A40C" w14:textId="77777777" w:rsidR="00EF7E90" w:rsidRPr="00177AA4" w:rsidRDefault="00EF7E90" w:rsidP="00177AA4">
      <w:pPr>
        <w:pStyle w:val="Standard"/>
        <w:tabs>
          <w:tab w:val="left" w:pos="3402"/>
        </w:tabs>
        <w:ind w:left="1701" w:right="-114" w:hanging="1701"/>
        <w:jc w:val="both"/>
        <w:rPr>
          <w:rFonts w:asciiTheme="minorHAnsi" w:hAnsiTheme="minorHAnsi" w:cstheme="minorHAnsi"/>
          <w:b/>
        </w:rPr>
      </w:pPr>
    </w:p>
    <w:p w14:paraId="253D1C9B" w14:textId="77777777" w:rsidR="00EF7E90" w:rsidRPr="00177AA4" w:rsidRDefault="00EF7E90" w:rsidP="00177AA4">
      <w:pPr>
        <w:pStyle w:val="NormalnyWeb"/>
        <w:tabs>
          <w:tab w:val="left" w:pos="852"/>
        </w:tabs>
        <w:spacing w:before="0" w:after="0"/>
        <w:ind w:right="-114"/>
        <w:jc w:val="both"/>
        <w:rPr>
          <w:rFonts w:asciiTheme="minorHAnsi" w:hAnsiTheme="minorHAnsi" w:cstheme="minorHAnsi"/>
        </w:rPr>
      </w:pPr>
      <w:r w:rsidRPr="00177AA4">
        <w:rPr>
          <w:rFonts w:asciiTheme="minorHAnsi" w:hAnsiTheme="minorHAnsi" w:cstheme="minorHAnsi"/>
          <w:color w:val="000000"/>
        </w:rPr>
        <w:t xml:space="preserve">1.Wykonawca nie podlega wykluczeniu w okolicznościach określonych w art. 108 pkt 1,2 i 5 </w:t>
      </w:r>
      <w:r w:rsidRPr="00177AA4">
        <w:rPr>
          <w:rFonts w:asciiTheme="minorHAnsi" w:hAnsiTheme="minorHAnsi" w:cstheme="minorHAnsi"/>
        </w:rPr>
        <w:t xml:space="preserve"> jeżeli udowodni Zamawiającemu</w:t>
      </w:r>
      <w:r w:rsidRPr="00177AA4">
        <w:rPr>
          <w:rFonts w:asciiTheme="minorHAnsi" w:hAnsiTheme="minorHAnsi" w:cstheme="minorHAnsi"/>
          <w:color w:val="000000"/>
        </w:rPr>
        <w:t>, że spełnił łącznie następujące przesłanki:</w:t>
      </w:r>
    </w:p>
    <w:p w14:paraId="347F1B49" w14:textId="77777777" w:rsidR="00EF7E90" w:rsidRPr="00177AA4" w:rsidRDefault="00EF7E90" w:rsidP="00177AA4">
      <w:pPr>
        <w:pStyle w:val="NormalnyWeb"/>
        <w:spacing w:before="0" w:after="0"/>
        <w:ind w:left="426" w:right="-114"/>
        <w:jc w:val="both"/>
        <w:rPr>
          <w:rFonts w:asciiTheme="minorHAnsi" w:hAnsiTheme="minorHAnsi" w:cstheme="minorHAnsi"/>
          <w:color w:val="000000"/>
        </w:rPr>
      </w:pPr>
    </w:p>
    <w:p w14:paraId="0B46831C"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1)</w:t>
      </w:r>
      <w:r w:rsidRPr="00177AA4">
        <w:rPr>
          <w:rFonts w:asciiTheme="minorHAnsi" w:hAnsiTheme="minorHAnsi" w:cstheme="minorHAnsi"/>
          <w:color w:val="000000"/>
        </w:rPr>
        <w:tab/>
        <w:t>naprawił lub zobowiązał się do naprawienia szkody wyrządzonej przestępstwem, wykroczeniem lub swoim nieprawidłowym postępowaniem, w tym poprzez zadośćuczynienie pieniężne;</w:t>
      </w:r>
    </w:p>
    <w:p w14:paraId="2B207681"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lastRenderedPageBreak/>
        <w:t>2)</w:t>
      </w:r>
      <w:r w:rsidRPr="00177AA4">
        <w:rPr>
          <w:rFonts w:asciiTheme="minorHAnsi" w:hAnsiTheme="minorHAnsi" w:cstheme="minorHAnsi"/>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76F0896" w14:textId="77777777" w:rsidR="00EF7E90" w:rsidRPr="00177AA4" w:rsidRDefault="00EF7E90" w:rsidP="00177AA4">
      <w:pPr>
        <w:pStyle w:val="Standard"/>
        <w:ind w:left="851" w:hanging="425"/>
        <w:jc w:val="both"/>
        <w:rPr>
          <w:rFonts w:asciiTheme="minorHAnsi" w:hAnsiTheme="minorHAnsi" w:cstheme="minorHAnsi"/>
        </w:rPr>
      </w:pPr>
      <w:r w:rsidRPr="00177AA4">
        <w:rPr>
          <w:rFonts w:asciiTheme="minorHAnsi" w:hAnsiTheme="minorHAnsi" w:cstheme="minorHAnsi"/>
          <w:color w:val="000000"/>
        </w:rPr>
        <w:t>3)</w:t>
      </w:r>
      <w:r w:rsidRPr="00177AA4">
        <w:rPr>
          <w:rFonts w:asciiTheme="minorHAnsi" w:hAnsiTheme="minorHAnsi" w:cstheme="minorHAnsi"/>
          <w:color w:val="000000"/>
        </w:rPr>
        <w:tab/>
        <w:t>podjął konkretne środki techniczne, organizacyjne i kadrowe, odpowiednie dla zapobiegania dalszym przestępstwom, wykroczeniom lub nieprawidłowemu postępowaniu, w szczególności:</w:t>
      </w:r>
    </w:p>
    <w:p w14:paraId="19A90E2E"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a)</w:t>
      </w:r>
      <w:r w:rsidRPr="00177AA4">
        <w:rPr>
          <w:rFonts w:asciiTheme="minorHAnsi" w:hAnsiTheme="minorHAnsi" w:cstheme="minorHAnsi"/>
          <w:color w:val="000000"/>
        </w:rPr>
        <w:tab/>
        <w:t>zerwał wszelkie powiązania z osobami lub podmiotami odpowiedzialnymi za nieprawidłowe postępowanie Wykonawcy,</w:t>
      </w:r>
    </w:p>
    <w:p w14:paraId="0591AA38"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b)</w:t>
      </w:r>
      <w:r w:rsidRPr="00177AA4">
        <w:rPr>
          <w:rFonts w:asciiTheme="minorHAnsi" w:hAnsiTheme="minorHAnsi" w:cstheme="minorHAnsi"/>
          <w:color w:val="000000"/>
        </w:rPr>
        <w:tab/>
        <w:t>zreorganizował personel,</w:t>
      </w:r>
    </w:p>
    <w:p w14:paraId="403BDFF7"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c)</w:t>
      </w:r>
      <w:r w:rsidRPr="00177AA4">
        <w:rPr>
          <w:rFonts w:asciiTheme="minorHAnsi" w:hAnsiTheme="minorHAnsi" w:cstheme="minorHAnsi"/>
          <w:color w:val="000000"/>
        </w:rPr>
        <w:tab/>
        <w:t>wdrożył system sprawozdawczości i kontroli,</w:t>
      </w:r>
    </w:p>
    <w:p w14:paraId="540BD45B"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d)</w:t>
      </w:r>
      <w:r w:rsidRPr="00177AA4">
        <w:rPr>
          <w:rFonts w:asciiTheme="minorHAnsi" w:hAnsiTheme="minorHAnsi" w:cstheme="minorHAnsi"/>
          <w:color w:val="000000"/>
        </w:rPr>
        <w:tab/>
        <w:t>utworzył struktury audytu wewnętrznego do monitorowania przestrzegania przepisów, wewnętrznych regulacji lub standardów,</w:t>
      </w:r>
    </w:p>
    <w:p w14:paraId="64DE87CA" w14:textId="77777777" w:rsidR="00EF7E90" w:rsidRPr="00177AA4" w:rsidRDefault="00EF7E90" w:rsidP="00177AA4">
      <w:pPr>
        <w:pStyle w:val="Standard"/>
        <w:ind w:left="1418" w:hanging="425"/>
        <w:jc w:val="both"/>
        <w:rPr>
          <w:rFonts w:asciiTheme="minorHAnsi" w:hAnsiTheme="minorHAnsi" w:cstheme="minorHAnsi"/>
        </w:rPr>
      </w:pPr>
      <w:r w:rsidRPr="00177AA4">
        <w:rPr>
          <w:rFonts w:asciiTheme="minorHAnsi" w:hAnsiTheme="minorHAnsi" w:cstheme="minorHAnsi"/>
          <w:color w:val="000000"/>
        </w:rPr>
        <w:t>e)</w:t>
      </w:r>
      <w:r w:rsidRPr="00177AA4">
        <w:rPr>
          <w:rFonts w:asciiTheme="minorHAnsi" w:hAnsiTheme="minorHAnsi" w:cstheme="minorHAnsi"/>
          <w:color w:val="000000"/>
        </w:rPr>
        <w:tab/>
        <w:t>wprowadził wewnętrzne regulacje dotyczące odpowiedzialności i odszkodowań za nieprzestrzeganie przepisów, wewnętrznych regulacji lub standardów.</w:t>
      </w:r>
    </w:p>
    <w:p w14:paraId="480C3D54" w14:textId="77777777" w:rsidR="00EF7E90" w:rsidRPr="00177AA4" w:rsidRDefault="00EF7E90" w:rsidP="00177AA4">
      <w:pPr>
        <w:pStyle w:val="Standard"/>
        <w:ind w:right="-114"/>
        <w:jc w:val="both"/>
        <w:rPr>
          <w:rFonts w:asciiTheme="minorHAnsi" w:hAnsiTheme="minorHAnsi" w:cstheme="minorHAnsi"/>
        </w:rPr>
      </w:pPr>
    </w:p>
    <w:p w14:paraId="18999D67" w14:textId="77777777" w:rsidR="00EF7E90" w:rsidRPr="00177AA4" w:rsidRDefault="00EF7E90" w:rsidP="00177AA4">
      <w:pPr>
        <w:tabs>
          <w:tab w:val="left" w:pos="852"/>
        </w:tabs>
        <w:ind w:right="-114"/>
        <w:jc w:val="both"/>
        <w:rPr>
          <w:rFonts w:cstheme="minorHAnsi"/>
          <w:color w:val="000000"/>
          <w:sz w:val="24"/>
          <w:szCs w:val="24"/>
        </w:rPr>
      </w:pPr>
      <w:r w:rsidRPr="00177AA4">
        <w:rPr>
          <w:rFonts w:cstheme="minorHAnsi"/>
          <w:color w:val="000000"/>
          <w:sz w:val="24"/>
          <w:szCs w:val="24"/>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83842BF" w14:textId="77777777" w:rsidR="00EF7E90" w:rsidRPr="00177AA4" w:rsidRDefault="00EF7E90" w:rsidP="00177AA4">
      <w:pPr>
        <w:tabs>
          <w:tab w:val="left" w:pos="852"/>
        </w:tabs>
        <w:ind w:right="-114"/>
        <w:jc w:val="both"/>
        <w:rPr>
          <w:rFonts w:cstheme="minorHAnsi"/>
          <w:color w:val="000000"/>
          <w:sz w:val="24"/>
          <w:szCs w:val="24"/>
        </w:rPr>
      </w:pPr>
    </w:p>
    <w:p w14:paraId="01657A6C" w14:textId="77777777" w:rsidR="00EF7E90" w:rsidRPr="00177AA4" w:rsidRDefault="00EF7E90" w:rsidP="00BD1DC4">
      <w:pPr>
        <w:pStyle w:val="Nagwek2"/>
        <w:jc w:val="center"/>
        <w:rPr>
          <w:rFonts w:asciiTheme="minorHAnsi" w:hAnsiTheme="minorHAnsi" w:cstheme="minorHAnsi"/>
          <w:sz w:val="24"/>
        </w:rPr>
      </w:pPr>
      <w:bookmarkStart w:id="53" w:name="__RefHeading__11928_46135782"/>
      <w:bookmarkStart w:id="54" w:name="Bookmark31"/>
      <w:r w:rsidRPr="00177AA4">
        <w:rPr>
          <w:rFonts w:asciiTheme="minorHAnsi" w:hAnsiTheme="minorHAnsi" w:cstheme="minorHAnsi"/>
          <w:sz w:val="24"/>
          <w:u w:val="single"/>
        </w:rPr>
        <w:t>ROZDZIAŁ X</w:t>
      </w:r>
      <w:bookmarkEnd w:id="53"/>
      <w:bookmarkEnd w:id="54"/>
      <w:r w:rsidRPr="00177AA4">
        <w:rPr>
          <w:rFonts w:asciiTheme="minorHAnsi" w:hAnsiTheme="minorHAnsi" w:cstheme="minorHAnsi"/>
          <w:sz w:val="24"/>
          <w:u w:val="single"/>
        </w:rPr>
        <w:t>IV</w:t>
      </w:r>
    </w:p>
    <w:p w14:paraId="2D163D54" w14:textId="77777777" w:rsidR="00EF7E90" w:rsidRPr="00177AA4" w:rsidRDefault="00EF7E90" w:rsidP="00BD1DC4">
      <w:pPr>
        <w:pStyle w:val="Nagwek2"/>
        <w:jc w:val="center"/>
        <w:rPr>
          <w:rFonts w:asciiTheme="minorHAnsi" w:hAnsiTheme="minorHAnsi" w:cstheme="minorHAnsi"/>
          <w:sz w:val="24"/>
        </w:rPr>
      </w:pPr>
      <w:bookmarkStart w:id="55" w:name="__RefHeading__11930_46135782"/>
      <w:bookmarkStart w:id="56" w:name="Bookmark32"/>
      <w:r w:rsidRPr="00177AA4">
        <w:rPr>
          <w:rFonts w:asciiTheme="minorHAnsi" w:hAnsiTheme="minorHAnsi" w:cstheme="minorHAnsi"/>
          <w:bCs/>
          <w:sz w:val="24"/>
          <w:lang w:eastAsia="en-US"/>
        </w:rPr>
        <w:t>INFORMACJA O PRZEDMIOTOWYCH ŚRODKACH DOWODOWYCH</w:t>
      </w:r>
      <w:bookmarkEnd w:id="55"/>
      <w:bookmarkEnd w:id="56"/>
    </w:p>
    <w:p w14:paraId="493B8CEB" w14:textId="77777777" w:rsidR="00EF7E90" w:rsidRPr="00177AA4" w:rsidRDefault="00EF7E90" w:rsidP="00177AA4">
      <w:pPr>
        <w:pStyle w:val="Standard"/>
        <w:jc w:val="both"/>
        <w:rPr>
          <w:rFonts w:asciiTheme="minorHAnsi" w:hAnsiTheme="minorHAnsi" w:cstheme="minorHAnsi"/>
          <w:lang w:eastAsia="en-US"/>
        </w:rPr>
      </w:pPr>
    </w:p>
    <w:p w14:paraId="0C99EAB4" w14:textId="77777777" w:rsidR="00EF7E90" w:rsidRPr="00177AA4" w:rsidRDefault="00EF7E90" w:rsidP="00177AA4">
      <w:pPr>
        <w:pStyle w:val="Standard"/>
        <w:jc w:val="both"/>
        <w:rPr>
          <w:rFonts w:asciiTheme="minorHAnsi" w:hAnsiTheme="minorHAnsi" w:cstheme="minorHAnsi"/>
        </w:rPr>
      </w:pPr>
      <w:r w:rsidRPr="00177AA4">
        <w:rPr>
          <w:rFonts w:asciiTheme="minorHAnsi" w:hAnsiTheme="minorHAnsi" w:cstheme="minorHAnsi"/>
          <w:lang w:eastAsia="en-US"/>
        </w:rPr>
        <w:t>1. Zamawiający nie stawia wymogu złożenia wraz z ofertą przedmiotowych środków dowodowych.</w:t>
      </w:r>
    </w:p>
    <w:p w14:paraId="07CDB696" w14:textId="77777777" w:rsidR="00EF7E90" w:rsidRPr="00177AA4" w:rsidRDefault="00EF7E90" w:rsidP="00177AA4">
      <w:pPr>
        <w:pStyle w:val="Standard"/>
        <w:jc w:val="both"/>
        <w:rPr>
          <w:rFonts w:asciiTheme="minorHAnsi" w:hAnsiTheme="minorHAnsi" w:cstheme="minorHAnsi"/>
          <w:lang w:eastAsia="en-US"/>
        </w:rPr>
      </w:pPr>
      <w:r w:rsidRPr="00177AA4">
        <w:rPr>
          <w:rFonts w:asciiTheme="minorHAnsi" w:hAnsiTheme="minorHAnsi" w:cstheme="minorHAnsi"/>
          <w:lang w:eastAsia="en-US"/>
        </w:rPr>
        <w:t>2.  W przypadku zastosowania materiałów, urządzeń, wyrobów lub rozwiązań równoważnych Wykonawca jest zobowiązany do wskazania ich w ofercie oraz złożenia wraz z oferta kart technicznych, lub innych dokumentów potwierdzających, ze oferowane rozwiązania równoważne spełniają wymagania Zamawiającego opisane w przedmiocie zamówienia. Jeżeli wykonawca nie złoży ww. dokumentów lub złożone dokumenty będą niekompletne ( nie potwierdzając w ten sposób równoważność oferty w zakresie opisanym w przedmiocie  zamówienia. Zamawiający nie będzie wzywał do ich złożenia/uzupełnienia.</w:t>
      </w:r>
    </w:p>
    <w:p w14:paraId="79E25EFF" w14:textId="77777777" w:rsidR="00EF7E90" w:rsidRPr="00177AA4" w:rsidRDefault="00EF7E90" w:rsidP="00177AA4">
      <w:pPr>
        <w:pStyle w:val="Standard"/>
        <w:jc w:val="both"/>
        <w:rPr>
          <w:rFonts w:asciiTheme="minorHAnsi" w:hAnsiTheme="minorHAnsi" w:cstheme="minorHAnsi"/>
          <w:lang w:eastAsia="en-US"/>
        </w:rPr>
      </w:pPr>
    </w:p>
    <w:p w14:paraId="7C6359EA" w14:textId="77777777" w:rsidR="00EF7E90" w:rsidRPr="00177AA4" w:rsidRDefault="00EF7E90" w:rsidP="00BD1DC4">
      <w:pPr>
        <w:pStyle w:val="Nagwek2"/>
        <w:jc w:val="center"/>
        <w:rPr>
          <w:rFonts w:asciiTheme="minorHAnsi" w:hAnsiTheme="minorHAnsi" w:cstheme="minorHAnsi"/>
          <w:sz w:val="24"/>
        </w:rPr>
      </w:pPr>
      <w:bookmarkStart w:id="57" w:name="__RefHeading__11932_46135782"/>
      <w:bookmarkStart w:id="58" w:name="Bookmark33"/>
      <w:r w:rsidRPr="00177AA4">
        <w:rPr>
          <w:rFonts w:asciiTheme="minorHAnsi" w:hAnsiTheme="minorHAnsi" w:cstheme="minorHAnsi"/>
          <w:sz w:val="24"/>
          <w:u w:val="single"/>
        </w:rPr>
        <w:t>ROZDZIAŁ XV</w:t>
      </w:r>
      <w:bookmarkEnd w:id="57"/>
      <w:bookmarkEnd w:id="58"/>
    </w:p>
    <w:p w14:paraId="0A7D5AD3" w14:textId="77777777" w:rsidR="00EF7E90" w:rsidRPr="00177AA4" w:rsidRDefault="00EF7E90" w:rsidP="00BD1DC4">
      <w:pPr>
        <w:pStyle w:val="Nagwek2"/>
        <w:jc w:val="center"/>
        <w:rPr>
          <w:rFonts w:asciiTheme="minorHAnsi" w:hAnsiTheme="minorHAnsi" w:cstheme="minorHAnsi"/>
          <w:sz w:val="24"/>
        </w:rPr>
      </w:pPr>
      <w:bookmarkStart w:id="59" w:name="__RefHeading__11934_46135782"/>
      <w:bookmarkStart w:id="60" w:name="Bookmark34"/>
      <w:r w:rsidRPr="00177AA4">
        <w:rPr>
          <w:rFonts w:asciiTheme="minorHAnsi" w:hAnsiTheme="minorHAnsi" w:cstheme="minorHAnsi"/>
          <w:bCs/>
          <w:sz w:val="24"/>
        </w:rPr>
        <w:t>SPOSÓB ORAZ TERMIN SKŁADANIA OFERT</w:t>
      </w:r>
      <w:bookmarkEnd w:id="59"/>
      <w:bookmarkEnd w:id="60"/>
    </w:p>
    <w:p w14:paraId="06120B06" w14:textId="77777777" w:rsidR="00EF7E90" w:rsidRPr="00177AA4" w:rsidRDefault="00EF7E90" w:rsidP="00177AA4">
      <w:pPr>
        <w:pStyle w:val="Standard"/>
        <w:ind w:left="426"/>
        <w:jc w:val="both"/>
        <w:rPr>
          <w:rFonts w:asciiTheme="minorHAnsi" w:hAnsiTheme="minorHAnsi" w:cstheme="minorHAnsi"/>
        </w:rPr>
      </w:pPr>
    </w:p>
    <w:p w14:paraId="7D3DABC2" w14:textId="3EEBD9C3"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t xml:space="preserve">Ofertę należy złożyć za pośrednictwem Platformy Przetargowej </w:t>
      </w:r>
      <w:hyperlink r:id="rId10" w:history="1"/>
      <w:r w:rsidRPr="00177AA4">
        <w:rPr>
          <w:rFonts w:asciiTheme="minorHAnsi" w:hAnsiTheme="minorHAnsi" w:cstheme="minorHAnsi"/>
          <w:b/>
          <w:shd w:val="clear" w:color="auto" w:fill="FFFF00"/>
        </w:rPr>
        <w:t xml:space="preserve">                                                 </w:t>
      </w:r>
      <w:r w:rsidRPr="00177AA4">
        <w:rPr>
          <w:rFonts w:asciiTheme="minorHAnsi" w:hAnsiTheme="minorHAnsi" w:cstheme="minorHAnsi"/>
        </w:rPr>
        <w:t>nie później niż do dnia</w:t>
      </w:r>
      <w:r w:rsidRPr="00177AA4">
        <w:rPr>
          <w:rFonts w:asciiTheme="minorHAnsi" w:hAnsiTheme="minorHAnsi" w:cstheme="minorHAnsi"/>
          <w:b/>
        </w:rPr>
        <w:t xml:space="preserve">  </w:t>
      </w:r>
      <w:r w:rsidR="009F4239">
        <w:rPr>
          <w:rFonts w:asciiTheme="minorHAnsi" w:hAnsiTheme="minorHAnsi" w:cstheme="minorHAnsi"/>
          <w:b/>
        </w:rPr>
        <w:t>13</w:t>
      </w:r>
      <w:r w:rsidR="00DF4B0C">
        <w:rPr>
          <w:rFonts w:asciiTheme="minorHAnsi" w:hAnsiTheme="minorHAnsi" w:cstheme="minorHAnsi"/>
          <w:b/>
        </w:rPr>
        <w:t>.</w:t>
      </w:r>
      <w:r w:rsidR="009F4239">
        <w:rPr>
          <w:rFonts w:asciiTheme="minorHAnsi" w:hAnsiTheme="minorHAnsi" w:cstheme="minorHAnsi"/>
          <w:b/>
        </w:rPr>
        <w:t>11</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 r. do godziny 10:00.</w:t>
      </w:r>
    </w:p>
    <w:p w14:paraId="41F335BA" w14:textId="77777777" w:rsidR="00EF7E90" w:rsidRPr="00177AA4" w:rsidRDefault="00EF7E90" w:rsidP="00177AA4">
      <w:pPr>
        <w:pStyle w:val="Textbody"/>
        <w:tabs>
          <w:tab w:val="left" w:pos="710"/>
        </w:tabs>
        <w:ind w:left="426" w:right="28" w:hanging="426"/>
        <w:rPr>
          <w:rFonts w:asciiTheme="minorHAnsi" w:hAnsiTheme="minorHAnsi" w:cstheme="minorHAnsi"/>
          <w:b/>
          <w:u w:val="single"/>
        </w:rPr>
      </w:pPr>
    </w:p>
    <w:p w14:paraId="2A60EAFA" w14:textId="77777777"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Uwaga:</w:t>
      </w:r>
    </w:p>
    <w:p w14:paraId="63233A75" w14:textId="77777777" w:rsidR="00EF7E90" w:rsidRPr="00177AA4" w:rsidRDefault="00EF7E90" w:rsidP="00177AA4">
      <w:pPr>
        <w:pStyle w:val="Textbody"/>
        <w:tabs>
          <w:tab w:val="left" w:pos="710"/>
        </w:tabs>
        <w:ind w:left="426" w:right="28"/>
        <w:rPr>
          <w:rFonts w:asciiTheme="minorHAnsi" w:hAnsiTheme="minorHAnsi" w:cstheme="minorHAnsi"/>
        </w:rPr>
      </w:pPr>
      <w:r w:rsidRPr="00177AA4">
        <w:rPr>
          <w:rFonts w:asciiTheme="minorHAnsi" w:hAnsiTheme="minorHAnsi" w:cstheme="minorHAnsi"/>
          <w:b/>
        </w:rPr>
        <w:t>Za datę i godzinę złożenia oferty rozumie się datę i godzinę jej wpływu na Platformę przetargową, tj. datę i godzinę złożenia oferty wyświetloną na koncie Zamawiającego.</w:t>
      </w:r>
    </w:p>
    <w:p w14:paraId="598678D6" w14:textId="77777777" w:rsidR="00EF7E90" w:rsidRPr="00177AA4" w:rsidRDefault="00EF7E90" w:rsidP="00177AA4">
      <w:pPr>
        <w:pStyle w:val="Standard"/>
        <w:tabs>
          <w:tab w:val="left" w:pos="710"/>
        </w:tabs>
        <w:ind w:left="426" w:hanging="426"/>
        <w:jc w:val="both"/>
        <w:rPr>
          <w:rFonts w:asciiTheme="minorHAnsi" w:hAnsiTheme="minorHAnsi" w:cstheme="minorHAnsi"/>
          <w:shd w:val="clear" w:color="auto" w:fill="FFFF00"/>
        </w:rPr>
      </w:pPr>
    </w:p>
    <w:p w14:paraId="16D69DE2" w14:textId="77777777" w:rsidR="00EF7E90" w:rsidRPr="00177AA4" w:rsidRDefault="00EF7E90">
      <w:pPr>
        <w:pStyle w:val="Textbody"/>
        <w:numPr>
          <w:ilvl w:val="0"/>
          <w:numId w:val="20"/>
        </w:numPr>
        <w:tabs>
          <w:tab w:val="left" w:pos="852"/>
        </w:tabs>
        <w:ind w:left="426" w:right="28" w:hanging="426"/>
        <w:rPr>
          <w:rFonts w:asciiTheme="minorHAnsi" w:hAnsiTheme="minorHAnsi" w:cstheme="minorHAnsi"/>
        </w:rPr>
      </w:pPr>
      <w:r w:rsidRPr="00177AA4">
        <w:rPr>
          <w:rFonts w:asciiTheme="minorHAnsi" w:hAnsiTheme="minorHAnsi" w:cstheme="minorHAnsi"/>
        </w:rPr>
        <w:lastRenderedPageBreak/>
        <w:t>W przypadku otrzymania przez Zamawiającego oferty po terminie podanym w ust. 1 niniejszego rozdziału SWZ, oferta zostanie odrzucona.</w:t>
      </w:r>
    </w:p>
    <w:p w14:paraId="4273AF68" w14:textId="77777777" w:rsidR="00EF7E90" w:rsidRPr="00177AA4" w:rsidRDefault="00EF7E90" w:rsidP="00177AA4">
      <w:pPr>
        <w:pStyle w:val="Textbody"/>
        <w:tabs>
          <w:tab w:val="left" w:pos="852"/>
        </w:tabs>
        <w:ind w:left="426" w:right="28"/>
        <w:rPr>
          <w:rFonts w:asciiTheme="minorHAnsi" w:hAnsiTheme="minorHAnsi" w:cstheme="minorHAnsi"/>
        </w:rPr>
      </w:pPr>
    </w:p>
    <w:p w14:paraId="6B1D0D7C" w14:textId="77777777" w:rsidR="00EF7E90" w:rsidRPr="00177AA4" w:rsidRDefault="00EF7E90" w:rsidP="00177AA4">
      <w:pPr>
        <w:pStyle w:val="Textbody"/>
        <w:tabs>
          <w:tab w:val="left" w:pos="852"/>
        </w:tabs>
        <w:ind w:right="28"/>
        <w:rPr>
          <w:rFonts w:asciiTheme="minorHAnsi" w:hAnsiTheme="minorHAnsi" w:cstheme="minorHAnsi"/>
        </w:rPr>
      </w:pPr>
    </w:p>
    <w:p w14:paraId="549B2CAE" w14:textId="77777777" w:rsidR="00EF7E90" w:rsidRPr="00177AA4" w:rsidRDefault="00EF7E90" w:rsidP="00BD1DC4">
      <w:pPr>
        <w:pStyle w:val="Nagwek2"/>
        <w:jc w:val="center"/>
        <w:rPr>
          <w:rFonts w:asciiTheme="minorHAnsi" w:hAnsiTheme="minorHAnsi" w:cstheme="minorHAnsi"/>
          <w:sz w:val="24"/>
        </w:rPr>
      </w:pPr>
      <w:bookmarkStart w:id="61" w:name="__RefHeading__11936_46135782"/>
      <w:bookmarkStart w:id="62" w:name="Bookmark35"/>
      <w:r w:rsidRPr="00177AA4">
        <w:rPr>
          <w:rFonts w:asciiTheme="minorHAnsi" w:hAnsiTheme="minorHAnsi" w:cstheme="minorHAnsi"/>
          <w:sz w:val="24"/>
          <w:u w:val="single"/>
        </w:rPr>
        <w:t>ROZDZIAŁ X</w:t>
      </w:r>
      <w:bookmarkEnd w:id="61"/>
      <w:bookmarkEnd w:id="62"/>
      <w:r w:rsidR="00BA23C2" w:rsidRPr="00177AA4">
        <w:rPr>
          <w:rFonts w:asciiTheme="minorHAnsi" w:hAnsiTheme="minorHAnsi" w:cstheme="minorHAnsi"/>
          <w:sz w:val="24"/>
          <w:u w:val="single"/>
        </w:rPr>
        <w:t>VI</w:t>
      </w:r>
    </w:p>
    <w:p w14:paraId="600DF8EF" w14:textId="77777777" w:rsidR="00EF7E90" w:rsidRPr="00177AA4" w:rsidRDefault="00EF7E90" w:rsidP="00BD1DC4">
      <w:pPr>
        <w:pStyle w:val="Nagwek2"/>
        <w:jc w:val="center"/>
        <w:rPr>
          <w:rFonts w:asciiTheme="minorHAnsi" w:hAnsiTheme="minorHAnsi" w:cstheme="minorHAnsi"/>
          <w:sz w:val="24"/>
        </w:rPr>
      </w:pPr>
      <w:bookmarkStart w:id="63" w:name="__RefHeading__11938_46135782"/>
      <w:bookmarkStart w:id="64" w:name="Bookmark36"/>
      <w:r w:rsidRPr="00177AA4">
        <w:rPr>
          <w:rFonts w:asciiTheme="minorHAnsi" w:hAnsiTheme="minorHAnsi" w:cstheme="minorHAnsi"/>
          <w:sz w:val="24"/>
        </w:rPr>
        <w:t>TERMIN OTWARCIA OFERT CZYNNOŚCI ZWIĄZANE Z OTWARCIEM OFERT</w:t>
      </w:r>
      <w:bookmarkEnd w:id="63"/>
      <w:bookmarkEnd w:id="64"/>
    </w:p>
    <w:p w14:paraId="1313CDFB" w14:textId="77777777" w:rsidR="00EF7E90" w:rsidRPr="00177AA4" w:rsidRDefault="00EF7E90" w:rsidP="00177AA4">
      <w:pPr>
        <w:pStyle w:val="Textbody"/>
        <w:ind w:left="426" w:right="28"/>
        <w:rPr>
          <w:rFonts w:asciiTheme="minorHAnsi" w:hAnsiTheme="minorHAnsi" w:cstheme="minorHAnsi"/>
        </w:rPr>
      </w:pPr>
    </w:p>
    <w:p w14:paraId="79D1D1E6" w14:textId="481D8193" w:rsidR="00EF7E90" w:rsidRPr="00177AA4" w:rsidRDefault="00EF7E90">
      <w:pPr>
        <w:pStyle w:val="Textbody"/>
        <w:numPr>
          <w:ilvl w:val="0"/>
          <w:numId w:val="21"/>
        </w:numPr>
        <w:ind w:left="426" w:right="28" w:hanging="426"/>
        <w:rPr>
          <w:rFonts w:asciiTheme="minorHAnsi" w:hAnsiTheme="minorHAnsi" w:cstheme="minorHAnsi"/>
        </w:rPr>
      </w:pPr>
      <w:r w:rsidRPr="00177AA4">
        <w:rPr>
          <w:rFonts w:asciiTheme="minorHAnsi" w:hAnsiTheme="minorHAnsi" w:cstheme="minorHAnsi"/>
        </w:rPr>
        <w:t xml:space="preserve">Otwarcie ofert nastąpi w dniu </w:t>
      </w:r>
      <w:r w:rsidR="009F4239">
        <w:rPr>
          <w:rFonts w:asciiTheme="minorHAnsi" w:hAnsiTheme="minorHAnsi" w:cstheme="minorHAnsi"/>
          <w:b/>
        </w:rPr>
        <w:t>13</w:t>
      </w:r>
      <w:r w:rsidR="00DF4B0C">
        <w:rPr>
          <w:rFonts w:asciiTheme="minorHAnsi" w:hAnsiTheme="minorHAnsi" w:cstheme="minorHAnsi"/>
          <w:b/>
        </w:rPr>
        <w:t>.</w:t>
      </w:r>
      <w:r w:rsidR="009F4239">
        <w:rPr>
          <w:rFonts w:asciiTheme="minorHAnsi" w:hAnsiTheme="minorHAnsi" w:cstheme="minorHAnsi"/>
          <w:b/>
        </w:rPr>
        <w:t>11</w:t>
      </w:r>
      <w:r w:rsidRPr="00177AA4">
        <w:rPr>
          <w:rFonts w:asciiTheme="minorHAnsi" w:hAnsiTheme="minorHAnsi" w:cstheme="minorHAnsi"/>
          <w:b/>
        </w:rPr>
        <w:t>.202</w:t>
      </w:r>
      <w:r w:rsidR="00CB0754">
        <w:rPr>
          <w:rFonts w:asciiTheme="minorHAnsi" w:hAnsiTheme="minorHAnsi" w:cstheme="minorHAnsi"/>
          <w:b/>
        </w:rPr>
        <w:t>3</w:t>
      </w:r>
      <w:r w:rsidRPr="00177AA4">
        <w:rPr>
          <w:rFonts w:asciiTheme="minorHAnsi" w:hAnsiTheme="minorHAnsi" w:cstheme="minorHAnsi"/>
          <w:b/>
        </w:rPr>
        <w:t xml:space="preserve">r. </w:t>
      </w:r>
      <w:r w:rsidRPr="00177AA4">
        <w:rPr>
          <w:rFonts w:asciiTheme="minorHAnsi" w:hAnsiTheme="minorHAnsi" w:cstheme="minorHAnsi"/>
        </w:rPr>
        <w:t>o godzinie</w:t>
      </w:r>
      <w:r w:rsidRPr="00177AA4">
        <w:rPr>
          <w:rFonts w:asciiTheme="minorHAnsi" w:hAnsiTheme="minorHAnsi" w:cstheme="minorHAnsi"/>
          <w:b/>
        </w:rPr>
        <w:t xml:space="preserve"> </w:t>
      </w:r>
      <w:r w:rsidR="00BA23C2" w:rsidRPr="00177AA4">
        <w:rPr>
          <w:rFonts w:asciiTheme="minorHAnsi" w:hAnsiTheme="minorHAnsi" w:cstheme="minorHAnsi"/>
          <w:b/>
        </w:rPr>
        <w:t>10</w:t>
      </w:r>
      <w:r w:rsidRPr="00177AA4">
        <w:rPr>
          <w:rFonts w:asciiTheme="minorHAnsi" w:hAnsiTheme="minorHAnsi" w:cstheme="minorHAnsi"/>
          <w:b/>
        </w:rPr>
        <w:t>:30</w:t>
      </w:r>
      <w:r w:rsidRPr="00177AA4">
        <w:rPr>
          <w:rFonts w:asciiTheme="minorHAnsi" w:hAnsiTheme="minorHAnsi" w:cstheme="minorHAnsi"/>
        </w:rPr>
        <w:t xml:space="preserve">, za pośrednictwem Platformy przetargowej poprzez odszyfrowanie złożonych ofert przez Zamawiającego, w pokoju nr </w:t>
      </w:r>
      <w:r w:rsidR="00BA23C2" w:rsidRPr="00177AA4">
        <w:rPr>
          <w:rFonts w:asciiTheme="minorHAnsi" w:hAnsiTheme="minorHAnsi" w:cstheme="minorHAnsi"/>
        </w:rPr>
        <w:t>105.</w:t>
      </w:r>
    </w:p>
    <w:p w14:paraId="016E5BD8" w14:textId="77777777" w:rsidR="00EF7E90" w:rsidRPr="00177AA4" w:rsidRDefault="00EF7E90" w:rsidP="00177AA4">
      <w:pPr>
        <w:pStyle w:val="Standard"/>
        <w:ind w:left="426" w:right="28" w:hanging="426"/>
        <w:jc w:val="both"/>
        <w:rPr>
          <w:rFonts w:asciiTheme="minorHAnsi" w:hAnsiTheme="minorHAnsi" w:cstheme="minorHAnsi"/>
        </w:rPr>
      </w:pPr>
    </w:p>
    <w:p w14:paraId="01C6278B" w14:textId="77777777"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rPr>
        <w:t>Najpóźniej przed otwarciem ofert, Zamawiający udostępni na Platformie przetargowej informację o kwocie, jaką zamierza przeznaczyć na sfinansowanie niniejszego zamówienia (kwota brutto, wraz z podatkiem VAT).</w:t>
      </w:r>
    </w:p>
    <w:p w14:paraId="29E7AA35" w14:textId="77777777" w:rsidR="00EF7E90" w:rsidRPr="00177AA4" w:rsidRDefault="00EF7E90" w:rsidP="00177AA4">
      <w:pPr>
        <w:pStyle w:val="Standard"/>
        <w:ind w:left="426" w:right="28" w:hanging="426"/>
        <w:jc w:val="both"/>
        <w:rPr>
          <w:rFonts w:asciiTheme="minorHAnsi" w:hAnsiTheme="minorHAnsi" w:cstheme="minorHAnsi"/>
        </w:rPr>
      </w:pPr>
    </w:p>
    <w:p w14:paraId="377986C3" w14:textId="77777777" w:rsidR="00EF7E90" w:rsidRPr="00177AA4" w:rsidRDefault="00EF7E90">
      <w:pPr>
        <w:pStyle w:val="Standard"/>
        <w:numPr>
          <w:ilvl w:val="0"/>
          <w:numId w:val="21"/>
        </w:numPr>
        <w:ind w:left="426" w:right="28" w:hanging="426"/>
        <w:jc w:val="both"/>
        <w:rPr>
          <w:rFonts w:asciiTheme="minorHAnsi" w:hAnsiTheme="minorHAnsi" w:cstheme="minorHAnsi"/>
        </w:rPr>
      </w:pPr>
      <w:r w:rsidRPr="00177AA4">
        <w:rPr>
          <w:rFonts w:asciiTheme="minorHAnsi" w:hAnsiTheme="minorHAnsi" w:cstheme="minorHAnsi"/>
          <w:bCs/>
        </w:rPr>
        <w:t>Niezwłocznie po otwarciu ofert Zamawiający udostępni na Platformie przetargowej</w:t>
      </w:r>
      <w:r w:rsidRPr="00177AA4">
        <w:rPr>
          <w:rFonts w:asciiTheme="minorHAnsi" w:hAnsiTheme="minorHAnsi" w:cstheme="minorHAnsi"/>
          <w:bCs/>
        </w:rPr>
        <w:br/>
        <w:t>informacje o:</w:t>
      </w:r>
    </w:p>
    <w:p w14:paraId="4C33A751" w14:textId="77777777" w:rsidR="00EF7E90" w:rsidRPr="00177AA4" w:rsidRDefault="00EF7E90" w:rsidP="00177AA4">
      <w:pPr>
        <w:pStyle w:val="Standard"/>
        <w:ind w:right="28"/>
        <w:jc w:val="both"/>
        <w:rPr>
          <w:rFonts w:asciiTheme="minorHAnsi" w:hAnsiTheme="minorHAnsi" w:cstheme="minorHAnsi"/>
          <w:bCs/>
        </w:rPr>
      </w:pPr>
    </w:p>
    <w:p w14:paraId="74A6A0B2" w14:textId="77777777"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1) nazwach albo imionach i nazwiskach oraz siedzibach lub miejscach prowadzonej działalności gospodarczej albo miejscach zamieszkania wykonawców, których oferty zostały otwarte;</w:t>
      </w:r>
    </w:p>
    <w:p w14:paraId="376FB770" w14:textId="77777777" w:rsidR="00EF7E90" w:rsidRPr="00177AA4" w:rsidRDefault="00EF7E90" w:rsidP="00177AA4">
      <w:pPr>
        <w:pStyle w:val="Standard"/>
        <w:ind w:left="851" w:right="28"/>
        <w:jc w:val="both"/>
        <w:rPr>
          <w:rFonts w:asciiTheme="minorHAnsi" w:hAnsiTheme="minorHAnsi" w:cstheme="minorHAnsi"/>
        </w:rPr>
      </w:pPr>
      <w:r w:rsidRPr="00177AA4">
        <w:rPr>
          <w:rFonts w:asciiTheme="minorHAnsi" w:hAnsiTheme="minorHAnsi" w:cstheme="minorHAnsi"/>
          <w:bCs/>
        </w:rPr>
        <w:t>2) cenach zawartych w ofertach.</w:t>
      </w:r>
    </w:p>
    <w:p w14:paraId="53DD1762" w14:textId="77777777" w:rsidR="00EF7E90" w:rsidRPr="00177AA4" w:rsidRDefault="00EF7E90" w:rsidP="00177AA4">
      <w:pPr>
        <w:pStyle w:val="Textbody"/>
        <w:tabs>
          <w:tab w:val="left" w:pos="852"/>
        </w:tabs>
        <w:ind w:right="28"/>
        <w:rPr>
          <w:rFonts w:asciiTheme="minorHAnsi" w:hAnsiTheme="minorHAnsi" w:cstheme="minorHAnsi"/>
        </w:rPr>
      </w:pPr>
    </w:p>
    <w:p w14:paraId="63D6E051" w14:textId="77777777" w:rsidR="00EF7E90" w:rsidRPr="00177AA4" w:rsidRDefault="00EF7E90" w:rsidP="00BD1DC4">
      <w:pPr>
        <w:pStyle w:val="Standard"/>
        <w:ind w:left="426"/>
        <w:jc w:val="center"/>
        <w:rPr>
          <w:rFonts w:asciiTheme="minorHAnsi" w:hAnsiTheme="minorHAnsi" w:cstheme="minorHAnsi"/>
          <w:u w:val="single"/>
        </w:rPr>
      </w:pPr>
    </w:p>
    <w:p w14:paraId="45687BD6" w14:textId="77777777" w:rsidR="00BA23C2" w:rsidRPr="00177AA4" w:rsidRDefault="00BA23C2" w:rsidP="00BD1DC4">
      <w:pPr>
        <w:pStyle w:val="Standard"/>
        <w:ind w:left="426"/>
        <w:jc w:val="center"/>
        <w:rPr>
          <w:rFonts w:asciiTheme="minorHAnsi" w:hAnsiTheme="minorHAnsi" w:cstheme="minorHAnsi"/>
        </w:rPr>
      </w:pPr>
      <w:r w:rsidRPr="00177AA4">
        <w:rPr>
          <w:rFonts w:asciiTheme="minorHAnsi" w:hAnsiTheme="minorHAnsi" w:cstheme="minorHAnsi"/>
          <w:b/>
          <w:u w:val="single"/>
        </w:rPr>
        <w:t>ROZDZIAŁ XVII</w:t>
      </w:r>
    </w:p>
    <w:p w14:paraId="5463969C" w14:textId="77777777" w:rsidR="00BA23C2" w:rsidRPr="00177AA4" w:rsidRDefault="00BA23C2" w:rsidP="00BD1DC4">
      <w:pPr>
        <w:pStyle w:val="Textbody"/>
        <w:jc w:val="center"/>
        <w:rPr>
          <w:rFonts w:asciiTheme="minorHAnsi" w:hAnsiTheme="minorHAnsi" w:cstheme="minorHAnsi"/>
        </w:rPr>
      </w:pPr>
      <w:r w:rsidRPr="00177AA4">
        <w:rPr>
          <w:rFonts w:asciiTheme="minorHAnsi" w:hAnsiTheme="minorHAnsi" w:cstheme="minorHAnsi"/>
          <w:b/>
        </w:rPr>
        <w:t>INFORMACJE O TRYBIE OCENY OFERT</w:t>
      </w:r>
    </w:p>
    <w:p w14:paraId="0B95BEA9" w14:textId="77777777" w:rsidR="00BA23C2" w:rsidRPr="00177AA4" w:rsidRDefault="00BA23C2" w:rsidP="00177AA4">
      <w:pPr>
        <w:pStyle w:val="Standard"/>
        <w:ind w:right="28"/>
        <w:jc w:val="both"/>
        <w:rPr>
          <w:rFonts w:asciiTheme="minorHAnsi" w:hAnsiTheme="minorHAnsi" w:cstheme="minorHAnsi"/>
        </w:rPr>
      </w:pPr>
    </w:p>
    <w:p w14:paraId="0AC000A9"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2E60DC5" w14:textId="77777777" w:rsidR="00BA23C2" w:rsidRPr="00177AA4" w:rsidRDefault="00BA23C2" w:rsidP="00177AA4">
      <w:pPr>
        <w:pStyle w:val="Standard"/>
        <w:jc w:val="both"/>
        <w:rPr>
          <w:rFonts w:asciiTheme="minorHAnsi" w:hAnsiTheme="minorHAnsi" w:cstheme="minorHAnsi"/>
        </w:rPr>
      </w:pPr>
    </w:p>
    <w:p w14:paraId="4EAADEC9"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poprawi w ofercie omyłki wskazane w art. 223 ust. 2 ustawy, niezwłocznie zawiadamiając o tym Wykonawcę, którego oferta zostanie poprawiona.</w:t>
      </w:r>
    </w:p>
    <w:p w14:paraId="0C31A2E9" w14:textId="77777777" w:rsidR="00BA23C2" w:rsidRPr="00177AA4" w:rsidRDefault="00BA23C2" w:rsidP="00177AA4">
      <w:pPr>
        <w:pStyle w:val="Standard"/>
        <w:jc w:val="both"/>
        <w:rPr>
          <w:rFonts w:asciiTheme="minorHAnsi" w:hAnsiTheme="minorHAnsi" w:cstheme="minorHAnsi"/>
        </w:rPr>
      </w:pPr>
    </w:p>
    <w:p w14:paraId="67437F9C"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odrzuci złożoną ofertę, w przypadku wystąpienia przynajmniej jednej z okoliczności, o których mowa w art. 226 ust. 1 ustawy.</w:t>
      </w:r>
    </w:p>
    <w:p w14:paraId="23838201" w14:textId="77777777" w:rsidR="00BA23C2" w:rsidRPr="00177AA4" w:rsidRDefault="00BA23C2" w:rsidP="00177AA4">
      <w:pPr>
        <w:pStyle w:val="Standard"/>
        <w:jc w:val="both"/>
        <w:rPr>
          <w:rFonts w:asciiTheme="minorHAnsi" w:hAnsiTheme="minorHAnsi" w:cstheme="minorHAnsi"/>
        </w:rPr>
      </w:pPr>
    </w:p>
    <w:p w14:paraId="071F1D49"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W przypadku, gdy nie zostanie złożona żadna oferta niepodlegająca odrzuceniu, postępowanie zostanie unieważnione. Zamawiający unieważni postępowanie także w innych przypadkach, określonych w ustawie.</w:t>
      </w:r>
    </w:p>
    <w:p w14:paraId="4FB3207B" w14:textId="77777777" w:rsidR="00BA23C2" w:rsidRPr="00177AA4" w:rsidRDefault="00BA23C2" w:rsidP="00177AA4">
      <w:pPr>
        <w:pStyle w:val="Standard"/>
        <w:jc w:val="both"/>
        <w:rPr>
          <w:rFonts w:asciiTheme="minorHAnsi" w:hAnsiTheme="minorHAnsi" w:cstheme="minorHAnsi"/>
        </w:rPr>
      </w:pPr>
    </w:p>
    <w:p w14:paraId="25F1F9E8"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4F0D1059" w14:textId="77777777" w:rsidR="00BA23C2" w:rsidRPr="00177AA4" w:rsidRDefault="00BA23C2" w:rsidP="00177AA4">
      <w:pPr>
        <w:pStyle w:val="Standard"/>
        <w:ind w:right="28"/>
        <w:jc w:val="both"/>
        <w:rPr>
          <w:rFonts w:asciiTheme="minorHAnsi" w:hAnsiTheme="minorHAnsi" w:cstheme="minorHAnsi"/>
        </w:rPr>
      </w:pPr>
    </w:p>
    <w:p w14:paraId="433902B8" w14:textId="77777777" w:rsidR="00BA23C2" w:rsidRPr="00177AA4" w:rsidRDefault="00BA23C2">
      <w:pPr>
        <w:pStyle w:val="Akapitzlist"/>
        <w:numPr>
          <w:ilvl w:val="1"/>
          <w:numId w:val="22"/>
        </w:numPr>
        <w:ind w:left="426" w:right="28" w:hanging="426"/>
        <w:jc w:val="both"/>
        <w:rPr>
          <w:rFonts w:asciiTheme="minorHAnsi" w:hAnsiTheme="minorHAnsi" w:cstheme="minorHAnsi"/>
        </w:rPr>
      </w:pPr>
      <w:r w:rsidRPr="00177AA4">
        <w:rPr>
          <w:rFonts w:asciiTheme="minorHAnsi" w:hAnsiTheme="minorHAnsi" w:cstheme="minorHAnsi"/>
        </w:rPr>
        <w:lastRenderedPageBreak/>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7D2A2541" w14:textId="77777777" w:rsidR="0089036F" w:rsidRPr="00177AA4" w:rsidRDefault="0089036F" w:rsidP="00177AA4">
      <w:pPr>
        <w:pStyle w:val="Akapitzlist"/>
        <w:jc w:val="both"/>
        <w:rPr>
          <w:rFonts w:asciiTheme="minorHAnsi" w:hAnsiTheme="minorHAnsi" w:cstheme="minorHAnsi"/>
        </w:rPr>
      </w:pPr>
    </w:p>
    <w:p w14:paraId="54E43BB4" w14:textId="77777777" w:rsidR="0089036F" w:rsidRPr="00177AA4" w:rsidRDefault="0089036F" w:rsidP="00177AA4">
      <w:pPr>
        <w:pStyle w:val="Akapitzlist"/>
        <w:ind w:left="426" w:right="28"/>
        <w:jc w:val="both"/>
        <w:rPr>
          <w:rFonts w:asciiTheme="minorHAnsi" w:hAnsiTheme="minorHAnsi" w:cstheme="minorHAnsi"/>
        </w:rPr>
      </w:pPr>
    </w:p>
    <w:p w14:paraId="52D3436D" w14:textId="77777777" w:rsidR="00EF7E90" w:rsidRPr="00177AA4" w:rsidRDefault="00EF7E90" w:rsidP="00177AA4">
      <w:pPr>
        <w:pStyle w:val="Standard"/>
        <w:jc w:val="both"/>
        <w:rPr>
          <w:rFonts w:asciiTheme="minorHAnsi" w:hAnsiTheme="minorHAnsi" w:cstheme="minorHAnsi"/>
        </w:rPr>
      </w:pPr>
    </w:p>
    <w:p w14:paraId="0DCEA10A" w14:textId="77777777" w:rsidR="002D2C4D" w:rsidRPr="00177AA4" w:rsidRDefault="002D2C4D" w:rsidP="00BD1DC4">
      <w:pPr>
        <w:pStyle w:val="Nagwek2"/>
        <w:jc w:val="center"/>
        <w:rPr>
          <w:rFonts w:asciiTheme="minorHAnsi" w:hAnsiTheme="minorHAnsi" w:cstheme="minorHAnsi"/>
          <w:sz w:val="24"/>
        </w:rPr>
      </w:pPr>
      <w:bookmarkStart w:id="65" w:name="__RefHeading__11940_46135782"/>
      <w:bookmarkStart w:id="66" w:name="Bookmark37"/>
      <w:r w:rsidRPr="00177AA4">
        <w:rPr>
          <w:rFonts w:asciiTheme="minorHAnsi" w:hAnsiTheme="minorHAnsi" w:cstheme="minorHAnsi"/>
          <w:sz w:val="24"/>
          <w:u w:val="single"/>
        </w:rPr>
        <w:t>ROZDZIAŁ X</w:t>
      </w:r>
      <w:bookmarkEnd w:id="65"/>
      <w:bookmarkEnd w:id="66"/>
      <w:r w:rsidRPr="00177AA4">
        <w:rPr>
          <w:rFonts w:asciiTheme="minorHAnsi" w:hAnsiTheme="minorHAnsi" w:cstheme="minorHAnsi"/>
          <w:sz w:val="24"/>
          <w:u w:val="single"/>
        </w:rPr>
        <w:t>VIII</w:t>
      </w:r>
    </w:p>
    <w:p w14:paraId="4B04BA73" w14:textId="77777777" w:rsidR="002D2C4D" w:rsidRPr="00177AA4" w:rsidRDefault="002D2C4D" w:rsidP="00BD1DC4">
      <w:pPr>
        <w:pStyle w:val="Nagwek2"/>
        <w:jc w:val="center"/>
        <w:rPr>
          <w:rFonts w:asciiTheme="minorHAnsi" w:hAnsiTheme="minorHAnsi" w:cstheme="minorHAnsi"/>
          <w:sz w:val="24"/>
        </w:rPr>
      </w:pPr>
      <w:bookmarkStart w:id="67" w:name="__RefHeading__11942_46135782"/>
      <w:bookmarkStart w:id="68" w:name="Bookmark38"/>
      <w:r w:rsidRPr="00177AA4">
        <w:rPr>
          <w:rFonts w:asciiTheme="minorHAnsi" w:hAnsiTheme="minorHAnsi" w:cstheme="minorHAnsi"/>
          <w:sz w:val="24"/>
        </w:rPr>
        <w:t>SPOSÓB OBLICZENIA CENY</w:t>
      </w:r>
      <w:bookmarkEnd w:id="67"/>
      <w:bookmarkEnd w:id="68"/>
    </w:p>
    <w:p w14:paraId="0F71A200" w14:textId="77777777" w:rsidR="002D2C4D" w:rsidRPr="00177AA4" w:rsidRDefault="002D2C4D" w:rsidP="00177AA4">
      <w:pPr>
        <w:autoSpaceDE w:val="0"/>
        <w:spacing w:after="0"/>
        <w:jc w:val="both"/>
        <w:rPr>
          <w:rFonts w:cstheme="minorHAnsi"/>
          <w:color w:val="000000"/>
          <w:sz w:val="24"/>
          <w:szCs w:val="24"/>
        </w:rPr>
      </w:pPr>
    </w:p>
    <w:p w14:paraId="156093C6"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 Cenę ofertową stanowi kwota podana w formularzu oferty. </w:t>
      </w:r>
    </w:p>
    <w:p w14:paraId="3511C821"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2. Cena oferty winna być wyrażona w złotych polskich (PLN), w złotych polskich będą prowadzone również rozliczenia pomiędzy zamawiającym a wykonawcą. </w:t>
      </w:r>
    </w:p>
    <w:p w14:paraId="0637727C"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3. Cena oferty powinna zostać wyliczona przez wykonawcę w oparciu o całkowity zakres prac przedstawiony w opisie przedmiotu zamówienia oraz istotnymi postanowieniami umowy określony w niniejszej SWZ. Uznaje się, że cena oferty w całości pokrywa wynagrodzenie wykonawcy. </w:t>
      </w:r>
    </w:p>
    <w:p w14:paraId="182FA005" w14:textId="77777777"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4. Wykonawca w formularzu ofertowym winien podać </w:t>
      </w:r>
      <w:r w:rsidRPr="00177AA4">
        <w:rPr>
          <w:rFonts w:cstheme="minorHAnsi"/>
          <w:b/>
          <w:bCs/>
          <w:color w:val="000000"/>
          <w:sz w:val="24"/>
          <w:szCs w:val="24"/>
        </w:rPr>
        <w:t xml:space="preserve">ryczałtową cenę </w:t>
      </w:r>
      <w:r w:rsidRPr="00177AA4">
        <w:rPr>
          <w:rFonts w:cstheme="minorHAnsi"/>
          <w:color w:val="000000"/>
          <w:sz w:val="24"/>
          <w:szCs w:val="24"/>
        </w:rPr>
        <w:t xml:space="preserve">za realizację całości zamówienia. </w:t>
      </w:r>
    </w:p>
    <w:p w14:paraId="761A904B"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5. Ustalenie prawidłowej stawki podatku VAT pozostaje w gestii wykonawcy, który zobowiązany jest przyjąć obowiązująca stawkę podatku VAT zgodnie z ustawą z dnia 11 marca 2004 r. o podatku od towarów i usług (Dz.U. z 2020 r. poz. 106, z </w:t>
      </w:r>
      <w:proofErr w:type="spellStart"/>
      <w:r w:rsidRPr="00177AA4">
        <w:rPr>
          <w:rFonts w:cstheme="minorHAnsi"/>
          <w:color w:val="000000"/>
          <w:sz w:val="24"/>
          <w:szCs w:val="24"/>
        </w:rPr>
        <w:t>późn</w:t>
      </w:r>
      <w:proofErr w:type="spellEnd"/>
      <w:r w:rsidRPr="00177AA4">
        <w:rPr>
          <w:rFonts w:cstheme="minorHAnsi"/>
          <w:color w:val="000000"/>
          <w:sz w:val="24"/>
          <w:szCs w:val="24"/>
        </w:rPr>
        <w:t xml:space="preserve">. zm.). </w:t>
      </w:r>
    </w:p>
    <w:p w14:paraId="741E7B17"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6. Wyliczona cena oferty brutto będzie służyć do porównania złożonych ofert i do rozliczenia w trakcie realizacji zamówienia. </w:t>
      </w:r>
    </w:p>
    <w:p w14:paraId="50650649"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7. Cena oferty musi obejmować wszystkie koszty i składniki związane z realizacją niniejszego zamówienia wynikające bezpośrednio z SWZ opisu przedmiotu zamówienia oraz koszty wszelkich prac niezbędnych do zrealizowania przedmiotu zamówienia, a nie wymienionych w dokumentach, których wykonanie jest konieczne dla prawidłowego i kompleksowego wykonania przedmiotu zamówienia. </w:t>
      </w:r>
    </w:p>
    <w:p w14:paraId="4EAEEBC5"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8. Skutki finansowe jakichkolwiek błędów w obliczeniu ceny ofertowej obciążają wyłącznie wykonawcę niniejszego zamówienia. W związku z czym wykonawca musi przewidzieć wszelkie okoliczności, które mogą wpłynąć na cenę. </w:t>
      </w:r>
    </w:p>
    <w:p w14:paraId="2797C8D3" w14:textId="77777777"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9. Cenę ryczałtową traktować należy jako stałą i niezmienna z wyjątkiem sytuacji zmiany stawki podatku VAT </w:t>
      </w:r>
      <w:r w:rsidRPr="00177AA4">
        <w:rPr>
          <w:rFonts w:cstheme="minorHAnsi"/>
          <w:color w:val="FF0000"/>
          <w:sz w:val="24"/>
          <w:szCs w:val="24"/>
        </w:rPr>
        <w:t xml:space="preserve">. </w:t>
      </w:r>
    </w:p>
    <w:p w14:paraId="04FFFB7B" w14:textId="77777777" w:rsidR="002D2C4D" w:rsidRPr="00177AA4" w:rsidRDefault="002D2C4D" w:rsidP="00177AA4">
      <w:pPr>
        <w:autoSpaceDE w:val="0"/>
        <w:spacing w:after="53"/>
        <w:jc w:val="both"/>
        <w:rPr>
          <w:rFonts w:cstheme="minorHAnsi"/>
          <w:sz w:val="24"/>
          <w:szCs w:val="24"/>
        </w:rPr>
      </w:pPr>
      <w:r w:rsidRPr="00177AA4">
        <w:rPr>
          <w:rFonts w:cstheme="minorHAnsi"/>
          <w:color w:val="000000"/>
          <w:sz w:val="24"/>
          <w:szCs w:val="24"/>
        </w:rPr>
        <w:t xml:space="preserve">10. </w:t>
      </w:r>
      <w:r w:rsidRPr="00177AA4">
        <w:rPr>
          <w:rFonts w:cstheme="minorHAnsi"/>
          <w:b/>
          <w:bCs/>
          <w:color w:val="000000"/>
          <w:sz w:val="24"/>
          <w:szCs w:val="24"/>
        </w:rPr>
        <w:t xml:space="preserve">Uwaga! Załączone przedmiary robót nie stanowią wyłącznej podstawy do obliczenia ceny oferty. Należy je traktować jako pomoc dla wykonawców w przygotowaniu oferty, jednak wykonawca przy sporządzaniu oferty cenowej jest zobowiązany do uwzględnienia wszystkich niezbędnych prac koniecznych do wykonania przedmiotu zamówienia wynikających z niniejszej SWZ wraz z załącznikami. </w:t>
      </w:r>
    </w:p>
    <w:p w14:paraId="6B5F5354" w14:textId="77777777" w:rsidR="002D2C4D" w:rsidRPr="00177AA4" w:rsidRDefault="002D2C4D" w:rsidP="00177AA4">
      <w:pPr>
        <w:autoSpaceDE w:val="0"/>
        <w:spacing w:after="53"/>
        <w:jc w:val="both"/>
        <w:rPr>
          <w:rFonts w:cstheme="minorHAnsi"/>
          <w:color w:val="000000"/>
          <w:sz w:val="24"/>
          <w:szCs w:val="24"/>
        </w:rPr>
      </w:pPr>
      <w:r w:rsidRPr="00177AA4">
        <w:rPr>
          <w:rFonts w:cstheme="minorHAnsi"/>
          <w:color w:val="000000"/>
          <w:sz w:val="24"/>
          <w:szCs w:val="24"/>
        </w:rPr>
        <w:t xml:space="preserve">11. Cena oferty powinna być wyrażona w złotych polskich (PLN) z dokładnością do dwóch miejsc po przecinku. Zaokrąglenia do dwóch miejsc po przecinku należy dokonać zgodnie z zasadą ze końcówka poniżej 0,5 grosza należy pominąć, a końcówkę 0,5 grosza i wyższą należy zaokrąglić do 1 grosza. </w:t>
      </w:r>
    </w:p>
    <w:p w14:paraId="430CBFD1" w14:textId="77777777" w:rsidR="002D2C4D" w:rsidRPr="00177AA4" w:rsidRDefault="002D2C4D" w:rsidP="00177AA4">
      <w:pPr>
        <w:pStyle w:val="Default"/>
        <w:jc w:val="both"/>
        <w:rPr>
          <w:rFonts w:asciiTheme="minorHAnsi" w:hAnsiTheme="minorHAnsi" w:cstheme="minorHAnsi"/>
        </w:rPr>
      </w:pPr>
      <w:r w:rsidRPr="00177AA4">
        <w:rPr>
          <w:rFonts w:asciiTheme="minorHAnsi" w:hAnsiTheme="minorHAnsi" w:cstheme="minorHAnsi"/>
        </w:rPr>
        <w:lastRenderedPageBreak/>
        <w:t xml:space="preserve">12. </w:t>
      </w:r>
      <w:r w:rsidRPr="00177AA4">
        <w:rPr>
          <w:rFonts w:asciiTheme="minorHAnsi" w:hAnsiTheme="minorHAnsi" w:cstheme="minorHAnsi"/>
          <w:b/>
          <w:bCs/>
        </w:rPr>
        <w:t xml:space="preserve">Wyjaśnienia dotyczące ceny wskazanej w ofercie. Badanie rażąco niskiej ceny. </w:t>
      </w:r>
      <w:r w:rsidRPr="00177AA4">
        <w:rPr>
          <w:rFonts w:asciiTheme="minorHAnsi" w:hAnsiTheme="minorHAnsi" w:cstheme="minorHAnsi"/>
        </w:rPr>
        <w:t xml:space="preserve">Jeżeli zaoferowana cena lub koszt, lub ich istotne części składowe, wydają się rażąco niskie w stosunku do przedmiotu zamówienia lub budzą wątpliwości zamawiającego co do możliwości wykonania przedmiotu zamówienia zgodnie z wymaganiami </w:t>
      </w:r>
    </w:p>
    <w:p w14:paraId="5B2789F8" w14:textId="77777777" w:rsidR="002D2C4D" w:rsidRPr="00177AA4" w:rsidRDefault="002D2C4D" w:rsidP="00177AA4">
      <w:pPr>
        <w:autoSpaceDE w:val="0"/>
        <w:spacing w:after="0"/>
        <w:jc w:val="both"/>
        <w:rPr>
          <w:rFonts w:cstheme="minorHAnsi"/>
          <w:color w:val="000000"/>
          <w:sz w:val="24"/>
          <w:szCs w:val="24"/>
        </w:rPr>
      </w:pPr>
      <w:r w:rsidRPr="00177AA4">
        <w:rPr>
          <w:rFonts w:cstheme="minorHAnsi"/>
          <w:color w:val="000000"/>
          <w:sz w:val="24"/>
          <w:szCs w:val="24"/>
        </w:rPr>
        <w:t xml:space="preserve">określonymi w dokumentach zamówienia lub wynikającymi z odrębnych przepisów, zamawiający żąda od wykonawcy wyjaśnień, w tym złożenia dowodów w zakresie wyliczenia ceny lub kosztu, lub ich istotnych części składowych </w:t>
      </w:r>
    </w:p>
    <w:p w14:paraId="16E4CF28" w14:textId="77777777" w:rsidR="002D2C4D" w:rsidRPr="00177AA4" w:rsidRDefault="002D2C4D" w:rsidP="00177AA4">
      <w:pPr>
        <w:ind w:left="263" w:hanging="263"/>
        <w:jc w:val="both"/>
        <w:rPr>
          <w:rFonts w:cstheme="minorHAnsi"/>
          <w:sz w:val="24"/>
          <w:szCs w:val="24"/>
        </w:rPr>
      </w:pPr>
      <w:r w:rsidRPr="00177AA4">
        <w:rPr>
          <w:rFonts w:cstheme="minorHAnsi"/>
          <w:b/>
          <w:bCs/>
          <w:iCs/>
          <w:sz w:val="24"/>
          <w:szCs w:val="24"/>
        </w:rPr>
        <w:t>Zmniejszenie ceny ofertowej</w:t>
      </w:r>
      <w:r w:rsidRPr="00177AA4">
        <w:rPr>
          <w:rFonts w:cstheme="minorHAnsi"/>
          <w:bCs/>
          <w:iCs/>
          <w:sz w:val="24"/>
          <w:szCs w:val="24"/>
        </w:rPr>
        <w:t xml:space="preserve"> nastąpi w przypadku</w:t>
      </w:r>
      <w:r w:rsidRPr="00177AA4">
        <w:rPr>
          <w:rFonts w:cstheme="minorHAnsi"/>
          <w:iCs/>
          <w:sz w:val="24"/>
          <w:szCs w:val="24"/>
        </w:rPr>
        <w:t xml:space="preserve"> ewentualnego </w:t>
      </w:r>
      <w:r w:rsidRPr="00177AA4">
        <w:rPr>
          <w:rFonts w:cstheme="minorHAnsi"/>
          <w:b/>
          <w:iCs/>
          <w:sz w:val="24"/>
          <w:szCs w:val="24"/>
        </w:rPr>
        <w:t>z</w:t>
      </w:r>
      <w:r w:rsidRPr="00177AA4">
        <w:rPr>
          <w:rFonts w:cstheme="minorHAnsi"/>
          <w:b/>
          <w:sz w:val="24"/>
          <w:szCs w:val="24"/>
        </w:rPr>
        <w:t>rezygnowania</w:t>
      </w:r>
      <w:r w:rsidRPr="00177AA4">
        <w:rPr>
          <w:rFonts w:cstheme="minorHAnsi"/>
          <w:sz w:val="24"/>
          <w:szCs w:val="24"/>
        </w:rPr>
        <w:t xml:space="preserve"> przez zamawiającego </w:t>
      </w:r>
      <w:r w:rsidRPr="00177AA4">
        <w:rPr>
          <w:rFonts w:cstheme="minorHAnsi"/>
          <w:b/>
          <w:sz w:val="24"/>
          <w:szCs w:val="24"/>
        </w:rPr>
        <w:t>z wykonywania części (elementów) przedmiotu umowy</w:t>
      </w:r>
      <w:r w:rsidRPr="00177AA4">
        <w:rPr>
          <w:rFonts w:cstheme="minorHAnsi"/>
          <w:sz w:val="24"/>
          <w:szCs w:val="24"/>
        </w:rPr>
        <w:t xml:space="preserve"> przewidzianych w dokumentacji projektowej w sytuacji, gdy ich wykonanie  będzie zbędne do prawidłowego, tj. zgodnego z zasadami wiedzy technicznej i obowiązującymi na dzień odbioru robót przepisami wykonania przedmiotu umowy, a więc </w:t>
      </w:r>
      <w:r w:rsidRPr="00177AA4">
        <w:rPr>
          <w:rFonts w:cstheme="minorHAnsi"/>
          <w:bCs/>
          <w:sz w:val="24"/>
          <w:szCs w:val="24"/>
        </w:rPr>
        <w:t>wystąpienia tzw. „</w:t>
      </w:r>
      <w:r w:rsidRPr="00177AA4">
        <w:rPr>
          <w:rFonts w:cstheme="minorHAnsi"/>
          <w:b/>
          <w:bCs/>
          <w:sz w:val="24"/>
          <w:szCs w:val="24"/>
        </w:rPr>
        <w:t>robót zaniechanych” rozumianych jako odstąpienie od części przedmiotu zamówienia.</w:t>
      </w:r>
      <w:r w:rsidRPr="00177AA4">
        <w:rPr>
          <w:rFonts w:cstheme="minorHAnsi"/>
          <w:sz w:val="24"/>
          <w:szCs w:val="24"/>
        </w:rPr>
        <w:t>.</w:t>
      </w:r>
    </w:p>
    <w:p w14:paraId="62EBDFC3" w14:textId="77777777" w:rsidR="002D2C4D" w:rsidRPr="00177AA4" w:rsidRDefault="002D2C4D">
      <w:pPr>
        <w:pStyle w:val="Standard"/>
        <w:numPr>
          <w:ilvl w:val="0"/>
          <w:numId w:val="23"/>
        </w:numPr>
        <w:jc w:val="both"/>
        <w:rPr>
          <w:rFonts w:asciiTheme="minorHAnsi" w:hAnsiTheme="minorHAnsi" w:cstheme="minorHAnsi"/>
        </w:rPr>
      </w:pPr>
      <w:r w:rsidRPr="00177AA4">
        <w:rPr>
          <w:rFonts w:asciiTheme="minorHAnsi" w:hAnsiTheme="minorHAnsi" w:cstheme="minorHAnsi"/>
        </w:rPr>
        <w:t>Wykonawca, składając ofertę (na formularzu oferty stanowiącym załącznik nr 1 do SWZ) informuje Zamawiającego, że wybór jego oferty będzie prowadził do powstania u Zamawiającego obowiązku podatkowego, wskazując:</w:t>
      </w:r>
    </w:p>
    <w:p w14:paraId="0DF41874" w14:textId="77777777"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nazwę (rodzaj) towaru lub usługi, których dostawa lub świadczenie będą prowadziły do powstania obowiązku podatkowego;</w:t>
      </w:r>
    </w:p>
    <w:p w14:paraId="685AE118" w14:textId="77777777"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wartość towaru lub usługi objętego obowiązkiem podatkowym Zamawiającego, bez kwoty podatku;</w:t>
      </w:r>
    </w:p>
    <w:p w14:paraId="017A5673" w14:textId="77777777" w:rsidR="002D2C4D" w:rsidRPr="00177AA4" w:rsidRDefault="002D2C4D" w:rsidP="00177AA4">
      <w:pPr>
        <w:pStyle w:val="Textbody"/>
        <w:ind w:left="510"/>
        <w:rPr>
          <w:rFonts w:asciiTheme="minorHAnsi" w:hAnsiTheme="minorHAnsi" w:cstheme="minorHAnsi"/>
        </w:rPr>
      </w:pPr>
      <w:r w:rsidRPr="00177AA4">
        <w:rPr>
          <w:rFonts w:asciiTheme="minorHAnsi" w:hAnsiTheme="minorHAnsi" w:cstheme="minorHAnsi"/>
        </w:rPr>
        <w:t>- stawkę podatku od towarów i usług, która zgodnie z wiedzą Wykonawcy, będzie miała zastosowanie.</w:t>
      </w:r>
    </w:p>
    <w:p w14:paraId="4D532F80" w14:textId="77777777" w:rsidR="002D2C4D" w:rsidRPr="00177AA4" w:rsidRDefault="002D2C4D" w:rsidP="00177AA4">
      <w:pPr>
        <w:pStyle w:val="Standard"/>
        <w:jc w:val="both"/>
        <w:rPr>
          <w:rFonts w:asciiTheme="minorHAnsi" w:hAnsiTheme="minorHAnsi" w:cstheme="minorHAnsi"/>
        </w:rPr>
      </w:pPr>
    </w:p>
    <w:p w14:paraId="0B522469" w14:textId="77777777" w:rsidR="00CB50CA" w:rsidRPr="00177AA4" w:rsidRDefault="00CB50CA" w:rsidP="00BD1DC4">
      <w:pPr>
        <w:pStyle w:val="Nagwek2"/>
        <w:jc w:val="center"/>
        <w:rPr>
          <w:rFonts w:asciiTheme="minorHAnsi" w:hAnsiTheme="minorHAnsi" w:cstheme="minorHAnsi"/>
          <w:sz w:val="24"/>
        </w:rPr>
      </w:pPr>
      <w:bookmarkStart w:id="69" w:name="__RefHeading__11944_46135782"/>
      <w:bookmarkStart w:id="70" w:name="Bookmark39"/>
      <w:r w:rsidRPr="00177AA4">
        <w:rPr>
          <w:rFonts w:asciiTheme="minorHAnsi" w:hAnsiTheme="minorHAnsi" w:cstheme="minorHAnsi"/>
          <w:sz w:val="24"/>
          <w:u w:val="single"/>
        </w:rPr>
        <w:t>ROZDZIAŁ X</w:t>
      </w:r>
      <w:bookmarkEnd w:id="69"/>
      <w:bookmarkEnd w:id="70"/>
      <w:r w:rsidRPr="00177AA4">
        <w:rPr>
          <w:rFonts w:asciiTheme="minorHAnsi" w:hAnsiTheme="minorHAnsi" w:cstheme="minorHAnsi"/>
          <w:sz w:val="24"/>
          <w:u w:val="single"/>
        </w:rPr>
        <w:t>IX</w:t>
      </w:r>
    </w:p>
    <w:p w14:paraId="694B8617" w14:textId="77777777" w:rsidR="00CB50CA" w:rsidRPr="00177AA4" w:rsidRDefault="00CB50CA" w:rsidP="00BD1DC4">
      <w:pPr>
        <w:pStyle w:val="Nagwek2"/>
        <w:jc w:val="center"/>
        <w:rPr>
          <w:rFonts w:asciiTheme="minorHAnsi" w:hAnsiTheme="minorHAnsi" w:cstheme="minorHAnsi"/>
          <w:sz w:val="24"/>
        </w:rPr>
      </w:pPr>
      <w:bookmarkStart w:id="71" w:name="__RefHeading__11946_46135782"/>
      <w:bookmarkStart w:id="72" w:name="Bookmark40"/>
      <w:r w:rsidRPr="00177AA4">
        <w:rPr>
          <w:rFonts w:asciiTheme="minorHAnsi" w:hAnsiTheme="minorHAnsi" w:cstheme="minorHAnsi"/>
          <w:sz w:val="24"/>
        </w:rPr>
        <w:t>OPIS KRYTERIÓW OCENY OFERT, WRAZ Z PODANIEM WAG TYCH KRYTERIÓW I SPOSOBU OCENY OFERT</w:t>
      </w:r>
      <w:bookmarkEnd w:id="71"/>
      <w:bookmarkEnd w:id="72"/>
    </w:p>
    <w:p w14:paraId="1164182B" w14:textId="77777777" w:rsidR="00CB50CA" w:rsidRPr="00177AA4" w:rsidRDefault="00CB50CA" w:rsidP="00177AA4">
      <w:pPr>
        <w:jc w:val="both"/>
        <w:rPr>
          <w:rFonts w:cstheme="minorHAnsi"/>
          <w:sz w:val="24"/>
          <w:szCs w:val="24"/>
          <w:lang w:eastAsia="zh-CN"/>
        </w:rPr>
      </w:pPr>
    </w:p>
    <w:p w14:paraId="47FFEE1B" w14:textId="77777777" w:rsidR="00CB50CA" w:rsidRPr="00CB0754" w:rsidRDefault="00CB50CA">
      <w:pPr>
        <w:pStyle w:val="Akapitzlist"/>
        <w:numPr>
          <w:ilvl w:val="3"/>
          <w:numId w:val="23"/>
        </w:numPr>
        <w:spacing w:line="276" w:lineRule="auto"/>
        <w:ind w:left="426" w:hanging="426"/>
        <w:jc w:val="both"/>
        <w:rPr>
          <w:rFonts w:cstheme="minorHAnsi"/>
        </w:rPr>
      </w:pPr>
      <w:r w:rsidRPr="00CB0754">
        <w:rPr>
          <w:rFonts w:cstheme="minorHAnsi"/>
          <w:color w:val="000000"/>
        </w:rPr>
        <w:t>Zamawiający wyznaczył następujące kryteria oceny ofert przypisując im odpowiednie wagi punktowe:</w:t>
      </w:r>
    </w:p>
    <w:p w14:paraId="405E5C66" w14:textId="77777777" w:rsidR="00CB50CA" w:rsidRPr="00177AA4" w:rsidRDefault="00CB50CA" w:rsidP="00177AA4">
      <w:pPr>
        <w:spacing w:line="276" w:lineRule="auto"/>
        <w:jc w:val="both"/>
        <w:rPr>
          <w:rFonts w:cstheme="minorHAnsi"/>
          <w:color w:val="000000"/>
          <w:sz w:val="24"/>
          <w:szCs w:val="24"/>
        </w:rPr>
      </w:pPr>
    </w:p>
    <w:tbl>
      <w:tblPr>
        <w:tblW w:w="9212" w:type="dxa"/>
        <w:jc w:val="center"/>
        <w:tblCellMar>
          <w:left w:w="10" w:type="dxa"/>
          <w:right w:w="10" w:type="dxa"/>
        </w:tblCellMar>
        <w:tblLook w:val="04A0" w:firstRow="1" w:lastRow="0" w:firstColumn="1" w:lastColumn="0" w:noHBand="0" w:noVBand="1"/>
      </w:tblPr>
      <w:tblGrid>
        <w:gridCol w:w="959"/>
        <w:gridCol w:w="3827"/>
        <w:gridCol w:w="2123"/>
        <w:gridCol w:w="2303"/>
      </w:tblGrid>
      <w:tr w:rsidR="00CB50CA" w:rsidRPr="00177AA4" w14:paraId="3A57AB44" w14:textId="77777777" w:rsidTr="00BD1DC4">
        <w:trPr>
          <w:trHeight w:val="1230"/>
          <w:jc w:val="center"/>
        </w:trPr>
        <w:tc>
          <w:tcPr>
            <w:tcW w:w="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0B7FAE"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Lp.</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2E331D"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14:paraId="426BD7F2"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834DB"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Znaczenie</w:t>
            </w:r>
          </w:p>
          <w:p w14:paraId="73209C82"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procentowe</w:t>
            </w:r>
          </w:p>
          <w:p w14:paraId="45211718"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kryterium</w:t>
            </w:r>
          </w:p>
          <w:p w14:paraId="217FD4E7"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23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176BF3"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r w:rsidRPr="00177AA4">
              <w:rPr>
                <w:rFonts w:eastAsia="Times New Roman" w:cstheme="minorHAnsi"/>
                <w:b/>
                <w:bCs/>
                <w:color w:val="000000"/>
                <w:sz w:val="24"/>
                <w:szCs w:val="24"/>
                <w:lang w:eastAsia="pl-PL"/>
              </w:rPr>
              <w:t>Maksymalna ilość punktów jakie może otrzymać oferta za dane kryterium</w:t>
            </w:r>
          </w:p>
          <w:p w14:paraId="5D950E6F"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14:paraId="6B624C21"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1B9B" w14:textId="77777777"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9E338" w14:textId="77777777"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Cena oferty brutto w PLN (C1)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DA59" w14:textId="77777777"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60%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B5DAC" w14:textId="77777777"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60 punktów</w:t>
            </w:r>
          </w:p>
          <w:p w14:paraId="70258B6A"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14:paraId="5801D48B"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7A1C" w14:textId="77777777"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2</w:t>
            </w:r>
          </w:p>
          <w:p w14:paraId="2DCC6235"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6386" w14:textId="77777777" w:rsidR="00CB50CA" w:rsidRPr="00177AA4" w:rsidRDefault="00CB50CA" w:rsidP="00177AA4">
            <w:pPr>
              <w:spacing w:after="0" w:line="276" w:lineRule="auto"/>
              <w:jc w:val="both"/>
              <w:rPr>
                <w:rFonts w:eastAsia="Times New Roman" w:cstheme="minorHAnsi"/>
                <w:bCs/>
                <w:color w:val="000000"/>
                <w:sz w:val="24"/>
                <w:szCs w:val="24"/>
                <w:lang w:eastAsia="pl-PL"/>
              </w:rPr>
            </w:pPr>
            <w:r w:rsidRPr="00177AA4">
              <w:rPr>
                <w:rFonts w:eastAsia="Times New Roman" w:cstheme="minorHAnsi"/>
                <w:bCs/>
                <w:color w:val="000000"/>
                <w:sz w:val="24"/>
                <w:szCs w:val="24"/>
                <w:lang w:eastAsia="pl-PL"/>
              </w:rPr>
              <w:t>Okres gwarancji i rękojmi (C2)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BE1A" w14:textId="77777777" w:rsidR="00CB50CA" w:rsidRPr="00177AA4" w:rsidRDefault="00CB50CA" w:rsidP="00177AA4">
            <w:pPr>
              <w:spacing w:after="0" w:line="276" w:lineRule="auto"/>
              <w:jc w:val="both"/>
              <w:rPr>
                <w:rFonts w:cstheme="minorHAnsi"/>
                <w:sz w:val="24"/>
                <w:szCs w:val="24"/>
              </w:rPr>
            </w:pPr>
            <w:r w:rsidRPr="00177AA4">
              <w:rPr>
                <w:rFonts w:eastAsia="Times New Roman" w:cstheme="minorHAnsi"/>
                <w:color w:val="000000"/>
                <w:sz w:val="24"/>
                <w:szCs w:val="24"/>
                <w:lang w:eastAsia="pl-PL"/>
              </w:rPr>
              <w:t>40%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F504" w14:textId="77777777" w:rsidR="00CB50CA" w:rsidRPr="00177AA4" w:rsidRDefault="00CB50CA" w:rsidP="00177AA4">
            <w:pPr>
              <w:spacing w:after="0" w:line="276" w:lineRule="auto"/>
              <w:jc w:val="both"/>
              <w:rPr>
                <w:rFonts w:eastAsia="Times New Roman" w:cstheme="minorHAnsi"/>
                <w:color w:val="000000"/>
                <w:sz w:val="24"/>
                <w:szCs w:val="24"/>
                <w:lang w:eastAsia="pl-PL"/>
              </w:rPr>
            </w:pPr>
            <w:r w:rsidRPr="00177AA4">
              <w:rPr>
                <w:rFonts w:eastAsia="Times New Roman" w:cstheme="minorHAnsi"/>
                <w:color w:val="000000"/>
                <w:sz w:val="24"/>
                <w:szCs w:val="24"/>
                <w:lang w:eastAsia="pl-PL"/>
              </w:rPr>
              <w:t>40 punktów</w:t>
            </w:r>
          </w:p>
          <w:p w14:paraId="3B0F60D0"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r>
      <w:tr w:rsidR="00CB50CA" w:rsidRPr="00177AA4" w14:paraId="63AC3CA0" w14:textId="77777777" w:rsidTr="00E31240">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AF30"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A459" w14:textId="77777777"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Łącznie</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B0FE" w14:textId="77777777" w:rsidR="00CB50CA" w:rsidRPr="00177AA4" w:rsidRDefault="00CB50CA" w:rsidP="00177AA4">
            <w:pPr>
              <w:spacing w:after="0" w:line="276" w:lineRule="auto"/>
              <w:jc w:val="both"/>
              <w:rPr>
                <w:rFonts w:cstheme="minorHAnsi"/>
                <w:sz w:val="24"/>
                <w:szCs w:val="24"/>
              </w:rPr>
            </w:pPr>
            <w:r w:rsidRPr="00177AA4">
              <w:rPr>
                <w:rFonts w:eastAsia="Times New Roman" w:cstheme="minorHAnsi"/>
                <w:b/>
                <w:color w:val="000000"/>
                <w:sz w:val="24"/>
                <w:szCs w:val="24"/>
                <w:lang w:eastAsia="pl-PL"/>
              </w:rPr>
              <w:t>100%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BEC3" w14:textId="77777777" w:rsidR="00CB50CA" w:rsidRPr="00177AA4" w:rsidRDefault="00CB50CA" w:rsidP="00177AA4">
            <w:pPr>
              <w:spacing w:after="0" w:line="276" w:lineRule="auto"/>
              <w:jc w:val="both"/>
              <w:rPr>
                <w:rFonts w:eastAsia="Times New Roman" w:cstheme="minorHAnsi"/>
                <w:b/>
                <w:color w:val="000000"/>
                <w:sz w:val="24"/>
                <w:szCs w:val="24"/>
                <w:lang w:eastAsia="pl-PL"/>
              </w:rPr>
            </w:pPr>
            <w:r w:rsidRPr="00177AA4">
              <w:rPr>
                <w:rFonts w:eastAsia="Times New Roman" w:cstheme="minorHAnsi"/>
                <w:b/>
                <w:color w:val="000000"/>
                <w:sz w:val="24"/>
                <w:szCs w:val="24"/>
                <w:lang w:eastAsia="pl-PL"/>
              </w:rPr>
              <w:t>100 punktów</w:t>
            </w:r>
          </w:p>
          <w:p w14:paraId="2CB62B6A" w14:textId="77777777" w:rsidR="00CB50CA" w:rsidRPr="00177AA4" w:rsidRDefault="00CB50CA" w:rsidP="00177AA4">
            <w:pPr>
              <w:spacing w:after="0" w:line="276" w:lineRule="auto"/>
              <w:jc w:val="both"/>
              <w:rPr>
                <w:rFonts w:eastAsia="Times New Roman" w:cstheme="minorHAnsi"/>
                <w:b/>
                <w:bCs/>
                <w:color w:val="000000"/>
                <w:sz w:val="24"/>
                <w:szCs w:val="24"/>
                <w:lang w:eastAsia="pl-PL"/>
              </w:rPr>
            </w:pPr>
          </w:p>
        </w:tc>
      </w:tr>
    </w:tbl>
    <w:p w14:paraId="619EAC07" w14:textId="77777777" w:rsidR="00CB50CA" w:rsidRPr="00177AA4" w:rsidRDefault="00CB50CA" w:rsidP="00177AA4">
      <w:pPr>
        <w:spacing w:line="276" w:lineRule="auto"/>
        <w:jc w:val="both"/>
        <w:rPr>
          <w:rFonts w:cstheme="minorHAnsi"/>
          <w:sz w:val="24"/>
          <w:szCs w:val="24"/>
          <w:shd w:val="clear" w:color="auto" w:fill="FFFF00"/>
          <w:lang w:eastAsia="ar-SA"/>
        </w:rPr>
      </w:pPr>
    </w:p>
    <w:p w14:paraId="1F3A6395" w14:textId="77777777" w:rsidR="00CB50CA" w:rsidRPr="00177AA4" w:rsidRDefault="00CB50CA" w:rsidP="00177AA4">
      <w:pPr>
        <w:jc w:val="both"/>
        <w:rPr>
          <w:rFonts w:cstheme="minorHAnsi"/>
          <w:sz w:val="24"/>
          <w:szCs w:val="24"/>
        </w:rPr>
      </w:pPr>
      <w:r w:rsidRPr="00177AA4">
        <w:rPr>
          <w:rFonts w:cstheme="minorHAnsi"/>
          <w:sz w:val="24"/>
          <w:szCs w:val="24"/>
          <w:lang w:eastAsia="ar-SA"/>
        </w:rPr>
        <w:lastRenderedPageBreak/>
        <w:t xml:space="preserve">1)  </w:t>
      </w:r>
      <w:r w:rsidRPr="00177AA4">
        <w:rPr>
          <w:rFonts w:cstheme="minorHAnsi"/>
          <w:b/>
          <w:sz w:val="24"/>
          <w:szCs w:val="24"/>
          <w:lang w:eastAsia="ar-SA"/>
        </w:rPr>
        <w:t>Oferowana cena brutto (C1) – waga 60%</w:t>
      </w:r>
    </w:p>
    <w:p w14:paraId="1E0B1935" w14:textId="77777777" w:rsidR="00CB50CA" w:rsidRPr="00177AA4" w:rsidRDefault="00CB50CA">
      <w:pPr>
        <w:numPr>
          <w:ilvl w:val="0"/>
          <w:numId w:val="24"/>
        </w:numPr>
        <w:autoSpaceDE w:val="0"/>
        <w:autoSpaceDN w:val="0"/>
        <w:spacing w:after="0" w:line="240" w:lineRule="auto"/>
        <w:ind w:right="-1"/>
        <w:jc w:val="both"/>
        <w:rPr>
          <w:rFonts w:cstheme="minorHAnsi"/>
          <w:sz w:val="24"/>
          <w:szCs w:val="24"/>
          <w:lang w:eastAsia="ar-SA"/>
        </w:rPr>
      </w:pPr>
      <w:r w:rsidRPr="00177AA4">
        <w:rPr>
          <w:rFonts w:cstheme="minorHAnsi"/>
          <w:sz w:val="24"/>
          <w:szCs w:val="24"/>
          <w:lang w:eastAsia="ar-SA"/>
        </w:rPr>
        <w:t>W powyższym kryterium oceniana będzie cena (w złotych) brutto oferty. Wykonawca            w tym kryterium może otrzymać maksymalnie 60 punktów. Maksymalną ilość punktów otrzyma Wykonawca, który zaproponuje najniższą cenę, pozostali będą oceniani                            wg następującego wzoru:</w:t>
      </w:r>
    </w:p>
    <w:p w14:paraId="2AD2C412" w14:textId="77777777" w:rsidR="00CB50CA" w:rsidRPr="00177AA4" w:rsidRDefault="00CB50CA" w:rsidP="00177AA4">
      <w:pPr>
        <w:ind w:right="-1"/>
        <w:jc w:val="both"/>
        <w:rPr>
          <w:rFonts w:cstheme="minorHAnsi"/>
          <w:sz w:val="24"/>
          <w:szCs w:val="24"/>
          <w:lang w:eastAsia="ar-SA"/>
        </w:rPr>
      </w:pPr>
    </w:p>
    <w:p w14:paraId="72B8BAC1" w14:textId="77777777"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Najniższa cena spośród ofert nieodrzuconych</w:t>
      </w:r>
    </w:p>
    <w:p w14:paraId="33E1849C" w14:textId="77777777"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C1</w:t>
      </w:r>
      <w:r w:rsidRPr="00177AA4">
        <w:rPr>
          <w:rFonts w:cstheme="minorHAnsi"/>
          <w:sz w:val="24"/>
          <w:szCs w:val="24"/>
          <w:lang w:eastAsia="ar-SA"/>
        </w:rPr>
        <w:tab/>
        <w:t>=</w:t>
      </w:r>
      <w:r w:rsidRPr="00177AA4">
        <w:rPr>
          <w:rFonts w:cstheme="minorHAnsi"/>
          <w:sz w:val="24"/>
          <w:szCs w:val="24"/>
          <w:lang w:eastAsia="ar-SA"/>
        </w:rPr>
        <w:tab/>
        <w:t xml:space="preserve">--------------------------------------------------------------------- x 100 punktów X 60 % </w:t>
      </w:r>
    </w:p>
    <w:p w14:paraId="6DA9304F" w14:textId="77777777" w:rsidR="00CB50CA" w:rsidRPr="00177AA4" w:rsidRDefault="00CB50CA" w:rsidP="00177AA4">
      <w:pPr>
        <w:ind w:right="-1"/>
        <w:jc w:val="both"/>
        <w:rPr>
          <w:rFonts w:cstheme="minorHAnsi"/>
          <w:sz w:val="24"/>
          <w:szCs w:val="24"/>
        </w:rPr>
      </w:pPr>
      <w:r w:rsidRPr="00177AA4">
        <w:rPr>
          <w:rFonts w:cstheme="minorHAnsi"/>
          <w:sz w:val="24"/>
          <w:szCs w:val="24"/>
          <w:lang w:eastAsia="ar-SA"/>
        </w:rPr>
        <w:t>Cena badanej oferty nie podlegającej odrzuceniu</w:t>
      </w:r>
    </w:p>
    <w:p w14:paraId="0EAF2629" w14:textId="77777777" w:rsidR="00CB50CA" w:rsidRPr="00177AA4" w:rsidRDefault="00CB50CA" w:rsidP="00177AA4">
      <w:pPr>
        <w:jc w:val="both"/>
        <w:rPr>
          <w:rFonts w:cstheme="minorHAnsi"/>
          <w:sz w:val="24"/>
          <w:szCs w:val="24"/>
        </w:rPr>
      </w:pPr>
    </w:p>
    <w:p w14:paraId="7057B641" w14:textId="77777777" w:rsidR="00CB50CA" w:rsidRPr="00177AA4" w:rsidRDefault="00CB50CA" w:rsidP="00177AA4">
      <w:pPr>
        <w:ind w:right="-1"/>
        <w:jc w:val="both"/>
        <w:rPr>
          <w:rFonts w:cstheme="minorHAnsi"/>
          <w:sz w:val="24"/>
          <w:szCs w:val="24"/>
        </w:rPr>
      </w:pPr>
      <w:r w:rsidRPr="00177AA4">
        <w:rPr>
          <w:rFonts w:cstheme="minorHAnsi"/>
          <w:sz w:val="24"/>
          <w:szCs w:val="24"/>
        </w:rPr>
        <w:t xml:space="preserve">2)   </w:t>
      </w:r>
      <w:r w:rsidRPr="00177AA4">
        <w:rPr>
          <w:rFonts w:cstheme="minorHAnsi"/>
          <w:b/>
          <w:bCs/>
          <w:sz w:val="24"/>
          <w:szCs w:val="24"/>
          <w:lang w:eastAsia="ar-SA"/>
        </w:rPr>
        <w:t>Okres gwarancji i rękojmi(C2) – waga 40%</w:t>
      </w:r>
    </w:p>
    <w:p w14:paraId="6FF7C0C4" w14:textId="77777777" w:rsidR="00CB50CA" w:rsidRPr="00177AA4" w:rsidRDefault="00CB50CA" w:rsidP="00177AA4">
      <w:pPr>
        <w:ind w:left="709" w:right="-1"/>
        <w:jc w:val="both"/>
        <w:rPr>
          <w:rFonts w:cstheme="minorHAnsi"/>
          <w:sz w:val="24"/>
          <w:szCs w:val="24"/>
        </w:rPr>
      </w:pPr>
      <w:r w:rsidRPr="00177AA4">
        <w:rPr>
          <w:rFonts w:cstheme="minorHAnsi"/>
          <w:bCs/>
          <w:sz w:val="24"/>
          <w:szCs w:val="24"/>
          <w:lang w:eastAsia="ar-SA"/>
        </w:rPr>
        <w:t xml:space="preserve">a)  </w:t>
      </w:r>
      <w:r w:rsidRPr="00177AA4">
        <w:rPr>
          <w:rFonts w:cstheme="minorHAnsi"/>
          <w:sz w:val="24"/>
          <w:szCs w:val="24"/>
          <w:lang w:eastAsia="ar-SA"/>
        </w:rPr>
        <w:t>W powyższym kryterium oceniany będzie zaoferowany okres gwarancji i rękojmi. Wykonawca w tym kryterium może otrzymać maksymalnie 40 punktów. Maksymalną ilość punktów otrzyma Wykonawca, który zaproponuje najdłuższy okres gwarancji i rękojmi (w miesiącach), pozostali będą oceniani wg następującego wzoru:</w:t>
      </w:r>
    </w:p>
    <w:p w14:paraId="0EAB0170" w14:textId="77777777" w:rsidR="00CB50CA" w:rsidRPr="00177AA4" w:rsidRDefault="00CB50CA" w:rsidP="00177AA4">
      <w:pPr>
        <w:ind w:right="-1"/>
        <w:jc w:val="both"/>
        <w:rPr>
          <w:rFonts w:cstheme="minorHAnsi"/>
          <w:sz w:val="24"/>
          <w:szCs w:val="24"/>
          <w:lang w:eastAsia="ar-SA"/>
        </w:rPr>
      </w:pPr>
    </w:p>
    <w:p w14:paraId="5162DE42" w14:textId="77777777" w:rsidR="00CB50CA" w:rsidRPr="00177AA4" w:rsidRDefault="00CB50CA" w:rsidP="00177AA4">
      <w:pPr>
        <w:ind w:left="709" w:right="-1" w:firstLine="709"/>
        <w:jc w:val="both"/>
        <w:rPr>
          <w:rFonts w:cstheme="minorHAnsi"/>
          <w:sz w:val="24"/>
          <w:szCs w:val="24"/>
          <w:lang w:eastAsia="ar-SA"/>
        </w:rPr>
      </w:pPr>
      <w:r w:rsidRPr="00177AA4">
        <w:rPr>
          <w:rFonts w:cstheme="minorHAnsi"/>
          <w:sz w:val="24"/>
          <w:szCs w:val="24"/>
          <w:lang w:eastAsia="ar-SA"/>
        </w:rPr>
        <w:t xml:space="preserve">                      Okres gwarancji i rękojmi badanej oferty</w:t>
      </w:r>
    </w:p>
    <w:p w14:paraId="58F56922" w14:textId="77777777" w:rsidR="00CB50CA" w:rsidRPr="00177AA4" w:rsidRDefault="00CB50CA" w:rsidP="00177AA4">
      <w:pPr>
        <w:ind w:right="-1"/>
        <w:jc w:val="both"/>
        <w:rPr>
          <w:rFonts w:cstheme="minorHAnsi"/>
          <w:sz w:val="24"/>
          <w:szCs w:val="24"/>
          <w:lang w:eastAsia="ar-SA"/>
        </w:rPr>
      </w:pPr>
      <w:r w:rsidRPr="00177AA4">
        <w:rPr>
          <w:rFonts w:cstheme="minorHAnsi"/>
          <w:sz w:val="24"/>
          <w:szCs w:val="24"/>
          <w:lang w:eastAsia="ar-SA"/>
        </w:rPr>
        <w:t>C2</w:t>
      </w:r>
      <w:r w:rsidRPr="00177AA4">
        <w:rPr>
          <w:rFonts w:cstheme="minorHAnsi"/>
          <w:sz w:val="24"/>
          <w:szCs w:val="24"/>
          <w:lang w:eastAsia="ar-SA"/>
        </w:rPr>
        <w:tab/>
        <w:t>=</w:t>
      </w:r>
      <w:r w:rsidRPr="00177AA4">
        <w:rPr>
          <w:rFonts w:cstheme="minorHAnsi"/>
          <w:sz w:val="24"/>
          <w:szCs w:val="24"/>
          <w:lang w:eastAsia="ar-SA"/>
        </w:rPr>
        <w:tab/>
        <w:t>--------------------------------------------------------------------- x 100 punktów X 40%</w:t>
      </w:r>
    </w:p>
    <w:p w14:paraId="59CF316A" w14:textId="77777777" w:rsidR="00CB50CA" w:rsidRPr="00177AA4" w:rsidRDefault="00CB50CA" w:rsidP="00177AA4">
      <w:pPr>
        <w:ind w:right="-1"/>
        <w:jc w:val="both"/>
        <w:rPr>
          <w:rFonts w:cstheme="minorHAnsi"/>
          <w:sz w:val="24"/>
          <w:szCs w:val="24"/>
        </w:rPr>
      </w:pPr>
      <w:r w:rsidRPr="00177AA4">
        <w:rPr>
          <w:rFonts w:cstheme="minorHAnsi"/>
          <w:sz w:val="24"/>
          <w:szCs w:val="24"/>
          <w:lang w:eastAsia="ar-SA"/>
        </w:rPr>
        <w:t>Najdłuższy okres gwarancji  i rękojmi spośród ofert nieodrzuconych</w:t>
      </w:r>
    </w:p>
    <w:p w14:paraId="7CA79735" w14:textId="77777777" w:rsidR="00CB50CA" w:rsidRPr="00177AA4" w:rsidRDefault="00CB50CA" w:rsidP="00177AA4">
      <w:pPr>
        <w:ind w:right="-1"/>
        <w:jc w:val="both"/>
        <w:rPr>
          <w:rFonts w:cstheme="minorHAnsi"/>
          <w:bCs/>
          <w:sz w:val="24"/>
          <w:szCs w:val="24"/>
          <w:lang w:eastAsia="ar-SA"/>
        </w:rPr>
      </w:pPr>
    </w:p>
    <w:p w14:paraId="4460B514" w14:textId="77777777"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b)  Najkrótszy okres gwarancji jaki może zaoferować Wykonawca to 36 miesięcy. Oferta Wykonawcy, który zaproponuje okres gwarancji krótszy niż 36 miesięcy, zostanie odrzucona.</w:t>
      </w:r>
    </w:p>
    <w:p w14:paraId="4D0F9E9A" w14:textId="77777777" w:rsidR="00CB50CA" w:rsidRPr="00177AA4" w:rsidRDefault="00CB50CA" w:rsidP="00177AA4">
      <w:pPr>
        <w:ind w:left="709" w:right="-1"/>
        <w:jc w:val="both"/>
        <w:rPr>
          <w:rFonts w:cstheme="minorHAnsi"/>
          <w:bCs/>
          <w:sz w:val="24"/>
          <w:szCs w:val="24"/>
          <w:lang w:eastAsia="ar-SA"/>
        </w:rPr>
      </w:pPr>
      <w:r w:rsidRPr="00177AA4">
        <w:rPr>
          <w:rFonts w:cstheme="minorHAnsi"/>
          <w:bCs/>
          <w:sz w:val="24"/>
          <w:szCs w:val="24"/>
          <w:lang w:eastAsia="ar-SA"/>
        </w:rPr>
        <w:t xml:space="preserve">c)  Najdłuższy okres gwarancji jaki może zaoferować Wykonawca to 60 miesięcy. W przypadku podania przez Wykonawcę dłuższego okresu gwarancji niż 60 miesiące do wzoru zostanie podstawiony okres 60  miesięcy. </w:t>
      </w:r>
    </w:p>
    <w:p w14:paraId="6B4447B8" w14:textId="77777777" w:rsidR="00CB50CA" w:rsidRPr="00CB0754" w:rsidRDefault="00CB50CA">
      <w:pPr>
        <w:pStyle w:val="Akapitzlist"/>
        <w:numPr>
          <w:ilvl w:val="3"/>
          <w:numId w:val="23"/>
        </w:numPr>
        <w:tabs>
          <w:tab w:val="left" w:pos="-1560"/>
        </w:tabs>
        <w:ind w:left="284"/>
        <w:jc w:val="both"/>
        <w:rPr>
          <w:rFonts w:asciiTheme="minorHAnsi" w:hAnsiTheme="minorHAnsi" w:cstheme="minorHAnsi"/>
        </w:rPr>
      </w:pPr>
      <w:r w:rsidRPr="00CB0754">
        <w:rPr>
          <w:rFonts w:asciiTheme="minorHAnsi" w:hAnsiTheme="minorHAnsi" w:cstheme="minorHAnsi"/>
          <w:lang w:eastAsia="ar-SA"/>
        </w:rPr>
        <w:t>Łączna ilość punktów (C) otrzymanych przez Wykonawcę będzie sumą punktów (C1+C2) przyznanych w poszczególnych kryteriach – maksymalnie 100 punktów.</w:t>
      </w:r>
    </w:p>
    <w:p w14:paraId="35804C84" w14:textId="77777777" w:rsidR="00CB50CA" w:rsidRPr="00CB0754" w:rsidRDefault="00CB50CA" w:rsidP="00177AA4">
      <w:pPr>
        <w:jc w:val="both"/>
        <w:rPr>
          <w:rFonts w:cstheme="minorHAnsi"/>
          <w:sz w:val="24"/>
          <w:szCs w:val="24"/>
          <w:lang w:eastAsia="ar-SA"/>
        </w:rPr>
      </w:pPr>
      <w:r w:rsidRPr="00CB0754">
        <w:rPr>
          <w:rFonts w:cstheme="minorHAnsi"/>
          <w:sz w:val="24"/>
          <w:szCs w:val="24"/>
          <w:lang w:eastAsia="ar-SA"/>
        </w:rPr>
        <w:t>C=C1+C2</w:t>
      </w:r>
    </w:p>
    <w:p w14:paraId="1604225F" w14:textId="77777777" w:rsidR="00CB0754" w:rsidRPr="00CB0754" w:rsidRDefault="00CB50CA" w:rsidP="00CB0754">
      <w:pPr>
        <w:jc w:val="both"/>
        <w:rPr>
          <w:rFonts w:cstheme="minorHAnsi"/>
          <w:sz w:val="24"/>
          <w:szCs w:val="24"/>
          <w:lang w:eastAsia="ar-SA"/>
        </w:rPr>
      </w:pPr>
      <w:r w:rsidRPr="00CB0754">
        <w:rPr>
          <w:rFonts w:cstheme="minorHAnsi"/>
          <w:sz w:val="24"/>
          <w:szCs w:val="24"/>
          <w:lang w:eastAsia="ar-SA"/>
        </w:rPr>
        <w:t>Za ofertę najkorzystniejszą uznana zostanie oferta, która w sumie uzyska największą ilość punktów.</w:t>
      </w:r>
    </w:p>
    <w:p w14:paraId="37A755C1" w14:textId="77777777" w:rsidR="00CB0754"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rPr>
        <w:t>Obliczenia dokonane są do dwóch miejsc po przecinku</w:t>
      </w:r>
      <w:r w:rsidR="00CB0754" w:rsidRPr="00CB0754">
        <w:rPr>
          <w:rFonts w:asciiTheme="minorHAnsi" w:hAnsiTheme="minorHAnsi" w:cstheme="minorHAnsi"/>
        </w:rPr>
        <w:t>.</w:t>
      </w:r>
    </w:p>
    <w:p w14:paraId="29918C48" w14:textId="77777777" w:rsidR="00CB50CA" w:rsidRPr="00CB0754" w:rsidRDefault="00CB50CA">
      <w:pPr>
        <w:pStyle w:val="Akapitzlist"/>
        <w:numPr>
          <w:ilvl w:val="3"/>
          <w:numId w:val="23"/>
        </w:numPr>
        <w:ind w:left="142" w:hanging="284"/>
        <w:jc w:val="both"/>
        <w:rPr>
          <w:rFonts w:asciiTheme="minorHAnsi" w:hAnsiTheme="minorHAnsi" w:cstheme="minorHAnsi"/>
          <w:lang w:eastAsia="ar-SA"/>
        </w:rPr>
      </w:pPr>
      <w:r w:rsidRPr="00CB0754">
        <w:rPr>
          <w:rFonts w:asciiTheme="minorHAnsi" w:hAnsiTheme="minorHAnsi" w:cstheme="minorHAnsi"/>
          <w:lang w:eastAsia="ar-SA"/>
        </w:rPr>
        <w:t>W toku oceny ofert Zamawiający może żądać od Wykonawcy pisemnych wyjaśnień dotyczących treści złożonej oferty.</w:t>
      </w:r>
    </w:p>
    <w:p w14:paraId="4FBF5E5A" w14:textId="77777777" w:rsidR="00CB50CA" w:rsidRPr="00177AA4" w:rsidRDefault="00CB50CA" w:rsidP="00177AA4">
      <w:pPr>
        <w:pStyle w:val="Textbody"/>
        <w:tabs>
          <w:tab w:val="left" w:pos="567"/>
        </w:tabs>
        <w:rPr>
          <w:rFonts w:asciiTheme="minorHAnsi" w:hAnsiTheme="minorHAnsi" w:cstheme="minorHAnsi"/>
        </w:rPr>
      </w:pPr>
    </w:p>
    <w:p w14:paraId="7B93855F" w14:textId="77777777" w:rsidR="00CB50CA" w:rsidRPr="00177AA4" w:rsidRDefault="00CB50CA" w:rsidP="00177AA4">
      <w:pPr>
        <w:pStyle w:val="Standard"/>
        <w:shd w:val="clear" w:color="auto" w:fill="FFFFFF"/>
        <w:ind w:right="100"/>
        <w:jc w:val="both"/>
        <w:rPr>
          <w:rFonts w:asciiTheme="minorHAnsi" w:hAnsiTheme="minorHAnsi" w:cstheme="minorHAnsi"/>
        </w:rPr>
      </w:pPr>
    </w:p>
    <w:p w14:paraId="6570962E" w14:textId="77777777" w:rsidR="00CB50CA" w:rsidRPr="00177AA4" w:rsidRDefault="00CB50CA" w:rsidP="00177AA4">
      <w:pPr>
        <w:pStyle w:val="Standard"/>
        <w:jc w:val="both"/>
        <w:rPr>
          <w:rFonts w:asciiTheme="minorHAnsi" w:hAnsiTheme="minorHAnsi" w:cstheme="minorHAnsi"/>
        </w:rPr>
      </w:pPr>
      <w:r w:rsidRPr="00177AA4">
        <w:rPr>
          <w:rFonts w:asciiTheme="minorHAnsi" w:hAnsiTheme="minorHAnsi" w:cstheme="minorHAnsi"/>
          <w:b/>
          <w:u w:val="single"/>
        </w:rPr>
        <w:lastRenderedPageBreak/>
        <w:t>Uwaga</w:t>
      </w:r>
      <w:r w:rsidRPr="00177AA4">
        <w:rPr>
          <w:rFonts w:asciiTheme="minorHAnsi" w:hAnsiTheme="minorHAnsi" w:cstheme="minorHAnsi"/>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B3E488A" w14:textId="77777777" w:rsidR="00CB50CA" w:rsidRPr="00177AA4" w:rsidRDefault="00CB50CA" w:rsidP="00177AA4">
      <w:pPr>
        <w:pStyle w:val="Textbody"/>
        <w:tabs>
          <w:tab w:val="left" w:pos="567"/>
        </w:tabs>
        <w:rPr>
          <w:rFonts w:asciiTheme="minorHAnsi" w:hAnsiTheme="minorHAnsi" w:cstheme="minorHAnsi"/>
          <w:b/>
          <w:u w:val="single"/>
        </w:rPr>
      </w:pPr>
    </w:p>
    <w:p w14:paraId="0F71AA35" w14:textId="77777777" w:rsidR="00CB50CA" w:rsidRPr="00177AA4" w:rsidRDefault="00CB50CA" w:rsidP="00177AA4">
      <w:pPr>
        <w:pStyle w:val="Textbody"/>
        <w:tabs>
          <w:tab w:val="left" w:pos="567"/>
        </w:tabs>
        <w:rPr>
          <w:rFonts w:asciiTheme="minorHAnsi" w:hAnsiTheme="minorHAnsi" w:cstheme="minorHAnsi"/>
        </w:rPr>
      </w:pPr>
      <w:r w:rsidRPr="00177AA4">
        <w:rPr>
          <w:rFonts w:asciiTheme="minorHAnsi" w:hAnsiTheme="minorHAnsi" w:cstheme="minorHAnsi"/>
          <w:b/>
          <w:u w:val="single"/>
        </w:rPr>
        <w:t>Uwaga:</w:t>
      </w:r>
      <w:r w:rsidRPr="00177AA4">
        <w:rPr>
          <w:rFonts w:asciiTheme="minorHAnsi" w:hAnsiTheme="minorHAnsi" w:cstheme="minorHAnsi"/>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69B5F17" w14:textId="77777777" w:rsidR="00CB50CA" w:rsidRPr="00177AA4" w:rsidRDefault="00CB50CA" w:rsidP="00177AA4">
      <w:pPr>
        <w:pStyle w:val="Textbody"/>
        <w:tabs>
          <w:tab w:val="left" w:pos="567"/>
        </w:tabs>
        <w:rPr>
          <w:rFonts w:asciiTheme="minorHAnsi" w:hAnsiTheme="minorHAnsi" w:cstheme="minorHAnsi"/>
        </w:rPr>
      </w:pPr>
    </w:p>
    <w:p w14:paraId="619BB2CC" w14:textId="77777777" w:rsidR="00CB50CA" w:rsidRPr="00177AA4" w:rsidRDefault="00CB50CA" w:rsidP="00177AA4">
      <w:pPr>
        <w:pStyle w:val="Textbody"/>
        <w:tabs>
          <w:tab w:val="left" w:pos="567"/>
        </w:tabs>
        <w:rPr>
          <w:rFonts w:asciiTheme="minorHAnsi" w:hAnsiTheme="minorHAnsi" w:cstheme="minorHAnsi"/>
        </w:rPr>
      </w:pPr>
    </w:p>
    <w:p w14:paraId="2D2713DA" w14:textId="77777777"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F316092" w14:textId="77777777" w:rsidR="00CB0754" w:rsidRPr="00CB0754" w:rsidRDefault="00CB50CA">
      <w:pPr>
        <w:pStyle w:val="Akapitzlist"/>
        <w:numPr>
          <w:ilvl w:val="3"/>
          <w:numId w:val="23"/>
        </w:numPr>
        <w:ind w:left="0" w:hanging="284"/>
        <w:jc w:val="both"/>
        <w:rPr>
          <w:rFonts w:asciiTheme="minorHAnsi" w:hAnsiTheme="minorHAnsi" w:cstheme="minorHAnsi"/>
        </w:rPr>
      </w:pPr>
      <w:r w:rsidRPr="00CB0754">
        <w:rPr>
          <w:rFonts w:asciiTheme="minorHAnsi" w:hAnsiTheme="minorHAnsi" w:cstheme="minorHAnsi"/>
        </w:rPr>
        <w:t>Jeżeli oferty otrzymały taką samą ocenę w kryterium o najwyższej wadze, zamawiający wybiera ofertę z najniższą ceną lub najniższym kosztem.</w:t>
      </w:r>
    </w:p>
    <w:p w14:paraId="34529ABB" w14:textId="77777777" w:rsidR="00CB0754" w:rsidRPr="00CB0754"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Jeżeli nie można dokonać wyboru oferty w sposób, o którym mowa w ust. 4, zamawiający wzywa wykonawców, którzy złożyli te oferty, do złożenia w terminie określonym przez zamawiającego ofert dodatkowych zawierających nową cenę lub koszt.</w:t>
      </w:r>
    </w:p>
    <w:p w14:paraId="6006BBAB" w14:textId="77777777" w:rsidR="00CB50CA" w:rsidRDefault="00CB50CA">
      <w:pPr>
        <w:pStyle w:val="Akapitzlist"/>
        <w:numPr>
          <w:ilvl w:val="3"/>
          <w:numId w:val="23"/>
        </w:numPr>
        <w:ind w:left="0"/>
        <w:jc w:val="both"/>
        <w:rPr>
          <w:rFonts w:asciiTheme="minorHAnsi" w:hAnsiTheme="minorHAnsi" w:cstheme="minorHAnsi"/>
        </w:rPr>
      </w:pPr>
      <w:r w:rsidRPr="00CB0754">
        <w:rPr>
          <w:rFonts w:asciiTheme="minorHAnsi" w:hAnsiTheme="minorHAnsi" w:cstheme="minorHAnsi"/>
        </w:rPr>
        <w:t>Za ofertę najkorzystniejszą będzie uznana oferta, która przy uwzględnieniu powyższych kryteriów i ich wag otrzyma najwyższą punktację.</w:t>
      </w:r>
    </w:p>
    <w:p w14:paraId="7D5A70C0" w14:textId="77777777" w:rsidR="00CB0754" w:rsidRPr="00CB0754" w:rsidRDefault="00CB0754" w:rsidP="00CB0754">
      <w:pPr>
        <w:pStyle w:val="Akapitzlist"/>
        <w:ind w:left="0"/>
        <w:jc w:val="both"/>
        <w:rPr>
          <w:rFonts w:asciiTheme="minorHAnsi" w:hAnsiTheme="minorHAnsi" w:cstheme="minorHAnsi"/>
        </w:rPr>
      </w:pPr>
    </w:p>
    <w:p w14:paraId="11A46998" w14:textId="77777777" w:rsidR="00CB50CA" w:rsidRPr="00177AA4" w:rsidRDefault="00CB50CA" w:rsidP="00177AA4">
      <w:pPr>
        <w:pStyle w:val="Standard"/>
        <w:tabs>
          <w:tab w:val="left" w:pos="490"/>
        </w:tabs>
        <w:jc w:val="both"/>
        <w:rPr>
          <w:rFonts w:asciiTheme="minorHAnsi" w:hAnsiTheme="minorHAnsi" w:cstheme="minorHAnsi"/>
          <w:b/>
        </w:rPr>
      </w:pPr>
    </w:p>
    <w:p w14:paraId="6B7398CC" w14:textId="77777777"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p>
    <w:p w14:paraId="4CB9CD3C" w14:textId="77777777" w:rsidR="0089036F" w:rsidRPr="00177AA4" w:rsidRDefault="0089036F" w:rsidP="00BD1DC4">
      <w:pPr>
        <w:pStyle w:val="Nagwek2"/>
        <w:jc w:val="center"/>
        <w:rPr>
          <w:rFonts w:asciiTheme="minorHAnsi" w:hAnsiTheme="minorHAnsi" w:cstheme="minorHAnsi"/>
          <w:bCs/>
          <w:sz w:val="24"/>
        </w:rPr>
      </w:pPr>
      <w:bookmarkStart w:id="73" w:name="__RefHeading__11950_46135782"/>
      <w:bookmarkStart w:id="74" w:name="Bookmark42"/>
      <w:r w:rsidRPr="00177AA4">
        <w:rPr>
          <w:rFonts w:asciiTheme="minorHAnsi" w:hAnsiTheme="minorHAnsi" w:cstheme="minorHAnsi"/>
          <w:bCs/>
          <w:sz w:val="24"/>
        </w:rPr>
        <w:t>INFORMACJE O FORMALNOŚCIACH, JAKIE MUSZĄ ZOSTAĆ DOPEŁNIONE PO WYBORZE OFERTY W CELU ZAWARCIA UMOWY W SPRAWIE ZAMÓWIENIA PUBLICZNEG</w:t>
      </w:r>
      <w:bookmarkEnd w:id="73"/>
      <w:bookmarkEnd w:id="74"/>
      <w:r w:rsidRPr="00177AA4">
        <w:rPr>
          <w:rFonts w:asciiTheme="minorHAnsi" w:hAnsiTheme="minorHAnsi" w:cstheme="minorHAnsi"/>
          <w:bCs/>
          <w:sz w:val="24"/>
        </w:rPr>
        <w:t>O</w:t>
      </w:r>
    </w:p>
    <w:p w14:paraId="0F034BD8" w14:textId="77777777" w:rsidR="0089036F" w:rsidRPr="00177AA4" w:rsidRDefault="0089036F" w:rsidP="00177AA4">
      <w:pPr>
        <w:pStyle w:val="Textbody"/>
        <w:rPr>
          <w:rFonts w:asciiTheme="minorHAnsi" w:hAnsiTheme="minorHAnsi" w:cstheme="minorHAnsi"/>
        </w:rPr>
      </w:pPr>
    </w:p>
    <w:p w14:paraId="0C81572B" w14:textId="77777777" w:rsidR="0089036F" w:rsidRPr="00177AA4" w:rsidRDefault="0089036F" w:rsidP="00177AA4">
      <w:pPr>
        <w:jc w:val="both"/>
        <w:rPr>
          <w:rFonts w:cstheme="minorHAnsi"/>
          <w:sz w:val="24"/>
          <w:szCs w:val="24"/>
        </w:rPr>
      </w:pPr>
      <w:r w:rsidRPr="00177AA4">
        <w:rPr>
          <w:rFonts w:cstheme="minorHAnsi"/>
          <w:sz w:val="24"/>
          <w:szCs w:val="24"/>
        </w:rPr>
        <w:t>Umowa w sprawie zamówienia publicznego może zostać zawarta wyłącznie z Wykonawcą, którego oferta zostanie wybrana jako najkorzystniejsza, po upływie terminów określonych w art. 308 ust. 2 ustawy.</w:t>
      </w:r>
    </w:p>
    <w:p w14:paraId="58F9BADA" w14:textId="77777777" w:rsidR="0089036F" w:rsidRPr="00177AA4" w:rsidRDefault="0089036F" w:rsidP="00177AA4">
      <w:pPr>
        <w:pStyle w:val="Akapitzlist"/>
        <w:ind w:left="426"/>
        <w:jc w:val="both"/>
        <w:rPr>
          <w:rFonts w:asciiTheme="minorHAnsi" w:hAnsiTheme="minorHAnsi" w:cstheme="minorHAnsi"/>
        </w:rPr>
      </w:pPr>
    </w:p>
    <w:p w14:paraId="7F8219CE"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3D24E128" w14:textId="77777777" w:rsidR="0089036F" w:rsidRPr="00177AA4" w:rsidRDefault="0089036F" w:rsidP="00177AA4">
      <w:pPr>
        <w:pStyle w:val="Standard"/>
        <w:jc w:val="both"/>
        <w:rPr>
          <w:rFonts w:asciiTheme="minorHAnsi" w:hAnsiTheme="minorHAnsi" w:cstheme="minorHAnsi"/>
        </w:rPr>
      </w:pPr>
    </w:p>
    <w:p w14:paraId="4ADE95F8"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Po wyborze najkorzystniejszej oferty, w celu zawarcia umowy w sprawie zamówienia publicznego, Wykonawca zobowiązany będzie do:</w:t>
      </w:r>
    </w:p>
    <w:p w14:paraId="582C2E26" w14:textId="77777777" w:rsidR="0089036F" w:rsidRPr="00177AA4" w:rsidRDefault="0089036F" w:rsidP="00177AA4">
      <w:pPr>
        <w:pStyle w:val="Standard"/>
        <w:jc w:val="both"/>
        <w:rPr>
          <w:rFonts w:asciiTheme="minorHAnsi" w:hAnsiTheme="minorHAnsi" w:cstheme="minorHAnsi"/>
        </w:rPr>
      </w:pPr>
    </w:p>
    <w:p w14:paraId="31F34697" w14:textId="77777777"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CE7E014" w14:textId="77777777" w:rsidR="0089036F" w:rsidRPr="00177AA4" w:rsidRDefault="0089036F">
      <w:pPr>
        <w:pStyle w:val="Akapitzlist"/>
        <w:numPr>
          <w:ilvl w:val="0"/>
          <w:numId w:val="25"/>
        </w:numPr>
        <w:jc w:val="both"/>
        <w:rPr>
          <w:rFonts w:asciiTheme="minorHAnsi" w:hAnsiTheme="minorHAnsi" w:cstheme="minorHAnsi"/>
        </w:rPr>
      </w:pPr>
      <w:r w:rsidRPr="00177AA4">
        <w:rPr>
          <w:rFonts w:asciiTheme="minorHAnsi" w:hAnsiTheme="minorHAnsi" w:cstheme="minorHAnsi"/>
        </w:rPr>
        <w:lastRenderedPageBreak/>
        <w:t>w przypadku dokonania wyboru najkorzystniejszej oferty złożonej przez Wykonawców wspólnie ubiegających się o udzielenie zamówienia, złożenia umowy regulującej współpracę tych podmiotów (np. umowa konsorcjum, umowa spółki cywilnej),</w:t>
      </w:r>
    </w:p>
    <w:p w14:paraId="468C3535" w14:textId="77777777"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 xml:space="preserve">wykonania i przedłożenia Zamawiającemu kosztorysu ofertowego w wersji uproszczonej wraz z tabelą elementów scalonych (zalecane i opracowanie metodą kalkulacji szczegółowej, kosztorys powinien uwzględnić wartość robót budowlanych i innych kosztów niezbędnych do realizacji zamówienia) cena podana w formularzu ofertowym musi być zgodna z cena wynikającą z kosztorysu ofertowego </w:t>
      </w:r>
    </w:p>
    <w:p w14:paraId="0BE21935" w14:textId="77777777" w:rsidR="0089036F" w:rsidRPr="00177AA4" w:rsidRDefault="0089036F">
      <w:pPr>
        <w:pStyle w:val="Akapitzlist"/>
        <w:numPr>
          <w:ilvl w:val="0"/>
          <w:numId w:val="25"/>
        </w:numPr>
        <w:suppressAutoHyphens w:val="0"/>
        <w:autoSpaceDE w:val="0"/>
        <w:jc w:val="both"/>
        <w:textAlignment w:val="auto"/>
        <w:rPr>
          <w:rFonts w:asciiTheme="minorHAnsi" w:hAnsiTheme="minorHAnsi" w:cstheme="minorHAnsi"/>
          <w:color w:val="000000"/>
          <w:kern w:val="0"/>
        </w:rPr>
      </w:pPr>
      <w:r w:rsidRPr="00177AA4">
        <w:rPr>
          <w:rFonts w:asciiTheme="minorHAnsi" w:hAnsiTheme="minorHAnsi" w:cstheme="minorHAnsi"/>
          <w:color w:val="000000"/>
          <w:kern w:val="0"/>
        </w:rPr>
        <w:t>Wniesienia zabezpieczenia należytego wykonania umowy.</w:t>
      </w:r>
    </w:p>
    <w:p w14:paraId="7BEDCFC1" w14:textId="77777777" w:rsidR="0089036F" w:rsidRPr="00177AA4" w:rsidRDefault="0089036F" w:rsidP="00177AA4">
      <w:pPr>
        <w:pStyle w:val="Standard"/>
        <w:ind w:left="568"/>
        <w:jc w:val="both"/>
        <w:rPr>
          <w:rFonts w:asciiTheme="minorHAnsi" w:hAnsiTheme="minorHAnsi" w:cstheme="minorHAnsi"/>
        </w:rPr>
      </w:pPr>
      <w:r w:rsidRPr="00177AA4">
        <w:rPr>
          <w:rFonts w:asciiTheme="minorHAnsi" w:hAnsiTheme="minorHAnsi" w:cstheme="minorHAnsi"/>
        </w:rPr>
        <w:t xml:space="preserve"> </w:t>
      </w:r>
    </w:p>
    <w:p w14:paraId="6D482695" w14:textId="77777777" w:rsidR="0089036F" w:rsidRPr="00177AA4" w:rsidRDefault="0089036F">
      <w:pPr>
        <w:pStyle w:val="Akapitzlist"/>
        <w:numPr>
          <w:ilvl w:val="3"/>
          <w:numId w:val="6"/>
        </w:numPr>
        <w:ind w:left="426" w:hanging="426"/>
        <w:jc w:val="both"/>
        <w:rPr>
          <w:rFonts w:asciiTheme="minorHAnsi" w:hAnsiTheme="minorHAnsi" w:cstheme="minorHAnsi"/>
        </w:rPr>
      </w:pPr>
      <w:r w:rsidRPr="00177AA4">
        <w:rPr>
          <w:rFonts w:asciiTheme="minorHAnsi" w:hAnsiTheme="minorHAnsi" w:cstheme="minorHAnsi"/>
        </w:rPr>
        <w:t>Osobą uprawnioną ze strony Zamawiającego do ustalania szczegółów związanych z podpisaniem umowy po wyborze najkorzystniejszej oferty będzie Anna Podsiadlik</w:t>
      </w:r>
      <w:r w:rsidRPr="00177AA4">
        <w:rPr>
          <w:rFonts w:asciiTheme="minorHAnsi" w:hAnsiTheme="minorHAnsi" w:cstheme="minorHAnsi"/>
          <w:b/>
        </w:rPr>
        <w:t xml:space="preserve">, </w:t>
      </w:r>
      <w:r w:rsidRPr="00177AA4">
        <w:rPr>
          <w:rFonts w:asciiTheme="minorHAnsi" w:hAnsiTheme="minorHAnsi" w:cstheme="minorHAnsi"/>
          <w:bCs/>
        </w:rPr>
        <w:t xml:space="preserve">nr </w:t>
      </w:r>
      <w:r w:rsidRPr="00177AA4">
        <w:rPr>
          <w:rFonts w:asciiTheme="minorHAnsi" w:hAnsiTheme="minorHAnsi" w:cstheme="minorHAnsi"/>
        </w:rPr>
        <w:t>telefonu: 34 366 85 79.</w:t>
      </w:r>
    </w:p>
    <w:p w14:paraId="03FD0B8F" w14:textId="77777777" w:rsidR="0089036F" w:rsidRPr="00177AA4" w:rsidRDefault="0089036F" w:rsidP="00177AA4">
      <w:pPr>
        <w:pStyle w:val="Standard"/>
        <w:jc w:val="both"/>
        <w:rPr>
          <w:rFonts w:asciiTheme="minorHAnsi" w:hAnsiTheme="minorHAnsi" w:cstheme="minorHAnsi"/>
        </w:rPr>
      </w:pPr>
    </w:p>
    <w:p w14:paraId="1DB10FF1" w14:textId="77777777" w:rsidR="00D5719C" w:rsidRDefault="00D5719C" w:rsidP="00BD1DC4">
      <w:pPr>
        <w:pStyle w:val="Nagwek2"/>
        <w:jc w:val="center"/>
        <w:rPr>
          <w:rFonts w:asciiTheme="minorHAnsi" w:hAnsiTheme="minorHAnsi" w:cstheme="minorHAnsi"/>
          <w:sz w:val="24"/>
          <w:u w:val="single"/>
        </w:rPr>
      </w:pPr>
      <w:bookmarkStart w:id="75" w:name="__RefHeading__11952_46135782"/>
      <w:bookmarkStart w:id="76" w:name="Bookmark43"/>
    </w:p>
    <w:p w14:paraId="2CBD63B9" w14:textId="77777777" w:rsidR="0089036F" w:rsidRPr="00177AA4" w:rsidRDefault="0089036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XXI</w:t>
      </w:r>
      <w:bookmarkEnd w:id="75"/>
      <w:bookmarkEnd w:id="76"/>
    </w:p>
    <w:p w14:paraId="78A77B82" w14:textId="77777777" w:rsidR="0089036F" w:rsidRPr="00177AA4" w:rsidRDefault="0089036F" w:rsidP="00BD1DC4">
      <w:pPr>
        <w:pStyle w:val="Nagwek2"/>
        <w:jc w:val="center"/>
        <w:rPr>
          <w:rFonts w:asciiTheme="minorHAnsi" w:hAnsiTheme="minorHAnsi" w:cstheme="minorHAnsi"/>
          <w:sz w:val="24"/>
        </w:rPr>
      </w:pPr>
      <w:bookmarkStart w:id="77" w:name="__RefHeading__11954_46135782"/>
      <w:bookmarkStart w:id="78" w:name="Bookmark44"/>
      <w:r w:rsidRPr="00177AA4">
        <w:rPr>
          <w:rFonts w:asciiTheme="minorHAnsi" w:hAnsiTheme="minorHAnsi" w:cstheme="minorHAnsi"/>
          <w:sz w:val="24"/>
        </w:rPr>
        <w:t>WYMAGANIA DOTYCZĄCE ZABEZPIECZENIA NALEŻYTEGO WYKONANIA UMOWY</w:t>
      </w:r>
      <w:bookmarkEnd w:id="77"/>
      <w:bookmarkEnd w:id="78"/>
    </w:p>
    <w:p w14:paraId="4C3A191F" w14:textId="77777777" w:rsidR="00BD1DC4" w:rsidRDefault="00BD1DC4" w:rsidP="00177AA4">
      <w:pPr>
        <w:spacing w:line="276" w:lineRule="auto"/>
        <w:jc w:val="both"/>
        <w:rPr>
          <w:rFonts w:cstheme="minorHAnsi"/>
          <w:color w:val="000000"/>
          <w:sz w:val="24"/>
          <w:szCs w:val="24"/>
          <w:lang w:eastAsia="ar-SA"/>
        </w:rPr>
      </w:pPr>
    </w:p>
    <w:p w14:paraId="6BE28D81" w14:textId="77777777"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Zamawiający będzie żądać od Wykonawcy, którego oferta została wybrana jako najkorzystniejsza, wniesienia zabezpieczenia należytego wykonania umowy w wysokości </w:t>
      </w:r>
      <w:r w:rsidRPr="00DF4F0D">
        <w:rPr>
          <w:rFonts w:asciiTheme="minorHAnsi" w:hAnsiTheme="minorHAnsi" w:cstheme="minorHAnsi"/>
          <w:color w:val="FF0000"/>
          <w:lang w:eastAsia="ar-SA"/>
        </w:rPr>
        <w:t xml:space="preserve"> </w:t>
      </w:r>
      <w:r w:rsidRPr="00DF4F0D">
        <w:rPr>
          <w:rFonts w:asciiTheme="minorHAnsi" w:hAnsiTheme="minorHAnsi" w:cstheme="minorHAnsi"/>
          <w:b/>
          <w:lang w:eastAsia="ar-SA"/>
        </w:rPr>
        <w:t>5%</w:t>
      </w:r>
      <w:r w:rsidRPr="00DF4F0D">
        <w:rPr>
          <w:rFonts w:asciiTheme="minorHAnsi" w:hAnsiTheme="minorHAnsi" w:cstheme="minorHAnsi"/>
          <w:color w:val="FF0000"/>
          <w:lang w:eastAsia="ar-SA"/>
        </w:rPr>
        <w:t xml:space="preserve"> </w:t>
      </w:r>
      <w:r w:rsidRPr="00DF4F0D">
        <w:rPr>
          <w:rFonts w:asciiTheme="minorHAnsi" w:hAnsiTheme="minorHAnsi" w:cstheme="minorHAnsi"/>
          <w:color w:val="000000"/>
          <w:lang w:eastAsia="ar-SA"/>
        </w:rPr>
        <w:t>ceny całkowitej podanej   w ofercie. Wybrany Wykonawca zobowiązany jest wnieść zabezpieczenie należytego wykonania umowy przed podpisaniem umowy.</w:t>
      </w:r>
    </w:p>
    <w:p w14:paraId="6D5B867F" w14:textId="77777777" w:rsidR="00BD1DC4"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 xml:space="preserve">Zabezpieczenie służy pokryciu roszczeń z tytułu niewykonania lub nienależytego wykonania umowy. </w:t>
      </w:r>
    </w:p>
    <w:p w14:paraId="6B43A10F" w14:textId="77777777" w:rsidR="0089036F" w:rsidRPr="00DF4F0D" w:rsidRDefault="0089036F">
      <w:pPr>
        <w:pStyle w:val="Akapitzlist"/>
        <w:numPr>
          <w:ilvl w:val="6"/>
          <w:numId w:val="6"/>
        </w:numPr>
        <w:spacing w:line="276" w:lineRule="auto"/>
        <w:ind w:left="426" w:firstLine="0"/>
        <w:jc w:val="both"/>
        <w:rPr>
          <w:rFonts w:asciiTheme="minorHAnsi" w:hAnsiTheme="minorHAnsi" w:cstheme="minorHAnsi"/>
        </w:rPr>
      </w:pPr>
      <w:r w:rsidRPr="00DF4F0D">
        <w:rPr>
          <w:rFonts w:asciiTheme="minorHAnsi" w:hAnsiTheme="minorHAnsi" w:cstheme="minorHAnsi"/>
          <w:color w:val="000000"/>
          <w:lang w:eastAsia="ar-SA"/>
        </w:rPr>
        <w:t>Zabezpieczenie należytego wykonania umowy może być wniesione w następujących formach:</w:t>
      </w:r>
    </w:p>
    <w:p w14:paraId="1C869E15" w14:textId="77777777"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pieniądzu,</w:t>
      </w:r>
    </w:p>
    <w:p w14:paraId="736B592D" w14:textId="77777777"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poręczeniach bankowych lub poręczeniach spółdzielczej kasy oszczędnościowo-kredytowej, z tym że poręczenie kasy jest zawsze poręczeniem pieniężnym,</w:t>
      </w:r>
    </w:p>
    <w:p w14:paraId="78491379" w14:textId="77777777"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bankowych,</w:t>
      </w:r>
    </w:p>
    <w:p w14:paraId="267CFA2D" w14:textId="77777777"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gwarancjach ubezpieczeniowych,</w:t>
      </w:r>
    </w:p>
    <w:p w14:paraId="23965582" w14:textId="77777777"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sz w:val="24"/>
          <w:szCs w:val="24"/>
        </w:rPr>
        <w:t xml:space="preserve">poręczeniach udzielanych przez podmioty o których mowa w art. 6b ust. 5 pkt 2 ustawy z dnia 9 listopada 2000 r. o utworzeniu Polskiej Agencji Rozwoju Przedsiębiorczości.   </w:t>
      </w:r>
    </w:p>
    <w:p w14:paraId="595B28CD" w14:textId="77777777" w:rsidR="0089036F" w:rsidRPr="00DF4F0D" w:rsidRDefault="0089036F">
      <w:pPr>
        <w:numPr>
          <w:ilvl w:val="0"/>
          <w:numId w:val="26"/>
        </w:numPr>
        <w:tabs>
          <w:tab w:val="left" w:pos="-18294"/>
        </w:tabs>
        <w:autoSpaceDN w:val="0"/>
        <w:spacing w:line="276" w:lineRule="auto"/>
        <w:jc w:val="both"/>
        <w:rPr>
          <w:rFonts w:cstheme="minorHAnsi"/>
          <w:sz w:val="24"/>
          <w:szCs w:val="24"/>
        </w:rPr>
      </w:pPr>
      <w:r w:rsidRPr="00DF4F0D">
        <w:rPr>
          <w:rFonts w:cstheme="minorHAnsi"/>
          <w:color w:val="000000"/>
          <w:sz w:val="24"/>
          <w:szCs w:val="24"/>
        </w:rPr>
        <w:t xml:space="preserve">przez ustanowienie zastawu na papierach wartościowych emitowanych przez Skarb Państwa lub jednostkę samorządu terytorialnego </w:t>
      </w:r>
    </w:p>
    <w:p w14:paraId="193932BE" w14:textId="77777777" w:rsidR="00BD1DC4" w:rsidRPr="00DF4F0D" w:rsidRDefault="0089036F" w:rsidP="00177AA4">
      <w:pPr>
        <w:tabs>
          <w:tab w:val="left" w:pos="426"/>
        </w:tabs>
        <w:spacing w:line="276" w:lineRule="auto"/>
        <w:jc w:val="both"/>
        <w:rPr>
          <w:rFonts w:cstheme="minorHAnsi"/>
          <w:sz w:val="24"/>
          <w:szCs w:val="24"/>
          <w:lang w:eastAsia="ar-SA"/>
        </w:rPr>
      </w:pPr>
      <w:r w:rsidRPr="00DF4F0D">
        <w:rPr>
          <w:rFonts w:cstheme="minorHAnsi"/>
          <w:sz w:val="24"/>
          <w:szCs w:val="24"/>
          <w:lang w:eastAsia="ar-SA"/>
        </w:rPr>
        <w:t xml:space="preserve">Zabezpieczenie należytego wykonania umowy wnoszone w formie pieniężnej powinno zostać wpłacone przelewem na wskazany przez Zamawiającego rachunek bankowy. W przypadku wniesienia wadium w pieniądzu Wykonawca może wyrazić zgodę na zaliczenie kwoty wadium na poczet zabezpieczenia. Jeżeli zabezpieczenia wniesiono w pieniądzu, Zamawiający </w:t>
      </w:r>
      <w:r w:rsidRPr="00DF4F0D">
        <w:rPr>
          <w:rFonts w:cstheme="minorHAnsi"/>
          <w:sz w:val="24"/>
          <w:szCs w:val="24"/>
          <w:lang w:eastAsia="ar-SA"/>
        </w:rPr>
        <w:lastRenderedPageBreak/>
        <w:t>przechowuje je na oprocentowanym rachunku bankowym. Zamawiający zwraca zabezpieczenie wniesione w pieniądzu z odsetkami wynikającymi z umowy rachunku bankowego, na którym było ono przechowywane, pomniejszone o koszty prowadzenia tego rachunku oraz prowizji bankowej za przelew pieniędzy na rachunek bankowy Wykonawcy.</w:t>
      </w:r>
    </w:p>
    <w:p w14:paraId="425C5693" w14:textId="77777777" w:rsidR="0089036F" w:rsidRPr="00DF4F0D" w:rsidRDefault="0089036F">
      <w:pPr>
        <w:pStyle w:val="Akapitzlist"/>
        <w:numPr>
          <w:ilvl w:val="3"/>
          <w:numId w:val="6"/>
        </w:numPr>
        <w:tabs>
          <w:tab w:val="left" w:pos="426"/>
        </w:tabs>
        <w:spacing w:line="276" w:lineRule="auto"/>
        <w:ind w:left="284"/>
        <w:jc w:val="both"/>
        <w:rPr>
          <w:rFonts w:asciiTheme="minorHAnsi" w:hAnsiTheme="minorHAnsi" w:cstheme="minorHAnsi"/>
          <w:lang w:eastAsia="ar-SA"/>
        </w:rPr>
      </w:pPr>
      <w:r w:rsidRPr="00DF4F0D">
        <w:rPr>
          <w:rFonts w:asciiTheme="minorHAnsi" w:hAnsiTheme="minorHAnsi" w:cstheme="minorHAnsi"/>
          <w:lang w:eastAsia="ar-SA"/>
        </w:rPr>
        <w:t>Zamawiający dokona zwrotu zabezpieczenia należytego wykonania umowy w następujący sposób:</w:t>
      </w:r>
    </w:p>
    <w:p w14:paraId="6B721E0A" w14:textId="77777777"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zwraca zabezpieczenie w terminie 30 dni od dnia wykonania zamówienia i uznania przez zamawiającego za należycie wykonane,</w:t>
      </w:r>
    </w:p>
    <w:p w14:paraId="13F76144" w14:textId="77777777"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Zamawiający może pozostawić na zabezpieczenie roszczeń z tytułu rękojmi za wady lub gwarancji kwotę nie przekraczającą 30% zabezpieczenia,</w:t>
      </w:r>
    </w:p>
    <w:p w14:paraId="145B3C75" w14:textId="77777777" w:rsidR="0089036F" w:rsidRPr="00DF4F0D" w:rsidRDefault="0089036F">
      <w:pPr>
        <w:numPr>
          <w:ilvl w:val="0"/>
          <w:numId w:val="27"/>
        </w:numPr>
        <w:autoSpaceDN w:val="0"/>
        <w:spacing w:line="276" w:lineRule="auto"/>
        <w:jc w:val="both"/>
        <w:rPr>
          <w:rFonts w:cstheme="minorHAnsi"/>
          <w:sz w:val="24"/>
          <w:szCs w:val="24"/>
        </w:rPr>
      </w:pPr>
      <w:r w:rsidRPr="00DF4F0D">
        <w:rPr>
          <w:rFonts w:cstheme="minorHAnsi"/>
          <w:sz w:val="24"/>
          <w:szCs w:val="24"/>
        </w:rPr>
        <w:t>Kwota, o której mowa w poprzednim punkcie jest zwracana nie później niż w 15. dniu po upływie okresu rękojmi za wady lub gwarancji.</w:t>
      </w:r>
    </w:p>
    <w:p w14:paraId="0B2B0450" w14:textId="77777777" w:rsidR="0089036F" w:rsidRPr="00DF4F0D" w:rsidRDefault="0089036F">
      <w:pPr>
        <w:pStyle w:val="Akapitzlist"/>
        <w:numPr>
          <w:ilvl w:val="3"/>
          <w:numId w:val="6"/>
        </w:numPr>
        <w:spacing w:line="276" w:lineRule="auto"/>
        <w:ind w:left="0" w:firstLine="0"/>
        <w:jc w:val="both"/>
        <w:rPr>
          <w:rFonts w:asciiTheme="minorHAnsi" w:hAnsiTheme="minorHAnsi" w:cstheme="minorHAnsi"/>
        </w:rPr>
      </w:pPr>
      <w:r w:rsidRPr="00DF4F0D">
        <w:rPr>
          <w:rFonts w:asciiTheme="minorHAnsi" w:hAnsiTheme="minorHAnsi" w:cstheme="minorHAnsi"/>
        </w:rPr>
        <w:t xml:space="preserve">Zamawiający nie wyraża zgody na wniesienie zabezpieczenia w formie określonej w art. 450 ust. 2 ustawy </w:t>
      </w:r>
      <w:proofErr w:type="spellStart"/>
      <w:r w:rsidRPr="00DF4F0D">
        <w:rPr>
          <w:rFonts w:asciiTheme="minorHAnsi" w:hAnsiTheme="minorHAnsi" w:cstheme="minorHAnsi"/>
        </w:rPr>
        <w:t>Pzp</w:t>
      </w:r>
      <w:proofErr w:type="spellEnd"/>
      <w:r w:rsidRPr="00DF4F0D">
        <w:rPr>
          <w:rFonts w:asciiTheme="minorHAnsi" w:hAnsiTheme="minorHAnsi" w:cstheme="minorHAnsi"/>
        </w:rPr>
        <w:t>.</w:t>
      </w:r>
    </w:p>
    <w:p w14:paraId="0C512032" w14:textId="77777777" w:rsidR="0089036F" w:rsidRDefault="0089036F" w:rsidP="00177AA4">
      <w:pPr>
        <w:pStyle w:val="Standard"/>
        <w:tabs>
          <w:tab w:val="left" w:pos="490"/>
        </w:tabs>
        <w:jc w:val="both"/>
        <w:rPr>
          <w:rFonts w:asciiTheme="minorHAnsi" w:hAnsiTheme="minorHAnsi" w:cstheme="minorHAnsi"/>
          <w:b/>
        </w:rPr>
      </w:pPr>
    </w:p>
    <w:p w14:paraId="1F4CDB4F" w14:textId="77777777" w:rsidR="00D5719C" w:rsidRPr="00177AA4" w:rsidRDefault="00D5719C" w:rsidP="00177AA4">
      <w:pPr>
        <w:pStyle w:val="Standard"/>
        <w:tabs>
          <w:tab w:val="left" w:pos="490"/>
        </w:tabs>
        <w:jc w:val="both"/>
        <w:rPr>
          <w:rFonts w:asciiTheme="minorHAnsi" w:hAnsiTheme="minorHAnsi" w:cstheme="minorHAnsi"/>
          <w:b/>
        </w:rPr>
      </w:pPr>
    </w:p>
    <w:p w14:paraId="62862191" w14:textId="77777777" w:rsidR="00CA568F" w:rsidRPr="00177AA4" w:rsidRDefault="00CA568F" w:rsidP="00BD1DC4">
      <w:pPr>
        <w:pStyle w:val="Nagwek2"/>
        <w:jc w:val="center"/>
        <w:rPr>
          <w:rFonts w:asciiTheme="minorHAnsi" w:hAnsiTheme="minorHAnsi" w:cstheme="minorHAnsi"/>
          <w:sz w:val="24"/>
        </w:rPr>
      </w:pPr>
      <w:bookmarkStart w:id="79" w:name="Bookmark45"/>
      <w:bookmarkStart w:id="80" w:name="__RefHeading__11956_46135782"/>
      <w:r w:rsidRPr="00177AA4">
        <w:rPr>
          <w:rFonts w:asciiTheme="minorHAnsi" w:hAnsiTheme="minorHAnsi" w:cstheme="minorHAnsi"/>
          <w:sz w:val="24"/>
          <w:u w:val="single"/>
        </w:rPr>
        <w:t>ROZDZIAŁ XX</w:t>
      </w:r>
      <w:bookmarkEnd w:id="79"/>
      <w:r w:rsidRPr="00177AA4">
        <w:rPr>
          <w:rFonts w:asciiTheme="minorHAnsi" w:hAnsiTheme="minorHAnsi" w:cstheme="minorHAnsi"/>
          <w:sz w:val="24"/>
          <w:u w:val="single"/>
        </w:rPr>
        <w:t>II</w:t>
      </w:r>
      <w:bookmarkEnd w:id="80"/>
    </w:p>
    <w:p w14:paraId="4EC29689" w14:textId="77777777" w:rsidR="00CA568F" w:rsidRPr="00177AA4" w:rsidRDefault="00CA568F" w:rsidP="00BD1DC4">
      <w:pPr>
        <w:pStyle w:val="Nagwek2"/>
        <w:jc w:val="center"/>
        <w:rPr>
          <w:rFonts w:asciiTheme="minorHAnsi" w:hAnsiTheme="minorHAnsi" w:cstheme="minorHAnsi"/>
          <w:sz w:val="24"/>
        </w:rPr>
      </w:pPr>
      <w:bookmarkStart w:id="81" w:name="__RefHeading__11958_46135782"/>
      <w:bookmarkStart w:id="82" w:name="Bookmark46"/>
      <w:r w:rsidRPr="00177AA4">
        <w:rPr>
          <w:rFonts w:asciiTheme="minorHAnsi" w:hAnsiTheme="minorHAnsi" w:cstheme="minorHAnsi"/>
          <w:bCs/>
          <w:sz w:val="24"/>
        </w:rPr>
        <w:t>PROJEKTOWANE POSTANOWIENIA UMOWY W SPRAWIE ZAMÓWIENIA PUBLICZNEGO, KTÓRE ZOSTANĄ WPROWADZONE DO TREŚCI TEJ UMOWY</w:t>
      </w:r>
      <w:bookmarkEnd w:id="81"/>
      <w:bookmarkEnd w:id="82"/>
    </w:p>
    <w:p w14:paraId="1A15DDF6" w14:textId="77777777" w:rsidR="00CA568F" w:rsidRPr="00177AA4" w:rsidRDefault="00CA568F" w:rsidP="00177AA4">
      <w:pPr>
        <w:pStyle w:val="Standard"/>
        <w:jc w:val="both"/>
        <w:rPr>
          <w:rFonts w:asciiTheme="minorHAnsi" w:hAnsiTheme="minorHAnsi" w:cstheme="minorHAnsi"/>
          <w:b/>
        </w:rPr>
      </w:pPr>
    </w:p>
    <w:p w14:paraId="53F0F830" w14:textId="77777777" w:rsidR="00CA568F" w:rsidRPr="00177AA4" w:rsidRDefault="00CA568F">
      <w:pPr>
        <w:pStyle w:val="Standard"/>
        <w:numPr>
          <w:ilvl w:val="0"/>
          <w:numId w:val="28"/>
        </w:numPr>
        <w:ind w:left="426" w:hanging="426"/>
        <w:jc w:val="both"/>
        <w:rPr>
          <w:rFonts w:asciiTheme="minorHAnsi" w:hAnsiTheme="minorHAnsi" w:cstheme="minorHAnsi"/>
        </w:rPr>
      </w:pPr>
      <w:r w:rsidRPr="00177AA4">
        <w:rPr>
          <w:rFonts w:asciiTheme="minorHAnsi" w:hAnsiTheme="minorHAnsi" w:cstheme="minorHAnsi"/>
        </w:rPr>
        <w:t xml:space="preserve">Projektowane postanowienia umowy w sprawie zamówienia publicznego, które zostaną wprowadzone do treści tej umowy, zawiera </w:t>
      </w:r>
      <w:r w:rsidRPr="00177AA4">
        <w:rPr>
          <w:rFonts w:asciiTheme="minorHAnsi" w:hAnsiTheme="minorHAnsi" w:cstheme="minorHAnsi"/>
          <w:b/>
        </w:rPr>
        <w:t>załącznik nr 4 do SWZ.</w:t>
      </w:r>
    </w:p>
    <w:p w14:paraId="5E6E30C3" w14:textId="77777777" w:rsidR="00CA568F" w:rsidRPr="00177AA4" w:rsidRDefault="00CA568F" w:rsidP="00177AA4">
      <w:pPr>
        <w:pStyle w:val="Standard"/>
        <w:ind w:left="426"/>
        <w:jc w:val="both"/>
        <w:rPr>
          <w:rFonts w:asciiTheme="minorHAnsi" w:hAnsiTheme="minorHAnsi" w:cstheme="minorHAnsi"/>
        </w:rPr>
      </w:pPr>
    </w:p>
    <w:p w14:paraId="44519530" w14:textId="77777777"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Zamawiający przewiduje możliwość zmian postanowień zawartej umowy (tzw. zmiany kontraktowe w oparciu o art. 455 ust. 1 pkt 1 ustawy) w stosunku do treści oferty, na podstawie której dokonano wyboru Wykonawcy, zgodnie z warunkami zawartymi w </w:t>
      </w:r>
      <w:r w:rsidRPr="00177AA4">
        <w:rPr>
          <w:rFonts w:asciiTheme="minorHAnsi" w:hAnsiTheme="minorHAnsi" w:cstheme="minorHAnsi"/>
          <w:b/>
        </w:rPr>
        <w:t>załączniku nr 4 do SWZ.</w:t>
      </w:r>
    </w:p>
    <w:p w14:paraId="08D51EF1" w14:textId="77777777" w:rsidR="00CA568F" w:rsidRPr="00177AA4" w:rsidRDefault="00CA568F" w:rsidP="00177AA4">
      <w:pPr>
        <w:pStyle w:val="Akapitzlist"/>
        <w:tabs>
          <w:tab w:val="left" w:pos="1571"/>
        </w:tabs>
        <w:ind w:left="720"/>
        <w:jc w:val="both"/>
        <w:rPr>
          <w:rFonts w:asciiTheme="minorHAnsi" w:hAnsiTheme="minorHAnsi" w:cstheme="minorHAnsi"/>
        </w:rPr>
      </w:pPr>
    </w:p>
    <w:p w14:paraId="7310C87B" w14:textId="77777777" w:rsidR="00CA568F" w:rsidRPr="00177AA4" w:rsidRDefault="00CA568F">
      <w:pPr>
        <w:pStyle w:val="Akapitzlist"/>
        <w:numPr>
          <w:ilvl w:val="1"/>
          <w:numId w:val="29"/>
        </w:numPr>
        <w:tabs>
          <w:tab w:val="left" w:pos="1103"/>
        </w:tabs>
        <w:jc w:val="both"/>
        <w:rPr>
          <w:rFonts w:asciiTheme="minorHAnsi" w:hAnsiTheme="minorHAnsi" w:cstheme="minorHAnsi"/>
        </w:rPr>
      </w:pPr>
      <w:r w:rsidRPr="00177AA4">
        <w:rPr>
          <w:rFonts w:asciiTheme="minorHAnsi" w:hAnsiTheme="minorHAnsi" w:cstheme="minorHAnsi"/>
        </w:rPr>
        <w:t>Zmiana umowy może także nastąpić w przypadkach, o których mowa w art. 455 ust. 1 pkt 2-4 oraz ust. 2 ustawy.</w:t>
      </w:r>
    </w:p>
    <w:p w14:paraId="65E81B14" w14:textId="77777777" w:rsidR="00CA568F" w:rsidRPr="00177AA4" w:rsidRDefault="00CA568F" w:rsidP="00177AA4">
      <w:pPr>
        <w:pStyle w:val="Standard"/>
        <w:jc w:val="both"/>
        <w:rPr>
          <w:rFonts w:asciiTheme="minorHAnsi" w:hAnsiTheme="minorHAnsi" w:cstheme="minorHAnsi"/>
        </w:rPr>
      </w:pPr>
    </w:p>
    <w:p w14:paraId="1463CCF9" w14:textId="77777777" w:rsidR="00CA568F" w:rsidRPr="00DF4B0C" w:rsidRDefault="00CA568F">
      <w:pPr>
        <w:pStyle w:val="Akapitzlist"/>
        <w:numPr>
          <w:ilvl w:val="0"/>
          <w:numId w:val="28"/>
        </w:numPr>
        <w:ind w:left="426" w:hanging="426"/>
        <w:jc w:val="both"/>
        <w:rPr>
          <w:rFonts w:asciiTheme="minorHAnsi" w:hAnsiTheme="minorHAnsi" w:cstheme="minorHAnsi"/>
        </w:rPr>
      </w:pPr>
      <w:r w:rsidRPr="00DF4B0C">
        <w:rPr>
          <w:rFonts w:asciiTheme="minorHAnsi" w:hAnsiTheme="minorHAnsi" w:cstheme="minorHAnsi"/>
        </w:rPr>
        <w:t xml:space="preserve">Przed zawarciem umowy należy dopełnić formalności, które zostały wskazane w Rozdziale </w:t>
      </w:r>
      <w:r w:rsidR="00DF4B0C" w:rsidRPr="00DF4B0C">
        <w:rPr>
          <w:rFonts w:asciiTheme="minorHAnsi" w:hAnsiTheme="minorHAnsi" w:cstheme="minorHAnsi"/>
        </w:rPr>
        <w:t>XVIII</w:t>
      </w:r>
      <w:r w:rsidRPr="00DF4B0C">
        <w:rPr>
          <w:rFonts w:asciiTheme="minorHAnsi" w:hAnsiTheme="minorHAnsi" w:cstheme="minorHAnsi"/>
        </w:rPr>
        <w:t xml:space="preserve"> SWZ.</w:t>
      </w:r>
    </w:p>
    <w:p w14:paraId="53BB25DA" w14:textId="77777777" w:rsidR="00CA568F" w:rsidRPr="00177AA4" w:rsidRDefault="00CA568F" w:rsidP="00177AA4">
      <w:pPr>
        <w:pStyle w:val="Nagwek2"/>
        <w:rPr>
          <w:rFonts w:asciiTheme="minorHAnsi" w:hAnsiTheme="minorHAnsi" w:cstheme="minorHAnsi"/>
          <w:sz w:val="24"/>
          <w:u w:val="single"/>
        </w:rPr>
      </w:pPr>
      <w:bookmarkStart w:id="83" w:name="__RefHeading__11960_46135782"/>
      <w:bookmarkStart w:id="84" w:name="Bookmark47"/>
    </w:p>
    <w:p w14:paraId="4DA7FB47" w14:textId="77777777" w:rsidR="00CA568F" w:rsidRPr="00177AA4" w:rsidRDefault="00CA568F" w:rsidP="00BD1DC4">
      <w:pPr>
        <w:pStyle w:val="Nagwek2"/>
        <w:jc w:val="center"/>
        <w:rPr>
          <w:rFonts w:asciiTheme="minorHAnsi" w:hAnsiTheme="minorHAnsi" w:cstheme="minorHAnsi"/>
          <w:sz w:val="24"/>
        </w:rPr>
      </w:pPr>
      <w:r w:rsidRPr="00177AA4">
        <w:rPr>
          <w:rFonts w:asciiTheme="minorHAnsi" w:hAnsiTheme="minorHAnsi" w:cstheme="minorHAnsi"/>
          <w:sz w:val="24"/>
          <w:u w:val="single"/>
        </w:rPr>
        <w:t>ROZDZIAŁ XX</w:t>
      </w:r>
      <w:bookmarkEnd w:id="83"/>
      <w:bookmarkEnd w:id="84"/>
      <w:r w:rsidRPr="00177AA4">
        <w:rPr>
          <w:rFonts w:asciiTheme="minorHAnsi" w:hAnsiTheme="minorHAnsi" w:cstheme="minorHAnsi"/>
          <w:sz w:val="24"/>
          <w:u w:val="single"/>
        </w:rPr>
        <w:t>III</w:t>
      </w:r>
    </w:p>
    <w:p w14:paraId="405FBFE4" w14:textId="77777777" w:rsidR="00CA568F" w:rsidRPr="00177AA4" w:rsidRDefault="00CA568F" w:rsidP="00BD1DC4">
      <w:pPr>
        <w:pStyle w:val="Nagwek2"/>
        <w:jc w:val="center"/>
        <w:rPr>
          <w:rFonts w:asciiTheme="minorHAnsi" w:hAnsiTheme="minorHAnsi" w:cstheme="minorHAnsi"/>
          <w:sz w:val="24"/>
        </w:rPr>
      </w:pPr>
      <w:bookmarkStart w:id="85" w:name="__RefHeading__11962_46135782"/>
      <w:bookmarkStart w:id="86" w:name="Bookmark48"/>
      <w:r w:rsidRPr="00177AA4">
        <w:rPr>
          <w:rFonts w:asciiTheme="minorHAnsi" w:hAnsiTheme="minorHAnsi" w:cstheme="minorHAnsi"/>
          <w:bCs/>
          <w:sz w:val="24"/>
        </w:rPr>
        <w:t>POUCZENIE O ŚRODKACH OCHRONY PRAWNEJ PRZYSŁUGUJĄCYCH WYKONAWCY</w:t>
      </w:r>
      <w:bookmarkEnd w:id="85"/>
      <w:bookmarkEnd w:id="86"/>
    </w:p>
    <w:p w14:paraId="3451534A" w14:textId="77777777" w:rsidR="00CA568F" w:rsidRPr="00177AA4" w:rsidRDefault="00CA568F" w:rsidP="00177AA4">
      <w:pPr>
        <w:pStyle w:val="Standard"/>
        <w:ind w:left="1701" w:right="28" w:hanging="1701"/>
        <w:jc w:val="both"/>
        <w:rPr>
          <w:rFonts w:asciiTheme="minorHAnsi" w:hAnsiTheme="minorHAnsi" w:cstheme="minorHAnsi"/>
          <w:b/>
        </w:rPr>
      </w:pPr>
    </w:p>
    <w:p w14:paraId="2EF4FFF9" w14:textId="77777777" w:rsidR="00CA568F" w:rsidRPr="00177AA4" w:rsidRDefault="00CA568F">
      <w:pPr>
        <w:pStyle w:val="Standard"/>
        <w:numPr>
          <w:ilvl w:val="0"/>
          <w:numId w:val="30"/>
        </w:numPr>
        <w:tabs>
          <w:tab w:val="left" w:pos="425"/>
        </w:tabs>
        <w:ind w:left="425" w:right="28" w:hanging="425"/>
        <w:jc w:val="both"/>
        <w:rPr>
          <w:rFonts w:asciiTheme="minorHAnsi" w:hAnsiTheme="minorHAnsi" w:cstheme="minorHAnsi"/>
        </w:rPr>
      </w:pPr>
      <w:r w:rsidRPr="00177AA4">
        <w:rPr>
          <w:rFonts w:asciiTheme="minorHAnsi" w:hAnsiTheme="minorHAnsi" w:cstheme="minorHAnsi"/>
        </w:rPr>
        <w:t xml:space="preserve">Zasady, terminy oraz sposób korzystania ze środków ochrony prawnej szczegółowo regulują przepisy </w:t>
      </w:r>
      <w:r w:rsidRPr="00177AA4">
        <w:rPr>
          <w:rFonts w:asciiTheme="minorHAnsi" w:hAnsiTheme="minorHAnsi" w:cstheme="minorHAnsi"/>
          <w:b/>
        </w:rPr>
        <w:t>działu IX ustawy</w:t>
      </w:r>
      <w:r w:rsidRPr="00177AA4">
        <w:rPr>
          <w:rFonts w:asciiTheme="minorHAnsi" w:hAnsiTheme="minorHAnsi" w:cstheme="minorHAnsi"/>
        </w:rPr>
        <w:t xml:space="preserve"> – Środki ochrony prawnej (</w:t>
      </w:r>
      <w:r w:rsidRPr="00177AA4">
        <w:rPr>
          <w:rFonts w:asciiTheme="minorHAnsi" w:hAnsiTheme="minorHAnsi" w:cstheme="minorHAnsi"/>
          <w:b/>
        </w:rPr>
        <w:t>art. 505 – 590 ustawy</w:t>
      </w:r>
      <w:r w:rsidRPr="00177AA4">
        <w:rPr>
          <w:rFonts w:asciiTheme="minorHAnsi" w:hAnsiTheme="minorHAnsi" w:cstheme="minorHAnsi"/>
        </w:rPr>
        <w:t>)</w:t>
      </w:r>
      <w:r w:rsidRPr="00177AA4">
        <w:rPr>
          <w:rFonts w:asciiTheme="minorHAnsi" w:hAnsiTheme="minorHAnsi" w:cstheme="minorHAnsi"/>
          <w:b/>
        </w:rPr>
        <w:t>.</w:t>
      </w:r>
    </w:p>
    <w:p w14:paraId="080CAEE1" w14:textId="77777777" w:rsidR="00CA568F" w:rsidRPr="00177AA4" w:rsidRDefault="00CA568F" w:rsidP="00177AA4">
      <w:pPr>
        <w:pStyle w:val="Standard"/>
        <w:ind w:right="28"/>
        <w:jc w:val="both"/>
        <w:rPr>
          <w:rFonts w:asciiTheme="minorHAnsi" w:hAnsiTheme="minorHAnsi" w:cstheme="minorHAnsi"/>
          <w:b/>
          <w:u w:val="single"/>
        </w:rPr>
      </w:pPr>
    </w:p>
    <w:p w14:paraId="699DA2C9"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przysługują Wykonawcy oraz innemu podmiotowi, jeżeli ma lub miał interes w uzyskaniu zamówienia oraz poniósł lub może ponieść szkodę w wyniku naruszenia przez zamawiającego przepisów ustawy.</w:t>
      </w:r>
    </w:p>
    <w:p w14:paraId="5F7AE9EF" w14:textId="77777777" w:rsidR="00CA568F" w:rsidRPr="00177AA4" w:rsidRDefault="00CA568F" w:rsidP="00177AA4">
      <w:pPr>
        <w:pStyle w:val="Standard"/>
        <w:tabs>
          <w:tab w:val="left" w:pos="900"/>
        </w:tabs>
        <w:ind w:right="28"/>
        <w:jc w:val="both"/>
        <w:rPr>
          <w:rFonts w:asciiTheme="minorHAnsi" w:hAnsiTheme="minorHAnsi" w:cstheme="minorHAnsi"/>
        </w:rPr>
      </w:pPr>
    </w:p>
    <w:p w14:paraId="096D6BC4" w14:textId="77777777" w:rsidR="00CA568F" w:rsidRPr="00177AA4" w:rsidRDefault="00CA568F">
      <w:pPr>
        <w:pStyle w:val="Standard"/>
        <w:numPr>
          <w:ilvl w:val="0"/>
          <w:numId w:val="30"/>
        </w:numPr>
        <w:tabs>
          <w:tab w:val="left" w:pos="1325"/>
        </w:tabs>
        <w:ind w:left="425" w:right="28" w:hanging="425"/>
        <w:jc w:val="both"/>
        <w:rPr>
          <w:rFonts w:asciiTheme="minorHAnsi" w:hAnsiTheme="minorHAnsi" w:cstheme="minorHAnsi"/>
        </w:rPr>
      </w:pPr>
      <w:r w:rsidRPr="00177AA4">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5CBEDEF" w14:textId="77777777" w:rsidR="00CA568F" w:rsidRPr="00177AA4" w:rsidRDefault="00CA568F" w:rsidP="00177AA4">
      <w:pPr>
        <w:pStyle w:val="Standard"/>
        <w:tabs>
          <w:tab w:val="left" w:pos="720"/>
        </w:tabs>
        <w:ind w:right="28"/>
        <w:jc w:val="both"/>
        <w:rPr>
          <w:rFonts w:asciiTheme="minorHAnsi" w:hAnsiTheme="minorHAnsi" w:cstheme="minorHAnsi"/>
        </w:rPr>
      </w:pPr>
    </w:p>
    <w:p w14:paraId="3B73B85A"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przysługuje na:</w:t>
      </w:r>
    </w:p>
    <w:p w14:paraId="617415F5" w14:textId="77777777" w:rsidR="00CA568F" w:rsidRPr="00177AA4" w:rsidRDefault="00CA568F" w:rsidP="00177AA4">
      <w:pPr>
        <w:pStyle w:val="Standard"/>
        <w:tabs>
          <w:tab w:val="left" w:pos="900"/>
        </w:tabs>
        <w:ind w:right="28"/>
        <w:jc w:val="both"/>
        <w:rPr>
          <w:rFonts w:asciiTheme="minorHAnsi" w:hAnsiTheme="minorHAnsi" w:cstheme="minorHAnsi"/>
        </w:rPr>
      </w:pPr>
    </w:p>
    <w:p w14:paraId="3D7B39DC" w14:textId="77777777" w:rsidR="00CA568F" w:rsidRPr="00177AA4" w:rsidRDefault="00CA568F" w:rsidP="00177AA4">
      <w:pPr>
        <w:pStyle w:val="Standard"/>
        <w:tabs>
          <w:tab w:val="left" w:pos="1702"/>
        </w:tabs>
        <w:ind w:left="851" w:hanging="425"/>
        <w:jc w:val="both"/>
        <w:rPr>
          <w:rFonts w:asciiTheme="minorHAnsi" w:hAnsiTheme="minorHAnsi" w:cstheme="minorHAnsi"/>
        </w:rPr>
      </w:pPr>
      <w:r w:rsidRPr="00177AA4">
        <w:rPr>
          <w:rFonts w:asciiTheme="minorHAnsi" w:hAnsiTheme="minorHAnsi" w:cstheme="minorHAnsi"/>
        </w:rPr>
        <w:t xml:space="preserve">1) </w:t>
      </w:r>
      <w:r w:rsidRPr="00177AA4">
        <w:rPr>
          <w:rFonts w:asciiTheme="minorHAnsi" w:hAnsiTheme="minorHAnsi" w:cstheme="minorHAnsi"/>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3B678F4E" w14:textId="77777777"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2) </w:t>
      </w:r>
      <w:r w:rsidRPr="00177AA4">
        <w:rPr>
          <w:rFonts w:asciiTheme="minorHAnsi" w:hAnsiTheme="minorHAnsi" w:cstheme="minorHAnsi"/>
        </w:rPr>
        <w:tab/>
        <w:t>zaniechanie czynności w postępowaniu o udzielenie zamówienia, o zawarcie umowy ramowej, dynamicznym systemie zakupów, systemie kwalifikowania wykonawców lub konkursie, do której zamawiający był obowiązany na podstawie ustawy;</w:t>
      </w:r>
    </w:p>
    <w:p w14:paraId="0EF169C6" w14:textId="77777777" w:rsidR="00CA568F" w:rsidRPr="00177AA4" w:rsidRDefault="00CA568F" w:rsidP="00177AA4">
      <w:pPr>
        <w:pStyle w:val="Standard"/>
        <w:ind w:left="851" w:hanging="425"/>
        <w:jc w:val="both"/>
        <w:rPr>
          <w:rFonts w:asciiTheme="minorHAnsi" w:hAnsiTheme="minorHAnsi" w:cstheme="minorHAnsi"/>
        </w:rPr>
      </w:pPr>
      <w:r w:rsidRPr="00177AA4">
        <w:rPr>
          <w:rFonts w:asciiTheme="minorHAnsi" w:hAnsiTheme="minorHAnsi" w:cstheme="minorHAnsi"/>
        </w:rPr>
        <w:t xml:space="preserve">3) </w:t>
      </w:r>
      <w:r w:rsidRPr="00177AA4">
        <w:rPr>
          <w:rFonts w:asciiTheme="minorHAnsi" w:hAnsiTheme="minorHAnsi" w:cstheme="minorHAnsi"/>
        </w:rPr>
        <w:tab/>
        <w:t>zaniechanie przeprowadzenia postępowania o udzielenie zamówienia lub zorganizowania konkursu na podstawie ustawy, mimo że zamawiający był do tego obowiązany.</w:t>
      </w:r>
    </w:p>
    <w:p w14:paraId="5E737A83" w14:textId="77777777" w:rsidR="00CA568F" w:rsidRPr="00177AA4" w:rsidRDefault="00CA568F" w:rsidP="00177AA4">
      <w:pPr>
        <w:pStyle w:val="Standard"/>
        <w:tabs>
          <w:tab w:val="left" w:pos="900"/>
        </w:tabs>
        <w:ind w:right="28"/>
        <w:jc w:val="both"/>
        <w:rPr>
          <w:rFonts w:asciiTheme="minorHAnsi" w:hAnsiTheme="minorHAnsi" w:cstheme="minorHAnsi"/>
        </w:rPr>
      </w:pPr>
    </w:p>
    <w:p w14:paraId="0F2FEC87"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Odwołanie wnosi się do Prezesa Izby.</w:t>
      </w:r>
    </w:p>
    <w:p w14:paraId="3C91B0F7" w14:textId="77777777" w:rsidR="00CA568F" w:rsidRPr="00177AA4" w:rsidRDefault="00CA568F" w:rsidP="00177AA4">
      <w:pPr>
        <w:pStyle w:val="Standard"/>
        <w:tabs>
          <w:tab w:val="left" w:pos="900"/>
        </w:tabs>
        <w:ind w:right="28"/>
        <w:jc w:val="both"/>
        <w:rPr>
          <w:rFonts w:asciiTheme="minorHAnsi" w:hAnsiTheme="minorHAnsi" w:cstheme="minorHAnsi"/>
        </w:rPr>
      </w:pPr>
    </w:p>
    <w:p w14:paraId="3C3EB6DE"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CFA32E5" w14:textId="77777777" w:rsidR="00CA568F" w:rsidRPr="00177AA4" w:rsidRDefault="00CA568F" w:rsidP="00177AA4">
      <w:pPr>
        <w:pStyle w:val="Standard"/>
        <w:jc w:val="both"/>
        <w:rPr>
          <w:rFonts w:asciiTheme="minorHAnsi" w:hAnsiTheme="minorHAnsi" w:cstheme="minorHAnsi"/>
        </w:rPr>
      </w:pPr>
    </w:p>
    <w:p w14:paraId="357F69A3"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4046203" w14:textId="77777777" w:rsidR="00CA568F" w:rsidRPr="00177AA4" w:rsidRDefault="00CA568F" w:rsidP="00177AA4">
      <w:pPr>
        <w:pStyle w:val="Standard"/>
        <w:jc w:val="both"/>
        <w:rPr>
          <w:rFonts w:asciiTheme="minorHAnsi" w:hAnsiTheme="minorHAnsi" w:cstheme="minorHAnsi"/>
        </w:rPr>
      </w:pPr>
    </w:p>
    <w:p w14:paraId="6730F816" w14:textId="77777777" w:rsidR="00CA568F"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Zgodnie z art. 515 ustawy, odwołanie wnosi się:</w:t>
      </w:r>
    </w:p>
    <w:p w14:paraId="7FF96CAE" w14:textId="77777777" w:rsidR="00CA568F" w:rsidRPr="00177AA4" w:rsidRDefault="00CA568F" w:rsidP="00177AA4">
      <w:pPr>
        <w:pStyle w:val="Standard"/>
        <w:jc w:val="both"/>
        <w:rPr>
          <w:rFonts w:asciiTheme="minorHAnsi" w:hAnsiTheme="minorHAnsi" w:cstheme="minorHAnsi"/>
        </w:rPr>
      </w:pPr>
    </w:p>
    <w:p w14:paraId="1ECB4081"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„1. Odwołanie wnosi się:</w:t>
      </w:r>
    </w:p>
    <w:p w14:paraId="767660EA"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w przypadku zamówień, których wartość jest równa albo przekracza progi unijne, w terminie:</w:t>
      </w:r>
    </w:p>
    <w:p w14:paraId="3670D8DC"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223C4079"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7C821F8B"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w przypadku zamówień, których wartość jest mniejsza niż progi unijne, w terminie:</w:t>
      </w:r>
    </w:p>
    <w:p w14:paraId="2701238A"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5 dni od dnia przekazania informacji o czynności zamawiającego stanowiącej podstawę jego wniesienia, jeżeli informacja została przekazana przy użyciu środków komunikacji elektronicznej,</w:t>
      </w:r>
    </w:p>
    <w:p w14:paraId="71BD2B57"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lastRenderedPageBreak/>
        <w:t>b) 10 dni od dnia przekazania informacji o czynności zamawiającego stanowiącej podstawę jego wniesienia, jeżeli informacja została przekazana w sposób inny niż określony w lit. a.</w:t>
      </w:r>
    </w:p>
    <w:p w14:paraId="01348A04"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2. Odwołanie wobec treści ogłoszenia wszczynającego postępowanie o udzielenie zamówienia lub konkurs lub wobec treści dokumentów zamówienia wnosi się w terminie:</w:t>
      </w:r>
    </w:p>
    <w:p w14:paraId="579F7406"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publikacji ogłoszenia w Dzienniku Urzędowym Unii Europejskiej lub zamieszczenia dokumentów zamówienia na stronie internetowej, w przypadku zamówień, których wartość jest równa albo przekracza progi unijne;</w:t>
      </w:r>
    </w:p>
    <w:p w14:paraId="1B32E958"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zamieszczenia ogłoszenia w Biuletynie Zamówień Publicznych lub dokumentów zamówienia na stronie internetowej, w przypadku zamówień, których wartość jest mniejsza niż progi unijne.</w:t>
      </w:r>
    </w:p>
    <w:p w14:paraId="0B2E87C6"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3. Odwołanie w przypadkach innych niż określone w ust. 1 i 2 wnosi się w terminie:</w:t>
      </w:r>
    </w:p>
    <w:p w14:paraId="131B7041"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1EAE1F5E"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5 dni od dnia, w którym powzięto lub przy zachowaniu należytej staranności można było powziąć wiadomość o okolicznościach stanowiących podstawę jego wniesienia, w przypadku zamówień, których wartość jest mniejsza niż progi unijne.</w:t>
      </w:r>
    </w:p>
    <w:p w14:paraId="18F62401"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5CFFF73"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787A464"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2) 6 miesięcy od dnia zawarcia umowy, jeżeli zamawiający:</w:t>
      </w:r>
    </w:p>
    <w:p w14:paraId="79BA39FC"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opublikował w Dzienniku Urzędowym Unii Europejskiej ogłoszenia o udzieleniu zamówienia albo</w:t>
      </w:r>
    </w:p>
    <w:p w14:paraId="784F7872"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opublikował w Dzienniku Urzędowym Unii Europejskiej ogłoszenie o udzieleniu zamówienia, które nie zawiera uzasadnienia udzielenia zamówienia w trybie negocjacji bez ogłoszenia albo zamówienia z wolnej ręki;</w:t>
      </w:r>
    </w:p>
    <w:p w14:paraId="1BCCB004" w14:textId="77777777" w:rsidR="00CA568F" w:rsidRPr="00177AA4" w:rsidRDefault="00CA568F" w:rsidP="00177AA4">
      <w:pPr>
        <w:pStyle w:val="Standard"/>
        <w:ind w:left="373"/>
        <w:jc w:val="both"/>
        <w:rPr>
          <w:rFonts w:asciiTheme="minorHAnsi" w:hAnsiTheme="minorHAnsi" w:cstheme="minorHAnsi"/>
        </w:rPr>
      </w:pPr>
      <w:r w:rsidRPr="00177AA4">
        <w:rPr>
          <w:rFonts w:asciiTheme="minorHAnsi" w:hAnsiTheme="minorHAnsi" w:cstheme="minorHAnsi"/>
        </w:rPr>
        <w:t>3) miesiąca od dnia zawarcia umowy, jeżeli zamawiający:</w:t>
      </w:r>
    </w:p>
    <w:p w14:paraId="16895402"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a) nie zamieścił w Biuletynie Zamówień Publicznych ogłoszenia o wyniku postępowania albo</w:t>
      </w:r>
    </w:p>
    <w:p w14:paraId="2D68A04D" w14:textId="77777777" w:rsidR="00CA568F" w:rsidRPr="00177AA4" w:rsidRDefault="00CA568F" w:rsidP="00177AA4">
      <w:pPr>
        <w:pStyle w:val="Standard"/>
        <w:ind w:left="746"/>
        <w:jc w:val="both"/>
        <w:rPr>
          <w:rFonts w:asciiTheme="minorHAnsi" w:hAnsiTheme="minorHAnsi" w:cstheme="minorHAnsi"/>
        </w:rPr>
      </w:pPr>
      <w:r w:rsidRPr="00177AA4">
        <w:rPr>
          <w:rFonts w:asciiTheme="minorHAnsi" w:hAnsiTheme="minorHAnsi" w:cstheme="minorHAnsi"/>
        </w:rPr>
        <w:t>b) zamieścił w Biuletynie Zamówień Publicznych ogłoszenie o wyniku postępowania, które nie zawiera uzasadnienia udzielenia zamówienia w trybie negocjacji bez ogłoszenia albo zamówienia z wolnej ręki.”</w:t>
      </w:r>
    </w:p>
    <w:p w14:paraId="21DA8011" w14:textId="77777777" w:rsidR="00CA568F" w:rsidRPr="00177AA4" w:rsidRDefault="00CA568F" w:rsidP="00177AA4">
      <w:pPr>
        <w:pStyle w:val="Standard"/>
        <w:jc w:val="both"/>
        <w:rPr>
          <w:rFonts w:asciiTheme="minorHAnsi" w:hAnsiTheme="minorHAnsi" w:cstheme="minorHAnsi"/>
        </w:rPr>
      </w:pPr>
    </w:p>
    <w:p w14:paraId="566FDAB3"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1C25ECA8" w14:textId="77777777" w:rsidR="00CA568F" w:rsidRPr="00177AA4" w:rsidRDefault="00CA568F" w:rsidP="00177AA4">
      <w:pPr>
        <w:pStyle w:val="Standard"/>
        <w:tabs>
          <w:tab w:val="left" w:pos="900"/>
        </w:tabs>
        <w:ind w:right="28"/>
        <w:jc w:val="both"/>
        <w:rPr>
          <w:rFonts w:asciiTheme="minorHAnsi" w:hAnsiTheme="minorHAnsi" w:cstheme="minorHAnsi"/>
        </w:rPr>
      </w:pPr>
    </w:p>
    <w:p w14:paraId="75F4A485"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lastRenderedPageBreak/>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45588B0F" w14:textId="77777777" w:rsidR="00CA568F" w:rsidRPr="00177AA4" w:rsidRDefault="00CA568F" w:rsidP="00177AA4">
      <w:pPr>
        <w:pStyle w:val="Standard"/>
        <w:jc w:val="both"/>
        <w:rPr>
          <w:rFonts w:asciiTheme="minorHAnsi" w:hAnsiTheme="minorHAnsi" w:cstheme="minorHAnsi"/>
        </w:rPr>
      </w:pPr>
    </w:p>
    <w:p w14:paraId="70DBAB51" w14:textId="77777777" w:rsidR="00CA568F" w:rsidRPr="00177AA4" w:rsidRDefault="00CA568F">
      <w:pPr>
        <w:pStyle w:val="Standard"/>
        <w:numPr>
          <w:ilvl w:val="0"/>
          <w:numId w:val="30"/>
        </w:numPr>
        <w:tabs>
          <w:tab w:val="left" w:pos="851"/>
          <w:tab w:val="left" w:pos="1325"/>
        </w:tabs>
        <w:ind w:left="425" w:right="28" w:hanging="425"/>
        <w:jc w:val="both"/>
        <w:rPr>
          <w:rFonts w:asciiTheme="minorHAnsi" w:hAnsiTheme="minorHAnsi" w:cstheme="minorHAnsi"/>
        </w:rPr>
      </w:pPr>
      <w:r w:rsidRPr="00177AA4">
        <w:rPr>
          <w:rFonts w:asciiTheme="minorHAnsi" w:hAnsiTheme="minorHAnsi" w:cstheme="minorHAnsi"/>
        </w:rPr>
        <w:t>Od wyroku sądu lub postanowienia kończącego postępowanie w sprawie przysługuje skarga kasacyjna do Sądu Najwyższego.</w:t>
      </w:r>
    </w:p>
    <w:p w14:paraId="36483FB5" w14:textId="77777777" w:rsidR="00CA568F" w:rsidRPr="00177AA4" w:rsidRDefault="00CA568F" w:rsidP="00177AA4">
      <w:pPr>
        <w:pStyle w:val="Akapitzlist"/>
        <w:jc w:val="both"/>
        <w:rPr>
          <w:rFonts w:asciiTheme="minorHAnsi" w:hAnsiTheme="minorHAnsi" w:cstheme="minorHAnsi"/>
        </w:rPr>
      </w:pPr>
    </w:p>
    <w:p w14:paraId="0CC0D135" w14:textId="77777777" w:rsidR="00CA568F" w:rsidRPr="00177AA4" w:rsidRDefault="00CA568F" w:rsidP="00BD1DC4">
      <w:pPr>
        <w:pStyle w:val="Standard"/>
        <w:tabs>
          <w:tab w:val="left" w:pos="851"/>
          <w:tab w:val="left" w:pos="1325"/>
        </w:tabs>
        <w:ind w:right="28"/>
        <w:jc w:val="center"/>
        <w:rPr>
          <w:rFonts w:asciiTheme="minorHAnsi" w:hAnsiTheme="minorHAnsi" w:cstheme="minorHAnsi"/>
        </w:rPr>
      </w:pPr>
    </w:p>
    <w:p w14:paraId="5C26988C" w14:textId="77777777" w:rsidR="00CA568F" w:rsidRPr="00177AA4" w:rsidRDefault="00CA568F" w:rsidP="00BD1DC4">
      <w:pPr>
        <w:pStyle w:val="Nagwek2"/>
        <w:jc w:val="center"/>
        <w:rPr>
          <w:rFonts w:asciiTheme="minorHAnsi" w:hAnsiTheme="minorHAnsi" w:cstheme="minorHAnsi"/>
          <w:sz w:val="24"/>
        </w:rPr>
      </w:pPr>
      <w:bookmarkStart w:id="87" w:name="__RefHeading__11964_46135782"/>
      <w:bookmarkStart w:id="88" w:name="Bookmark49"/>
      <w:r w:rsidRPr="00177AA4">
        <w:rPr>
          <w:rFonts w:asciiTheme="minorHAnsi" w:hAnsiTheme="minorHAnsi" w:cstheme="minorHAnsi"/>
          <w:sz w:val="24"/>
          <w:u w:val="single"/>
        </w:rPr>
        <w:t>ROZDZIAŁ XX</w:t>
      </w:r>
      <w:bookmarkEnd w:id="87"/>
      <w:bookmarkEnd w:id="88"/>
      <w:r w:rsidRPr="00177AA4">
        <w:rPr>
          <w:rFonts w:asciiTheme="minorHAnsi" w:hAnsiTheme="minorHAnsi" w:cstheme="minorHAnsi"/>
          <w:sz w:val="24"/>
          <w:u w:val="single"/>
        </w:rPr>
        <w:t>IV</w:t>
      </w:r>
    </w:p>
    <w:p w14:paraId="4FB718D6" w14:textId="77777777" w:rsidR="00CA568F" w:rsidRPr="00177AA4" w:rsidRDefault="00CA568F" w:rsidP="00BD1DC4">
      <w:pPr>
        <w:pStyle w:val="Nagwek2"/>
        <w:jc w:val="center"/>
        <w:rPr>
          <w:rFonts w:asciiTheme="minorHAnsi" w:hAnsiTheme="minorHAnsi" w:cstheme="minorHAnsi"/>
          <w:sz w:val="24"/>
        </w:rPr>
      </w:pPr>
      <w:bookmarkStart w:id="89" w:name="__RefHeading__11966_46135782"/>
      <w:bookmarkStart w:id="90" w:name="Bookmark50"/>
      <w:r w:rsidRPr="00177AA4">
        <w:rPr>
          <w:rFonts w:asciiTheme="minorHAnsi" w:hAnsiTheme="minorHAnsi" w:cstheme="minorHAnsi"/>
          <w:bCs/>
          <w:sz w:val="24"/>
        </w:rPr>
        <w:t>PODZIAŁ ZAMÓWIENIA NA CZĘŚCI</w:t>
      </w:r>
      <w:bookmarkEnd w:id="89"/>
      <w:bookmarkEnd w:id="90"/>
    </w:p>
    <w:p w14:paraId="3E40ABC0" w14:textId="77777777" w:rsidR="00CA568F" w:rsidRPr="00177AA4" w:rsidRDefault="00CA568F" w:rsidP="00177AA4">
      <w:pPr>
        <w:pStyle w:val="Standard"/>
        <w:jc w:val="both"/>
        <w:rPr>
          <w:rFonts w:asciiTheme="minorHAnsi" w:hAnsiTheme="minorHAnsi" w:cstheme="minorHAnsi"/>
          <w:color w:val="000000"/>
          <w:lang w:eastAsia="en-US"/>
        </w:rPr>
      </w:pPr>
    </w:p>
    <w:p w14:paraId="5209AEB4" w14:textId="77777777"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 xml:space="preserve">Zamawiający nie  dokonuje podziału zamówienia na części. Tym samym Zamawiający   nie dopuszcza możliwości składania ofert częściowych, o których mowa w art. 7 pkt 15 ustawy </w:t>
      </w:r>
      <w:proofErr w:type="spellStart"/>
      <w:r w:rsidRPr="00177AA4">
        <w:rPr>
          <w:rFonts w:asciiTheme="minorHAnsi" w:hAnsiTheme="minorHAnsi" w:cstheme="minorHAnsi"/>
          <w:lang w:eastAsia="en-US"/>
        </w:rPr>
        <w:t>Pzp</w:t>
      </w:r>
      <w:proofErr w:type="spellEnd"/>
      <w:r w:rsidRPr="00177AA4">
        <w:rPr>
          <w:rFonts w:asciiTheme="minorHAnsi" w:hAnsiTheme="minorHAnsi" w:cstheme="minorHAnsi"/>
          <w:lang w:eastAsia="en-US"/>
        </w:rPr>
        <w:t>.</w:t>
      </w:r>
    </w:p>
    <w:p w14:paraId="588013F1" w14:textId="77777777"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Każdy Wykonawca ma prawo złożyć ofertę  tylko jedną ofertę.</w:t>
      </w:r>
    </w:p>
    <w:p w14:paraId="4489FB9D" w14:textId="77777777" w:rsidR="00CA568F" w:rsidRPr="00177AA4" w:rsidRDefault="00CA568F">
      <w:pPr>
        <w:pStyle w:val="Akapitzlist"/>
        <w:numPr>
          <w:ilvl w:val="0"/>
          <w:numId w:val="31"/>
        </w:numPr>
        <w:jc w:val="both"/>
        <w:rPr>
          <w:rFonts w:asciiTheme="minorHAnsi" w:hAnsiTheme="minorHAnsi" w:cstheme="minorHAnsi"/>
        </w:rPr>
      </w:pPr>
      <w:r w:rsidRPr="00177AA4">
        <w:rPr>
          <w:rFonts w:asciiTheme="minorHAnsi" w:hAnsiTheme="minorHAnsi" w:cstheme="minorHAnsi"/>
          <w:lang w:eastAsia="en-US"/>
        </w:rPr>
        <w:t>Powody niedokonania podziału zamówienia na części:</w:t>
      </w:r>
    </w:p>
    <w:p w14:paraId="7C86818F" w14:textId="77777777" w:rsidR="00CA568F" w:rsidRPr="00177AA4" w:rsidRDefault="00CA568F" w:rsidP="00177AA4">
      <w:pPr>
        <w:pStyle w:val="Textbody"/>
        <w:tabs>
          <w:tab w:val="left" w:pos="567"/>
        </w:tabs>
        <w:rPr>
          <w:rFonts w:asciiTheme="minorHAnsi" w:hAnsiTheme="minorHAnsi" w:cstheme="minorHAnsi"/>
          <w:color w:val="000000"/>
          <w:lang w:eastAsia="en-US"/>
        </w:rPr>
      </w:pPr>
      <w:r w:rsidRPr="00177AA4">
        <w:rPr>
          <w:rFonts w:asciiTheme="minorHAnsi" w:hAnsiTheme="minorHAnsi" w:cstheme="minorHAnsi"/>
          <w:color w:val="000000"/>
          <w:lang w:eastAsia="en-US"/>
        </w:rPr>
        <w:t xml:space="preserve">Przedmiot zamówienia jest jednorodny pod względem funkcjonalnym i technologicznym. Wszystkie elementy przedmiotu zamówienia są ze sobą powiązane i bez wykonania poszczególnych prac nie zostałyby zaspokojone potrzeby zamawiającego – brak wykonani danego elementu uniemożliwiłby realizacje pozostałych. Mając na uwadze powyższe przedmiotowe świadczenie nie może zostać spełnione częściowo bez istotnej zmiany jego przedmiotu lub wartości, należy je traktować jako całość. Kwestia podzielności świadczenia nie została uregulowana w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wobec czego zgodnie z art. 8 ust. 1 ustawy </w:t>
      </w:r>
      <w:proofErr w:type="spellStart"/>
      <w:r w:rsidRPr="00177AA4">
        <w:rPr>
          <w:rFonts w:asciiTheme="minorHAnsi" w:hAnsiTheme="minorHAnsi" w:cstheme="minorHAnsi"/>
          <w:color w:val="000000"/>
          <w:lang w:eastAsia="en-US"/>
        </w:rPr>
        <w:t>pzp</w:t>
      </w:r>
      <w:proofErr w:type="spellEnd"/>
      <w:r w:rsidRPr="00177AA4">
        <w:rPr>
          <w:rFonts w:asciiTheme="minorHAnsi" w:hAnsiTheme="minorHAnsi" w:cstheme="minorHAnsi"/>
          <w:color w:val="000000"/>
          <w:lang w:eastAsia="en-US"/>
        </w:rPr>
        <w:t xml:space="preserve"> – zamawiający stosuje w tym zakresie przepisy kodeksu Cywilnego, w szczególności art. 379 par. 2 „świadczenie jest podzielne, jeżeli może być spełnione częściowo bez istotnej zmiany przedmiotu lub wartości”. Wobec tego świadczenie może zostać spełnione częściowo bez istotnej zmiany przedmiotu, a to oznacza że należy je traktować jako jedna całość. Jednocześnie brak podzielenia zamówienia na części nie powoduje ograniczenia konkurencji oraz zapewnia równy dostęp podmiotów z sektora mikro, małych i średnich przedsiębiorstw.</w:t>
      </w:r>
    </w:p>
    <w:p w14:paraId="4F254EBF" w14:textId="77777777" w:rsidR="00CA568F" w:rsidRPr="00177AA4" w:rsidRDefault="00CA568F" w:rsidP="00177AA4">
      <w:pPr>
        <w:pStyle w:val="Textbody"/>
        <w:tabs>
          <w:tab w:val="left" w:pos="567"/>
        </w:tabs>
        <w:rPr>
          <w:rFonts w:asciiTheme="minorHAnsi" w:hAnsiTheme="minorHAnsi" w:cstheme="minorHAnsi"/>
          <w:color w:val="000000"/>
          <w:lang w:eastAsia="en-US"/>
        </w:rPr>
      </w:pPr>
    </w:p>
    <w:p w14:paraId="654AE2B5" w14:textId="77777777" w:rsidR="00CA568F" w:rsidRPr="00177AA4" w:rsidRDefault="00CA568F" w:rsidP="00177AA4">
      <w:pPr>
        <w:pStyle w:val="Textbody"/>
        <w:tabs>
          <w:tab w:val="left" w:pos="567"/>
        </w:tabs>
        <w:rPr>
          <w:rFonts w:asciiTheme="minorHAnsi" w:hAnsiTheme="minorHAnsi" w:cstheme="minorHAnsi"/>
          <w:color w:val="000000"/>
          <w:lang w:eastAsia="en-US"/>
        </w:rPr>
      </w:pPr>
    </w:p>
    <w:p w14:paraId="04E8141F" w14:textId="77777777" w:rsidR="00CA568F" w:rsidRPr="00177AA4" w:rsidRDefault="00CA568F" w:rsidP="00BD1DC4">
      <w:pPr>
        <w:pStyle w:val="Nagwek2"/>
        <w:jc w:val="center"/>
        <w:rPr>
          <w:rFonts w:asciiTheme="minorHAnsi" w:hAnsiTheme="minorHAnsi" w:cstheme="minorHAnsi"/>
          <w:sz w:val="24"/>
        </w:rPr>
      </w:pPr>
      <w:bookmarkStart w:id="91" w:name="__RefHeading__11968_46135782"/>
      <w:bookmarkStart w:id="92" w:name="Bookmark51"/>
      <w:r w:rsidRPr="00177AA4">
        <w:rPr>
          <w:rFonts w:asciiTheme="minorHAnsi" w:hAnsiTheme="minorHAnsi" w:cstheme="minorHAnsi"/>
          <w:sz w:val="24"/>
          <w:u w:val="single"/>
        </w:rPr>
        <w:t>ROZDZIAŁ XXV</w:t>
      </w:r>
      <w:bookmarkEnd w:id="91"/>
      <w:bookmarkEnd w:id="92"/>
    </w:p>
    <w:p w14:paraId="56589EFC" w14:textId="77777777" w:rsidR="00CA568F" w:rsidRPr="00177AA4" w:rsidRDefault="00CA568F" w:rsidP="00BD1DC4">
      <w:pPr>
        <w:pStyle w:val="Nagwek2"/>
        <w:jc w:val="center"/>
        <w:rPr>
          <w:rFonts w:asciiTheme="minorHAnsi" w:hAnsiTheme="minorHAnsi" w:cstheme="minorHAnsi"/>
          <w:sz w:val="24"/>
        </w:rPr>
      </w:pPr>
      <w:bookmarkStart w:id="93" w:name="Bookmark52"/>
      <w:bookmarkStart w:id="94" w:name="__RefHeading__11970_46135782"/>
      <w:r w:rsidRPr="00177AA4">
        <w:rPr>
          <w:rFonts w:asciiTheme="minorHAnsi" w:hAnsiTheme="minorHAnsi" w:cstheme="minorHAnsi"/>
          <w:sz w:val="24"/>
        </w:rPr>
        <w:t>MAKSYMALNA LICZBA WYKONAWCÓW, Z KTÓRYMI ZAMAWIAJĄCY ZAWRZE</w:t>
      </w:r>
      <w:bookmarkEnd w:id="93"/>
      <w:bookmarkEnd w:id="94"/>
    </w:p>
    <w:p w14:paraId="20D80C74" w14:textId="77777777" w:rsidR="00CA568F" w:rsidRPr="00177AA4" w:rsidRDefault="00CA568F" w:rsidP="00BD1DC4">
      <w:pPr>
        <w:pStyle w:val="Nagwek2"/>
        <w:jc w:val="center"/>
        <w:rPr>
          <w:rFonts w:asciiTheme="minorHAnsi" w:hAnsiTheme="minorHAnsi" w:cstheme="minorHAnsi"/>
          <w:sz w:val="24"/>
        </w:rPr>
      </w:pPr>
      <w:bookmarkStart w:id="95" w:name="__RefHeading__11972_46135782"/>
      <w:bookmarkStart w:id="96" w:name="Bookmark53"/>
      <w:r w:rsidRPr="00177AA4">
        <w:rPr>
          <w:rFonts w:asciiTheme="minorHAnsi" w:hAnsiTheme="minorHAnsi" w:cstheme="minorHAnsi"/>
          <w:sz w:val="24"/>
        </w:rPr>
        <w:t>UMOWĘ RAMOWĄ</w:t>
      </w:r>
      <w:bookmarkEnd w:id="95"/>
      <w:bookmarkEnd w:id="96"/>
    </w:p>
    <w:p w14:paraId="1B628EFE" w14:textId="77777777" w:rsidR="00CA568F" w:rsidRPr="00177AA4" w:rsidRDefault="00CA568F" w:rsidP="00177AA4">
      <w:pPr>
        <w:pStyle w:val="Standard"/>
        <w:jc w:val="both"/>
        <w:rPr>
          <w:rFonts w:asciiTheme="minorHAnsi" w:hAnsiTheme="minorHAnsi" w:cstheme="minorHAnsi"/>
        </w:rPr>
      </w:pPr>
    </w:p>
    <w:p w14:paraId="2F145960" w14:textId="77777777" w:rsidR="00BD1DC4" w:rsidRDefault="00CA568F" w:rsidP="00177AA4">
      <w:pPr>
        <w:pStyle w:val="Standard"/>
        <w:jc w:val="both"/>
        <w:rPr>
          <w:rFonts w:asciiTheme="minorHAnsi" w:hAnsiTheme="minorHAnsi" w:cstheme="minorHAnsi"/>
        </w:rPr>
      </w:pPr>
      <w:r w:rsidRPr="00177AA4">
        <w:rPr>
          <w:rFonts w:asciiTheme="minorHAnsi" w:hAnsiTheme="minorHAnsi" w:cstheme="minorHAnsi"/>
        </w:rPr>
        <w:t xml:space="preserve">Zamawiający nie przewiduje zawarcia umowy ramowej, o której mowa w art. 311–315 ustawy </w:t>
      </w:r>
    </w:p>
    <w:p w14:paraId="3AB58D12" w14:textId="77777777" w:rsidR="00CA568F" w:rsidRPr="00177AA4" w:rsidRDefault="00CA568F" w:rsidP="00177AA4">
      <w:pPr>
        <w:pStyle w:val="Standard"/>
        <w:jc w:val="both"/>
        <w:rPr>
          <w:rFonts w:asciiTheme="minorHAnsi" w:hAnsiTheme="minorHAnsi" w:cstheme="minorHAnsi"/>
        </w:rPr>
      </w:pP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14:paraId="61F1B32B" w14:textId="77777777" w:rsidR="00CA568F" w:rsidRDefault="00CA568F" w:rsidP="00177AA4">
      <w:pPr>
        <w:pStyle w:val="Standard"/>
        <w:jc w:val="both"/>
        <w:rPr>
          <w:rFonts w:asciiTheme="minorHAnsi" w:hAnsiTheme="minorHAnsi" w:cstheme="minorHAnsi"/>
        </w:rPr>
      </w:pPr>
    </w:p>
    <w:p w14:paraId="278058BC" w14:textId="77777777" w:rsidR="009F4239" w:rsidRDefault="009F4239" w:rsidP="00177AA4">
      <w:pPr>
        <w:pStyle w:val="Standard"/>
        <w:jc w:val="both"/>
        <w:rPr>
          <w:rFonts w:asciiTheme="minorHAnsi" w:hAnsiTheme="minorHAnsi" w:cstheme="minorHAnsi"/>
        </w:rPr>
      </w:pPr>
    </w:p>
    <w:p w14:paraId="4A600941" w14:textId="77777777" w:rsidR="009F4239" w:rsidRDefault="009F4239" w:rsidP="00177AA4">
      <w:pPr>
        <w:pStyle w:val="Standard"/>
        <w:jc w:val="both"/>
        <w:rPr>
          <w:rFonts w:asciiTheme="minorHAnsi" w:hAnsiTheme="minorHAnsi" w:cstheme="minorHAnsi"/>
        </w:rPr>
      </w:pPr>
    </w:p>
    <w:p w14:paraId="5113B0F0" w14:textId="77777777" w:rsidR="009F4239" w:rsidRDefault="009F4239" w:rsidP="00177AA4">
      <w:pPr>
        <w:pStyle w:val="Standard"/>
        <w:jc w:val="both"/>
        <w:rPr>
          <w:rFonts w:asciiTheme="minorHAnsi" w:hAnsiTheme="minorHAnsi" w:cstheme="minorHAnsi"/>
        </w:rPr>
      </w:pPr>
    </w:p>
    <w:p w14:paraId="10736B57" w14:textId="77777777" w:rsidR="00BD1DC4" w:rsidRDefault="00BD1DC4" w:rsidP="00177AA4">
      <w:pPr>
        <w:pStyle w:val="Standard"/>
        <w:jc w:val="both"/>
        <w:rPr>
          <w:rFonts w:asciiTheme="minorHAnsi" w:hAnsiTheme="minorHAnsi" w:cstheme="minorHAnsi"/>
        </w:rPr>
      </w:pPr>
    </w:p>
    <w:p w14:paraId="36E99F9B" w14:textId="77777777" w:rsidR="00BD1DC4" w:rsidRPr="00177AA4" w:rsidRDefault="00BD1DC4" w:rsidP="00177AA4">
      <w:pPr>
        <w:pStyle w:val="Standard"/>
        <w:jc w:val="both"/>
        <w:rPr>
          <w:rFonts w:asciiTheme="minorHAnsi" w:hAnsiTheme="minorHAnsi" w:cstheme="minorHAnsi"/>
        </w:rPr>
      </w:pPr>
    </w:p>
    <w:p w14:paraId="3B9CBD39" w14:textId="77777777" w:rsidR="00CA568F" w:rsidRPr="00177AA4" w:rsidRDefault="00CA568F" w:rsidP="00BD1DC4">
      <w:pPr>
        <w:pStyle w:val="Nagwek2"/>
        <w:jc w:val="center"/>
        <w:rPr>
          <w:rFonts w:asciiTheme="minorHAnsi" w:hAnsiTheme="minorHAnsi" w:cstheme="minorHAnsi"/>
          <w:sz w:val="24"/>
        </w:rPr>
      </w:pPr>
      <w:bookmarkStart w:id="97" w:name="__RefHeading__11974_46135782"/>
      <w:bookmarkStart w:id="98" w:name="Bookmark54"/>
      <w:r w:rsidRPr="00177AA4">
        <w:rPr>
          <w:rFonts w:asciiTheme="minorHAnsi" w:hAnsiTheme="minorHAnsi" w:cstheme="minorHAnsi"/>
          <w:sz w:val="24"/>
          <w:u w:val="single"/>
        </w:rPr>
        <w:lastRenderedPageBreak/>
        <w:t>ROZDZIAŁ XX</w:t>
      </w:r>
      <w:bookmarkEnd w:id="97"/>
      <w:bookmarkEnd w:id="98"/>
      <w:r w:rsidR="00BD1DC4">
        <w:rPr>
          <w:rFonts w:asciiTheme="minorHAnsi" w:hAnsiTheme="minorHAnsi" w:cstheme="minorHAnsi"/>
          <w:sz w:val="24"/>
          <w:u w:val="single"/>
        </w:rPr>
        <w:t>VI</w:t>
      </w:r>
    </w:p>
    <w:p w14:paraId="07140B3A" w14:textId="77777777" w:rsidR="00CA568F" w:rsidRPr="00177AA4" w:rsidRDefault="00CA568F" w:rsidP="00BD1DC4">
      <w:pPr>
        <w:pStyle w:val="Nagwek2"/>
        <w:jc w:val="center"/>
        <w:rPr>
          <w:rFonts w:asciiTheme="minorHAnsi" w:hAnsiTheme="minorHAnsi" w:cstheme="minorHAnsi"/>
          <w:sz w:val="24"/>
        </w:rPr>
      </w:pPr>
      <w:bookmarkStart w:id="99" w:name="__RefHeading__11976_46135782"/>
      <w:bookmarkStart w:id="100" w:name="Bookmark55"/>
      <w:r w:rsidRPr="00177AA4">
        <w:rPr>
          <w:rFonts w:asciiTheme="minorHAnsi" w:hAnsiTheme="minorHAnsi" w:cstheme="minorHAnsi"/>
          <w:sz w:val="24"/>
        </w:rPr>
        <w:t>WIZJA LOKALNA</w:t>
      </w:r>
      <w:bookmarkEnd w:id="99"/>
      <w:bookmarkEnd w:id="100"/>
    </w:p>
    <w:p w14:paraId="26FF698B" w14:textId="77777777" w:rsidR="00CA568F" w:rsidRPr="00177AA4" w:rsidRDefault="00CA568F" w:rsidP="00177AA4">
      <w:pPr>
        <w:pStyle w:val="Standard"/>
        <w:jc w:val="both"/>
        <w:rPr>
          <w:rFonts w:asciiTheme="minorHAnsi" w:hAnsiTheme="minorHAnsi" w:cstheme="minorHAnsi"/>
        </w:rPr>
      </w:pPr>
    </w:p>
    <w:p w14:paraId="2F80B930"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obowiązku odbycia wizji lokalnej oraz sprawdzenia przez Wykonawcę dokumentów niezbędnych do realizacji zamówienia dostępnych na miejscu u zamawiającego.</w:t>
      </w:r>
    </w:p>
    <w:p w14:paraId="784D290C" w14:textId="77777777" w:rsidR="00CA568F" w:rsidRPr="00177AA4" w:rsidRDefault="00CA568F" w:rsidP="00177AA4">
      <w:pPr>
        <w:pStyle w:val="Textbody"/>
        <w:tabs>
          <w:tab w:val="left" w:pos="567"/>
        </w:tabs>
        <w:rPr>
          <w:rFonts w:asciiTheme="minorHAnsi" w:hAnsiTheme="minorHAnsi" w:cstheme="minorHAnsi"/>
        </w:rPr>
      </w:pPr>
    </w:p>
    <w:p w14:paraId="432C9D8E" w14:textId="77777777" w:rsidR="00CA568F" w:rsidRPr="00177AA4" w:rsidRDefault="00CA568F" w:rsidP="00177AA4">
      <w:pPr>
        <w:pStyle w:val="Standard"/>
        <w:tabs>
          <w:tab w:val="left" w:pos="1701"/>
        </w:tabs>
        <w:jc w:val="both"/>
        <w:rPr>
          <w:rFonts w:asciiTheme="minorHAnsi" w:hAnsiTheme="minorHAnsi" w:cstheme="minorHAnsi"/>
          <w:b/>
        </w:rPr>
      </w:pPr>
    </w:p>
    <w:p w14:paraId="21A53584" w14:textId="77777777" w:rsidR="00CA568F" w:rsidRPr="00177AA4" w:rsidRDefault="00CA568F" w:rsidP="00BD1DC4">
      <w:pPr>
        <w:pStyle w:val="Nagwek2"/>
        <w:jc w:val="center"/>
        <w:rPr>
          <w:rFonts w:asciiTheme="minorHAnsi" w:hAnsiTheme="minorHAnsi" w:cstheme="minorHAnsi"/>
          <w:sz w:val="24"/>
        </w:rPr>
      </w:pPr>
      <w:bookmarkStart w:id="101" w:name="__RefHeading__11978_46135782"/>
      <w:bookmarkStart w:id="102" w:name="Bookmark56"/>
      <w:r w:rsidRPr="00177AA4">
        <w:rPr>
          <w:rFonts w:asciiTheme="minorHAnsi" w:hAnsiTheme="minorHAnsi" w:cstheme="minorHAnsi"/>
          <w:sz w:val="24"/>
          <w:u w:val="single"/>
        </w:rPr>
        <w:t>ROZDZIAŁ XX</w:t>
      </w:r>
      <w:bookmarkEnd w:id="101"/>
      <w:bookmarkEnd w:id="102"/>
      <w:r w:rsidR="00BD1DC4">
        <w:rPr>
          <w:rFonts w:asciiTheme="minorHAnsi" w:hAnsiTheme="minorHAnsi" w:cstheme="minorHAnsi"/>
          <w:sz w:val="24"/>
          <w:u w:val="single"/>
        </w:rPr>
        <w:t>VII</w:t>
      </w:r>
    </w:p>
    <w:p w14:paraId="5A02D621" w14:textId="77777777" w:rsidR="00CA568F" w:rsidRPr="00177AA4" w:rsidRDefault="00CA568F" w:rsidP="00BD1DC4">
      <w:pPr>
        <w:pStyle w:val="Nagwek2"/>
        <w:jc w:val="center"/>
        <w:rPr>
          <w:rFonts w:asciiTheme="minorHAnsi" w:hAnsiTheme="minorHAnsi" w:cstheme="minorHAnsi"/>
          <w:sz w:val="24"/>
        </w:rPr>
      </w:pPr>
      <w:bookmarkStart w:id="103" w:name="Bookmark57"/>
      <w:bookmarkStart w:id="104" w:name="__RefHeading__11980_46135782"/>
      <w:r w:rsidRPr="00177AA4">
        <w:rPr>
          <w:rFonts w:asciiTheme="minorHAnsi" w:hAnsiTheme="minorHAnsi" w:cstheme="minorHAnsi"/>
          <w:sz w:val="24"/>
        </w:rPr>
        <w:t>ZAMÓWIENIA, O KTÓRYCH MOWA W ART. 214 UST. 1 PKT 7 i 8 USTAWY PZP</w:t>
      </w:r>
      <w:bookmarkEnd w:id="103"/>
      <w:bookmarkEnd w:id="104"/>
    </w:p>
    <w:p w14:paraId="39DD8D46" w14:textId="77777777" w:rsidR="00CA568F" w:rsidRPr="00177AA4" w:rsidRDefault="00CA568F" w:rsidP="00177AA4">
      <w:pPr>
        <w:pStyle w:val="Standard"/>
        <w:tabs>
          <w:tab w:val="left" w:pos="567"/>
        </w:tabs>
        <w:jc w:val="both"/>
        <w:rPr>
          <w:rFonts w:asciiTheme="minorHAnsi" w:hAnsiTheme="minorHAnsi" w:cstheme="minorHAnsi"/>
          <w:b/>
        </w:rPr>
      </w:pPr>
    </w:p>
    <w:p w14:paraId="038195BE"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rPr>
        <w:t>Zamawiający nie przewiduje udzielenia zamówień, o których mowa w art. 214 ust.1 pkt 7 i 8 ustawy.</w:t>
      </w:r>
    </w:p>
    <w:p w14:paraId="1D5A4F4D" w14:textId="77777777" w:rsidR="00CA568F" w:rsidRPr="00177AA4" w:rsidRDefault="00CA568F" w:rsidP="00177AA4">
      <w:pPr>
        <w:pStyle w:val="Standard"/>
        <w:tabs>
          <w:tab w:val="left" w:pos="426"/>
        </w:tabs>
        <w:jc w:val="both"/>
        <w:rPr>
          <w:rFonts w:asciiTheme="minorHAnsi" w:hAnsiTheme="minorHAnsi" w:cstheme="minorHAnsi"/>
          <w:color w:val="FF0000"/>
          <w:u w:val="single"/>
        </w:rPr>
      </w:pPr>
    </w:p>
    <w:p w14:paraId="2CA0F612" w14:textId="77777777" w:rsidR="00CA568F" w:rsidRPr="00177AA4" w:rsidRDefault="00CA568F" w:rsidP="00BD1DC4">
      <w:pPr>
        <w:pStyle w:val="Nagwek2"/>
        <w:jc w:val="center"/>
        <w:rPr>
          <w:rFonts w:asciiTheme="minorHAnsi" w:hAnsiTheme="minorHAnsi" w:cstheme="minorHAnsi"/>
          <w:sz w:val="24"/>
        </w:rPr>
      </w:pPr>
      <w:bookmarkStart w:id="105" w:name="__RefHeading__11982_46135782"/>
      <w:bookmarkStart w:id="106" w:name="Bookmark58"/>
      <w:r w:rsidRPr="00177AA4">
        <w:rPr>
          <w:rFonts w:asciiTheme="minorHAnsi" w:hAnsiTheme="minorHAnsi" w:cstheme="minorHAnsi"/>
          <w:sz w:val="24"/>
          <w:u w:val="single"/>
        </w:rPr>
        <w:t>ROZDZIAŁ XX</w:t>
      </w:r>
      <w:bookmarkEnd w:id="105"/>
      <w:bookmarkEnd w:id="106"/>
      <w:r w:rsidR="00BD1DC4">
        <w:rPr>
          <w:rFonts w:asciiTheme="minorHAnsi" w:hAnsiTheme="minorHAnsi" w:cstheme="minorHAnsi"/>
          <w:sz w:val="24"/>
          <w:u w:val="single"/>
        </w:rPr>
        <w:t>VIII</w:t>
      </w:r>
    </w:p>
    <w:p w14:paraId="360CD3C0" w14:textId="77777777" w:rsidR="00CA568F" w:rsidRPr="00177AA4" w:rsidRDefault="00CA568F" w:rsidP="00BD1DC4">
      <w:pPr>
        <w:pStyle w:val="Nagwek2"/>
        <w:jc w:val="center"/>
        <w:rPr>
          <w:rFonts w:asciiTheme="minorHAnsi" w:hAnsiTheme="minorHAnsi" w:cstheme="minorHAnsi"/>
          <w:sz w:val="24"/>
        </w:rPr>
      </w:pPr>
      <w:bookmarkStart w:id="107" w:name="__RefHeading__11984_46135782"/>
      <w:bookmarkStart w:id="108" w:name="Bookmark59"/>
      <w:r w:rsidRPr="00177AA4">
        <w:rPr>
          <w:rFonts w:asciiTheme="minorHAnsi" w:hAnsiTheme="minorHAnsi" w:cstheme="minorHAnsi"/>
          <w:bCs/>
          <w:sz w:val="24"/>
        </w:rPr>
        <w:t>INFORMACJE DOTYCZĄCE OFERT WARIANTOWYCH, W TYM INFORMACJE O SPOSOBIE PRZEDSTAWIENIA OFERT WARIANTOWYCH ORAZ MINIMALNE WARUNKI, JAKIM MUSZA ODPOWIADAĆ OFERTY WARIANTOWE, JEŻELI ZAMAWIAJĄCY WYMAGA LUB DOPUSZCZA ICH SKŁADANIE</w:t>
      </w:r>
      <w:bookmarkEnd w:id="107"/>
      <w:bookmarkEnd w:id="108"/>
    </w:p>
    <w:p w14:paraId="252443F8" w14:textId="77777777" w:rsidR="00CA568F" w:rsidRPr="00177AA4" w:rsidRDefault="00CA568F" w:rsidP="00177AA4">
      <w:pPr>
        <w:pStyle w:val="Standard"/>
        <w:jc w:val="both"/>
        <w:rPr>
          <w:rFonts w:asciiTheme="minorHAnsi" w:hAnsiTheme="minorHAnsi" w:cstheme="minorHAnsi"/>
        </w:rPr>
      </w:pPr>
      <w:r w:rsidRPr="00177AA4">
        <w:rPr>
          <w:rFonts w:asciiTheme="minorHAnsi" w:hAnsiTheme="minorHAnsi" w:cstheme="minorHAnsi"/>
          <w:b/>
        </w:rPr>
        <w:t xml:space="preserve"> </w:t>
      </w:r>
    </w:p>
    <w:p w14:paraId="7B50450D" w14:textId="77777777"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dopuszcza możliwości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14:paraId="5175FA42" w14:textId="77777777" w:rsidR="00CA568F" w:rsidRPr="00177AA4" w:rsidRDefault="00CA568F">
      <w:pPr>
        <w:pStyle w:val="Akapitzlist"/>
        <w:numPr>
          <w:ilvl w:val="0"/>
          <w:numId w:val="33"/>
        </w:numPr>
        <w:jc w:val="both"/>
        <w:rPr>
          <w:rFonts w:asciiTheme="minorHAnsi" w:hAnsiTheme="minorHAnsi" w:cstheme="minorHAnsi"/>
        </w:rPr>
      </w:pPr>
      <w:r w:rsidRPr="00177AA4">
        <w:rPr>
          <w:rFonts w:asciiTheme="minorHAnsi" w:hAnsiTheme="minorHAnsi" w:cstheme="minorHAnsi"/>
        </w:rPr>
        <w:t xml:space="preserve">Zamawiający nie wymaga złożenia oferty wariantowej, o której mowa w art. 92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tzn. oferty przewidującej odmienny sposób wykonania zamówienia niż określony w niniejszej SWZ.</w:t>
      </w:r>
    </w:p>
    <w:p w14:paraId="360E9D9A" w14:textId="77777777" w:rsidR="00CA568F" w:rsidRPr="00177AA4" w:rsidRDefault="00CA568F" w:rsidP="00177AA4">
      <w:pPr>
        <w:pStyle w:val="Standard"/>
        <w:jc w:val="both"/>
        <w:rPr>
          <w:rFonts w:asciiTheme="minorHAnsi" w:hAnsiTheme="minorHAnsi" w:cstheme="minorHAnsi"/>
        </w:rPr>
      </w:pPr>
    </w:p>
    <w:p w14:paraId="69C0FECD" w14:textId="77777777" w:rsidR="00CA568F" w:rsidRPr="00177AA4" w:rsidRDefault="00CA568F" w:rsidP="00177AA4">
      <w:pPr>
        <w:pStyle w:val="Standard"/>
        <w:jc w:val="both"/>
        <w:rPr>
          <w:rFonts w:asciiTheme="minorHAnsi" w:hAnsiTheme="minorHAnsi" w:cstheme="minorHAnsi"/>
        </w:rPr>
      </w:pPr>
    </w:p>
    <w:p w14:paraId="2BFBE0DB" w14:textId="77777777" w:rsidR="00CA568F" w:rsidRPr="00177AA4" w:rsidRDefault="00CA568F" w:rsidP="00177AA4">
      <w:pPr>
        <w:pStyle w:val="Standard"/>
        <w:jc w:val="both"/>
        <w:rPr>
          <w:rFonts w:asciiTheme="minorHAnsi" w:hAnsiTheme="minorHAnsi" w:cstheme="minorHAnsi"/>
        </w:rPr>
      </w:pPr>
    </w:p>
    <w:p w14:paraId="78EDF7FD" w14:textId="77777777" w:rsidR="00CA568F" w:rsidRPr="00177AA4" w:rsidRDefault="00CA568F" w:rsidP="00BD1DC4">
      <w:pPr>
        <w:pStyle w:val="Nagwek2"/>
        <w:jc w:val="center"/>
        <w:rPr>
          <w:rFonts w:asciiTheme="minorHAnsi" w:hAnsiTheme="minorHAnsi" w:cstheme="minorHAnsi"/>
          <w:sz w:val="24"/>
        </w:rPr>
      </w:pPr>
      <w:bookmarkStart w:id="109" w:name="__RefHeading__11990_46135782"/>
      <w:bookmarkStart w:id="110" w:name="Bookmark62"/>
      <w:r w:rsidRPr="00177AA4">
        <w:rPr>
          <w:rFonts w:asciiTheme="minorHAnsi" w:hAnsiTheme="minorHAnsi" w:cstheme="minorHAnsi"/>
          <w:sz w:val="24"/>
          <w:u w:val="single"/>
        </w:rPr>
        <w:t>ROZDZIAŁ XX</w:t>
      </w:r>
      <w:bookmarkEnd w:id="109"/>
      <w:bookmarkEnd w:id="110"/>
      <w:r w:rsidR="00BD1DC4">
        <w:rPr>
          <w:rFonts w:asciiTheme="minorHAnsi" w:hAnsiTheme="minorHAnsi" w:cstheme="minorHAnsi"/>
          <w:sz w:val="24"/>
          <w:u w:val="single"/>
        </w:rPr>
        <w:t>IX</w:t>
      </w:r>
    </w:p>
    <w:p w14:paraId="5C4F9B38" w14:textId="77777777" w:rsidR="00CA568F" w:rsidRPr="00177AA4" w:rsidRDefault="00CA568F" w:rsidP="00BD1DC4">
      <w:pPr>
        <w:pStyle w:val="Nagwek2"/>
        <w:jc w:val="center"/>
        <w:rPr>
          <w:rFonts w:asciiTheme="minorHAnsi" w:hAnsiTheme="minorHAnsi" w:cstheme="minorHAnsi"/>
          <w:sz w:val="24"/>
        </w:rPr>
      </w:pPr>
      <w:bookmarkStart w:id="111" w:name="__RefHeading__11992_46135782"/>
      <w:bookmarkStart w:id="112" w:name="Bookmark63"/>
      <w:r w:rsidRPr="00177AA4">
        <w:rPr>
          <w:rFonts w:asciiTheme="minorHAnsi" w:hAnsiTheme="minorHAnsi" w:cstheme="minorHAnsi"/>
          <w:sz w:val="24"/>
        </w:rPr>
        <w:t>INFORMACJE DOTYCZĄCE WALUT OBCYCH, W JAKICH MOGĄ BYĆ PROWADZONE ROZLICZENIA MIĘDZY ZAMAWIAJĄCYM A WYKONAWCĄ</w:t>
      </w:r>
      <w:bookmarkEnd w:id="111"/>
      <w:bookmarkEnd w:id="112"/>
    </w:p>
    <w:p w14:paraId="7502AC5A" w14:textId="77777777" w:rsidR="00CA568F" w:rsidRPr="00177AA4" w:rsidRDefault="00CA568F" w:rsidP="00177AA4">
      <w:pPr>
        <w:pStyle w:val="Standard"/>
        <w:ind w:left="340"/>
        <w:jc w:val="both"/>
        <w:rPr>
          <w:rFonts w:asciiTheme="minorHAnsi" w:hAnsiTheme="minorHAnsi" w:cstheme="minorHAnsi"/>
          <w:color w:val="4472C4"/>
        </w:rPr>
      </w:pPr>
    </w:p>
    <w:p w14:paraId="029ADFF3" w14:textId="77777777" w:rsidR="00BD1DC4" w:rsidRDefault="00CA568F">
      <w:pPr>
        <w:pStyle w:val="Akapitzlist"/>
        <w:numPr>
          <w:ilvl w:val="3"/>
          <w:numId w:val="32"/>
        </w:numPr>
        <w:ind w:left="426"/>
        <w:jc w:val="both"/>
        <w:rPr>
          <w:rFonts w:cstheme="minorHAnsi"/>
        </w:rPr>
      </w:pPr>
      <w:r w:rsidRPr="00BD1DC4">
        <w:rPr>
          <w:rFonts w:cstheme="minorHAnsi"/>
        </w:rPr>
        <w:t>Zamawiający nie przewiduje rozliczenia w walutach obcych.</w:t>
      </w:r>
    </w:p>
    <w:p w14:paraId="0A8E2C72" w14:textId="77777777" w:rsidR="00CA568F" w:rsidRPr="00BD1DC4" w:rsidRDefault="00CA568F">
      <w:pPr>
        <w:pStyle w:val="Akapitzlist"/>
        <w:numPr>
          <w:ilvl w:val="3"/>
          <w:numId w:val="32"/>
        </w:numPr>
        <w:ind w:left="426"/>
        <w:jc w:val="both"/>
        <w:rPr>
          <w:rFonts w:cstheme="minorHAnsi"/>
        </w:rPr>
      </w:pPr>
      <w:r w:rsidRPr="00BD1DC4">
        <w:rPr>
          <w:rFonts w:asciiTheme="minorHAnsi" w:hAnsiTheme="minorHAnsi" w:cstheme="minorHAnsi"/>
        </w:rPr>
        <w:t>Zamawiający będzie rozliczał się z Wykonawcą wyłącznie w walucie polskiej (PLN).</w:t>
      </w:r>
    </w:p>
    <w:p w14:paraId="0B4BC99E" w14:textId="77777777" w:rsidR="00CA568F" w:rsidRPr="00177AA4" w:rsidRDefault="00CA568F" w:rsidP="00177AA4">
      <w:pPr>
        <w:pStyle w:val="Textbody"/>
        <w:rPr>
          <w:rFonts w:asciiTheme="minorHAnsi" w:hAnsiTheme="minorHAnsi" w:cstheme="minorHAnsi"/>
        </w:rPr>
      </w:pPr>
    </w:p>
    <w:p w14:paraId="75825F58" w14:textId="77777777" w:rsidR="00CA568F" w:rsidRPr="00177AA4" w:rsidRDefault="00CA568F" w:rsidP="00BD1DC4">
      <w:pPr>
        <w:pStyle w:val="Textbody"/>
        <w:jc w:val="center"/>
        <w:rPr>
          <w:rFonts w:asciiTheme="minorHAnsi" w:hAnsiTheme="minorHAnsi" w:cstheme="minorHAnsi"/>
        </w:rPr>
      </w:pPr>
    </w:p>
    <w:p w14:paraId="2590A351" w14:textId="77777777" w:rsidR="00CA568F" w:rsidRPr="00177AA4" w:rsidRDefault="00CA568F" w:rsidP="00BD1DC4">
      <w:pPr>
        <w:pStyle w:val="Nagwek2"/>
        <w:jc w:val="center"/>
        <w:rPr>
          <w:rFonts w:asciiTheme="minorHAnsi" w:hAnsiTheme="minorHAnsi" w:cstheme="minorHAnsi"/>
          <w:sz w:val="24"/>
        </w:rPr>
      </w:pPr>
      <w:bookmarkStart w:id="113" w:name="__RefHeading__11994_46135782"/>
      <w:bookmarkStart w:id="114" w:name="Bookmark64"/>
      <w:r w:rsidRPr="00177AA4">
        <w:rPr>
          <w:rFonts w:asciiTheme="minorHAnsi" w:hAnsiTheme="minorHAnsi" w:cstheme="minorHAnsi"/>
          <w:sz w:val="24"/>
          <w:u w:val="single"/>
        </w:rPr>
        <w:t>ROZDZIAŁ XXX</w:t>
      </w:r>
      <w:bookmarkEnd w:id="113"/>
      <w:bookmarkEnd w:id="114"/>
    </w:p>
    <w:p w14:paraId="38D62009" w14:textId="77777777" w:rsidR="00CA568F" w:rsidRPr="00177AA4" w:rsidRDefault="00CA568F" w:rsidP="00BD1DC4">
      <w:pPr>
        <w:pStyle w:val="Nagwek2"/>
        <w:jc w:val="center"/>
        <w:rPr>
          <w:rFonts w:asciiTheme="minorHAnsi" w:hAnsiTheme="minorHAnsi" w:cstheme="minorHAnsi"/>
          <w:sz w:val="24"/>
        </w:rPr>
      </w:pPr>
      <w:bookmarkStart w:id="115" w:name="__RefHeading__11996_46135782"/>
      <w:bookmarkStart w:id="116" w:name="Bookmark65"/>
      <w:r w:rsidRPr="00177AA4">
        <w:rPr>
          <w:rFonts w:asciiTheme="minorHAnsi" w:hAnsiTheme="minorHAnsi" w:cstheme="minorHAnsi"/>
          <w:sz w:val="24"/>
        </w:rPr>
        <w:t>AUKCJA ELEKTRONICZNA</w:t>
      </w:r>
      <w:bookmarkEnd w:id="115"/>
      <w:bookmarkEnd w:id="116"/>
    </w:p>
    <w:p w14:paraId="0997C94C" w14:textId="77777777" w:rsidR="00CA568F" w:rsidRPr="00177AA4" w:rsidRDefault="00CA568F" w:rsidP="00177AA4">
      <w:pPr>
        <w:pStyle w:val="Textbody"/>
        <w:rPr>
          <w:rFonts w:asciiTheme="minorHAnsi" w:hAnsiTheme="minorHAnsi" w:cstheme="minorHAnsi"/>
          <w:color w:val="4472C4"/>
        </w:rPr>
      </w:pPr>
    </w:p>
    <w:p w14:paraId="1F121BCA"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 xml:space="preserve">Zamawiający nie przewiduje przeprowadzenia aukcji elektronicznej, o której mowa w art. 308 ust. 1 ustawy </w:t>
      </w:r>
      <w:proofErr w:type="spellStart"/>
      <w:r w:rsidRPr="00177AA4">
        <w:rPr>
          <w:rFonts w:asciiTheme="minorHAnsi" w:hAnsiTheme="minorHAnsi" w:cstheme="minorHAnsi"/>
        </w:rPr>
        <w:t>Pzp</w:t>
      </w:r>
      <w:proofErr w:type="spellEnd"/>
      <w:r w:rsidRPr="00177AA4">
        <w:rPr>
          <w:rFonts w:asciiTheme="minorHAnsi" w:hAnsiTheme="minorHAnsi" w:cstheme="minorHAnsi"/>
        </w:rPr>
        <w:t>.</w:t>
      </w:r>
    </w:p>
    <w:p w14:paraId="14C0CA2F" w14:textId="77777777" w:rsidR="00CA568F" w:rsidRDefault="00CA568F" w:rsidP="00177AA4">
      <w:pPr>
        <w:pStyle w:val="Textbody"/>
        <w:rPr>
          <w:rFonts w:asciiTheme="minorHAnsi" w:hAnsiTheme="minorHAnsi" w:cstheme="minorHAnsi"/>
        </w:rPr>
      </w:pPr>
    </w:p>
    <w:p w14:paraId="43193096" w14:textId="77777777" w:rsidR="00BD1DC4" w:rsidRPr="00177AA4" w:rsidRDefault="00BD1DC4" w:rsidP="00177AA4">
      <w:pPr>
        <w:pStyle w:val="Textbody"/>
        <w:rPr>
          <w:rFonts w:asciiTheme="minorHAnsi" w:hAnsiTheme="minorHAnsi" w:cstheme="minorHAnsi"/>
        </w:rPr>
      </w:pPr>
    </w:p>
    <w:p w14:paraId="3869B738" w14:textId="77777777" w:rsidR="00CA568F" w:rsidRPr="00177AA4" w:rsidRDefault="00CA568F" w:rsidP="00177AA4">
      <w:pPr>
        <w:pStyle w:val="Textbody"/>
        <w:rPr>
          <w:rFonts w:asciiTheme="minorHAnsi" w:hAnsiTheme="minorHAnsi" w:cstheme="minorHAnsi"/>
        </w:rPr>
      </w:pPr>
    </w:p>
    <w:p w14:paraId="4AA6B92F" w14:textId="77777777" w:rsidR="00CA568F" w:rsidRPr="00177AA4" w:rsidRDefault="00CA568F" w:rsidP="00BD1DC4">
      <w:pPr>
        <w:pStyle w:val="Nagwek2"/>
        <w:jc w:val="center"/>
        <w:rPr>
          <w:rFonts w:asciiTheme="minorHAnsi" w:hAnsiTheme="minorHAnsi" w:cstheme="minorHAnsi"/>
          <w:sz w:val="24"/>
        </w:rPr>
      </w:pPr>
      <w:bookmarkStart w:id="117" w:name="__RefHeading__11998_46135782"/>
      <w:bookmarkStart w:id="118" w:name="Bookmark66"/>
      <w:r w:rsidRPr="00177AA4">
        <w:rPr>
          <w:rFonts w:asciiTheme="minorHAnsi" w:hAnsiTheme="minorHAnsi" w:cstheme="minorHAnsi"/>
          <w:sz w:val="24"/>
          <w:u w:val="single"/>
        </w:rPr>
        <w:lastRenderedPageBreak/>
        <w:t>ROZDZIAŁ XXX</w:t>
      </w:r>
      <w:bookmarkEnd w:id="117"/>
      <w:bookmarkEnd w:id="118"/>
      <w:r w:rsidR="00BD1DC4">
        <w:rPr>
          <w:rFonts w:asciiTheme="minorHAnsi" w:hAnsiTheme="minorHAnsi" w:cstheme="minorHAnsi"/>
          <w:sz w:val="24"/>
          <w:u w:val="single"/>
        </w:rPr>
        <w:t>I</w:t>
      </w:r>
    </w:p>
    <w:p w14:paraId="791B11BE" w14:textId="77777777" w:rsidR="00CA568F" w:rsidRPr="00177AA4" w:rsidRDefault="00CA568F" w:rsidP="00BD1DC4">
      <w:pPr>
        <w:pStyle w:val="Nagwek2"/>
        <w:jc w:val="center"/>
        <w:rPr>
          <w:rFonts w:asciiTheme="minorHAnsi" w:hAnsiTheme="minorHAnsi" w:cstheme="minorHAnsi"/>
          <w:sz w:val="24"/>
        </w:rPr>
      </w:pPr>
      <w:bookmarkStart w:id="119" w:name="Bookmark67"/>
      <w:bookmarkStart w:id="120" w:name="__RefHeading__12000_46135782"/>
      <w:r w:rsidRPr="00177AA4">
        <w:rPr>
          <w:rFonts w:asciiTheme="minorHAnsi" w:hAnsiTheme="minorHAnsi" w:cstheme="minorHAnsi"/>
          <w:sz w:val="24"/>
        </w:rPr>
        <w:t>INFORMACJE DOTYCZĄCE ZWROTU KOSZTÓW UDZIAŁU W POSTĘPOWANIUM</w:t>
      </w:r>
      <w:bookmarkEnd w:id="119"/>
      <w:bookmarkEnd w:id="120"/>
    </w:p>
    <w:p w14:paraId="1E84A5C7" w14:textId="77777777" w:rsidR="00CA568F" w:rsidRPr="00177AA4" w:rsidRDefault="00CA568F" w:rsidP="00177AA4">
      <w:pPr>
        <w:pStyle w:val="Textbody"/>
        <w:rPr>
          <w:rFonts w:asciiTheme="minorHAnsi" w:hAnsiTheme="minorHAnsi" w:cstheme="minorHAnsi"/>
        </w:rPr>
      </w:pPr>
    </w:p>
    <w:p w14:paraId="61D89197"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Zamawiający nie przewiduje zwrotu kosztów udziału w postępowaniu.</w:t>
      </w:r>
    </w:p>
    <w:p w14:paraId="4C5646F0" w14:textId="77777777" w:rsidR="00CA568F" w:rsidRPr="00177AA4" w:rsidRDefault="00CA568F" w:rsidP="00177AA4">
      <w:pPr>
        <w:pStyle w:val="Textbody"/>
        <w:rPr>
          <w:rFonts w:asciiTheme="minorHAnsi" w:hAnsiTheme="minorHAnsi" w:cstheme="minorHAnsi"/>
          <w:color w:val="4472C4"/>
        </w:rPr>
      </w:pPr>
    </w:p>
    <w:p w14:paraId="24EC5369" w14:textId="77777777" w:rsidR="00CA568F" w:rsidRPr="00177AA4" w:rsidRDefault="00CA568F" w:rsidP="00177AA4">
      <w:pPr>
        <w:pStyle w:val="Textbody"/>
        <w:rPr>
          <w:rFonts w:asciiTheme="minorHAnsi" w:hAnsiTheme="minorHAnsi" w:cstheme="minorHAnsi"/>
          <w:color w:val="4472C4"/>
        </w:rPr>
      </w:pPr>
    </w:p>
    <w:p w14:paraId="19489E0A" w14:textId="77777777" w:rsidR="00CA568F" w:rsidRPr="00177AA4" w:rsidRDefault="00CA568F" w:rsidP="00BD1DC4">
      <w:pPr>
        <w:pStyle w:val="Nagwek2"/>
        <w:jc w:val="center"/>
        <w:rPr>
          <w:rFonts w:asciiTheme="minorHAnsi" w:hAnsiTheme="minorHAnsi" w:cstheme="minorHAnsi"/>
          <w:sz w:val="24"/>
        </w:rPr>
      </w:pPr>
      <w:bookmarkStart w:id="121" w:name="__RefHeading__12002_46135782"/>
      <w:bookmarkStart w:id="122" w:name="Bookmark68"/>
      <w:r w:rsidRPr="00177AA4">
        <w:rPr>
          <w:rFonts w:asciiTheme="minorHAnsi" w:hAnsiTheme="minorHAnsi" w:cstheme="minorHAnsi"/>
          <w:sz w:val="24"/>
          <w:u w:val="single"/>
        </w:rPr>
        <w:t>ROZDZIAŁ XXX</w:t>
      </w:r>
      <w:bookmarkEnd w:id="121"/>
      <w:bookmarkEnd w:id="122"/>
      <w:r w:rsidR="00BD1DC4">
        <w:rPr>
          <w:rFonts w:asciiTheme="minorHAnsi" w:hAnsiTheme="minorHAnsi" w:cstheme="minorHAnsi"/>
          <w:sz w:val="24"/>
          <w:u w:val="single"/>
        </w:rPr>
        <w:t>II</w:t>
      </w:r>
    </w:p>
    <w:p w14:paraId="11E3B6A2" w14:textId="77777777" w:rsidR="00CA568F" w:rsidRPr="00177AA4" w:rsidRDefault="00CA568F" w:rsidP="00BD1DC4">
      <w:pPr>
        <w:pStyle w:val="Nagwek2"/>
        <w:jc w:val="center"/>
        <w:rPr>
          <w:rFonts w:asciiTheme="minorHAnsi" w:hAnsiTheme="minorHAnsi" w:cstheme="minorHAnsi"/>
          <w:sz w:val="24"/>
        </w:rPr>
      </w:pPr>
      <w:bookmarkStart w:id="123" w:name="__RefHeading__12004_46135782"/>
      <w:bookmarkStart w:id="124" w:name="Bookmark69"/>
      <w:r w:rsidRPr="00177AA4">
        <w:rPr>
          <w:rFonts w:asciiTheme="minorHAnsi" w:hAnsiTheme="minorHAnsi" w:cstheme="minorHAnsi"/>
          <w:sz w:val="24"/>
        </w:rPr>
        <w:t>WYMÓG LUB MOZLIWOŚĆ ZŁOŻENIA OFERT W POSTACI ELEKTRONICZNYCH KATALOGÓW ELEKTRONICZNYCH LUB DOŁĄCZENIA KATALOGÓW ELKEKTRONMICZNYCH DO OFERTY W SYTUACJI OKREŚLONEJ W ART. 93 USTAWY PZP.</w:t>
      </w:r>
      <w:bookmarkEnd w:id="123"/>
      <w:bookmarkEnd w:id="124"/>
    </w:p>
    <w:p w14:paraId="67E225E3" w14:textId="77777777" w:rsidR="00CA568F" w:rsidRPr="00177AA4" w:rsidRDefault="00CA568F" w:rsidP="00177AA4">
      <w:pPr>
        <w:pStyle w:val="Textbody"/>
        <w:rPr>
          <w:rFonts w:asciiTheme="minorHAnsi" w:hAnsiTheme="minorHAnsi" w:cstheme="minorHAnsi"/>
        </w:rPr>
      </w:pPr>
    </w:p>
    <w:p w14:paraId="69D468C7"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1.  Zamawiający nie wymaga złożenia ofert w postaci katalogów elektronicznych.</w:t>
      </w:r>
    </w:p>
    <w:p w14:paraId="14C4890A" w14:textId="77777777" w:rsidR="00CA568F" w:rsidRPr="00177AA4" w:rsidRDefault="00CA568F" w:rsidP="00177AA4">
      <w:pPr>
        <w:pStyle w:val="Textbody"/>
        <w:rPr>
          <w:rFonts w:asciiTheme="minorHAnsi" w:hAnsiTheme="minorHAnsi" w:cstheme="minorHAnsi"/>
        </w:rPr>
      </w:pPr>
      <w:r w:rsidRPr="00177AA4">
        <w:rPr>
          <w:rFonts w:asciiTheme="minorHAnsi" w:hAnsiTheme="minorHAnsi" w:cstheme="minorHAnsi"/>
        </w:rPr>
        <w:t>2.  Zamawiający nie dopuszcza złożenia oferty w postaci katalogów elektronicznych.</w:t>
      </w:r>
    </w:p>
    <w:p w14:paraId="52CA09F1" w14:textId="77777777" w:rsidR="00CA568F" w:rsidRPr="00177AA4" w:rsidRDefault="00CA568F" w:rsidP="00177AA4">
      <w:pPr>
        <w:pStyle w:val="Textbody"/>
        <w:tabs>
          <w:tab w:val="left" w:pos="567"/>
        </w:tabs>
        <w:rPr>
          <w:rFonts w:asciiTheme="minorHAnsi" w:hAnsiTheme="minorHAnsi" w:cstheme="minorHAnsi"/>
        </w:rPr>
      </w:pPr>
    </w:p>
    <w:p w14:paraId="2BEC3D11" w14:textId="77777777" w:rsidR="00CA568F" w:rsidRPr="00177AA4" w:rsidRDefault="00CA568F" w:rsidP="00177AA4">
      <w:pPr>
        <w:pStyle w:val="Textbody"/>
        <w:tabs>
          <w:tab w:val="left" w:pos="567"/>
        </w:tabs>
        <w:rPr>
          <w:rFonts w:asciiTheme="minorHAnsi" w:hAnsiTheme="minorHAnsi" w:cstheme="minorHAnsi"/>
        </w:rPr>
      </w:pPr>
    </w:p>
    <w:p w14:paraId="20EF78D7" w14:textId="77777777" w:rsidR="00CA568F" w:rsidRPr="00177AA4" w:rsidRDefault="00CA568F" w:rsidP="00BD1DC4">
      <w:pPr>
        <w:pStyle w:val="Nagwek2"/>
        <w:jc w:val="center"/>
        <w:rPr>
          <w:rFonts w:asciiTheme="minorHAnsi" w:hAnsiTheme="minorHAnsi" w:cstheme="minorHAnsi"/>
          <w:sz w:val="24"/>
        </w:rPr>
      </w:pPr>
      <w:bookmarkStart w:id="125" w:name="__RefHeading__12006_46135782"/>
      <w:bookmarkStart w:id="126" w:name="Bookmark70"/>
      <w:r w:rsidRPr="00177AA4">
        <w:rPr>
          <w:rFonts w:asciiTheme="minorHAnsi" w:hAnsiTheme="minorHAnsi" w:cstheme="minorHAnsi"/>
          <w:sz w:val="24"/>
          <w:u w:val="single"/>
        </w:rPr>
        <w:t>ROZDZIAŁ XXX</w:t>
      </w:r>
      <w:bookmarkStart w:id="127" w:name="_Toc517248261"/>
      <w:bookmarkStart w:id="128" w:name="_Toc62779427"/>
      <w:bookmarkEnd w:id="125"/>
      <w:bookmarkEnd w:id="126"/>
      <w:r w:rsidR="00BD1DC4">
        <w:rPr>
          <w:rFonts w:asciiTheme="minorHAnsi" w:hAnsiTheme="minorHAnsi" w:cstheme="minorHAnsi"/>
          <w:sz w:val="24"/>
          <w:u w:val="single"/>
        </w:rPr>
        <w:t>III</w:t>
      </w:r>
    </w:p>
    <w:p w14:paraId="1DFB8468" w14:textId="77777777" w:rsidR="00CA568F" w:rsidRDefault="00CA568F" w:rsidP="00BD1DC4">
      <w:pPr>
        <w:pStyle w:val="Nagwek2"/>
        <w:jc w:val="center"/>
        <w:rPr>
          <w:rFonts w:asciiTheme="minorHAnsi" w:hAnsiTheme="minorHAnsi" w:cstheme="minorHAnsi"/>
          <w:bCs/>
          <w:sz w:val="24"/>
        </w:rPr>
      </w:pPr>
      <w:bookmarkStart w:id="129" w:name="Bookmark71"/>
      <w:bookmarkStart w:id="130" w:name="__RefHeading__12008_46135782"/>
      <w:r w:rsidRPr="00177AA4">
        <w:rPr>
          <w:rFonts w:asciiTheme="minorHAnsi" w:hAnsiTheme="minorHAnsi" w:cstheme="minorHAnsi"/>
          <w:bCs/>
          <w:sz w:val="24"/>
        </w:rPr>
        <w:t>OCHRONA DANYCH OSOBOWYCH ZEBRANYCH PRZEZ ZAMAWIAJĄCEGO W TOKU POSTĘPOWANIA</w:t>
      </w:r>
      <w:bookmarkEnd w:id="127"/>
      <w:bookmarkEnd w:id="128"/>
      <w:bookmarkEnd w:id="129"/>
      <w:bookmarkEnd w:id="130"/>
    </w:p>
    <w:p w14:paraId="55135B61" w14:textId="77777777" w:rsidR="00BD1DC4" w:rsidRPr="00BD1DC4" w:rsidRDefault="00BD1DC4" w:rsidP="00BD1DC4">
      <w:pPr>
        <w:rPr>
          <w:lang w:eastAsia="zh-CN"/>
        </w:rPr>
      </w:pPr>
    </w:p>
    <w:p w14:paraId="62A56AA8" w14:textId="77777777" w:rsidR="00CA568F" w:rsidRPr="00177AA4" w:rsidRDefault="00CA568F" w:rsidP="00177AA4">
      <w:pPr>
        <w:keepNext/>
        <w:spacing w:before="120" w:after="120" w:line="23" w:lineRule="atLeast"/>
        <w:jc w:val="both"/>
        <w:outlineLvl w:val="3"/>
        <w:rPr>
          <w:rFonts w:cstheme="minorHAnsi"/>
          <w:b/>
          <w:sz w:val="24"/>
          <w:szCs w:val="24"/>
        </w:rPr>
      </w:pPr>
      <w:r w:rsidRPr="00177AA4">
        <w:rPr>
          <w:rFonts w:cstheme="minorHAnsi"/>
          <w:b/>
          <w:sz w:val="24"/>
          <w:szCs w:val="24"/>
        </w:rPr>
        <w:t>Klauzula informacyjna dotycząca  przetwarzania danych osobowych w Urzędzie Gminy w Poraju związanych z postępowaniem o udzielenie zamówienia publicznego.</w:t>
      </w:r>
    </w:p>
    <w:p w14:paraId="7EF9A7BD" w14:textId="77777777" w:rsidR="00CA568F" w:rsidRPr="00177AA4" w:rsidRDefault="00CA568F" w:rsidP="00177AA4">
      <w:pPr>
        <w:pStyle w:val="Akapitzlist"/>
        <w:spacing w:before="120" w:after="120"/>
        <w:ind w:left="426"/>
        <w:jc w:val="both"/>
        <w:rPr>
          <w:rFonts w:asciiTheme="minorHAnsi" w:hAnsiTheme="minorHAnsi" w:cstheme="minorHAnsi"/>
        </w:rPr>
      </w:pPr>
      <w:r w:rsidRPr="00177AA4">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A4EF67" w14:textId="7B77D960"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Administratorem Pani/Pana danych osobowych jest Gmina Poraj w imieniu której działa Wójt Gminy Poraj wykonujący prawem określone obowiązki z wykorzystaniem aparatu pomocniczego –</w:t>
      </w:r>
      <w:r w:rsidR="009F4239">
        <w:rPr>
          <w:rFonts w:asciiTheme="minorHAnsi" w:hAnsiTheme="minorHAnsi" w:cstheme="minorHAnsi"/>
        </w:rPr>
        <w:t xml:space="preserve"> </w:t>
      </w:r>
      <w:r w:rsidRPr="00177AA4">
        <w:rPr>
          <w:rFonts w:asciiTheme="minorHAnsi" w:hAnsiTheme="minorHAnsi" w:cstheme="minorHAnsi"/>
        </w:rPr>
        <w:t xml:space="preserve">Urzędu Gminy w Poraju. Kontakt: ul. Jasna 21 ,42-360 Poraj e-mail:sekretariat@ugporaj.pl , tel. 34 3145-251, fax: 34 3145-006  </w:t>
      </w:r>
    </w:p>
    <w:p w14:paraId="34811211"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przetwarzane będą na podstawie art. 6 ust. 1 lit. c) RODO w celu związanym z postępowaniem o udzielenie zamówienia publicznego prowadzonym w trybie podstawowym bez negocjacji.  </w:t>
      </w:r>
    </w:p>
    <w:p w14:paraId="569EF33C"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Odbiorcami Pani/Pana danych osobowych:   </w:t>
      </w:r>
    </w:p>
    <w:p w14:paraId="2AE63591" w14:textId="595C304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będą osoby lub podmioty, którym udostępniona zostanie dokumentacja postępowania w oparciu o art. 74 oraz art. 253 Ustawy z dnia 11 września 2019 r. Prawo zamówień publicznych (Dz.</w:t>
      </w:r>
      <w:r w:rsidR="009F4239">
        <w:rPr>
          <w:rFonts w:asciiTheme="minorHAnsi" w:hAnsiTheme="minorHAnsi" w:cstheme="minorHAnsi"/>
        </w:rPr>
        <w:t xml:space="preserve"> </w:t>
      </w:r>
      <w:r w:rsidRPr="00177AA4">
        <w:rPr>
          <w:rFonts w:asciiTheme="minorHAnsi" w:hAnsiTheme="minorHAnsi" w:cstheme="minorHAnsi"/>
        </w:rPr>
        <w:t>U. 20</w:t>
      </w:r>
      <w:r w:rsidR="009F4239">
        <w:rPr>
          <w:rFonts w:asciiTheme="minorHAnsi" w:hAnsiTheme="minorHAnsi" w:cstheme="minorHAnsi"/>
        </w:rPr>
        <w:t>23r. poz</w:t>
      </w:r>
      <w:r w:rsidRPr="00177AA4">
        <w:rPr>
          <w:rFonts w:asciiTheme="minorHAnsi" w:hAnsiTheme="minorHAnsi" w:cstheme="minorHAnsi"/>
        </w:rPr>
        <w:t>.</w:t>
      </w:r>
      <w:r w:rsidR="009F4239">
        <w:rPr>
          <w:rFonts w:asciiTheme="minorHAnsi" w:hAnsiTheme="minorHAnsi" w:cstheme="minorHAnsi"/>
        </w:rPr>
        <w:t xml:space="preserve"> 1605</w:t>
      </w:r>
      <w:r w:rsidRPr="00177AA4">
        <w:rPr>
          <w:rFonts w:asciiTheme="minorHAnsi" w:hAnsiTheme="minorHAnsi" w:cstheme="minorHAnsi"/>
        </w:rPr>
        <w:t xml:space="preserve"> ze</w:t>
      </w:r>
      <w:r w:rsidR="009F4239">
        <w:rPr>
          <w:rFonts w:asciiTheme="minorHAnsi" w:hAnsiTheme="minorHAnsi" w:cstheme="minorHAnsi"/>
        </w:rPr>
        <w:t xml:space="preserve"> </w:t>
      </w:r>
      <w:proofErr w:type="spellStart"/>
      <w:r w:rsidR="009F4239">
        <w:rPr>
          <w:rFonts w:asciiTheme="minorHAnsi" w:hAnsiTheme="minorHAnsi" w:cstheme="minorHAnsi"/>
        </w:rPr>
        <w:t>późn</w:t>
      </w:r>
      <w:proofErr w:type="spellEnd"/>
      <w:r w:rsidR="009F4239">
        <w:rPr>
          <w:rFonts w:asciiTheme="minorHAnsi" w:hAnsiTheme="minorHAnsi" w:cstheme="minorHAnsi"/>
        </w:rPr>
        <w:t>.</w:t>
      </w:r>
      <w:r w:rsidRPr="00177AA4">
        <w:rPr>
          <w:rFonts w:asciiTheme="minorHAnsi" w:hAnsiTheme="minorHAnsi" w:cstheme="minorHAnsi"/>
        </w:rPr>
        <w:t xml:space="preserve"> zm.), dalej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w:t>
      </w:r>
    </w:p>
    <w:p w14:paraId="5CA1BD50"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 xml:space="preserve">będą upoważnieni pracownicy Administratora Danych Osobowych, </w:t>
      </w:r>
    </w:p>
    <w:p w14:paraId="43E88466" w14:textId="77777777" w:rsidR="00CA568F" w:rsidRPr="00177AA4" w:rsidRDefault="00CA568F">
      <w:pPr>
        <w:pStyle w:val="Akapitzlist"/>
        <w:numPr>
          <w:ilvl w:val="0"/>
          <w:numId w:val="35"/>
        </w:numPr>
        <w:suppressAutoHyphens w:val="0"/>
        <w:autoSpaceDN/>
        <w:spacing w:before="120" w:after="120" w:line="276" w:lineRule="auto"/>
        <w:ind w:left="709" w:hanging="283"/>
        <w:contextualSpacing/>
        <w:jc w:val="both"/>
        <w:textAlignment w:val="auto"/>
        <w:rPr>
          <w:rFonts w:asciiTheme="minorHAnsi" w:hAnsiTheme="minorHAnsi" w:cstheme="minorHAnsi"/>
        </w:rPr>
      </w:pPr>
      <w:r w:rsidRPr="00177AA4">
        <w:rPr>
          <w:rFonts w:asciiTheme="minorHAnsi" w:hAnsiTheme="minorHAnsi" w:cstheme="minorHAnsi"/>
        </w:rPr>
        <w:t>mogą być podmioty upoważnione na podstawie przepisów prawa oraz podwykonawcy związani z Administratorem Danych umowami powierzenia przetwarzania danych osobowych.</w:t>
      </w:r>
    </w:p>
    <w:p w14:paraId="4A2C0AD4"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Pani/Pana dane osobowe będą przechowywane zgodnie z art. 78 ust. 1 i 4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r w:rsidRPr="00177AA4">
        <w:rPr>
          <w:rFonts w:asciiTheme="minorHAnsi" w:hAnsiTheme="minorHAnsi" w:cstheme="minorHAnsi"/>
        </w:rPr>
        <w:br/>
        <w:t xml:space="preserve">przez okres 4 lat od dnia zakończenia postępowania o udzielenie zamówienia (a jeżeli czas </w:t>
      </w:r>
      <w:r w:rsidRPr="00177AA4">
        <w:rPr>
          <w:rFonts w:asciiTheme="minorHAnsi" w:hAnsiTheme="minorHAnsi" w:cstheme="minorHAnsi"/>
        </w:rPr>
        <w:lastRenderedPageBreak/>
        <w:t xml:space="preserve">trwania umowy przekracza 4 lata, okres przechowywania obejmuje cały czas trwania umowy), a następnie według kategorii archiwalnej dokumentacji postępowania o udzielenie zamówienia. </w:t>
      </w:r>
    </w:p>
    <w:p w14:paraId="16A855B0"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77AA4">
        <w:rPr>
          <w:rFonts w:asciiTheme="minorHAnsi" w:hAnsiTheme="minorHAnsi" w:cstheme="minorHAnsi"/>
        </w:rPr>
        <w:t>Pzp</w:t>
      </w:r>
      <w:proofErr w:type="spellEnd"/>
      <w:r w:rsidRPr="00177AA4">
        <w:rPr>
          <w:rFonts w:asciiTheme="minorHAnsi" w:hAnsiTheme="minorHAnsi" w:cstheme="minorHAnsi"/>
        </w:rPr>
        <w:t xml:space="preserve">.   </w:t>
      </w:r>
    </w:p>
    <w:p w14:paraId="52EBFF47"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odniesieniu do Pani/Pana danych osobowych decyzje nie będą podejmowane w sposób zautomatyzowany, stosowanie do art. 22 RODO; </w:t>
      </w:r>
    </w:p>
    <w:p w14:paraId="42AD256D"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Posiada Pani/Pan:</w:t>
      </w:r>
    </w:p>
    <w:p w14:paraId="0781B040"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15 RODO prawo dostępu do danych osobowych Pani/Pana dotyczących</w:t>
      </w:r>
      <w:r w:rsidR="00163CA9">
        <w:rPr>
          <w:rStyle w:val="Odwoanieprzypisudolnego"/>
          <w:rFonts w:asciiTheme="minorHAnsi" w:hAnsiTheme="minorHAnsi" w:cstheme="minorHAnsi"/>
        </w:rPr>
        <w:footnoteReference w:id="2"/>
      </w:r>
      <w:r w:rsidRPr="00177AA4">
        <w:rPr>
          <w:rFonts w:asciiTheme="minorHAnsi" w:hAnsiTheme="minorHAnsi" w:cstheme="minorHAnsi"/>
        </w:rPr>
        <w:t xml:space="preserve"> ;</w:t>
      </w:r>
    </w:p>
    <w:p w14:paraId="15533F13"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16 RODO prawo do sprostowania Pani/Pana danych osobowych</w:t>
      </w:r>
      <w:r w:rsidR="00163CA9">
        <w:rPr>
          <w:rStyle w:val="Odwoanieprzypisudolnego"/>
          <w:rFonts w:asciiTheme="minorHAnsi" w:hAnsiTheme="minorHAnsi" w:cstheme="minorHAnsi"/>
        </w:rPr>
        <w:footnoteReference w:id="3"/>
      </w:r>
      <w:r w:rsidRPr="00177AA4">
        <w:rPr>
          <w:rFonts w:asciiTheme="minorHAnsi" w:hAnsiTheme="minorHAnsi" w:cstheme="minorHAnsi"/>
        </w:rPr>
        <w:t>;</w:t>
      </w:r>
    </w:p>
    <w:p w14:paraId="35A77BBE"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na podstawie art. 18 RODO prawo żądania od administratora ograniczenia przetwarzania danych osobowych z zastrzeżeniem przypadków, o których mowa w art. 18 ust. 2 RODO</w:t>
      </w:r>
      <w:r w:rsidR="00163CA9">
        <w:rPr>
          <w:rStyle w:val="Odwoanieprzypisudolnego"/>
          <w:rFonts w:asciiTheme="minorHAnsi" w:hAnsiTheme="minorHAnsi" w:cstheme="minorHAnsi"/>
        </w:rPr>
        <w:footnoteReference w:id="4"/>
      </w:r>
      <w:r w:rsidRPr="00177AA4">
        <w:rPr>
          <w:rFonts w:asciiTheme="minorHAnsi" w:hAnsiTheme="minorHAnsi" w:cstheme="minorHAnsi"/>
        </w:rPr>
        <w:t xml:space="preserve">;  </w:t>
      </w:r>
    </w:p>
    <w:p w14:paraId="7542F892" w14:textId="77777777" w:rsidR="00CA568F" w:rsidRPr="00177AA4" w:rsidRDefault="00CA568F">
      <w:pPr>
        <w:pStyle w:val="Akapitzlist"/>
        <w:numPr>
          <w:ilvl w:val="0"/>
          <w:numId w:val="36"/>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2546DCFF" w14:textId="77777777" w:rsidR="00CA568F" w:rsidRPr="00177AA4"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Nie przysługuje Pani/Panu:</w:t>
      </w:r>
    </w:p>
    <w:p w14:paraId="2A98E21A"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w związku z art. 17 ust. 3 lit. b), d) lub e) RODO prawo do usunięcia danych osobowych, </w:t>
      </w:r>
    </w:p>
    <w:p w14:paraId="4626D384"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prawo do przenoszenia danych osobowych, o którym mowa w art. 20 RODO,   </w:t>
      </w:r>
    </w:p>
    <w:p w14:paraId="5A8D4126" w14:textId="77777777" w:rsidR="00CA568F" w:rsidRPr="00177AA4" w:rsidRDefault="00CA568F">
      <w:pPr>
        <w:pStyle w:val="Akapitzlist"/>
        <w:numPr>
          <w:ilvl w:val="0"/>
          <w:numId w:val="37"/>
        </w:numPr>
        <w:suppressAutoHyphens w:val="0"/>
        <w:autoSpaceDN/>
        <w:spacing w:before="120" w:after="120" w:line="276" w:lineRule="auto"/>
        <w:ind w:left="851" w:hanging="425"/>
        <w:contextualSpacing/>
        <w:jc w:val="both"/>
        <w:textAlignment w:val="auto"/>
        <w:rPr>
          <w:rFonts w:asciiTheme="minorHAnsi" w:hAnsiTheme="minorHAnsi" w:cstheme="minorHAnsi"/>
        </w:rPr>
      </w:pPr>
      <w:r w:rsidRPr="00177AA4">
        <w:rPr>
          <w:rFonts w:asciiTheme="minorHAnsi" w:hAnsiTheme="minorHAnsi" w:cstheme="minorHAnsi"/>
        </w:rPr>
        <w:t xml:space="preserve">na podstawie art. 21 RODO prawo sprzeciwu, wobec przetwarzania danych osobowych, gdyż podstawą prawną przetwarzania Pani/Pana danych osobowych jest art. 6 ust. 1 lit. c) RODO,    </w:t>
      </w:r>
    </w:p>
    <w:p w14:paraId="7809329B" w14:textId="77777777" w:rsidR="00EF7E90" w:rsidRPr="00411D3E" w:rsidRDefault="00CA568F">
      <w:pPr>
        <w:pStyle w:val="Akapitzlist"/>
        <w:numPr>
          <w:ilvl w:val="0"/>
          <w:numId w:val="34"/>
        </w:numPr>
        <w:suppressAutoHyphens w:val="0"/>
        <w:autoSpaceDN/>
        <w:spacing w:before="120" w:after="120" w:line="276" w:lineRule="auto"/>
        <w:ind w:left="426" w:hanging="284"/>
        <w:contextualSpacing/>
        <w:jc w:val="both"/>
        <w:textAlignment w:val="auto"/>
        <w:rPr>
          <w:rFonts w:asciiTheme="minorHAnsi" w:hAnsiTheme="minorHAnsi" w:cstheme="minorHAnsi"/>
        </w:rPr>
      </w:pPr>
      <w:r w:rsidRPr="00177AA4">
        <w:rPr>
          <w:rFonts w:asciiTheme="minorHAnsi" w:hAnsiTheme="minorHAnsi" w:cstheme="minorHAnsi"/>
        </w:rPr>
        <w:t xml:space="preserve">W sprawach z zakresu ochrony danych osobowych można kontaktować się z Inspektorem Ochrony Danych, telefonicznie: 34 3145 251 lub pod adresem e-mail: </w:t>
      </w:r>
      <w:hyperlink r:id="rId11" w:history="1">
        <w:r w:rsidRPr="00177AA4">
          <w:rPr>
            <w:rStyle w:val="Hipercze"/>
            <w:rFonts w:asciiTheme="minorHAnsi" w:hAnsiTheme="minorHAnsi" w:cstheme="minorHAnsi"/>
          </w:rPr>
          <w:t>iod@ugporaj.pl</w:t>
        </w:r>
      </w:hyperlink>
      <w:r w:rsidRPr="00177AA4">
        <w:rPr>
          <w:rFonts w:asciiTheme="minorHAnsi" w:hAnsiTheme="minorHAnsi" w:cstheme="minorHAnsi"/>
        </w:rPr>
        <w:t xml:space="preserve"> .</w:t>
      </w:r>
    </w:p>
    <w:p w14:paraId="13E7626A" w14:textId="77777777" w:rsidR="00671C80" w:rsidRPr="00177AA4" w:rsidRDefault="00671C80" w:rsidP="00177AA4">
      <w:pPr>
        <w:autoSpaceDE w:val="0"/>
        <w:spacing w:line="276" w:lineRule="auto"/>
        <w:ind w:left="360"/>
        <w:jc w:val="both"/>
        <w:rPr>
          <w:rFonts w:cstheme="minorHAnsi"/>
          <w:sz w:val="24"/>
          <w:szCs w:val="24"/>
        </w:rPr>
      </w:pPr>
    </w:p>
    <w:p w14:paraId="2EB74AF6" w14:textId="77777777" w:rsidR="00671C80" w:rsidRPr="00177AA4" w:rsidRDefault="00671C80" w:rsidP="00177AA4">
      <w:pPr>
        <w:autoSpaceDE w:val="0"/>
        <w:spacing w:after="0" w:line="276" w:lineRule="auto"/>
        <w:jc w:val="both"/>
        <w:rPr>
          <w:rFonts w:cstheme="minorHAnsi"/>
          <w:sz w:val="24"/>
          <w:szCs w:val="24"/>
        </w:rPr>
      </w:pPr>
    </w:p>
    <w:p w14:paraId="48C379A9" w14:textId="77777777" w:rsidR="003D4C89" w:rsidRPr="00177AA4" w:rsidRDefault="003D4C89" w:rsidP="00177AA4">
      <w:pPr>
        <w:spacing w:line="276" w:lineRule="auto"/>
        <w:jc w:val="both"/>
        <w:rPr>
          <w:rFonts w:cstheme="minorHAnsi"/>
          <w:sz w:val="24"/>
          <w:szCs w:val="24"/>
        </w:rPr>
      </w:pPr>
    </w:p>
    <w:p w14:paraId="0E1F2E60" w14:textId="77777777" w:rsidR="00B00018" w:rsidRPr="00177AA4" w:rsidRDefault="00B00018" w:rsidP="00177AA4">
      <w:pPr>
        <w:jc w:val="both"/>
        <w:rPr>
          <w:rFonts w:cstheme="minorHAnsi"/>
          <w:sz w:val="24"/>
          <w:szCs w:val="24"/>
        </w:rPr>
      </w:pPr>
    </w:p>
    <w:sectPr w:rsidR="00B00018" w:rsidRPr="00177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8059" w14:textId="77777777" w:rsidR="00E91A38" w:rsidRDefault="00E91A38" w:rsidP="00B00018">
      <w:pPr>
        <w:spacing w:after="0" w:line="240" w:lineRule="auto"/>
      </w:pPr>
      <w:r>
        <w:separator/>
      </w:r>
    </w:p>
  </w:endnote>
  <w:endnote w:type="continuationSeparator" w:id="0">
    <w:p w14:paraId="6368567E" w14:textId="77777777" w:rsidR="00E91A38" w:rsidRDefault="00E91A38" w:rsidP="00B0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8E7B" w14:textId="77777777" w:rsidR="00E91A38" w:rsidRDefault="00E91A38" w:rsidP="00B00018">
      <w:pPr>
        <w:spacing w:after="0" w:line="240" w:lineRule="auto"/>
      </w:pPr>
      <w:r>
        <w:separator/>
      </w:r>
    </w:p>
  </w:footnote>
  <w:footnote w:type="continuationSeparator" w:id="0">
    <w:p w14:paraId="2F000CC9" w14:textId="77777777" w:rsidR="00E91A38" w:rsidRDefault="00E91A38" w:rsidP="00B00018">
      <w:pPr>
        <w:spacing w:after="0" w:line="240" w:lineRule="auto"/>
      </w:pPr>
      <w:r>
        <w:continuationSeparator/>
      </w:r>
    </w:p>
  </w:footnote>
  <w:footnote w:id="1">
    <w:p w14:paraId="3B059C71" w14:textId="77777777" w:rsidR="00B00018" w:rsidRDefault="00B00018" w:rsidP="00B00018">
      <w:pPr>
        <w:pStyle w:val="Tekstprzypisudolnego"/>
        <w:jc w:val="both"/>
      </w:pPr>
      <w:r>
        <w:rPr>
          <w:rStyle w:val="Odwoanieprzypisudolnego"/>
        </w:rPr>
        <w:footnoteRef/>
      </w:r>
      <w:r>
        <w:rPr>
          <w:rFonts w:ascii="Arial" w:hAnsi="Arial" w:cs="Arial"/>
          <w:sz w:val="14"/>
          <w:szCs w:val="16"/>
        </w:rPr>
        <w:t>Wyliczenie ma charakter przykładowy. Umowa o pracę może zawierać również inne dane, które podlegają anonimizacji. Każda umowa powinna zostać przeanalizowana przez składającego pod kątem przepisów RODO, ustawy z dnia 10 maja 2018 r. o ochronie danych osobowych; zakres anonimizacji umowy musi być zgodny z w/w przepisami.</w:t>
      </w:r>
    </w:p>
  </w:footnote>
  <w:footnote w:id="2">
    <w:p w14:paraId="614F6F6B"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color w:val="000000"/>
          <w:sz w:val="14"/>
          <w:szCs w:val="14"/>
        </w:rPr>
        <w:t>Wyjaśnienie:</w:t>
      </w:r>
      <w:r w:rsidRPr="00163CA9">
        <w:rPr>
          <w:rFonts w:ascii="Arial" w:hAnsi="Arial" w:cs="Arial"/>
          <w:i/>
          <w:iCs/>
          <w:color w:val="000000"/>
          <w:sz w:val="14"/>
          <w:szCs w:val="14"/>
        </w:rPr>
        <w:t xml:space="preserve"> w przypadku korzystania przez osobę, której dane osobowe są przetwarzane przez zamawiającego, z uprawnienia, o którym mowa w </w:t>
      </w:r>
      <w:hyperlink r:id="rId1" w:anchor="/document/68636690?unitId=art(15)ust(1)&amp;cm=DOCUMENT" w:history="1">
        <w:r w:rsidRPr="00163CA9">
          <w:rPr>
            <w:rStyle w:val="Hipercze"/>
            <w:rFonts w:ascii="Arial" w:hAnsi="Arial" w:cs="Arial"/>
            <w:i/>
            <w:iCs/>
            <w:color w:val="000000"/>
            <w:sz w:val="14"/>
            <w:szCs w:val="14"/>
          </w:rPr>
          <w:t>art. 15 ust. 1-3</w:t>
        </w:r>
      </w:hyperlink>
      <w:r w:rsidRPr="00163CA9">
        <w:rPr>
          <w:rFonts w:ascii="Arial" w:hAnsi="Arial" w:cs="Arial"/>
          <w:i/>
          <w:iCs/>
          <w:color w:val="000000"/>
          <w:sz w:val="14"/>
          <w:szCs w:val="14"/>
        </w:rPr>
        <w:t xml:space="preserve"> RODO, zamawi</w:t>
      </w:r>
      <w:r w:rsidRPr="00163CA9">
        <w:rPr>
          <w:rFonts w:ascii="Arial" w:hAnsi="Arial" w:cs="Arial"/>
          <w:i/>
          <w:iCs/>
          <w:sz w:val="14"/>
          <w:szCs w:val="14"/>
        </w:rPr>
        <w:t xml:space="preserve">ający może żądać od osoby występującej z żądaniem wskazania dodatkowych informacji, mających na celu sprecyzowanie nazwy lub daty zakończonego postępowania o udzielenie zamówienia. </w:t>
      </w:r>
    </w:p>
  </w:footnote>
  <w:footnote w:id="3">
    <w:p w14:paraId="3F7249F1"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4">
    <w:p w14:paraId="1E8B75E0" w14:textId="77777777" w:rsidR="00163CA9" w:rsidRPr="00163CA9" w:rsidRDefault="00163CA9" w:rsidP="00163CA9">
      <w:pPr>
        <w:pStyle w:val="Akapitzlist"/>
        <w:spacing w:before="120" w:after="120"/>
        <w:ind w:left="0"/>
        <w:jc w:val="both"/>
        <w:rPr>
          <w:rFonts w:ascii="Arial" w:hAnsi="Arial" w:cs="Arial"/>
          <w:i/>
          <w:iCs/>
          <w:sz w:val="14"/>
          <w:szCs w:val="14"/>
        </w:rPr>
      </w:pPr>
      <w:r w:rsidRPr="00163CA9">
        <w:rPr>
          <w:rStyle w:val="Odwoanieprzypisudolnego"/>
          <w:rFonts w:ascii="Arial" w:hAnsi="Arial" w:cs="Arial"/>
          <w:sz w:val="14"/>
          <w:szCs w:val="14"/>
        </w:rPr>
        <w:footnoteRef/>
      </w:r>
      <w:r w:rsidRPr="00163CA9">
        <w:rPr>
          <w:rFonts w:ascii="Arial" w:hAnsi="Arial" w:cs="Arial"/>
          <w:sz w:val="14"/>
          <w:szCs w:val="14"/>
        </w:rPr>
        <w:t xml:space="preserve"> </w:t>
      </w:r>
      <w:r w:rsidRPr="00163CA9">
        <w:rPr>
          <w:rFonts w:ascii="Arial" w:hAnsi="Arial" w:cs="Arial"/>
          <w:b/>
          <w:bCs/>
          <w:i/>
          <w:iCs/>
          <w:sz w:val="14"/>
          <w:szCs w:val="14"/>
        </w:rPr>
        <w:t>Wyjaśnienie:</w:t>
      </w:r>
      <w:r w:rsidRPr="00163CA9">
        <w:rPr>
          <w:rFonts w:ascii="Arial" w:hAnsi="Arial" w:cs="Arial"/>
          <w:i/>
          <w:iCs/>
          <w:sz w:val="14"/>
          <w:szCs w:val="14"/>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6735C540" w14:textId="77777777" w:rsidR="00163CA9" w:rsidRDefault="00163C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EE5BB0"/>
    <w:multiLevelType w:val="hybridMultilevel"/>
    <w:tmpl w:val="72943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26583"/>
    <w:multiLevelType w:val="hybridMultilevel"/>
    <w:tmpl w:val="D16A8218"/>
    <w:lvl w:ilvl="0" w:tplc="04150017">
      <w:start w:val="1"/>
      <w:numFmt w:val="lowerLetter"/>
      <w:lvlText w:val="%1)"/>
      <w:lvlJc w:val="left"/>
      <w:pPr>
        <w:ind w:left="720" w:hanging="360"/>
      </w:pPr>
    </w:lvl>
    <w:lvl w:ilvl="1" w:tplc="0820EE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82D2E"/>
    <w:multiLevelType w:val="multilevel"/>
    <w:tmpl w:val="E1F4F3B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F6D7B77"/>
    <w:multiLevelType w:val="multilevel"/>
    <w:tmpl w:val="9F3E76FC"/>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B1506A"/>
    <w:multiLevelType w:val="multilevel"/>
    <w:tmpl w:val="8F5A1BE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B50D02"/>
    <w:multiLevelType w:val="hybridMultilevel"/>
    <w:tmpl w:val="74101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5287A"/>
    <w:multiLevelType w:val="multilevel"/>
    <w:tmpl w:val="1D5CB0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8449B3"/>
    <w:multiLevelType w:val="multilevel"/>
    <w:tmpl w:val="1DACCF50"/>
    <w:styleLink w:val="WWNum32"/>
    <w:lvl w:ilvl="0">
      <w:start w:val="3"/>
      <w:numFmt w:val="decimal"/>
      <w:lvlText w:val="%1."/>
      <w:lvlJc w:val="left"/>
      <w:pPr>
        <w:ind w:left="360" w:hanging="360"/>
      </w:pPr>
      <w:rPr>
        <w:b/>
        <w:i w:val="0"/>
        <w:color w:val="00000A"/>
      </w:r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decimal"/>
      <w:lvlText w:val="%1.%2.%3.%4.%5)"/>
      <w:lvlJc w:val="left"/>
      <w:pPr>
        <w:ind w:left="3600" w:hanging="360"/>
      </w:pPr>
      <w:rPr>
        <w:rFonts w:eastAsia="Times New Roman" w:cs="Arial"/>
        <w:b w:val="0"/>
        <w:strike w:val="0"/>
        <w:dstrike w:val="0"/>
      </w:rPr>
    </w:lvl>
    <w:lvl w:ilvl="5">
      <w:start w:val="1"/>
      <w:numFmt w:val="lowerLetter"/>
      <w:lvlText w:val="%1.%2.%3.%4.%5.%6)"/>
      <w:lvlJc w:val="left"/>
      <w:pPr>
        <w:ind w:left="4500" w:hanging="36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8F4585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2A193489"/>
    <w:multiLevelType w:val="multilevel"/>
    <w:tmpl w:val="39D05FA6"/>
    <w:styleLink w:val="WWNum51"/>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B063EE8"/>
    <w:multiLevelType w:val="multilevel"/>
    <w:tmpl w:val="25B4CC7E"/>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2C671FED"/>
    <w:multiLevelType w:val="multilevel"/>
    <w:tmpl w:val="1DACD56C"/>
    <w:styleLink w:val="WWNum56"/>
    <w:lvl w:ilvl="0">
      <w:start w:val="1"/>
      <w:numFmt w:val="decimal"/>
      <w:lvlText w:val="%1."/>
      <w:lvlJc w:val="left"/>
      <w:pPr>
        <w:ind w:left="720" w:hanging="360"/>
      </w:pPr>
      <w:rPr>
        <w:b w:val="0"/>
      </w:rPr>
    </w:lvl>
    <w:lvl w:ilvl="1">
      <w:start w:val="1"/>
      <w:numFmt w:val="decimal"/>
      <w:lvlText w:val="%1.%2."/>
      <w:lvlJc w:val="left"/>
      <w:pPr>
        <w:ind w:left="720" w:hanging="360"/>
      </w:pPr>
      <w:rPr>
        <w:sz w:val="20"/>
      </w:rPr>
    </w:lvl>
    <w:lvl w:ilvl="2">
      <w:start w:val="1"/>
      <w:numFmt w:val="decimal"/>
      <w:lvlText w:val="%1.%2.%3."/>
      <w:lvlJc w:val="left"/>
      <w:pPr>
        <w:ind w:left="1080" w:hanging="720"/>
      </w:pPr>
      <w:rPr>
        <w:sz w:val="20"/>
      </w:rPr>
    </w:lvl>
    <w:lvl w:ilvl="3">
      <w:start w:val="1"/>
      <w:numFmt w:val="decimal"/>
      <w:lvlText w:val="%1.%2.%3.%4."/>
      <w:lvlJc w:val="left"/>
      <w:pPr>
        <w:ind w:left="1080" w:hanging="720"/>
      </w:pPr>
      <w:rPr>
        <w:sz w:val="20"/>
      </w:rPr>
    </w:lvl>
    <w:lvl w:ilvl="4">
      <w:start w:val="1"/>
      <w:numFmt w:val="decimal"/>
      <w:lvlText w:val="%1.%2.%3.%4.%5."/>
      <w:lvlJc w:val="left"/>
      <w:pPr>
        <w:ind w:left="1080" w:hanging="720"/>
      </w:pPr>
      <w:rPr>
        <w:sz w:val="20"/>
      </w:rPr>
    </w:lvl>
    <w:lvl w:ilvl="5">
      <w:start w:val="1"/>
      <w:numFmt w:val="decimal"/>
      <w:lvlText w:val="%1.%2.%3.%4.%5.%6."/>
      <w:lvlJc w:val="left"/>
      <w:pPr>
        <w:ind w:left="1440" w:hanging="1080"/>
      </w:pPr>
      <w:rPr>
        <w:sz w:val="20"/>
      </w:rPr>
    </w:lvl>
    <w:lvl w:ilvl="6">
      <w:start w:val="1"/>
      <w:numFmt w:val="decimal"/>
      <w:lvlText w:val="%1.%2.%3.%4.%5.%6.%7."/>
      <w:lvlJc w:val="left"/>
      <w:pPr>
        <w:ind w:left="1440" w:hanging="1080"/>
      </w:pPr>
      <w:rPr>
        <w:sz w:val="20"/>
      </w:rPr>
    </w:lvl>
    <w:lvl w:ilvl="7">
      <w:start w:val="1"/>
      <w:numFmt w:val="decimal"/>
      <w:lvlText w:val="%1.%2.%3.%4.%5.%6.%7.%8."/>
      <w:lvlJc w:val="left"/>
      <w:pPr>
        <w:ind w:left="1440" w:hanging="1080"/>
      </w:pPr>
      <w:rPr>
        <w:sz w:val="20"/>
      </w:rPr>
    </w:lvl>
    <w:lvl w:ilvl="8">
      <w:start w:val="1"/>
      <w:numFmt w:val="decimal"/>
      <w:lvlText w:val="%1.%2.%3.%4.%5.%6.%7.%8.%9."/>
      <w:lvlJc w:val="left"/>
      <w:pPr>
        <w:ind w:left="1800" w:hanging="1440"/>
      </w:pPr>
      <w:rPr>
        <w:sz w:val="20"/>
      </w:rPr>
    </w:lvl>
  </w:abstractNum>
  <w:abstractNum w:abstractNumId="14" w15:restartNumberingAfterBreak="0">
    <w:nsid w:val="2E936BB5"/>
    <w:multiLevelType w:val="multilevel"/>
    <w:tmpl w:val="8D768A2E"/>
    <w:styleLink w:val="WWNum5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32773D3E"/>
    <w:multiLevelType w:val="multilevel"/>
    <w:tmpl w:val="CDF60A88"/>
    <w:lvl w:ilvl="0">
      <w:start w:val="13"/>
      <w:numFmt w:val="decimal"/>
      <w:lvlText w:val="%1."/>
      <w:lvlJc w:val="left"/>
      <w:pPr>
        <w:ind w:left="435" w:hanging="435"/>
      </w:pPr>
      <w:rPr>
        <w:rFonts w:hint="default"/>
        <w:b/>
      </w:rPr>
    </w:lvl>
    <w:lvl w:ilvl="1">
      <w:start w:val="1"/>
      <w:numFmt w:val="decimal"/>
      <w:lvlText w:val="%2."/>
      <w:lvlJc w:val="left"/>
      <w:pPr>
        <w:ind w:left="1200" w:hanging="435"/>
      </w:pPr>
      <w:rPr>
        <w:rFonts w:asciiTheme="minorHAnsi" w:eastAsia="CIDFont+F1" w:hAnsiTheme="minorHAnsi" w:cstheme="minorHAnsi"/>
        <w:b w:val="0"/>
        <w:bCs/>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abstractNum w:abstractNumId="16" w15:restartNumberingAfterBreak="0">
    <w:nsid w:val="34222A4E"/>
    <w:multiLevelType w:val="multilevel"/>
    <w:tmpl w:val="5A10988A"/>
    <w:styleLink w:val="WWNum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46F38DB"/>
    <w:multiLevelType w:val="multilevel"/>
    <w:tmpl w:val="F4DE7D5E"/>
    <w:styleLink w:val="WWNum50"/>
    <w:lvl w:ilvl="0">
      <w:start w:val="1"/>
      <w:numFmt w:val="decimal"/>
      <w:lvlText w:val="%1."/>
      <w:lvlJc w:val="left"/>
      <w:pPr>
        <w:ind w:left="360" w:hanging="360"/>
      </w:pPr>
    </w:lvl>
    <w:lvl w:ilvl="1">
      <w:start w:val="1"/>
      <w:numFmt w:val="decimal"/>
      <w:lvlText w:val="%2."/>
      <w:lvlJc w:val="left"/>
      <w:pPr>
        <w:ind w:left="340" w:hanging="397"/>
      </w:pPr>
      <w:rPr>
        <w:rFonts w:eastAsia="Times New Roman" w:cs="Arial"/>
        <w:b w:val="0"/>
      </w:rPr>
    </w:lvl>
    <w:lvl w:ilvl="2">
      <w:start w:val="1"/>
      <w:numFmt w:val="lowerRoman"/>
      <w:lvlText w:val="%1.%2.%3."/>
      <w:lvlJc w:val="right"/>
      <w:pPr>
        <w:ind w:left="2103" w:hanging="180"/>
      </w:pPr>
    </w:lvl>
    <w:lvl w:ilvl="3">
      <w:start w:val="1"/>
      <w:numFmt w:val="decimal"/>
      <w:lvlText w:val="%1.%2.%3.%4)"/>
      <w:lvlJc w:val="left"/>
      <w:pPr>
        <w:ind w:left="2823" w:hanging="360"/>
      </w:pPr>
    </w:lvl>
    <w:lvl w:ilvl="4">
      <w:start w:val="1"/>
      <w:numFmt w:val="lowerLetter"/>
      <w:lvlText w:val="%1.%2.%3.%4.%5."/>
      <w:lvlJc w:val="left"/>
      <w:pPr>
        <w:ind w:left="3543" w:hanging="360"/>
      </w:pPr>
    </w:lvl>
    <w:lvl w:ilvl="5">
      <w:start w:val="1"/>
      <w:numFmt w:val="lowerRoman"/>
      <w:lvlText w:val="%1.%2.%3.%4.%5.%6."/>
      <w:lvlJc w:val="right"/>
      <w:pPr>
        <w:ind w:left="4263" w:hanging="180"/>
      </w:pPr>
    </w:lvl>
    <w:lvl w:ilvl="6">
      <w:start w:val="1"/>
      <w:numFmt w:val="decimal"/>
      <w:lvlText w:val="%1.%2.%3.%4.%5.%6.%7."/>
      <w:lvlJc w:val="left"/>
      <w:pPr>
        <w:ind w:left="4983" w:hanging="360"/>
      </w:pPr>
    </w:lvl>
    <w:lvl w:ilvl="7">
      <w:start w:val="1"/>
      <w:numFmt w:val="lowerLetter"/>
      <w:lvlText w:val="%1.%2.%3.%4.%5.%6.%7.%8."/>
      <w:lvlJc w:val="left"/>
      <w:pPr>
        <w:ind w:left="5703" w:hanging="360"/>
      </w:pPr>
    </w:lvl>
    <w:lvl w:ilvl="8">
      <w:start w:val="1"/>
      <w:numFmt w:val="lowerRoman"/>
      <w:lvlText w:val="%1.%2.%3.%4.%5.%6.%7.%8.%9."/>
      <w:lvlJc w:val="right"/>
      <w:pPr>
        <w:ind w:left="6423" w:hanging="180"/>
      </w:pPr>
    </w:lvl>
  </w:abstractNum>
  <w:abstractNum w:abstractNumId="18" w15:restartNumberingAfterBreak="0">
    <w:nsid w:val="36F16AE1"/>
    <w:multiLevelType w:val="multilevel"/>
    <w:tmpl w:val="12FEFE62"/>
    <w:styleLink w:val="WWNum61"/>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15:restartNumberingAfterBreak="0">
    <w:nsid w:val="3BE62C3D"/>
    <w:multiLevelType w:val="multilevel"/>
    <w:tmpl w:val="3716DA3C"/>
    <w:styleLink w:val="WW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D215C0F"/>
    <w:multiLevelType w:val="multilevel"/>
    <w:tmpl w:val="E96EE0D8"/>
    <w:styleLink w:val="WWNum58"/>
    <w:lvl w:ilvl="0">
      <w:start w:val="1"/>
      <w:numFmt w:val="decimal"/>
      <w:lvlText w:val="%1."/>
      <w:lvlJc w:val="left"/>
      <w:pPr>
        <w:ind w:left="360" w:hanging="360"/>
      </w:pPr>
    </w:lvl>
    <w:lvl w:ilvl="1">
      <w:start w:val="1"/>
      <w:numFmt w:val="decimal"/>
      <w:lvlText w:val="%1.%2."/>
      <w:lvlJc w:val="left"/>
      <w:pPr>
        <w:ind w:left="720" w:hanging="360"/>
      </w:pPr>
    </w:lvl>
    <w:lvl w:ilvl="2">
      <w:start w:val="1"/>
      <w:numFmt w:val="upperLetter"/>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E4A6B64"/>
    <w:multiLevelType w:val="multilevel"/>
    <w:tmpl w:val="2E04DA96"/>
    <w:styleLink w:val="WWNum60"/>
    <w:lvl w:ilvl="0">
      <w:start w:val="1"/>
      <w:numFmt w:val="decimal"/>
      <w:lvlText w:val="%1."/>
      <w:lvlJc w:val="left"/>
      <w:pPr>
        <w:ind w:left="567" w:hanging="567"/>
      </w:pPr>
      <w:rPr>
        <w:b w:val="0"/>
      </w:rPr>
    </w:lvl>
    <w:lvl w:ilvl="1">
      <w:start w:val="1"/>
      <w:numFmt w:val="none"/>
      <w:lvlText w:val="%2.1."/>
      <w:lvlJc w:val="left"/>
      <w:pPr>
        <w:ind w:left="567" w:hanging="567"/>
      </w:pPr>
      <w:rPr>
        <w:b w:val="0"/>
        <w:i w:val="0"/>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15:restartNumberingAfterBreak="0">
    <w:nsid w:val="3EB266B3"/>
    <w:multiLevelType w:val="hybridMultilevel"/>
    <w:tmpl w:val="81E49648"/>
    <w:lvl w:ilvl="0" w:tplc="4BAC78F0">
      <w:start w:val="1"/>
      <w:numFmt w:val="lowerLetter"/>
      <w:lvlText w:val="%1)"/>
      <w:lvlJc w:val="left"/>
      <w:pPr>
        <w:ind w:left="1605" w:hanging="405"/>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3" w15:restartNumberingAfterBreak="0">
    <w:nsid w:val="45A641F2"/>
    <w:multiLevelType w:val="hybridMultilevel"/>
    <w:tmpl w:val="1478A604"/>
    <w:lvl w:ilvl="0" w:tplc="4650D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E14E8"/>
    <w:multiLevelType w:val="multilevel"/>
    <w:tmpl w:val="80D607E0"/>
    <w:styleLink w:val="WWNum41"/>
    <w:lvl w:ilvl="0">
      <w:start w:val="3"/>
      <w:numFmt w:val="decimal"/>
      <w:lvlText w:val="%1."/>
      <w:lvlJc w:val="left"/>
      <w:pPr>
        <w:ind w:left="360" w:hanging="360"/>
      </w:pPr>
    </w:lvl>
    <w:lvl w:ilvl="1">
      <w:start w:val="10"/>
      <w:numFmt w:val="decimal"/>
      <w:lvlText w:val="%2"/>
      <w:lvlJc w:val="left"/>
      <w:pPr>
        <w:ind w:left="1440" w:hanging="360"/>
      </w:pPr>
    </w:lvl>
    <w:lvl w:ilvl="2">
      <w:start w:val="1"/>
      <w:numFmt w:val="lowerLetter"/>
      <w:lvlText w:val="%1.%2.%3)"/>
      <w:lvlJc w:val="left"/>
      <w:pPr>
        <w:ind w:left="2160" w:hanging="180"/>
      </w:pPr>
    </w:lvl>
    <w:lvl w:ilvl="3">
      <w:start w:val="1"/>
      <w:numFmt w:val="decimal"/>
      <w:lvlText w:val="%4."/>
      <w:lvlJc w:val="left"/>
      <w:pPr>
        <w:ind w:left="2880" w:hanging="360"/>
      </w:pPr>
      <w:rPr>
        <w:rFonts w:asciiTheme="minorHAnsi" w:eastAsiaTheme="minorHAnsi" w:hAnsiTheme="minorHAnsi" w:cstheme="minorHAnsi"/>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7732"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8077F97"/>
    <w:multiLevelType w:val="hybridMultilevel"/>
    <w:tmpl w:val="7A2EAA5C"/>
    <w:lvl w:ilvl="0" w:tplc="2B06F2C6">
      <w:start w:val="1"/>
      <w:numFmt w:val="decimal"/>
      <w:lvlText w:val="%1."/>
      <w:lvlJc w:val="left"/>
      <w:pPr>
        <w:ind w:left="72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C5D95"/>
    <w:multiLevelType w:val="hybridMultilevel"/>
    <w:tmpl w:val="3800D16A"/>
    <w:lvl w:ilvl="0" w:tplc="04150011">
      <w:start w:val="1"/>
      <w:numFmt w:val="decimal"/>
      <w:lvlText w:val="%1)"/>
      <w:lvlJc w:val="left"/>
      <w:pPr>
        <w:ind w:left="720" w:hanging="360"/>
      </w:pPr>
    </w:lvl>
    <w:lvl w:ilvl="1" w:tplc="E8384B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158C1"/>
    <w:multiLevelType w:val="hybridMultilevel"/>
    <w:tmpl w:val="200A7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55625B"/>
    <w:multiLevelType w:val="multilevel"/>
    <w:tmpl w:val="03DA33A0"/>
    <w:lvl w:ilvl="0">
      <w:start w:val="1"/>
      <w:numFmt w:val="lowerLetter"/>
      <w:lvlText w:val="%1)"/>
      <w:lvlJc w:val="left"/>
      <w:pPr>
        <w:ind w:left="720" w:hanging="360"/>
      </w:pPr>
      <w:rPr>
        <w:rFonts w:ascii="Times New Roman" w:hAnsi="Times New Roman" w:cs="Times New Roman"/>
        <w:b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A82AE5"/>
    <w:multiLevelType w:val="multilevel"/>
    <w:tmpl w:val="7682EF9C"/>
    <w:lvl w:ilvl="0">
      <w:start w:val="1"/>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0" w15:restartNumberingAfterBreak="0">
    <w:nsid w:val="54CB433B"/>
    <w:multiLevelType w:val="multilevel"/>
    <w:tmpl w:val="EFAC2B7E"/>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957804"/>
    <w:multiLevelType w:val="multilevel"/>
    <w:tmpl w:val="FFC4B31E"/>
    <w:styleLink w:val="WWNum57"/>
    <w:lvl w:ilvl="0">
      <w:start w:val="1"/>
      <w:numFmt w:val="decimal"/>
      <w:lvlText w:val="%1."/>
      <w:lvlJc w:val="left"/>
      <w:pPr>
        <w:ind w:left="1070" w:hanging="360"/>
      </w:pPr>
    </w:lvl>
    <w:lvl w:ilvl="1">
      <w:start w:val="1"/>
      <w:numFmt w:val="upp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32" w15:restartNumberingAfterBreak="0">
    <w:nsid w:val="5FBF5D42"/>
    <w:multiLevelType w:val="multilevel"/>
    <w:tmpl w:val="FC78415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1182A75"/>
    <w:multiLevelType w:val="multilevel"/>
    <w:tmpl w:val="FCB8E4A0"/>
    <w:styleLink w:val="WWNum55"/>
    <w:lvl w:ilvl="0">
      <w:start w:val="1"/>
      <w:numFmt w:val="decimal"/>
      <w:lvlText w:val="%1)"/>
      <w:lvlJc w:val="left"/>
      <w:pPr>
        <w:ind w:left="92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4" w15:restartNumberingAfterBreak="0">
    <w:nsid w:val="63394268"/>
    <w:multiLevelType w:val="hybridMultilevel"/>
    <w:tmpl w:val="C5668644"/>
    <w:lvl w:ilvl="0" w:tplc="04150017">
      <w:start w:val="1"/>
      <w:numFmt w:val="lowerLetter"/>
      <w:lvlText w:val="%1)"/>
      <w:lvlJc w:val="left"/>
      <w:pPr>
        <w:ind w:left="1003" w:hanging="360"/>
      </w:pPr>
    </w:lvl>
    <w:lvl w:ilvl="1" w:tplc="71D44EEC">
      <w:start w:val="1"/>
      <w:numFmt w:val="decimal"/>
      <w:lvlText w:val="%2)"/>
      <w:lvlJc w:val="left"/>
      <w:pPr>
        <w:ind w:left="1723" w:hanging="360"/>
      </w:pPr>
      <w:rPr>
        <w:rFonts w:hint="default"/>
        <w:b w:val="0"/>
        <w:bCs/>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94141AD"/>
    <w:multiLevelType w:val="multilevel"/>
    <w:tmpl w:val="9C2486EE"/>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69DA1647"/>
    <w:multiLevelType w:val="hybridMultilevel"/>
    <w:tmpl w:val="A762F22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38" w15:restartNumberingAfterBreak="0">
    <w:nsid w:val="6D53465F"/>
    <w:multiLevelType w:val="multilevel"/>
    <w:tmpl w:val="C6FADA3A"/>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70082EBA"/>
    <w:multiLevelType w:val="multilevel"/>
    <w:tmpl w:val="C2C0C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1605028"/>
    <w:multiLevelType w:val="multilevel"/>
    <w:tmpl w:val="B01E1E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21A2934"/>
    <w:multiLevelType w:val="multilevel"/>
    <w:tmpl w:val="CB0E8BF4"/>
    <w:styleLink w:val="WWNum53"/>
    <w:lvl w:ilvl="0">
      <w:start w:val="1"/>
      <w:numFmt w:val="lowerLetter"/>
      <w:lvlText w:val="%1)"/>
      <w:lvlJc w:val="left"/>
      <w:pPr>
        <w:ind w:left="720" w:hanging="360"/>
      </w:pPr>
    </w:lvl>
    <w:lvl w:ilvl="1">
      <w:start w:val="1"/>
      <w:numFmt w:val="decimal"/>
      <w:lvlText w:val="%2."/>
      <w:lvlJc w:val="left"/>
      <w:pPr>
        <w:ind w:left="1800" w:hanging="360"/>
      </w:pPr>
      <w:rPr>
        <w:sz w:val="22"/>
        <w:szCs w:val="22"/>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3" w15:restartNumberingAfterBreak="0">
    <w:nsid w:val="72A907CF"/>
    <w:multiLevelType w:val="multilevel"/>
    <w:tmpl w:val="A6C41C0A"/>
    <w:styleLink w:val="WWNum52"/>
    <w:lvl w:ilvl="0">
      <w:start w:val="1"/>
      <w:numFmt w:val="decimal"/>
      <w:lvlText w:val="%1."/>
      <w:lvlJc w:val="left"/>
      <w:pPr>
        <w:ind w:left="567" w:hanging="567"/>
      </w:pPr>
      <w:rPr>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3073025"/>
    <w:multiLevelType w:val="multilevel"/>
    <w:tmpl w:val="9050AF64"/>
    <w:styleLink w:val="WWNum48"/>
    <w:lvl w:ilvl="0">
      <w:start w:val="1"/>
      <w:numFmt w:val="decimal"/>
      <w:lvlText w:val="%1."/>
      <w:lvlJc w:val="left"/>
      <w:pPr>
        <w:ind w:left="567" w:hanging="567"/>
      </w:pPr>
    </w:lvl>
    <w:lvl w:ilvl="1">
      <w:start w:val="1"/>
      <w:numFmt w:val="decimal"/>
      <w:lvlText w:val="%1.%2."/>
      <w:lvlJc w:val="left"/>
      <w:pPr>
        <w:ind w:left="117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4B35AC2"/>
    <w:multiLevelType w:val="multilevel"/>
    <w:tmpl w:val="4036D7AC"/>
    <w:lvl w:ilvl="0">
      <w:start w:val="1"/>
      <w:numFmt w:val="decimal"/>
      <w:lvlText w:val="%1)"/>
      <w:lvlJc w:val="left"/>
      <w:pPr>
        <w:ind w:left="780" w:hanging="360"/>
      </w:pPr>
      <w:rPr>
        <w:rFonts w:cs="Times New Roman"/>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6" w15:restartNumberingAfterBreak="0">
    <w:nsid w:val="74E079FA"/>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7" w15:restartNumberingAfterBreak="0">
    <w:nsid w:val="754406B6"/>
    <w:multiLevelType w:val="multilevel"/>
    <w:tmpl w:val="33F00D46"/>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8" w15:restartNumberingAfterBreak="0">
    <w:nsid w:val="797A07FF"/>
    <w:multiLevelType w:val="hybridMultilevel"/>
    <w:tmpl w:val="F5C2AE20"/>
    <w:lvl w:ilvl="0" w:tplc="73C6F21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1F6AE9"/>
    <w:multiLevelType w:val="multilevel"/>
    <w:tmpl w:val="972872EE"/>
    <w:styleLink w:val="WWNum39"/>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2062244702">
    <w:abstractNumId w:val="19"/>
    <w:lvlOverride w:ilvl="0">
      <w:lvl w:ilvl="0">
        <w:start w:val="1"/>
        <w:numFmt w:val="decimal"/>
        <w:lvlText w:val="%1."/>
        <w:lvlJc w:val="left"/>
        <w:pPr>
          <w:ind w:left="720" w:hanging="360"/>
        </w:pPr>
        <w:rPr>
          <w:b w:val="0"/>
          <w:bCs w:val="0"/>
        </w:rPr>
      </w:lvl>
    </w:lvlOverride>
  </w:num>
  <w:num w:numId="2" w16cid:durableId="379598451">
    <w:abstractNumId w:val="49"/>
  </w:num>
  <w:num w:numId="3" w16cid:durableId="379479869">
    <w:abstractNumId w:val="14"/>
  </w:num>
  <w:num w:numId="4" w16cid:durableId="839857545">
    <w:abstractNumId w:val="39"/>
  </w:num>
  <w:num w:numId="5" w16cid:durableId="1246915833">
    <w:abstractNumId w:val="9"/>
  </w:num>
  <w:num w:numId="6" w16cid:durableId="1809278666">
    <w:abstractNumId w:val="4"/>
  </w:num>
  <w:num w:numId="7" w16cid:durableId="370955640">
    <w:abstractNumId w:val="29"/>
  </w:num>
  <w:num w:numId="8" w16cid:durableId="133764694">
    <w:abstractNumId w:val="30"/>
  </w:num>
  <w:num w:numId="9" w16cid:durableId="373314358">
    <w:abstractNumId w:val="36"/>
  </w:num>
  <w:num w:numId="10" w16cid:durableId="2021276148">
    <w:abstractNumId w:val="47"/>
  </w:num>
  <w:num w:numId="11" w16cid:durableId="974793542">
    <w:abstractNumId w:val="46"/>
  </w:num>
  <w:num w:numId="12" w16cid:durableId="631519850">
    <w:abstractNumId w:val="3"/>
  </w:num>
  <w:num w:numId="13" w16cid:durableId="626279295">
    <w:abstractNumId w:val="38"/>
  </w:num>
  <w:num w:numId="14" w16cid:durableId="722410421">
    <w:abstractNumId w:val="28"/>
  </w:num>
  <w:num w:numId="15" w16cid:durableId="384067959">
    <w:abstractNumId w:val="17"/>
  </w:num>
  <w:num w:numId="16" w16cid:durableId="1953895489">
    <w:abstractNumId w:val="44"/>
  </w:num>
  <w:num w:numId="17" w16cid:durableId="1123962716">
    <w:abstractNumId w:val="6"/>
  </w:num>
  <w:num w:numId="18" w16cid:durableId="1768118920">
    <w:abstractNumId w:val="16"/>
  </w:num>
  <w:num w:numId="19" w16cid:durableId="1118642496">
    <w:abstractNumId w:val="41"/>
  </w:num>
  <w:num w:numId="20" w16cid:durableId="1324624478">
    <w:abstractNumId w:val="11"/>
  </w:num>
  <w:num w:numId="21" w16cid:durableId="1193179852">
    <w:abstractNumId w:val="43"/>
  </w:num>
  <w:num w:numId="22" w16cid:durableId="647899396">
    <w:abstractNumId w:val="42"/>
  </w:num>
  <w:num w:numId="23" w16cid:durableId="1142229804">
    <w:abstractNumId w:val="8"/>
  </w:num>
  <w:num w:numId="24" w16cid:durableId="2078353551">
    <w:abstractNumId w:val="12"/>
  </w:num>
  <w:num w:numId="25" w16cid:durableId="335963574">
    <w:abstractNumId w:val="33"/>
  </w:num>
  <w:num w:numId="26" w16cid:durableId="861014320">
    <w:abstractNumId w:val="32"/>
  </w:num>
  <w:num w:numId="27" w16cid:durableId="909583461">
    <w:abstractNumId w:val="45"/>
  </w:num>
  <w:num w:numId="28" w16cid:durableId="160047780">
    <w:abstractNumId w:val="31"/>
  </w:num>
  <w:num w:numId="29" w16cid:durableId="871647925">
    <w:abstractNumId w:val="20"/>
  </w:num>
  <w:num w:numId="30" w16cid:durableId="1691641826">
    <w:abstractNumId w:val="13"/>
  </w:num>
  <w:num w:numId="31" w16cid:durableId="2041584353">
    <w:abstractNumId w:val="21"/>
  </w:num>
  <w:num w:numId="32" w16cid:durableId="2128308585">
    <w:abstractNumId w:val="24"/>
  </w:num>
  <w:num w:numId="33" w16cid:durableId="651712770">
    <w:abstractNumId w:val="18"/>
  </w:num>
  <w:num w:numId="34" w16cid:durableId="1151599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9622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3550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1262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221570">
    <w:abstractNumId w:val="1"/>
  </w:num>
  <w:num w:numId="39" w16cid:durableId="813061279">
    <w:abstractNumId w:val="23"/>
  </w:num>
  <w:num w:numId="40" w16cid:durableId="1473326746">
    <w:abstractNumId w:val="2"/>
  </w:num>
  <w:num w:numId="41" w16cid:durableId="339159054">
    <w:abstractNumId w:val="26"/>
  </w:num>
  <w:num w:numId="42" w16cid:durableId="922224869">
    <w:abstractNumId w:val="37"/>
  </w:num>
  <w:num w:numId="43" w16cid:durableId="1323974525">
    <w:abstractNumId w:val="34"/>
  </w:num>
  <w:num w:numId="44" w16cid:durableId="1125393058">
    <w:abstractNumId w:val="25"/>
  </w:num>
  <w:num w:numId="45" w16cid:durableId="1492407197">
    <w:abstractNumId w:val="15"/>
  </w:num>
  <w:num w:numId="46" w16cid:durableId="1228490874">
    <w:abstractNumId w:val="22"/>
  </w:num>
  <w:num w:numId="47" w16cid:durableId="908269903">
    <w:abstractNumId w:val="7"/>
  </w:num>
  <w:num w:numId="48" w16cid:durableId="2021080586">
    <w:abstractNumId w:val="48"/>
  </w:num>
  <w:num w:numId="49" w16cid:durableId="659625459">
    <w:abstractNumId w:val="27"/>
  </w:num>
  <w:num w:numId="50" w16cid:durableId="862980323">
    <w:abstractNumId w:val="19"/>
  </w:num>
  <w:num w:numId="51" w16cid:durableId="1875072622">
    <w:abstractNumId w:val="0"/>
  </w:num>
  <w:num w:numId="52" w16cid:durableId="888146023">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2"/>
    <w:rsid w:val="0000273D"/>
    <w:rsid w:val="000D4B82"/>
    <w:rsid w:val="00163CA9"/>
    <w:rsid w:val="00177AA4"/>
    <w:rsid w:val="001C3901"/>
    <w:rsid w:val="001F24BC"/>
    <w:rsid w:val="002D2C4D"/>
    <w:rsid w:val="00345D19"/>
    <w:rsid w:val="00357A7C"/>
    <w:rsid w:val="00364E2B"/>
    <w:rsid w:val="00387170"/>
    <w:rsid w:val="003D4C89"/>
    <w:rsid w:val="00403A40"/>
    <w:rsid w:val="00411D3E"/>
    <w:rsid w:val="00412F1D"/>
    <w:rsid w:val="0047288A"/>
    <w:rsid w:val="004E3215"/>
    <w:rsid w:val="00586F17"/>
    <w:rsid w:val="005C7315"/>
    <w:rsid w:val="005E201F"/>
    <w:rsid w:val="006019D1"/>
    <w:rsid w:val="0060369C"/>
    <w:rsid w:val="0061241A"/>
    <w:rsid w:val="00634D7A"/>
    <w:rsid w:val="00671C80"/>
    <w:rsid w:val="00681662"/>
    <w:rsid w:val="00883708"/>
    <w:rsid w:val="0089036F"/>
    <w:rsid w:val="008B0EF9"/>
    <w:rsid w:val="008B4E0C"/>
    <w:rsid w:val="00925157"/>
    <w:rsid w:val="009D0BDA"/>
    <w:rsid w:val="009D334A"/>
    <w:rsid w:val="009F1715"/>
    <w:rsid w:val="009F4239"/>
    <w:rsid w:val="00B00018"/>
    <w:rsid w:val="00B61A62"/>
    <w:rsid w:val="00BA23C2"/>
    <w:rsid w:val="00BB77BD"/>
    <w:rsid w:val="00BD0281"/>
    <w:rsid w:val="00BD1DC4"/>
    <w:rsid w:val="00BF07D1"/>
    <w:rsid w:val="00C02049"/>
    <w:rsid w:val="00CA568F"/>
    <w:rsid w:val="00CB0754"/>
    <w:rsid w:val="00CB207F"/>
    <w:rsid w:val="00CB50CA"/>
    <w:rsid w:val="00D5719C"/>
    <w:rsid w:val="00D742BC"/>
    <w:rsid w:val="00DF4B0C"/>
    <w:rsid w:val="00DF4F0D"/>
    <w:rsid w:val="00E33F19"/>
    <w:rsid w:val="00E87122"/>
    <w:rsid w:val="00E91A38"/>
    <w:rsid w:val="00EC3092"/>
    <w:rsid w:val="00EF178D"/>
    <w:rsid w:val="00EF7E90"/>
    <w:rsid w:val="00F150D9"/>
    <w:rsid w:val="00F34314"/>
    <w:rsid w:val="00FB3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E73D"/>
  <w15:chartTrackingRefBased/>
  <w15:docId w15:val="{69EAE961-A7B0-4E31-9E3D-93759B01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Normalny"/>
    <w:link w:val="Nagwek2Znak"/>
    <w:uiPriority w:val="9"/>
    <w:unhideWhenUsed/>
    <w:qFormat/>
    <w:rsid w:val="00B00018"/>
    <w:pPr>
      <w:keepNext/>
      <w:jc w:val="both"/>
      <w:outlineLvl w:val="1"/>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712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nhideWhenUsed/>
    <w:rsid w:val="00E8712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B00018"/>
    <w:rPr>
      <w:rFonts w:ascii="Arial" w:eastAsia="Times New Roman" w:hAnsi="Arial" w:cs="Times New Roman"/>
      <w:b/>
      <w:kern w:val="3"/>
      <w:szCs w:val="24"/>
      <w:lang w:eastAsia="zh-CN"/>
    </w:rPr>
  </w:style>
  <w:style w:type="character" w:styleId="Hipercze">
    <w:name w:val="Hyperlink"/>
    <w:basedOn w:val="Domylnaczcionkaakapitu"/>
    <w:uiPriority w:val="99"/>
    <w:unhideWhenUsed/>
    <w:rsid w:val="00B00018"/>
    <w:rPr>
      <w:color w:val="0563C1" w:themeColor="hyperlink"/>
      <w:u w:val="single"/>
    </w:rPr>
  </w:style>
  <w:style w:type="character" w:styleId="Nierozpoznanawzmianka">
    <w:name w:val="Unresolved Mention"/>
    <w:basedOn w:val="Domylnaczcionkaakapitu"/>
    <w:uiPriority w:val="99"/>
    <w:semiHidden/>
    <w:unhideWhenUsed/>
    <w:rsid w:val="00B00018"/>
    <w:rPr>
      <w:color w:val="605E5C"/>
      <w:shd w:val="clear" w:color="auto" w:fill="E1DFDD"/>
    </w:rPr>
  </w:style>
  <w:style w:type="paragraph" w:styleId="Akapitzlist">
    <w:name w:val="List Paragraph"/>
    <w:aliases w:val="L1,Akapit z listą5,Punkt 1.1,Numerowanie,Akapit z listą BS,sw tekst,lp1,Preambuła,Lista num,HŁ_Bullet1,Obiekt,List Paragraph1,Akapit,Kolorowa lista — akcent 11,A_wyliczenie,K-P_odwolanie,maz_wyliczenie,opis dzialania,Kropki,CP-UC"/>
    <w:basedOn w:val="Standard"/>
    <w:link w:val="AkapitzlistZnak"/>
    <w:uiPriority w:val="34"/>
    <w:qFormat/>
    <w:rsid w:val="00B00018"/>
    <w:pPr>
      <w:ind w:left="708"/>
    </w:pPr>
  </w:style>
  <w:style w:type="numbering" w:customStyle="1" w:styleId="WWNum43">
    <w:name w:val="WWNum43"/>
    <w:basedOn w:val="Bezlisty"/>
    <w:rsid w:val="00B00018"/>
    <w:pPr>
      <w:numPr>
        <w:numId w:val="50"/>
      </w:numPr>
    </w:pPr>
  </w:style>
  <w:style w:type="paragraph" w:styleId="Tekstprzypisudolnego">
    <w:name w:val="footnote text"/>
    <w:basedOn w:val="Standard"/>
    <w:link w:val="TekstprzypisudolnegoZnak"/>
    <w:rsid w:val="00B00018"/>
    <w:rPr>
      <w:rFonts w:ascii="Calibri" w:eastAsia="Calibri" w:hAnsi="Calibri"/>
      <w:lang w:eastAsia="en-US"/>
    </w:rPr>
  </w:style>
  <w:style w:type="character" w:customStyle="1" w:styleId="TekstprzypisudolnegoZnak">
    <w:name w:val="Tekst przypisu dolnego Znak"/>
    <w:basedOn w:val="Domylnaczcionkaakapitu"/>
    <w:link w:val="Tekstprzypisudolnego"/>
    <w:rsid w:val="00B00018"/>
    <w:rPr>
      <w:rFonts w:ascii="Calibri" w:eastAsia="Calibri" w:hAnsi="Calibri" w:cs="Times New Roman"/>
      <w:kern w:val="3"/>
      <w:sz w:val="24"/>
      <w:szCs w:val="24"/>
    </w:rPr>
  </w:style>
  <w:style w:type="character" w:styleId="Odwoanieprzypisudolnego">
    <w:name w:val="footnote reference"/>
    <w:basedOn w:val="Domylnaczcionkaakapitu"/>
    <w:rsid w:val="00B00018"/>
    <w:rPr>
      <w:position w:val="0"/>
      <w:vertAlign w:val="superscript"/>
    </w:rPr>
  </w:style>
  <w:style w:type="paragraph" w:customStyle="1" w:styleId="Default">
    <w:name w:val="Default"/>
    <w:rsid w:val="00B00018"/>
    <w:pPr>
      <w:autoSpaceDE w:val="0"/>
      <w:autoSpaceDN w:val="0"/>
      <w:spacing w:after="0" w:line="240" w:lineRule="auto"/>
    </w:pPr>
    <w:rPr>
      <w:rFonts w:ascii="Arial" w:eastAsia="SimSun" w:hAnsi="Arial" w:cs="Arial"/>
      <w:color w:val="000000"/>
      <w:sz w:val="24"/>
      <w:szCs w:val="24"/>
    </w:rPr>
  </w:style>
  <w:style w:type="numbering" w:customStyle="1" w:styleId="WWNum39">
    <w:name w:val="WWNum39"/>
    <w:basedOn w:val="Bezlisty"/>
    <w:rsid w:val="00B00018"/>
    <w:pPr>
      <w:numPr>
        <w:numId w:val="2"/>
      </w:numPr>
    </w:pPr>
  </w:style>
  <w:style w:type="numbering" w:customStyle="1" w:styleId="WWNum59">
    <w:name w:val="WWNum59"/>
    <w:basedOn w:val="Bezlisty"/>
    <w:rsid w:val="00B00018"/>
    <w:pPr>
      <w:numPr>
        <w:numId w:val="3"/>
      </w:numPr>
    </w:pPr>
  </w:style>
  <w:style w:type="numbering" w:customStyle="1" w:styleId="WWNum32">
    <w:name w:val="WWNum32"/>
    <w:basedOn w:val="Bezlisty"/>
    <w:rsid w:val="003D4C89"/>
    <w:pPr>
      <w:numPr>
        <w:numId w:val="5"/>
      </w:numPr>
    </w:pPr>
  </w:style>
  <w:style w:type="numbering" w:customStyle="1" w:styleId="WWNum50">
    <w:name w:val="WWNum50"/>
    <w:basedOn w:val="Bezlisty"/>
    <w:rsid w:val="00671C80"/>
    <w:pPr>
      <w:numPr>
        <w:numId w:val="15"/>
      </w:numPr>
    </w:pPr>
  </w:style>
  <w:style w:type="paragraph" w:customStyle="1" w:styleId="Textbody">
    <w:name w:val="Text body"/>
    <w:basedOn w:val="Standard"/>
    <w:rsid w:val="00F150D9"/>
    <w:pPr>
      <w:jc w:val="both"/>
    </w:pPr>
  </w:style>
  <w:style w:type="paragraph" w:styleId="Tekstpodstawowy2">
    <w:name w:val="Body Text 2"/>
    <w:basedOn w:val="Standard"/>
    <w:link w:val="Tekstpodstawowy2Znak"/>
    <w:rsid w:val="00F150D9"/>
  </w:style>
  <w:style w:type="character" w:customStyle="1" w:styleId="Tekstpodstawowy2Znak">
    <w:name w:val="Tekst podstawowy 2 Znak"/>
    <w:basedOn w:val="Domylnaczcionkaakapitu"/>
    <w:link w:val="Tekstpodstawowy2"/>
    <w:rsid w:val="00F150D9"/>
    <w:rPr>
      <w:rFonts w:ascii="Times New Roman" w:eastAsia="Times New Roman" w:hAnsi="Times New Roman" w:cs="Times New Roman"/>
      <w:kern w:val="3"/>
      <w:sz w:val="24"/>
      <w:szCs w:val="24"/>
      <w:lang w:eastAsia="zh-CN"/>
    </w:rPr>
  </w:style>
  <w:style w:type="numbering" w:customStyle="1" w:styleId="WWNum48">
    <w:name w:val="WWNum48"/>
    <w:basedOn w:val="Bezlisty"/>
    <w:rsid w:val="00F150D9"/>
    <w:pPr>
      <w:numPr>
        <w:numId w:val="16"/>
      </w:numPr>
    </w:pPr>
  </w:style>
  <w:style w:type="numbering" w:customStyle="1" w:styleId="WWNum66">
    <w:name w:val="WWNum66"/>
    <w:basedOn w:val="Bezlisty"/>
    <w:rsid w:val="00EF7E90"/>
    <w:pPr>
      <w:numPr>
        <w:numId w:val="18"/>
      </w:numPr>
    </w:pPr>
  </w:style>
  <w:style w:type="numbering" w:customStyle="1" w:styleId="WWNum31">
    <w:name w:val="WWNum31"/>
    <w:basedOn w:val="Bezlisty"/>
    <w:rsid w:val="00EF7E90"/>
    <w:pPr>
      <w:numPr>
        <w:numId w:val="19"/>
      </w:numPr>
    </w:pPr>
  </w:style>
  <w:style w:type="numbering" w:customStyle="1" w:styleId="WWNum51">
    <w:name w:val="WWNum51"/>
    <w:basedOn w:val="Bezlisty"/>
    <w:rsid w:val="00EF7E90"/>
    <w:pPr>
      <w:numPr>
        <w:numId w:val="20"/>
      </w:numPr>
    </w:pPr>
  </w:style>
  <w:style w:type="numbering" w:customStyle="1" w:styleId="WWNum52">
    <w:name w:val="WWNum52"/>
    <w:basedOn w:val="Bezlisty"/>
    <w:rsid w:val="00EF7E90"/>
    <w:pPr>
      <w:numPr>
        <w:numId w:val="21"/>
      </w:numPr>
    </w:pPr>
  </w:style>
  <w:style w:type="numbering" w:customStyle="1" w:styleId="WWNum53">
    <w:name w:val="WWNum53"/>
    <w:basedOn w:val="Bezlisty"/>
    <w:rsid w:val="00BA23C2"/>
    <w:pPr>
      <w:numPr>
        <w:numId w:val="22"/>
      </w:numPr>
    </w:pPr>
  </w:style>
  <w:style w:type="numbering" w:customStyle="1" w:styleId="WWNum55">
    <w:name w:val="WWNum55"/>
    <w:basedOn w:val="Bezlisty"/>
    <w:rsid w:val="0089036F"/>
    <w:pPr>
      <w:numPr>
        <w:numId w:val="25"/>
      </w:numPr>
    </w:pPr>
  </w:style>
  <w:style w:type="numbering" w:customStyle="1" w:styleId="WWNum57">
    <w:name w:val="WWNum57"/>
    <w:basedOn w:val="Bezlisty"/>
    <w:rsid w:val="00CA568F"/>
    <w:pPr>
      <w:numPr>
        <w:numId w:val="28"/>
      </w:numPr>
    </w:pPr>
  </w:style>
  <w:style w:type="numbering" w:customStyle="1" w:styleId="WWNum58">
    <w:name w:val="WWNum58"/>
    <w:basedOn w:val="Bezlisty"/>
    <w:rsid w:val="00CA568F"/>
    <w:pPr>
      <w:numPr>
        <w:numId w:val="29"/>
      </w:numPr>
    </w:pPr>
  </w:style>
  <w:style w:type="numbering" w:customStyle="1" w:styleId="WWNum56">
    <w:name w:val="WWNum56"/>
    <w:basedOn w:val="Bezlisty"/>
    <w:rsid w:val="00CA568F"/>
    <w:pPr>
      <w:numPr>
        <w:numId w:val="30"/>
      </w:numPr>
    </w:pPr>
  </w:style>
  <w:style w:type="numbering" w:customStyle="1" w:styleId="WWNum60">
    <w:name w:val="WWNum60"/>
    <w:basedOn w:val="Bezlisty"/>
    <w:rsid w:val="00CA568F"/>
    <w:pPr>
      <w:numPr>
        <w:numId w:val="31"/>
      </w:numPr>
    </w:pPr>
  </w:style>
  <w:style w:type="numbering" w:customStyle="1" w:styleId="WWNum41">
    <w:name w:val="WWNum41"/>
    <w:basedOn w:val="Bezlisty"/>
    <w:rsid w:val="00CA568F"/>
    <w:pPr>
      <w:numPr>
        <w:numId w:val="32"/>
      </w:numPr>
    </w:pPr>
  </w:style>
  <w:style w:type="numbering" w:customStyle="1" w:styleId="WWNum61">
    <w:name w:val="WWNum61"/>
    <w:basedOn w:val="Bezlisty"/>
    <w:rsid w:val="00CA568F"/>
    <w:pPr>
      <w:numPr>
        <w:numId w:val="33"/>
      </w:numPr>
    </w:pPr>
  </w:style>
  <w:style w:type="character" w:customStyle="1" w:styleId="AkapitzlistZnak">
    <w:name w:val="Akapit z listą Znak"/>
    <w:aliases w:val="L1 Znak,Akapit z listą5 Znak,Punkt 1.1 Znak,Numerowanie Znak,Akapit z listą BS Znak,sw tekst Znak,lp1 Znak,Preambuła Znak,Lista num Znak,HŁ_Bullet1 Znak,Obiekt Znak,List Paragraph1 Znak,Akapit Znak,Kolorowa lista — akcent 11 Znak"/>
    <w:basedOn w:val="Domylnaczcionkaakapitu"/>
    <w:link w:val="Akapitzlist"/>
    <w:uiPriority w:val="34"/>
    <w:qFormat/>
    <w:locked/>
    <w:rsid w:val="00CA568F"/>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9741">
      <w:bodyDiv w:val="1"/>
      <w:marLeft w:val="0"/>
      <w:marRight w:val="0"/>
      <w:marTop w:val="0"/>
      <w:marBottom w:val="0"/>
      <w:divBdr>
        <w:top w:val="none" w:sz="0" w:space="0" w:color="auto"/>
        <w:left w:val="none" w:sz="0" w:space="0" w:color="auto"/>
        <w:bottom w:val="none" w:sz="0" w:space="0" w:color="auto"/>
        <w:right w:val="none" w:sz="0" w:space="0" w:color="auto"/>
      </w:divBdr>
    </w:div>
    <w:div w:id="14692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r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poraj.pl" TargetMode="External"/><Relationship Id="rId5" Type="http://schemas.openxmlformats.org/officeDocument/2006/relationships/webSettings" Target="webSettings.xml"/><Relationship Id="rId10" Type="http://schemas.openxmlformats.org/officeDocument/2006/relationships/hyperlink" Target="https://poczesna.logintrade.pl"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65234-D9FB-4608-BC96-307F8A5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11319</Words>
  <Characters>67916</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Podsiadlik</dc:creator>
  <cp:keywords/>
  <dc:description/>
  <cp:lastModifiedBy>Anna Podsiadlik</cp:lastModifiedBy>
  <cp:revision>5</cp:revision>
  <cp:lastPrinted>2023-10-27T08:03:00Z</cp:lastPrinted>
  <dcterms:created xsi:type="dcterms:W3CDTF">2023-10-26T10:21:00Z</dcterms:created>
  <dcterms:modified xsi:type="dcterms:W3CDTF">2023-10-27T08:22:00Z</dcterms:modified>
</cp:coreProperties>
</file>