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17F3" w14:textId="77777777" w:rsidR="00265349" w:rsidRPr="00BD3569" w:rsidRDefault="00265349" w:rsidP="009F0C25">
      <w:pPr>
        <w:pStyle w:val="Tytu"/>
        <w:widowControl w:val="0"/>
        <w:pBdr>
          <w:top w:val="single" w:sz="6" w:space="0" w:color="auto"/>
        </w:pBdr>
        <w:tabs>
          <w:tab w:val="clear" w:pos="6096"/>
          <w:tab w:val="left" w:pos="-2700"/>
          <w:tab w:val="left" w:pos="832"/>
          <w:tab w:val="center" w:pos="4819"/>
        </w:tabs>
        <w:spacing w:after="60"/>
        <w:ind w:left="284"/>
        <w:jc w:val="left"/>
        <w:rPr>
          <w:spacing w:val="40"/>
          <w:szCs w:val="28"/>
        </w:rPr>
      </w:pPr>
      <w:r w:rsidRPr="00BD3569">
        <w:rPr>
          <w:spacing w:val="40"/>
          <w:sz w:val="24"/>
        </w:rPr>
        <w:tab/>
      </w:r>
      <w:r w:rsidRPr="00BD3569">
        <w:rPr>
          <w:spacing w:val="40"/>
          <w:szCs w:val="28"/>
        </w:rPr>
        <w:tab/>
        <w:t>1 REGIONALNA BAZA LOGISTYCZNA</w:t>
      </w:r>
      <w:r w:rsidRPr="00BD3569">
        <w:rPr>
          <w:b w:val="0"/>
          <w:i/>
          <w:szCs w:val="28"/>
        </w:rPr>
        <w:t xml:space="preserve">            </w:t>
      </w:r>
    </w:p>
    <w:p w14:paraId="3ED484D1" w14:textId="190EE9B1" w:rsidR="00265349" w:rsidRPr="00BD3569" w:rsidRDefault="00265349" w:rsidP="009F0C25">
      <w:pPr>
        <w:widowControl w:val="0"/>
        <w:tabs>
          <w:tab w:val="left" w:pos="1491"/>
        </w:tabs>
        <w:spacing w:after="60"/>
        <w:jc w:val="center"/>
        <w:rPr>
          <w:b/>
          <w:sz w:val="20"/>
          <w:szCs w:val="28"/>
        </w:rPr>
      </w:pPr>
      <w:r w:rsidRPr="00BD3569">
        <w:rPr>
          <w:sz w:val="20"/>
          <w:szCs w:val="28"/>
        </w:rPr>
        <w:t xml:space="preserve">                                                                                                                                      dnia  …………………… 2024 </w:t>
      </w:r>
      <w:r w:rsidR="00467CFE">
        <w:rPr>
          <w:sz w:val="20"/>
          <w:szCs w:val="28"/>
        </w:rPr>
        <w:t>r</w:t>
      </w:r>
      <w:r w:rsidRPr="00BD3569">
        <w:rPr>
          <w:sz w:val="20"/>
          <w:szCs w:val="28"/>
        </w:rPr>
        <w:t xml:space="preserve">oku </w:t>
      </w:r>
      <w:r w:rsidRPr="00BD3569">
        <w:rPr>
          <w:b/>
          <w:i/>
          <w:sz w:val="20"/>
          <w:szCs w:val="28"/>
        </w:rPr>
        <w:t xml:space="preserve">                              </w:t>
      </w:r>
    </w:p>
    <w:p w14:paraId="79F820F6" w14:textId="00DE3572" w:rsidR="00265349" w:rsidRPr="00BD3569" w:rsidRDefault="00265349" w:rsidP="009F0C25">
      <w:pPr>
        <w:widowControl w:val="0"/>
        <w:spacing w:after="60"/>
        <w:rPr>
          <w:b/>
          <w:sz w:val="20"/>
          <w:szCs w:val="28"/>
        </w:rPr>
      </w:pPr>
      <w:r w:rsidRPr="00BD3569">
        <w:rPr>
          <w:b/>
          <w:sz w:val="20"/>
          <w:szCs w:val="28"/>
        </w:rPr>
        <w:t xml:space="preserve">         1RBLog-SZP.2612</w:t>
      </w:r>
      <w:r w:rsidR="008E7CFF">
        <w:rPr>
          <w:b/>
          <w:sz w:val="20"/>
          <w:szCs w:val="28"/>
        </w:rPr>
        <w:t>.98.</w:t>
      </w:r>
      <w:r w:rsidRPr="00BD3569">
        <w:rPr>
          <w:b/>
          <w:sz w:val="20"/>
          <w:szCs w:val="28"/>
        </w:rPr>
        <w:t>2024</w:t>
      </w:r>
    </w:p>
    <w:p w14:paraId="3F1571CE" w14:textId="77777777" w:rsidR="00265349" w:rsidRPr="00BD3569" w:rsidRDefault="00265349" w:rsidP="009F0C25">
      <w:pPr>
        <w:widowControl w:val="0"/>
        <w:spacing w:after="60"/>
        <w:rPr>
          <w:b/>
          <w:sz w:val="28"/>
          <w:szCs w:val="28"/>
        </w:rPr>
      </w:pPr>
    </w:p>
    <w:p w14:paraId="34BBD02A" w14:textId="77777777" w:rsidR="00265349" w:rsidRPr="00BD3569" w:rsidRDefault="00265349" w:rsidP="009F0C25">
      <w:pPr>
        <w:widowControl w:val="0"/>
        <w:spacing w:after="60"/>
        <w:ind w:right="5811"/>
        <w:jc w:val="center"/>
        <w:rPr>
          <w:b/>
          <w:szCs w:val="28"/>
        </w:rPr>
      </w:pPr>
      <w:r w:rsidRPr="00BD3569">
        <w:rPr>
          <w:b/>
          <w:szCs w:val="28"/>
        </w:rPr>
        <w:t>ZATWIERDZAM</w:t>
      </w:r>
    </w:p>
    <w:p w14:paraId="09C86367" w14:textId="77777777" w:rsidR="00265349" w:rsidRPr="00BD3569" w:rsidRDefault="00265349" w:rsidP="009F0C25">
      <w:pPr>
        <w:widowControl w:val="0"/>
        <w:spacing w:after="60"/>
        <w:ind w:right="5811"/>
        <w:jc w:val="center"/>
        <w:rPr>
          <w:szCs w:val="28"/>
        </w:rPr>
      </w:pPr>
    </w:p>
    <w:p w14:paraId="679A1C5D" w14:textId="77777777" w:rsidR="00265349" w:rsidRPr="00BD3569" w:rsidRDefault="00265349" w:rsidP="009F0C25">
      <w:pPr>
        <w:widowControl w:val="0"/>
        <w:spacing w:after="60"/>
        <w:ind w:right="5811"/>
        <w:rPr>
          <w:szCs w:val="28"/>
        </w:rPr>
      </w:pPr>
    </w:p>
    <w:p w14:paraId="1E3F1399" w14:textId="77777777" w:rsidR="00265349" w:rsidRPr="00BD3569" w:rsidRDefault="00265349" w:rsidP="009F0C25">
      <w:pPr>
        <w:widowControl w:val="0"/>
        <w:spacing w:after="60"/>
        <w:ind w:right="5811"/>
        <w:jc w:val="both"/>
        <w:rPr>
          <w:b/>
          <w:szCs w:val="28"/>
        </w:rPr>
      </w:pPr>
      <w:r w:rsidRPr="00BD3569">
        <w:rPr>
          <w:b/>
          <w:szCs w:val="28"/>
        </w:rPr>
        <w:t xml:space="preserve">              ………………………….</w:t>
      </w:r>
    </w:p>
    <w:p w14:paraId="74DF9910" w14:textId="77777777" w:rsidR="00265349" w:rsidRPr="00BD3569" w:rsidRDefault="00265349" w:rsidP="009F0C25">
      <w:pPr>
        <w:widowControl w:val="0"/>
        <w:spacing w:after="60"/>
        <w:ind w:right="5811"/>
        <w:jc w:val="center"/>
        <w:rPr>
          <w:szCs w:val="28"/>
        </w:rPr>
      </w:pPr>
    </w:p>
    <w:p w14:paraId="40FFFBC4" w14:textId="77777777" w:rsidR="00265349" w:rsidRPr="00BD3569" w:rsidRDefault="00265349" w:rsidP="009F0C25">
      <w:pPr>
        <w:widowControl w:val="0"/>
        <w:spacing w:after="60"/>
        <w:ind w:right="5811"/>
        <w:rPr>
          <w:szCs w:val="28"/>
        </w:rPr>
      </w:pPr>
    </w:p>
    <w:p w14:paraId="376A58E8" w14:textId="77777777" w:rsidR="00265349" w:rsidRPr="00BD3569" w:rsidRDefault="00265349" w:rsidP="009F0C25">
      <w:pPr>
        <w:widowControl w:val="0"/>
        <w:spacing w:after="60"/>
        <w:jc w:val="center"/>
        <w:rPr>
          <w:b/>
          <w:i/>
          <w:sz w:val="28"/>
          <w:szCs w:val="28"/>
        </w:rPr>
      </w:pPr>
      <w:r w:rsidRPr="00BD3569">
        <w:rPr>
          <w:noProof/>
          <w:sz w:val="32"/>
          <w:szCs w:val="32"/>
        </w:rPr>
        <w:drawing>
          <wp:inline distT="0" distB="0" distL="0" distR="0" wp14:anchorId="5FA9EB23" wp14:editId="14AE898A">
            <wp:extent cx="1036320" cy="1097280"/>
            <wp:effectExtent l="0" t="0" r="0" b="7620"/>
            <wp:docPr id="1" name="Obraz 1"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tarcza dobra jasno 300 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97280"/>
                    </a:xfrm>
                    <a:prstGeom prst="rect">
                      <a:avLst/>
                    </a:prstGeom>
                    <a:noFill/>
                    <a:ln>
                      <a:noFill/>
                    </a:ln>
                  </pic:spPr>
                </pic:pic>
              </a:graphicData>
            </a:graphic>
          </wp:inline>
        </w:drawing>
      </w:r>
    </w:p>
    <w:p w14:paraId="05E199CC" w14:textId="77777777" w:rsidR="00265349" w:rsidRPr="00BD3569" w:rsidRDefault="00265349" w:rsidP="009F0C25">
      <w:pPr>
        <w:widowControl w:val="0"/>
        <w:spacing w:after="60"/>
        <w:jc w:val="center"/>
        <w:outlineLvl w:val="6"/>
        <w:rPr>
          <w:b/>
          <w:sz w:val="28"/>
          <w:szCs w:val="28"/>
          <w:u w:val="single"/>
        </w:rPr>
      </w:pPr>
    </w:p>
    <w:p w14:paraId="3AD5CE99" w14:textId="77777777" w:rsidR="00265349" w:rsidRPr="00BD3569" w:rsidRDefault="00265349" w:rsidP="009F0C25">
      <w:pPr>
        <w:widowControl w:val="0"/>
        <w:spacing w:after="60"/>
        <w:jc w:val="center"/>
        <w:outlineLvl w:val="6"/>
        <w:rPr>
          <w:b/>
          <w:sz w:val="28"/>
          <w:szCs w:val="28"/>
          <w:u w:val="single"/>
        </w:rPr>
      </w:pPr>
      <w:r w:rsidRPr="00BD3569">
        <w:rPr>
          <w:b/>
          <w:sz w:val="28"/>
          <w:szCs w:val="28"/>
          <w:u w:val="single"/>
        </w:rPr>
        <w:t xml:space="preserve">Specyfikacja Warunków Zamówienia </w:t>
      </w:r>
      <w:r w:rsidRPr="00BD3569">
        <w:rPr>
          <w:b/>
          <w:i/>
          <w:sz w:val="28"/>
          <w:szCs w:val="28"/>
          <w:u w:val="single"/>
        </w:rPr>
        <w:t>(SWZ)</w:t>
      </w:r>
    </w:p>
    <w:p w14:paraId="376392DB" w14:textId="1D8408C5" w:rsidR="00265349" w:rsidRPr="00BD3569" w:rsidRDefault="00265349" w:rsidP="009F0C25">
      <w:pPr>
        <w:widowControl w:val="0"/>
        <w:tabs>
          <w:tab w:val="left" w:pos="6237"/>
        </w:tabs>
        <w:spacing w:after="60"/>
        <w:jc w:val="center"/>
        <w:rPr>
          <w:bCs/>
          <w:sz w:val="28"/>
          <w:szCs w:val="28"/>
        </w:rPr>
      </w:pPr>
      <w:r w:rsidRPr="00BD3569">
        <w:rPr>
          <w:sz w:val="28"/>
          <w:szCs w:val="28"/>
        </w:rPr>
        <w:t xml:space="preserve">w postępowaniu o udzielenie zamówienia publicznego, prowadzonego zgodnie </w:t>
      </w:r>
      <w:r w:rsidRPr="00BD3569">
        <w:rPr>
          <w:sz w:val="28"/>
          <w:szCs w:val="28"/>
        </w:rPr>
        <w:br/>
        <w:t xml:space="preserve">z ustawą z dnia 11 września 2019 r. Prawo Zamówień Publicznych </w:t>
      </w:r>
      <w:r w:rsidRPr="00BD3569">
        <w:rPr>
          <w:sz w:val="28"/>
          <w:szCs w:val="28"/>
        </w:rPr>
        <w:br/>
      </w:r>
      <w:r w:rsidRPr="00BD3569">
        <w:rPr>
          <w:bCs/>
          <w:sz w:val="28"/>
          <w:szCs w:val="28"/>
        </w:rPr>
        <w:t>(t. j. Dz. U. z 202</w:t>
      </w:r>
      <w:r w:rsidR="00A829A3">
        <w:rPr>
          <w:bCs/>
          <w:sz w:val="28"/>
          <w:szCs w:val="28"/>
        </w:rPr>
        <w:t>4</w:t>
      </w:r>
      <w:r w:rsidRPr="00BD3569">
        <w:rPr>
          <w:bCs/>
          <w:sz w:val="28"/>
          <w:szCs w:val="28"/>
        </w:rPr>
        <w:t xml:space="preserve"> r., poz. </w:t>
      </w:r>
      <w:r w:rsidR="00A829A3">
        <w:rPr>
          <w:bCs/>
          <w:sz w:val="28"/>
          <w:szCs w:val="28"/>
        </w:rPr>
        <w:t>1320</w:t>
      </w:r>
      <w:r w:rsidRPr="00BD3569">
        <w:rPr>
          <w:bCs/>
          <w:sz w:val="28"/>
          <w:szCs w:val="28"/>
        </w:rPr>
        <w:t xml:space="preserve">) dla zamówień klasycznych, których wartość </w:t>
      </w:r>
      <w:r w:rsidRPr="00BD3569">
        <w:rPr>
          <w:bCs/>
          <w:sz w:val="28"/>
          <w:szCs w:val="28"/>
        </w:rPr>
        <w:br/>
        <w:t>jest równa lub przekracza kwotę 130 000 złotych</w:t>
      </w:r>
    </w:p>
    <w:p w14:paraId="0205BC25" w14:textId="77777777" w:rsidR="00265349" w:rsidRPr="00BD3569" w:rsidRDefault="00265349" w:rsidP="009F0C25">
      <w:pPr>
        <w:widowControl w:val="0"/>
        <w:spacing w:after="60"/>
        <w:jc w:val="center"/>
        <w:rPr>
          <w:sz w:val="28"/>
          <w:szCs w:val="28"/>
        </w:rPr>
      </w:pPr>
    </w:p>
    <w:p w14:paraId="310F9017" w14:textId="77777777" w:rsidR="00265349" w:rsidRPr="00BD3569" w:rsidRDefault="00265349" w:rsidP="009F0C25">
      <w:pPr>
        <w:widowControl w:val="0"/>
        <w:spacing w:after="60"/>
        <w:rPr>
          <w:b/>
          <w:sz w:val="28"/>
          <w:szCs w:val="28"/>
        </w:rPr>
      </w:pPr>
    </w:p>
    <w:p w14:paraId="3D17821F" w14:textId="77777777" w:rsidR="00265349" w:rsidRPr="00BD3569" w:rsidRDefault="00265349" w:rsidP="009F0C25">
      <w:pPr>
        <w:widowControl w:val="0"/>
        <w:spacing w:after="60"/>
        <w:rPr>
          <w:b/>
          <w:sz w:val="28"/>
          <w:szCs w:val="28"/>
        </w:rPr>
      </w:pPr>
    </w:p>
    <w:p w14:paraId="49E7BFD8" w14:textId="77777777" w:rsidR="00265349" w:rsidRPr="00BD3569" w:rsidRDefault="00265349" w:rsidP="009F0C25">
      <w:pPr>
        <w:widowControl w:val="0"/>
        <w:spacing w:after="60"/>
        <w:rPr>
          <w:b/>
          <w:sz w:val="28"/>
          <w:szCs w:val="28"/>
        </w:rPr>
      </w:pPr>
    </w:p>
    <w:p w14:paraId="5AB7A07A" w14:textId="77777777" w:rsidR="00265349" w:rsidRPr="00BD3569" w:rsidRDefault="00265349" w:rsidP="009F0C25">
      <w:pPr>
        <w:widowControl w:val="0"/>
        <w:spacing w:after="60"/>
        <w:rPr>
          <w:b/>
          <w:sz w:val="28"/>
          <w:szCs w:val="28"/>
          <w:u w:val="single"/>
        </w:rPr>
      </w:pPr>
      <w:r w:rsidRPr="00BD3569">
        <w:rPr>
          <w:b/>
          <w:sz w:val="28"/>
          <w:szCs w:val="28"/>
          <w:u w:val="single"/>
        </w:rPr>
        <w:t>NAZWA POSTĘPOWANIA:</w:t>
      </w:r>
    </w:p>
    <w:p w14:paraId="51944E72" w14:textId="77777777" w:rsidR="00265349" w:rsidRPr="00BD3569" w:rsidRDefault="00265349" w:rsidP="009F0C25">
      <w:pPr>
        <w:widowControl w:val="0"/>
        <w:spacing w:after="60"/>
        <w:rPr>
          <w:b/>
          <w:sz w:val="28"/>
          <w:szCs w:val="28"/>
        </w:rPr>
      </w:pPr>
    </w:p>
    <w:p w14:paraId="41925B5B" w14:textId="77777777" w:rsidR="00265349" w:rsidRPr="00BD3569" w:rsidRDefault="00265349" w:rsidP="009F0C25">
      <w:pPr>
        <w:widowControl w:val="0"/>
        <w:shd w:val="clear" w:color="auto" w:fill="FFFFFF"/>
        <w:tabs>
          <w:tab w:val="left" w:pos="389"/>
          <w:tab w:val="left" w:leader="dot" w:pos="9677"/>
        </w:tabs>
        <w:spacing w:after="60"/>
        <w:jc w:val="center"/>
        <w:rPr>
          <w:b/>
          <w:szCs w:val="28"/>
        </w:rPr>
      </w:pPr>
      <w:r w:rsidRPr="00BD3569">
        <w:rPr>
          <w:b/>
          <w:sz w:val="28"/>
          <w:szCs w:val="28"/>
        </w:rPr>
        <w:t xml:space="preserve">„Dostawa  odciągów pasowych LC-62,5 KN i LC-100  KN” </w:t>
      </w:r>
    </w:p>
    <w:p w14:paraId="26C79A23" w14:textId="77777777" w:rsidR="00265349" w:rsidRPr="00BD3569" w:rsidRDefault="00265349" w:rsidP="009F0C25">
      <w:pPr>
        <w:widowControl w:val="0"/>
        <w:shd w:val="clear" w:color="auto" w:fill="FFFFFF"/>
        <w:tabs>
          <w:tab w:val="left" w:pos="389"/>
          <w:tab w:val="left" w:leader="dot" w:pos="9677"/>
        </w:tabs>
        <w:spacing w:after="60"/>
        <w:jc w:val="center"/>
        <w:rPr>
          <w:b/>
          <w:sz w:val="28"/>
          <w:szCs w:val="28"/>
        </w:rPr>
      </w:pPr>
      <w:r w:rsidRPr="00BD3569">
        <w:rPr>
          <w:b/>
          <w:sz w:val="28"/>
          <w:szCs w:val="28"/>
        </w:rPr>
        <w:br/>
      </w:r>
    </w:p>
    <w:p w14:paraId="5270EFA7" w14:textId="77777777" w:rsidR="00265349" w:rsidRPr="00BD3569" w:rsidRDefault="00265349" w:rsidP="009F0C25">
      <w:pPr>
        <w:widowControl w:val="0"/>
        <w:spacing w:after="60"/>
        <w:jc w:val="both"/>
        <w:rPr>
          <w:b/>
          <w:szCs w:val="28"/>
        </w:rPr>
      </w:pPr>
    </w:p>
    <w:p w14:paraId="51A6C9AF" w14:textId="77777777" w:rsidR="00265349" w:rsidRPr="00BD3569" w:rsidRDefault="00265349" w:rsidP="009F0C25">
      <w:pPr>
        <w:widowControl w:val="0"/>
        <w:spacing w:after="60"/>
        <w:jc w:val="both"/>
        <w:rPr>
          <w:sz w:val="22"/>
          <w:szCs w:val="28"/>
        </w:rPr>
      </w:pPr>
      <w:r w:rsidRPr="00BD3569">
        <w:rPr>
          <w:sz w:val="22"/>
          <w:szCs w:val="28"/>
        </w:rPr>
        <w:t xml:space="preserve">Ogłoszenie o zamówieniu zamieszczono w Biuletynie Zamówień Publicznych w dniu ………………… </w:t>
      </w:r>
      <w:r w:rsidRPr="00BD3569">
        <w:rPr>
          <w:b/>
          <w:sz w:val="22"/>
          <w:szCs w:val="28"/>
        </w:rPr>
        <w:t xml:space="preserve">2024 r.  </w:t>
      </w:r>
      <w:r w:rsidRPr="00BD3569">
        <w:rPr>
          <w:sz w:val="22"/>
          <w:szCs w:val="28"/>
        </w:rPr>
        <w:t>pod numerem ………………………………..</w:t>
      </w:r>
      <w:r w:rsidRPr="00BD3569">
        <w:rPr>
          <w:b/>
          <w:sz w:val="22"/>
          <w:szCs w:val="28"/>
        </w:rPr>
        <w:t>z dnia ………………… 2024 r.</w:t>
      </w:r>
    </w:p>
    <w:p w14:paraId="06942D9F" w14:textId="77777777" w:rsidR="00265349" w:rsidRPr="00BD3569" w:rsidRDefault="00265349" w:rsidP="009F0C25">
      <w:pPr>
        <w:widowControl w:val="0"/>
        <w:spacing w:after="60"/>
        <w:jc w:val="both"/>
        <w:rPr>
          <w:sz w:val="28"/>
          <w:szCs w:val="28"/>
        </w:rPr>
      </w:pPr>
    </w:p>
    <w:p w14:paraId="1B1CF8AA" w14:textId="77777777" w:rsidR="00265349" w:rsidRPr="00BD3569" w:rsidRDefault="00265349" w:rsidP="009F0C25">
      <w:pPr>
        <w:widowControl w:val="0"/>
        <w:spacing w:after="60"/>
        <w:jc w:val="both"/>
        <w:rPr>
          <w:sz w:val="28"/>
          <w:szCs w:val="28"/>
        </w:rPr>
      </w:pPr>
    </w:p>
    <w:p w14:paraId="417C5DA9" w14:textId="37875C2E" w:rsidR="00265349" w:rsidRPr="00BD3569" w:rsidRDefault="00265349" w:rsidP="009F0C25">
      <w:pPr>
        <w:widowControl w:val="0"/>
        <w:spacing w:after="60"/>
        <w:jc w:val="both"/>
        <w:rPr>
          <w:b/>
          <w:sz w:val="28"/>
          <w:szCs w:val="28"/>
        </w:rPr>
      </w:pPr>
      <w:r w:rsidRPr="00BD3569">
        <w:rPr>
          <w:b/>
          <w:sz w:val="28"/>
          <w:szCs w:val="28"/>
        </w:rPr>
        <w:t xml:space="preserve">Numer sprawy  </w:t>
      </w:r>
      <w:r w:rsidR="00A670B2">
        <w:rPr>
          <w:b/>
          <w:sz w:val="28"/>
          <w:szCs w:val="28"/>
        </w:rPr>
        <w:t>90</w:t>
      </w:r>
      <w:r w:rsidRPr="00BD3569">
        <w:rPr>
          <w:b/>
          <w:sz w:val="28"/>
          <w:szCs w:val="28"/>
        </w:rPr>
        <w:t>/2024</w:t>
      </w:r>
    </w:p>
    <w:p w14:paraId="5B21F64F" w14:textId="77777777" w:rsidR="00265349" w:rsidRPr="00BD3569" w:rsidRDefault="00265349" w:rsidP="009F0C25">
      <w:pPr>
        <w:widowControl w:val="0"/>
        <w:spacing w:after="60"/>
        <w:jc w:val="both"/>
        <w:rPr>
          <w:b/>
          <w:sz w:val="28"/>
          <w:szCs w:val="28"/>
        </w:rPr>
      </w:pPr>
    </w:p>
    <w:p w14:paraId="40F30D57" w14:textId="77777777" w:rsidR="00265349" w:rsidRPr="00BD3569" w:rsidRDefault="00265349" w:rsidP="009F0C25">
      <w:pPr>
        <w:pStyle w:val="Nagwek5"/>
        <w:keepNext w:val="0"/>
        <w:widowControl w:val="0"/>
        <w:pBdr>
          <w:left w:val="single" w:sz="6" w:space="0" w:color="auto"/>
          <w:right w:val="single" w:sz="6" w:space="0" w:color="auto"/>
        </w:pBdr>
        <w:spacing w:after="60"/>
        <w:rPr>
          <w:spacing w:val="40"/>
          <w:sz w:val="28"/>
          <w:szCs w:val="28"/>
        </w:rPr>
      </w:pPr>
      <w:r w:rsidRPr="00BD3569">
        <w:rPr>
          <w:spacing w:val="40"/>
          <w:sz w:val="28"/>
          <w:szCs w:val="28"/>
        </w:rPr>
        <w:t>WRZESIEŃ 2024</w:t>
      </w:r>
    </w:p>
    <w:p w14:paraId="3D41510D" w14:textId="77777777" w:rsidR="00265349" w:rsidRPr="00BD3569" w:rsidRDefault="00265349" w:rsidP="009F0C25">
      <w:pPr>
        <w:pStyle w:val="Nagwek9"/>
        <w:spacing w:after="60"/>
      </w:pPr>
      <w:r w:rsidRPr="00BD3569">
        <w:lastRenderedPageBreak/>
        <w:t>Rozdział I</w:t>
      </w:r>
    </w:p>
    <w:p w14:paraId="0DCF3D76" w14:textId="77777777" w:rsidR="00265349" w:rsidRPr="00BD3569" w:rsidRDefault="00265349" w:rsidP="009F0C25">
      <w:pPr>
        <w:pStyle w:val="Nagwek9"/>
        <w:spacing w:after="60"/>
      </w:pPr>
      <w:r w:rsidRPr="00BD3569">
        <w:t>Informacje ogólne</w:t>
      </w:r>
    </w:p>
    <w:p w14:paraId="62759442" w14:textId="77777777" w:rsidR="00265349" w:rsidRPr="00BD3569" w:rsidRDefault="00265349" w:rsidP="00EF7480">
      <w:pPr>
        <w:pStyle w:val="Akapitzlist"/>
        <w:widowControl w:val="0"/>
        <w:numPr>
          <w:ilvl w:val="0"/>
          <w:numId w:val="71"/>
        </w:numPr>
        <w:spacing w:after="60"/>
        <w:ind w:left="284"/>
        <w:contextualSpacing w:val="0"/>
        <w:jc w:val="both"/>
        <w:rPr>
          <w:b/>
          <w:sz w:val="22"/>
          <w:szCs w:val="22"/>
        </w:rPr>
      </w:pPr>
      <w:r w:rsidRPr="00BD3569">
        <w:rPr>
          <w:sz w:val="22"/>
          <w:szCs w:val="22"/>
        </w:rPr>
        <w:t xml:space="preserve">Zamawiający: </w:t>
      </w:r>
      <w:r w:rsidRPr="00BD3569">
        <w:rPr>
          <w:b/>
          <w:sz w:val="22"/>
          <w:szCs w:val="22"/>
        </w:rPr>
        <w:t>Skarb Państwa – 1 Regionalna Baza Logistyczna, 78 – 600 Wałcz, ul. Ciasna 7.</w:t>
      </w:r>
    </w:p>
    <w:p w14:paraId="53C59140" w14:textId="77777777" w:rsidR="00265349" w:rsidRPr="00BD3569" w:rsidRDefault="00265349" w:rsidP="009F0C25">
      <w:pPr>
        <w:widowControl w:val="0"/>
        <w:tabs>
          <w:tab w:val="left" w:pos="1985"/>
        </w:tabs>
        <w:spacing w:after="60"/>
        <w:ind w:left="1560"/>
        <w:jc w:val="both"/>
        <w:rPr>
          <w:sz w:val="22"/>
          <w:szCs w:val="22"/>
        </w:rPr>
      </w:pPr>
      <w:r w:rsidRPr="00BD3569">
        <w:rPr>
          <w:sz w:val="22"/>
          <w:szCs w:val="22"/>
        </w:rPr>
        <w:t>Regon 320927404</w:t>
      </w:r>
    </w:p>
    <w:p w14:paraId="5D6225F4" w14:textId="77777777" w:rsidR="00265349" w:rsidRPr="00BD3569" w:rsidRDefault="00265349" w:rsidP="009F0C25">
      <w:pPr>
        <w:widowControl w:val="0"/>
        <w:tabs>
          <w:tab w:val="left" w:pos="1985"/>
        </w:tabs>
        <w:spacing w:after="60"/>
        <w:ind w:left="1560"/>
        <w:jc w:val="both"/>
        <w:rPr>
          <w:sz w:val="22"/>
          <w:szCs w:val="22"/>
        </w:rPr>
      </w:pPr>
      <w:r w:rsidRPr="00BD3569">
        <w:rPr>
          <w:sz w:val="22"/>
          <w:szCs w:val="22"/>
        </w:rPr>
        <w:t>NIP 7651684463</w:t>
      </w:r>
    </w:p>
    <w:p w14:paraId="1956FC73" w14:textId="77777777" w:rsidR="00265349" w:rsidRPr="00BD3569" w:rsidRDefault="00265349" w:rsidP="009F0C25">
      <w:pPr>
        <w:widowControl w:val="0"/>
        <w:tabs>
          <w:tab w:val="left" w:pos="1985"/>
        </w:tabs>
        <w:spacing w:after="60"/>
        <w:ind w:left="1560"/>
        <w:jc w:val="both"/>
        <w:rPr>
          <w:sz w:val="22"/>
          <w:szCs w:val="22"/>
        </w:rPr>
      </w:pPr>
      <w:r w:rsidRPr="00BD3569">
        <w:rPr>
          <w:sz w:val="22"/>
          <w:szCs w:val="22"/>
        </w:rPr>
        <w:t>tel. 261 472 424</w:t>
      </w:r>
    </w:p>
    <w:p w14:paraId="391F9674" w14:textId="77777777" w:rsidR="00265349" w:rsidRPr="00BD3569" w:rsidRDefault="00265349" w:rsidP="009F0C25">
      <w:pPr>
        <w:widowControl w:val="0"/>
        <w:tabs>
          <w:tab w:val="left" w:pos="1985"/>
        </w:tabs>
        <w:spacing w:after="60"/>
        <w:ind w:left="284"/>
        <w:jc w:val="both"/>
        <w:rPr>
          <w:rStyle w:val="Hipercze"/>
          <w:sz w:val="22"/>
          <w:szCs w:val="22"/>
        </w:rPr>
      </w:pPr>
      <w:r w:rsidRPr="00BD3569">
        <w:rPr>
          <w:sz w:val="22"/>
          <w:szCs w:val="22"/>
        </w:rPr>
        <w:t xml:space="preserve">Strona internetowa: </w:t>
      </w:r>
      <w:hyperlink r:id="rId10" w:history="1">
        <w:r w:rsidRPr="00BD3569">
          <w:rPr>
            <w:rStyle w:val="Hipercze"/>
            <w:sz w:val="22"/>
            <w:szCs w:val="22"/>
          </w:rPr>
          <w:t>www.1rblog.wp.mil.pl</w:t>
        </w:r>
      </w:hyperlink>
    </w:p>
    <w:p w14:paraId="0BDBAF58" w14:textId="77777777" w:rsidR="00265349" w:rsidRPr="00BD3569" w:rsidRDefault="00265349" w:rsidP="009F0C25">
      <w:pPr>
        <w:widowControl w:val="0"/>
        <w:tabs>
          <w:tab w:val="left" w:pos="1985"/>
        </w:tabs>
        <w:spacing w:after="60"/>
        <w:ind w:left="284"/>
        <w:jc w:val="both"/>
        <w:rPr>
          <w:rStyle w:val="Hipercze"/>
          <w:sz w:val="22"/>
          <w:szCs w:val="22"/>
        </w:rPr>
      </w:pPr>
      <w:r w:rsidRPr="00BD3569">
        <w:rPr>
          <w:sz w:val="22"/>
          <w:szCs w:val="22"/>
        </w:rPr>
        <w:t xml:space="preserve">Poczta elektroniczna: </w:t>
      </w:r>
      <w:hyperlink r:id="rId11" w:history="1">
        <w:r w:rsidRPr="00BD3569">
          <w:rPr>
            <w:rStyle w:val="Hipercze"/>
            <w:sz w:val="22"/>
            <w:szCs w:val="22"/>
          </w:rPr>
          <w:t>1rblog.szp@ron.mil.pl</w:t>
        </w:r>
      </w:hyperlink>
    </w:p>
    <w:p w14:paraId="05E27639" w14:textId="77777777" w:rsidR="00265349" w:rsidRPr="00BD3569" w:rsidRDefault="00265349" w:rsidP="009F0C25">
      <w:pPr>
        <w:widowControl w:val="0"/>
        <w:tabs>
          <w:tab w:val="left" w:pos="1985"/>
        </w:tabs>
        <w:spacing w:after="60"/>
        <w:ind w:left="284"/>
        <w:jc w:val="both"/>
        <w:rPr>
          <w:rStyle w:val="Hipercze"/>
          <w:sz w:val="22"/>
          <w:szCs w:val="22"/>
        </w:rPr>
      </w:pPr>
      <w:r w:rsidRPr="00BD3569">
        <w:rPr>
          <w:rStyle w:val="Hipercze"/>
          <w:sz w:val="22"/>
          <w:szCs w:val="22"/>
        </w:rPr>
        <w:t>Godziny Pracy: Pon. – Czw. 7:00 – 15:30, Pt. 7:00 – 13:00</w:t>
      </w:r>
    </w:p>
    <w:p w14:paraId="5BDE2579" w14:textId="77777777" w:rsidR="00265349" w:rsidRPr="00BD3569" w:rsidRDefault="00265349" w:rsidP="009F0C25">
      <w:pPr>
        <w:widowControl w:val="0"/>
        <w:tabs>
          <w:tab w:val="left" w:pos="1985"/>
        </w:tabs>
        <w:spacing w:after="60"/>
        <w:ind w:left="284"/>
        <w:jc w:val="both"/>
        <w:rPr>
          <w:rStyle w:val="Hipercze"/>
          <w:sz w:val="22"/>
          <w:szCs w:val="22"/>
        </w:rPr>
      </w:pPr>
      <w:r w:rsidRPr="00BD3569">
        <w:rPr>
          <w:rStyle w:val="Hipercze"/>
          <w:sz w:val="22"/>
          <w:szCs w:val="22"/>
        </w:rPr>
        <w:t>Konto bankowe:</w:t>
      </w:r>
    </w:p>
    <w:p w14:paraId="745078B5" w14:textId="77777777" w:rsidR="00265349" w:rsidRPr="00BD3569" w:rsidRDefault="00265349" w:rsidP="009F0C25">
      <w:pPr>
        <w:pStyle w:val="Akapitzlist"/>
        <w:widowControl w:val="0"/>
        <w:numPr>
          <w:ilvl w:val="0"/>
          <w:numId w:val="50"/>
        </w:numPr>
        <w:tabs>
          <w:tab w:val="left" w:pos="1985"/>
        </w:tabs>
        <w:spacing w:after="60"/>
        <w:ind w:left="709" w:hanging="283"/>
        <w:contextualSpacing w:val="0"/>
        <w:jc w:val="both"/>
        <w:rPr>
          <w:sz w:val="22"/>
          <w:szCs w:val="22"/>
        </w:rPr>
      </w:pPr>
      <w:r w:rsidRPr="00BD3569">
        <w:rPr>
          <w:rStyle w:val="Hipercze"/>
          <w:sz w:val="22"/>
          <w:szCs w:val="22"/>
        </w:rPr>
        <w:t>do wpłaty wadium:</w:t>
      </w:r>
      <w:r w:rsidRPr="00BD3569">
        <w:rPr>
          <w:b/>
          <w:sz w:val="22"/>
          <w:szCs w:val="22"/>
        </w:rPr>
        <w:t xml:space="preserve"> </w:t>
      </w:r>
      <w:r w:rsidRPr="00BD3569">
        <w:rPr>
          <w:sz w:val="22"/>
          <w:szCs w:val="22"/>
        </w:rPr>
        <w:t>NBP o/o Bydgoszcz</w:t>
      </w:r>
      <w:r w:rsidRPr="00BD3569">
        <w:rPr>
          <w:i/>
          <w:sz w:val="22"/>
          <w:szCs w:val="22"/>
        </w:rPr>
        <w:t xml:space="preserve"> </w:t>
      </w:r>
      <w:r w:rsidRPr="00BD3569">
        <w:rPr>
          <w:b/>
          <w:sz w:val="22"/>
          <w:szCs w:val="22"/>
        </w:rPr>
        <w:t>76 1010 1078 0083 1213 9120 2000</w:t>
      </w:r>
    </w:p>
    <w:p w14:paraId="4E33AB38" w14:textId="77777777" w:rsidR="00265349" w:rsidRPr="00BD3569" w:rsidRDefault="00265349" w:rsidP="009F0C25">
      <w:pPr>
        <w:pStyle w:val="Akapitzlist"/>
        <w:widowControl w:val="0"/>
        <w:numPr>
          <w:ilvl w:val="0"/>
          <w:numId w:val="50"/>
        </w:numPr>
        <w:tabs>
          <w:tab w:val="left" w:pos="1985"/>
        </w:tabs>
        <w:spacing w:after="60"/>
        <w:ind w:left="709" w:hanging="283"/>
        <w:contextualSpacing w:val="0"/>
        <w:jc w:val="both"/>
        <w:rPr>
          <w:rStyle w:val="Hipercze"/>
          <w:sz w:val="22"/>
          <w:szCs w:val="22"/>
        </w:rPr>
      </w:pPr>
      <w:r w:rsidRPr="00BD3569">
        <w:rPr>
          <w:rStyle w:val="Hipercze"/>
          <w:sz w:val="22"/>
          <w:szCs w:val="22"/>
        </w:rPr>
        <w:t>do wpłaty ZNWU:</w:t>
      </w:r>
      <w:r w:rsidRPr="00BD3569">
        <w:rPr>
          <w:b/>
          <w:sz w:val="22"/>
          <w:szCs w:val="22"/>
        </w:rPr>
        <w:t xml:space="preserve">  </w:t>
      </w:r>
      <w:r w:rsidRPr="00BD3569">
        <w:rPr>
          <w:sz w:val="22"/>
          <w:szCs w:val="22"/>
        </w:rPr>
        <w:t>NBP o/o Bydgoszcz</w:t>
      </w:r>
      <w:r w:rsidRPr="00BD3569">
        <w:rPr>
          <w:i/>
          <w:sz w:val="22"/>
          <w:szCs w:val="22"/>
        </w:rPr>
        <w:t xml:space="preserve"> </w:t>
      </w:r>
      <w:r w:rsidRPr="00BD3569">
        <w:rPr>
          <w:b/>
          <w:sz w:val="22"/>
          <w:szCs w:val="22"/>
        </w:rPr>
        <w:t>47 1010 1078 0083 1213 9120 0000.</w:t>
      </w:r>
    </w:p>
    <w:p w14:paraId="2F3C59BD" w14:textId="300BBC3B" w:rsidR="00265349" w:rsidRDefault="00265349" w:rsidP="00EF7480">
      <w:pPr>
        <w:pStyle w:val="Akapitzlist"/>
        <w:widowControl w:val="0"/>
        <w:numPr>
          <w:ilvl w:val="0"/>
          <w:numId w:val="71"/>
        </w:numPr>
        <w:spacing w:after="60"/>
        <w:ind w:left="283" w:hanging="357"/>
        <w:contextualSpacing w:val="0"/>
        <w:jc w:val="both"/>
        <w:rPr>
          <w:sz w:val="22"/>
          <w:szCs w:val="22"/>
        </w:rPr>
      </w:pPr>
      <w:r w:rsidRPr="00BD3569">
        <w:rPr>
          <w:sz w:val="22"/>
          <w:szCs w:val="22"/>
        </w:rPr>
        <w:t xml:space="preserve">Postępowanie prowadzone jest w formie elektronicznej przy użyciu systemu </w:t>
      </w:r>
      <w:r w:rsidRPr="00BD3569">
        <w:rPr>
          <w:b/>
          <w:sz w:val="22"/>
          <w:szCs w:val="22"/>
        </w:rPr>
        <w:t>Platforma zakupowa</w:t>
      </w:r>
      <w:r w:rsidRPr="00BD3569">
        <w:rPr>
          <w:sz w:val="22"/>
          <w:szCs w:val="22"/>
        </w:rPr>
        <w:t xml:space="preserve"> dostępnego pod adresem: </w:t>
      </w:r>
      <w:hyperlink r:id="rId12" w:history="1">
        <w:r w:rsidRPr="00BD3569">
          <w:rPr>
            <w:rStyle w:val="Hipercze"/>
            <w:b/>
            <w:sz w:val="22"/>
            <w:szCs w:val="22"/>
          </w:rPr>
          <w:t>https://platformazakupowa.pl</w:t>
        </w:r>
      </w:hyperlink>
      <w:r w:rsidRPr="00BD3569">
        <w:rPr>
          <w:b/>
          <w:sz w:val="22"/>
          <w:szCs w:val="22"/>
        </w:rPr>
        <w:t xml:space="preserve"> </w:t>
      </w:r>
      <w:r w:rsidRPr="00BD3569">
        <w:rPr>
          <w:sz w:val="22"/>
          <w:szCs w:val="22"/>
        </w:rPr>
        <w:t>zwanego w treści SWZ „platformą zakupową”.</w:t>
      </w:r>
    </w:p>
    <w:p w14:paraId="4D40EF43" w14:textId="77777777" w:rsidR="00462AB7" w:rsidRPr="00BD3569" w:rsidRDefault="00462AB7" w:rsidP="009F0C25">
      <w:pPr>
        <w:pStyle w:val="Akapitzlist"/>
        <w:widowControl w:val="0"/>
        <w:spacing w:after="60"/>
        <w:ind w:left="283"/>
        <w:contextualSpacing w:val="0"/>
        <w:jc w:val="both"/>
        <w:rPr>
          <w:sz w:val="22"/>
          <w:szCs w:val="22"/>
        </w:rPr>
      </w:pPr>
    </w:p>
    <w:p w14:paraId="394B6BB2" w14:textId="77777777" w:rsidR="00265349" w:rsidRPr="00BD3569" w:rsidRDefault="00265349" w:rsidP="009F0C25">
      <w:pPr>
        <w:pStyle w:val="Nagwek9"/>
        <w:spacing w:after="60"/>
      </w:pPr>
      <w:r w:rsidRPr="00BD3569">
        <w:t>Rozdział II</w:t>
      </w:r>
    </w:p>
    <w:p w14:paraId="1D6F62CF" w14:textId="77777777" w:rsidR="00265349" w:rsidRPr="00BD3569" w:rsidRDefault="00265349" w:rsidP="009F0C25">
      <w:pPr>
        <w:pStyle w:val="Nagwek9"/>
        <w:spacing w:after="60"/>
      </w:pPr>
      <w:r w:rsidRPr="00BD3569">
        <w:t xml:space="preserve">Tryb udzielenia zamówienia </w:t>
      </w:r>
    </w:p>
    <w:p w14:paraId="552E5C31" w14:textId="30C47BA2" w:rsidR="00265349" w:rsidRDefault="00265349" w:rsidP="009F0C25">
      <w:pPr>
        <w:pStyle w:val="Tekstpodstawowy3"/>
        <w:widowControl w:val="0"/>
        <w:spacing w:after="60"/>
        <w:jc w:val="both"/>
        <w:rPr>
          <w:b w:val="0"/>
          <w:sz w:val="22"/>
          <w:szCs w:val="22"/>
        </w:rPr>
      </w:pPr>
      <w:r w:rsidRPr="00BD3569">
        <w:rPr>
          <w:b w:val="0"/>
          <w:sz w:val="22"/>
          <w:szCs w:val="22"/>
        </w:rPr>
        <w:t xml:space="preserve">Postępowanie o udzielenie zamówienia publicznego prowadzone jest w </w:t>
      </w:r>
      <w:r w:rsidRPr="00BD3569">
        <w:rPr>
          <w:sz w:val="22"/>
          <w:szCs w:val="22"/>
        </w:rPr>
        <w:t>trybie podstawowym</w:t>
      </w:r>
      <w:r w:rsidRPr="00BD3569">
        <w:rPr>
          <w:sz w:val="22"/>
          <w:szCs w:val="22"/>
        </w:rPr>
        <w:br/>
        <w:t>bez przeprowadzenia negocjacji,</w:t>
      </w:r>
      <w:r w:rsidRPr="00BD3569">
        <w:rPr>
          <w:b w:val="0"/>
          <w:sz w:val="22"/>
          <w:szCs w:val="22"/>
        </w:rPr>
        <w:t xml:space="preserve"> zgodnie z art. 275 ust. 1 ustawy z dnia 11 września 2019 r. Prawo zamówień publicznych (t. j. Dz. U. z 2024 r., poz. 1320), dalej zwanej uPzp. W zakresie nieuregulowanym niniejszą SWZ mają zastosowanie przepisy uPzp oraz aktów wykonawczych wydanych na jej podstawie.</w:t>
      </w:r>
    </w:p>
    <w:p w14:paraId="7CC7CBA4" w14:textId="77777777" w:rsidR="00462AB7" w:rsidRPr="00BD3569" w:rsidRDefault="00462AB7" w:rsidP="009F0C25">
      <w:pPr>
        <w:pStyle w:val="Tekstpodstawowy3"/>
        <w:widowControl w:val="0"/>
        <w:spacing w:after="60"/>
        <w:jc w:val="both"/>
        <w:rPr>
          <w:b w:val="0"/>
          <w:sz w:val="22"/>
          <w:szCs w:val="22"/>
        </w:rPr>
      </w:pPr>
    </w:p>
    <w:p w14:paraId="6E939818" w14:textId="77777777" w:rsidR="00265349" w:rsidRPr="00BD3569" w:rsidRDefault="00265349" w:rsidP="009F0C25">
      <w:pPr>
        <w:pStyle w:val="Nagwek9"/>
        <w:spacing w:after="60"/>
      </w:pPr>
      <w:r w:rsidRPr="00BD3569">
        <w:t>Rozdział III</w:t>
      </w:r>
    </w:p>
    <w:p w14:paraId="2F3EB7D2" w14:textId="0B3B5F5D" w:rsidR="00265349" w:rsidRPr="00BD3569" w:rsidRDefault="00265349" w:rsidP="009F0C25">
      <w:pPr>
        <w:pStyle w:val="Nagwek9"/>
        <w:spacing w:after="60"/>
      </w:pPr>
      <w:r w:rsidRPr="00BD3569">
        <w:t>Opis przedmiotu zamówienia</w:t>
      </w:r>
    </w:p>
    <w:p w14:paraId="4257E321" w14:textId="6F47FE41" w:rsidR="00166A2C" w:rsidRPr="00166A2C" w:rsidRDefault="00265349" w:rsidP="009F0C25">
      <w:pPr>
        <w:pStyle w:val="Akapitzlist"/>
        <w:widowControl w:val="0"/>
        <w:numPr>
          <w:ilvl w:val="0"/>
          <w:numId w:val="64"/>
        </w:numPr>
        <w:tabs>
          <w:tab w:val="clear" w:pos="786"/>
          <w:tab w:val="num" w:pos="851"/>
        </w:tabs>
        <w:spacing w:after="60"/>
        <w:ind w:left="284" w:right="45" w:hanging="283"/>
        <w:contextualSpacing w:val="0"/>
        <w:jc w:val="both"/>
        <w:rPr>
          <w:rFonts w:eastAsia="Calibri"/>
          <w:b/>
          <w:sz w:val="22"/>
          <w:szCs w:val="22"/>
          <w:lang w:eastAsia="en-US"/>
        </w:rPr>
      </w:pPr>
      <w:r w:rsidRPr="00BD3569">
        <w:rPr>
          <w:rFonts w:eastAsia="Arial Narrow"/>
          <w:sz w:val="22"/>
          <w:szCs w:val="22"/>
        </w:rPr>
        <w:t xml:space="preserve">Przedmiotem zamówienia jest </w:t>
      </w:r>
      <w:r w:rsidRPr="00BD3569">
        <w:rPr>
          <w:rFonts w:eastAsia="Arial Narrow"/>
          <w:b/>
          <w:sz w:val="22"/>
          <w:szCs w:val="22"/>
        </w:rPr>
        <w:t>dostawa odciągów pasowych LC-62,5 KN i LC-100 KN</w:t>
      </w:r>
      <w:r w:rsidRPr="00BD3569">
        <w:rPr>
          <w:rFonts w:eastAsia="Arial Narrow"/>
          <w:b/>
          <w:sz w:val="22"/>
          <w:szCs w:val="22"/>
        </w:rPr>
        <w:br/>
      </w:r>
      <w:r w:rsidRPr="00BD3569">
        <w:rPr>
          <w:rFonts w:eastAsia="Arial Narrow"/>
          <w:sz w:val="22"/>
          <w:szCs w:val="22"/>
        </w:rPr>
        <w:t>zgodnego</w:t>
      </w:r>
      <w:r w:rsidRPr="00BD3569">
        <w:rPr>
          <w:rFonts w:eastAsia="Arial Narrow"/>
          <w:b/>
          <w:sz w:val="22"/>
          <w:szCs w:val="22"/>
        </w:rPr>
        <w:t xml:space="preserve"> </w:t>
      </w:r>
      <w:r w:rsidRPr="00BD3569">
        <w:rPr>
          <w:rFonts w:eastAsia="Arial Narrow"/>
          <w:sz w:val="22"/>
          <w:szCs w:val="22"/>
        </w:rPr>
        <w:t>z wymaganiami zawartymi w</w:t>
      </w:r>
      <w:r w:rsidR="00A829A3">
        <w:rPr>
          <w:rFonts w:eastAsia="Arial Narrow"/>
          <w:sz w:val="22"/>
          <w:szCs w:val="22"/>
        </w:rPr>
        <w:t xml:space="preserve"> niniejszym Rozdziale</w:t>
      </w:r>
      <w:r w:rsidR="00AF4611">
        <w:rPr>
          <w:rFonts w:eastAsia="Arial Narrow"/>
          <w:sz w:val="22"/>
          <w:szCs w:val="22"/>
        </w:rPr>
        <w:t xml:space="preserve"> oraz</w:t>
      </w:r>
      <w:r w:rsidR="00166A2C">
        <w:rPr>
          <w:rFonts w:eastAsia="Arial Narrow"/>
          <w:sz w:val="22"/>
          <w:szCs w:val="22"/>
        </w:rPr>
        <w:t>:</w:t>
      </w:r>
    </w:p>
    <w:p w14:paraId="43866AEF" w14:textId="23040540" w:rsidR="00166A2C" w:rsidRPr="00166A2C" w:rsidRDefault="00265349" w:rsidP="00EF7480">
      <w:pPr>
        <w:pStyle w:val="Akapitzlist"/>
        <w:widowControl w:val="0"/>
        <w:numPr>
          <w:ilvl w:val="0"/>
          <w:numId w:val="106"/>
        </w:numPr>
        <w:spacing w:after="60"/>
        <w:ind w:right="45"/>
        <w:contextualSpacing w:val="0"/>
        <w:jc w:val="both"/>
        <w:rPr>
          <w:rFonts w:eastAsia="Calibri"/>
          <w:b/>
          <w:sz w:val="22"/>
          <w:szCs w:val="22"/>
          <w:lang w:eastAsia="en-US"/>
        </w:rPr>
      </w:pPr>
      <w:r w:rsidRPr="00BD3569">
        <w:rPr>
          <w:rFonts w:eastAsia="Arial Narrow"/>
          <w:sz w:val="22"/>
          <w:szCs w:val="22"/>
        </w:rPr>
        <w:t xml:space="preserve">„Opisie przedmiotu zamówienia” </w:t>
      </w:r>
      <w:r w:rsidR="00166A2C">
        <w:rPr>
          <w:rFonts w:eastAsia="Arial Narrow"/>
          <w:sz w:val="22"/>
          <w:szCs w:val="22"/>
        </w:rPr>
        <w:t>-</w:t>
      </w:r>
      <w:r w:rsidRPr="00BD3569">
        <w:rPr>
          <w:rFonts w:eastAsia="Arial Narrow"/>
          <w:sz w:val="22"/>
          <w:szCs w:val="22"/>
        </w:rPr>
        <w:t xml:space="preserve"> załącznik nr </w:t>
      </w:r>
      <w:r w:rsidR="00166A2C">
        <w:rPr>
          <w:rFonts w:eastAsia="Arial Narrow"/>
          <w:sz w:val="22"/>
          <w:szCs w:val="22"/>
        </w:rPr>
        <w:t xml:space="preserve">4 </w:t>
      </w:r>
      <w:r w:rsidRPr="00BD3569">
        <w:rPr>
          <w:rFonts w:eastAsia="Arial Narrow"/>
          <w:sz w:val="22"/>
          <w:szCs w:val="22"/>
        </w:rPr>
        <w:t>do SWZ</w:t>
      </w:r>
      <w:r w:rsidR="00166A2C">
        <w:rPr>
          <w:rFonts w:eastAsia="Arial Narrow"/>
          <w:sz w:val="22"/>
          <w:szCs w:val="22"/>
        </w:rPr>
        <w:t>,</w:t>
      </w:r>
      <w:r w:rsidRPr="00BD3569">
        <w:rPr>
          <w:rFonts w:eastAsia="Arial Narrow"/>
          <w:sz w:val="22"/>
          <w:szCs w:val="22"/>
        </w:rPr>
        <w:t xml:space="preserve"> </w:t>
      </w:r>
    </w:p>
    <w:p w14:paraId="141ECABC" w14:textId="6726132A" w:rsidR="00265349" w:rsidRPr="00BD3569" w:rsidRDefault="00265349" w:rsidP="0049541B">
      <w:pPr>
        <w:pStyle w:val="Akapitzlist"/>
        <w:widowControl w:val="0"/>
        <w:spacing w:after="60"/>
        <w:ind w:left="1060" w:right="45"/>
        <w:contextualSpacing w:val="0"/>
        <w:jc w:val="both"/>
        <w:rPr>
          <w:rFonts w:eastAsia="Calibri"/>
          <w:b/>
          <w:sz w:val="22"/>
          <w:szCs w:val="22"/>
          <w:lang w:eastAsia="en-US"/>
        </w:rPr>
      </w:pPr>
      <w:r w:rsidRPr="00BD3569">
        <w:rPr>
          <w:rFonts w:eastAsia="Arial Narrow"/>
          <w:sz w:val="22"/>
          <w:szCs w:val="22"/>
        </w:rPr>
        <w:t>a także zgodnie z wymaganiami opisanymi w „Projektowanych postanowieniach um</w:t>
      </w:r>
      <w:r w:rsidR="0049541B">
        <w:rPr>
          <w:rFonts w:eastAsia="Arial Narrow"/>
          <w:sz w:val="22"/>
          <w:szCs w:val="22"/>
        </w:rPr>
        <w:t>owy” stanowiących załącznik nr 3</w:t>
      </w:r>
      <w:r w:rsidRPr="00BD3569">
        <w:rPr>
          <w:rFonts w:eastAsia="Arial Narrow"/>
          <w:sz w:val="22"/>
          <w:szCs w:val="22"/>
        </w:rPr>
        <w:t xml:space="preserve"> do SWZ</w:t>
      </w:r>
      <w:r w:rsidR="00A829A3">
        <w:rPr>
          <w:rFonts w:eastAsia="Arial Narrow"/>
          <w:sz w:val="22"/>
          <w:szCs w:val="22"/>
        </w:rPr>
        <w:t>,</w:t>
      </w:r>
      <w:r w:rsidRPr="00BD3569">
        <w:rPr>
          <w:rFonts w:eastAsia="Arial Narrow"/>
          <w:sz w:val="22"/>
          <w:szCs w:val="22"/>
        </w:rPr>
        <w:t xml:space="preserve"> w ilości i asortymencie włącznie z prawem opcji, wyszczególnionym w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004"/>
        <w:gridCol w:w="1417"/>
        <w:gridCol w:w="1277"/>
        <w:gridCol w:w="2120"/>
      </w:tblGrid>
      <w:tr w:rsidR="007F6DC7" w:rsidRPr="00BD3569" w14:paraId="4B702571" w14:textId="77777777" w:rsidTr="00A829A3">
        <w:trPr>
          <w:trHeight w:val="397"/>
        </w:trPr>
        <w:tc>
          <w:tcPr>
            <w:tcW w:w="2500" w:type="pct"/>
            <w:gridSpan w:val="2"/>
            <w:shd w:val="clear" w:color="auto" w:fill="auto"/>
            <w:vAlign w:val="center"/>
          </w:tcPr>
          <w:p w14:paraId="7C5440CC" w14:textId="77777777" w:rsidR="007F6DC7" w:rsidRPr="00BD3569" w:rsidRDefault="007F6DC7" w:rsidP="009F0C25">
            <w:pPr>
              <w:widowControl w:val="0"/>
              <w:tabs>
                <w:tab w:val="left" w:pos="-4820"/>
              </w:tabs>
              <w:suppressAutoHyphens/>
              <w:spacing w:after="60"/>
              <w:jc w:val="center"/>
              <w:rPr>
                <w:rFonts w:eastAsia="Arial Narrow"/>
                <w:b/>
                <w:sz w:val="22"/>
                <w:szCs w:val="22"/>
              </w:rPr>
            </w:pPr>
            <w:r w:rsidRPr="00BD3569">
              <w:rPr>
                <w:rFonts w:eastAsia="Arial Narrow"/>
                <w:b/>
                <w:sz w:val="22"/>
                <w:szCs w:val="22"/>
              </w:rPr>
              <w:t>Przedmiot zamówienia</w:t>
            </w:r>
          </w:p>
        </w:tc>
        <w:tc>
          <w:tcPr>
            <w:tcW w:w="736" w:type="pct"/>
            <w:shd w:val="clear" w:color="auto" w:fill="auto"/>
            <w:vAlign w:val="center"/>
          </w:tcPr>
          <w:p w14:paraId="4746BC48" w14:textId="77777777" w:rsidR="007F6DC7" w:rsidRPr="00BD3569" w:rsidRDefault="007F6DC7" w:rsidP="009F0C25">
            <w:pPr>
              <w:widowControl w:val="0"/>
              <w:tabs>
                <w:tab w:val="left" w:pos="-4820"/>
              </w:tabs>
              <w:suppressAutoHyphens/>
              <w:spacing w:after="60"/>
              <w:jc w:val="center"/>
              <w:rPr>
                <w:rFonts w:eastAsia="Arial Narrow"/>
                <w:b/>
                <w:sz w:val="22"/>
                <w:szCs w:val="22"/>
              </w:rPr>
            </w:pPr>
            <w:r w:rsidRPr="00BD3569">
              <w:rPr>
                <w:rFonts w:eastAsia="Arial Narrow"/>
                <w:b/>
                <w:sz w:val="22"/>
                <w:szCs w:val="22"/>
              </w:rPr>
              <w:t xml:space="preserve">Ilość </w:t>
            </w:r>
            <w:r w:rsidRPr="00BD3569">
              <w:rPr>
                <w:rFonts w:eastAsia="Arial Narrow"/>
                <w:b/>
                <w:sz w:val="22"/>
                <w:szCs w:val="22"/>
              </w:rPr>
              <w:br/>
              <w:t>podstawowa</w:t>
            </w:r>
          </w:p>
        </w:tc>
        <w:tc>
          <w:tcPr>
            <w:tcW w:w="663" w:type="pct"/>
          </w:tcPr>
          <w:p w14:paraId="7FB1FED4" w14:textId="77777777" w:rsidR="007F6DC7" w:rsidRPr="00BD3569" w:rsidRDefault="007F6DC7" w:rsidP="009F0C25">
            <w:pPr>
              <w:widowControl w:val="0"/>
              <w:tabs>
                <w:tab w:val="left" w:pos="-4820"/>
              </w:tabs>
              <w:suppressAutoHyphens/>
              <w:spacing w:after="60"/>
              <w:jc w:val="center"/>
              <w:rPr>
                <w:rFonts w:eastAsia="Arial Narrow"/>
                <w:b/>
                <w:sz w:val="22"/>
                <w:szCs w:val="22"/>
              </w:rPr>
            </w:pPr>
            <w:r w:rsidRPr="00BD3569">
              <w:rPr>
                <w:rFonts w:eastAsia="Arial Narrow"/>
                <w:b/>
                <w:sz w:val="22"/>
                <w:szCs w:val="22"/>
              </w:rPr>
              <w:t xml:space="preserve">Ilość </w:t>
            </w:r>
            <w:r w:rsidRPr="00BD3569">
              <w:rPr>
                <w:rFonts w:eastAsia="Arial Narrow"/>
                <w:b/>
                <w:sz w:val="22"/>
                <w:szCs w:val="22"/>
              </w:rPr>
              <w:br/>
              <w:t>w opcji</w:t>
            </w:r>
          </w:p>
        </w:tc>
        <w:tc>
          <w:tcPr>
            <w:tcW w:w="1101" w:type="pct"/>
            <w:vAlign w:val="center"/>
          </w:tcPr>
          <w:p w14:paraId="01BBFA2F" w14:textId="77777777" w:rsidR="007F6DC7" w:rsidRDefault="00A829A3" w:rsidP="009F0C25">
            <w:pPr>
              <w:widowControl w:val="0"/>
              <w:tabs>
                <w:tab w:val="left" w:pos="-4820"/>
              </w:tabs>
              <w:suppressAutoHyphens/>
              <w:spacing w:after="60"/>
              <w:jc w:val="center"/>
              <w:rPr>
                <w:rFonts w:eastAsia="Arial Narrow"/>
                <w:b/>
                <w:sz w:val="22"/>
                <w:szCs w:val="22"/>
              </w:rPr>
            </w:pPr>
            <w:r>
              <w:rPr>
                <w:rFonts w:eastAsia="Arial Narrow"/>
                <w:b/>
                <w:sz w:val="22"/>
                <w:szCs w:val="22"/>
              </w:rPr>
              <w:t>Razem</w:t>
            </w:r>
          </w:p>
          <w:p w14:paraId="6A8A01B3" w14:textId="37BC94FE" w:rsidR="00A829A3" w:rsidRPr="00BD3569" w:rsidRDefault="00A829A3" w:rsidP="009F0C25">
            <w:pPr>
              <w:widowControl w:val="0"/>
              <w:tabs>
                <w:tab w:val="left" w:pos="-4820"/>
              </w:tabs>
              <w:suppressAutoHyphens/>
              <w:spacing w:after="60"/>
              <w:jc w:val="center"/>
              <w:rPr>
                <w:rFonts w:eastAsia="Arial Narrow"/>
                <w:b/>
                <w:sz w:val="22"/>
                <w:szCs w:val="22"/>
              </w:rPr>
            </w:pPr>
            <w:r>
              <w:rPr>
                <w:rFonts w:eastAsia="Arial Narrow"/>
                <w:b/>
                <w:sz w:val="22"/>
                <w:szCs w:val="22"/>
              </w:rPr>
              <w:t xml:space="preserve">(ilość podstawa </w:t>
            </w:r>
            <w:r>
              <w:rPr>
                <w:rFonts w:eastAsia="Arial Narrow"/>
                <w:b/>
                <w:sz w:val="22"/>
                <w:szCs w:val="22"/>
              </w:rPr>
              <w:br/>
              <w:t>i ilość w opcji)</w:t>
            </w:r>
          </w:p>
        </w:tc>
      </w:tr>
      <w:tr w:rsidR="007F6DC7" w:rsidRPr="00BD3569" w14:paraId="7FEF69F0" w14:textId="77777777" w:rsidTr="008A5C5E">
        <w:trPr>
          <w:trHeight w:val="397"/>
        </w:trPr>
        <w:tc>
          <w:tcPr>
            <w:tcW w:w="5000" w:type="pct"/>
            <w:gridSpan w:val="5"/>
            <w:shd w:val="clear" w:color="auto" w:fill="E2EFD9"/>
            <w:vAlign w:val="center"/>
          </w:tcPr>
          <w:p w14:paraId="28592BBB" w14:textId="77777777" w:rsidR="007F6DC7" w:rsidRPr="00BD3569" w:rsidRDefault="007F6DC7" w:rsidP="009F0C25">
            <w:pPr>
              <w:spacing w:after="60"/>
              <w:rPr>
                <w:b/>
                <w:color w:val="000000"/>
                <w:sz w:val="22"/>
                <w:szCs w:val="22"/>
              </w:rPr>
            </w:pPr>
            <w:r w:rsidRPr="00BD3569">
              <w:rPr>
                <w:b/>
                <w:color w:val="000000"/>
                <w:sz w:val="22"/>
                <w:szCs w:val="22"/>
              </w:rPr>
              <w:t>Zadanie nr 1 Dostawa odciągów pasowych LC-62,5 KN</w:t>
            </w:r>
          </w:p>
        </w:tc>
      </w:tr>
      <w:tr w:rsidR="007F6DC7" w:rsidRPr="00BD3569" w14:paraId="3D8C9EA5" w14:textId="77777777" w:rsidTr="00A829A3">
        <w:trPr>
          <w:trHeight w:val="397"/>
        </w:trPr>
        <w:tc>
          <w:tcPr>
            <w:tcW w:w="421" w:type="pct"/>
            <w:shd w:val="clear" w:color="auto" w:fill="auto"/>
            <w:vAlign w:val="center"/>
          </w:tcPr>
          <w:p w14:paraId="1EC0278E" w14:textId="77777777" w:rsidR="007F6DC7" w:rsidRPr="00BD3569" w:rsidRDefault="007F6DC7" w:rsidP="009F0C25">
            <w:pPr>
              <w:widowControl w:val="0"/>
              <w:tabs>
                <w:tab w:val="left" w:pos="-4820"/>
              </w:tabs>
              <w:suppressAutoHyphens/>
              <w:spacing w:after="60"/>
              <w:jc w:val="center"/>
              <w:rPr>
                <w:rFonts w:eastAsia="Arial Narrow"/>
                <w:sz w:val="22"/>
                <w:szCs w:val="22"/>
              </w:rPr>
            </w:pPr>
            <w:r w:rsidRPr="00BD3569">
              <w:rPr>
                <w:rFonts w:eastAsia="Arial Narrow"/>
                <w:sz w:val="22"/>
                <w:szCs w:val="22"/>
              </w:rPr>
              <w:t>1</w:t>
            </w:r>
          </w:p>
        </w:tc>
        <w:tc>
          <w:tcPr>
            <w:tcW w:w="2079" w:type="pct"/>
            <w:shd w:val="clear" w:color="auto" w:fill="auto"/>
            <w:vAlign w:val="center"/>
          </w:tcPr>
          <w:p w14:paraId="4CBA46BB" w14:textId="77777777" w:rsidR="007F6DC7" w:rsidRPr="00BD3569" w:rsidRDefault="007F6DC7" w:rsidP="009F0C25">
            <w:pPr>
              <w:spacing w:after="60"/>
              <w:ind w:right="-70"/>
              <w:rPr>
                <w:color w:val="000000"/>
                <w:sz w:val="22"/>
                <w:szCs w:val="22"/>
              </w:rPr>
            </w:pPr>
            <w:r w:rsidRPr="00BD3569">
              <w:rPr>
                <w:b/>
                <w:color w:val="000000"/>
                <w:sz w:val="22"/>
                <w:szCs w:val="22"/>
              </w:rPr>
              <w:t>Odciągi pasowe LC 62,5 KN</w:t>
            </w:r>
          </w:p>
        </w:tc>
        <w:tc>
          <w:tcPr>
            <w:tcW w:w="736" w:type="pct"/>
            <w:shd w:val="clear" w:color="auto" w:fill="auto"/>
            <w:vAlign w:val="center"/>
          </w:tcPr>
          <w:p w14:paraId="21384D1A" w14:textId="77777777" w:rsidR="007F6DC7" w:rsidRPr="00BD3569" w:rsidRDefault="0030207C" w:rsidP="009F0C25">
            <w:pPr>
              <w:spacing w:after="60"/>
              <w:jc w:val="center"/>
              <w:rPr>
                <w:color w:val="000000"/>
                <w:sz w:val="22"/>
                <w:szCs w:val="22"/>
              </w:rPr>
            </w:pPr>
            <w:r w:rsidRPr="00BD3569">
              <w:rPr>
                <w:color w:val="000000"/>
                <w:sz w:val="22"/>
                <w:szCs w:val="22"/>
              </w:rPr>
              <w:t>325 szt.</w:t>
            </w:r>
          </w:p>
        </w:tc>
        <w:tc>
          <w:tcPr>
            <w:tcW w:w="663" w:type="pct"/>
            <w:vAlign w:val="center"/>
          </w:tcPr>
          <w:p w14:paraId="07F297C5" w14:textId="77777777" w:rsidR="007F6DC7" w:rsidRPr="00BD3569" w:rsidRDefault="0030207C" w:rsidP="009F0C25">
            <w:pPr>
              <w:spacing w:after="60"/>
              <w:jc w:val="center"/>
              <w:rPr>
                <w:color w:val="000000"/>
                <w:sz w:val="22"/>
                <w:szCs w:val="22"/>
              </w:rPr>
            </w:pPr>
            <w:r w:rsidRPr="00BD3569">
              <w:rPr>
                <w:color w:val="000000"/>
                <w:sz w:val="22"/>
                <w:szCs w:val="22"/>
              </w:rPr>
              <w:t>20 szt.</w:t>
            </w:r>
          </w:p>
        </w:tc>
        <w:tc>
          <w:tcPr>
            <w:tcW w:w="1101" w:type="pct"/>
            <w:vAlign w:val="center"/>
          </w:tcPr>
          <w:p w14:paraId="00B51253" w14:textId="77777777" w:rsidR="007F6DC7" w:rsidRPr="00BD3569" w:rsidRDefault="0030207C" w:rsidP="009F0C25">
            <w:pPr>
              <w:spacing w:after="60"/>
              <w:jc w:val="center"/>
              <w:rPr>
                <w:color w:val="000000"/>
                <w:sz w:val="22"/>
                <w:szCs w:val="22"/>
              </w:rPr>
            </w:pPr>
            <w:r w:rsidRPr="00BD3569">
              <w:rPr>
                <w:color w:val="000000"/>
                <w:sz w:val="22"/>
                <w:szCs w:val="22"/>
              </w:rPr>
              <w:t>345 szt</w:t>
            </w:r>
            <w:r w:rsidR="007F6DC7" w:rsidRPr="00BD3569">
              <w:rPr>
                <w:color w:val="000000"/>
                <w:sz w:val="22"/>
                <w:szCs w:val="22"/>
              </w:rPr>
              <w:t>.</w:t>
            </w:r>
          </w:p>
        </w:tc>
      </w:tr>
      <w:tr w:rsidR="007F6DC7" w:rsidRPr="00BD3569" w14:paraId="0E950E9E" w14:textId="77777777" w:rsidTr="008A5C5E">
        <w:trPr>
          <w:trHeight w:val="397"/>
        </w:trPr>
        <w:tc>
          <w:tcPr>
            <w:tcW w:w="5000" w:type="pct"/>
            <w:gridSpan w:val="5"/>
            <w:shd w:val="clear" w:color="auto" w:fill="E2EFD9"/>
            <w:vAlign w:val="center"/>
          </w:tcPr>
          <w:p w14:paraId="56AEE507" w14:textId="77777777" w:rsidR="007F6DC7" w:rsidRPr="00BD3569" w:rsidRDefault="007F6DC7" w:rsidP="009F0C25">
            <w:pPr>
              <w:spacing w:after="60"/>
              <w:rPr>
                <w:b/>
                <w:color w:val="000000"/>
                <w:sz w:val="22"/>
                <w:szCs w:val="22"/>
              </w:rPr>
            </w:pPr>
            <w:r w:rsidRPr="00BD3569">
              <w:rPr>
                <w:b/>
                <w:color w:val="000000"/>
                <w:sz w:val="22"/>
                <w:szCs w:val="22"/>
              </w:rPr>
              <w:t>Zadanie nr 2 Dostawa odciągów pasowych LC-100 KN</w:t>
            </w:r>
          </w:p>
        </w:tc>
      </w:tr>
      <w:tr w:rsidR="007F6DC7" w:rsidRPr="00BD3569" w14:paraId="38D5DE7D" w14:textId="77777777" w:rsidTr="00A829A3">
        <w:trPr>
          <w:trHeight w:val="569"/>
        </w:trPr>
        <w:tc>
          <w:tcPr>
            <w:tcW w:w="421" w:type="pct"/>
            <w:shd w:val="clear" w:color="auto" w:fill="auto"/>
            <w:vAlign w:val="center"/>
          </w:tcPr>
          <w:p w14:paraId="075E8B69" w14:textId="77777777" w:rsidR="007F6DC7" w:rsidRPr="00BD3569" w:rsidRDefault="007F6DC7" w:rsidP="009F0C25">
            <w:pPr>
              <w:widowControl w:val="0"/>
              <w:tabs>
                <w:tab w:val="left" w:pos="-4820"/>
              </w:tabs>
              <w:suppressAutoHyphens/>
              <w:spacing w:after="60"/>
              <w:jc w:val="center"/>
              <w:rPr>
                <w:rFonts w:eastAsia="Arial Narrow"/>
                <w:sz w:val="22"/>
                <w:szCs w:val="22"/>
              </w:rPr>
            </w:pPr>
            <w:r w:rsidRPr="00BD3569">
              <w:rPr>
                <w:rFonts w:eastAsia="Arial Narrow"/>
                <w:sz w:val="22"/>
                <w:szCs w:val="22"/>
              </w:rPr>
              <w:t>1</w:t>
            </w:r>
          </w:p>
        </w:tc>
        <w:tc>
          <w:tcPr>
            <w:tcW w:w="2079" w:type="pct"/>
            <w:shd w:val="clear" w:color="auto" w:fill="auto"/>
            <w:vAlign w:val="center"/>
          </w:tcPr>
          <w:p w14:paraId="5116DD9C" w14:textId="77777777" w:rsidR="007F6DC7" w:rsidRPr="00BD3569" w:rsidRDefault="007F6DC7" w:rsidP="009F0C25">
            <w:pPr>
              <w:spacing w:after="60"/>
              <w:ind w:right="-70"/>
              <w:rPr>
                <w:color w:val="000000"/>
                <w:sz w:val="22"/>
                <w:szCs w:val="22"/>
              </w:rPr>
            </w:pPr>
            <w:r w:rsidRPr="00BD3569">
              <w:rPr>
                <w:b/>
                <w:color w:val="000000"/>
                <w:sz w:val="22"/>
                <w:szCs w:val="22"/>
              </w:rPr>
              <w:t>Odciągi pasowe LC 100</w:t>
            </w:r>
            <w:r w:rsidR="0030207C" w:rsidRPr="00BD3569">
              <w:rPr>
                <w:b/>
                <w:color w:val="000000"/>
                <w:sz w:val="22"/>
                <w:szCs w:val="22"/>
              </w:rPr>
              <w:t xml:space="preserve"> KN</w:t>
            </w:r>
          </w:p>
        </w:tc>
        <w:tc>
          <w:tcPr>
            <w:tcW w:w="736" w:type="pct"/>
            <w:shd w:val="clear" w:color="auto" w:fill="auto"/>
            <w:vAlign w:val="center"/>
          </w:tcPr>
          <w:p w14:paraId="754098CA" w14:textId="77777777" w:rsidR="007F6DC7" w:rsidRPr="00BD3569" w:rsidRDefault="0030207C" w:rsidP="009F0C25">
            <w:pPr>
              <w:spacing w:after="60"/>
              <w:jc w:val="center"/>
              <w:rPr>
                <w:color w:val="000000"/>
                <w:sz w:val="22"/>
                <w:szCs w:val="22"/>
              </w:rPr>
            </w:pPr>
            <w:r w:rsidRPr="00BD3569">
              <w:rPr>
                <w:color w:val="000000"/>
                <w:sz w:val="22"/>
                <w:szCs w:val="22"/>
              </w:rPr>
              <w:t>200 szt.</w:t>
            </w:r>
          </w:p>
        </w:tc>
        <w:tc>
          <w:tcPr>
            <w:tcW w:w="663" w:type="pct"/>
            <w:vAlign w:val="center"/>
          </w:tcPr>
          <w:p w14:paraId="4A326588" w14:textId="77777777" w:rsidR="007F6DC7" w:rsidRPr="00BD3569" w:rsidRDefault="0030207C" w:rsidP="009F0C25">
            <w:pPr>
              <w:spacing w:after="60"/>
              <w:jc w:val="center"/>
              <w:rPr>
                <w:color w:val="000000"/>
                <w:sz w:val="22"/>
                <w:szCs w:val="22"/>
              </w:rPr>
            </w:pPr>
            <w:r w:rsidRPr="00BD3569">
              <w:rPr>
                <w:color w:val="000000"/>
                <w:sz w:val="22"/>
                <w:szCs w:val="22"/>
              </w:rPr>
              <w:t>20 szt.</w:t>
            </w:r>
          </w:p>
        </w:tc>
        <w:tc>
          <w:tcPr>
            <w:tcW w:w="1101" w:type="pct"/>
            <w:vAlign w:val="center"/>
          </w:tcPr>
          <w:p w14:paraId="0A6DFED5" w14:textId="77777777" w:rsidR="007F6DC7" w:rsidRPr="00BD3569" w:rsidRDefault="0030207C" w:rsidP="009F0C25">
            <w:pPr>
              <w:spacing w:after="60"/>
              <w:jc w:val="center"/>
              <w:rPr>
                <w:color w:val="000000"/>
                <w:sz w:val="22"/>
                <w:szCs w:val="22"/>
              </w:rPr>
            </w:pPr>
            <w:r w:rsidRPr="00BD3569">
              <w:rPr>
                <w:color w:val="000000"/>
                <w:sz w:val="22"/>
                <w:szCs w:val="22"/>
              </w:rPr>
              <w:t>220 szt.</w:t>
            </w:r>
          </w:p>
        </w:tc>
      </w:tr>
    </w:tbl>
    <w:p w14:paraId="7FC52238" w14:textId="77777777" w:rsidR="00265349" w:rsidRPr="00BD3569" w:rsidRDefault="00265349" w:rsidP="009F0C25">
      <w:pPr>
        <w:pStyle w:val="Akapitzlist"/>
        <w:widowControl w:val="0"/>
        <w:spacing w:after="60"/>
        <w:ind w:left="284" w:right="45"/>
        <w:contextualSpacing w:val="0"/>
        <w:jc w:val="both"/>
        <w:rPr>
          <w:rFonts w:eastAsia="Calibri"/>
          <w:b/>
          <w:sz w:val="22"/>
          <w:szCs w:val="22"/>
          <w:lang w:eastAsia="en-US"/>
        </w:rPr>
      </w:pPr>
    </w:p>
    <w:p w14:paraId="48BEC31E" w14:textId="5389B315" w:rsidR="007F6DC7" w:rsidRPr="00A829A3" w:rsidRDefault="00A829A3" w:rsidP="00EF7480">
      <w:pPr>
        <w:pStyle w:val="Akapitzlist"/>
        <w:widowControl w:val="0"/>
        <w:numPr>
          <w:ilvl w:val="0"/>
          <w:numId w:val="82"/>
        </w:numPr>
        <w:tabs>
          <w:tab w:val="left" w:pos="-4820"/>
        </w:tabs>
        <w:suppressAutoHyphens/>
        <w:spacing w:after="60"/>
        <w:ind w:left="284" w:hanging="284"/>
        <w:contextualSpacing w:val="0"/>
        <w:jc w:val="both"/>
        <w:rPr>
          <w:rFonts w:eastAsia="Arial Narrow"/>
          <w:sz w:val="22"/>
          <w:szCs w:val="22"/>
        </w:rPr>
      </w:pPr>
      <w:r w:rsidRPr="00A829A3">
        <w:rPr>
          <w:rFonts w:eastAsia="Arial Narrow"/>
          <w:sz w:val="22"/>
          <w:szCs w:val="22"/>
        </w:rPr>
        <w:t>Zamawiający przewiduje możliwość skorzystania z prawa opcji</w:t>
      </w:r>
      <w:r w:rsidR="005766A0">
        <w:rPr>
          <w:rFonts w:eastAsia="Arial Narrow"/>
          <w:sz w:val="22"/>
          <w:szCs w:val="22"/>
        </w:rPr>
        <w:t xml:space="preserve">, zgodnie z art. 441 ust. 1 uPzp. </w:t>
      </w:r>
      <w:r w:rsidR="00C7095C" w:rsidRPr="00A829A3">
        <w:rPr>
          <w:rFonts w:eastAsia="Arial Narrow"/>
          <w:sz w:val="22"/>
          <w:szCs w:val="22"/>
        </w:rPr>
        <w:t>I</w:t>
      </w:r>
      <w:r w:rsidR="007F6DC7" w:rsidRPr="00A829A3">
        <w:rPr>
          <w:rFonts w:eastAsia="Arial Narrow"/>
          <w:sz w:val="22"/>
          <w:szCs w:val="22"/>
        </w:rPr>
        <w:t xml:space="preserve">lości ujęte w opcji w tabeli w Rozdziale III ust. 1 SWZ, w kolumnie „ilość w opcji” mogą być wykorzystane </w:t>
      </w:r>
      <w:r w:rsidR="009F0C25">
        <w:rPr>
          <w:rFonts w:eastAsia="Arial Narrow"/>
          <w:sz w:val="22"/>
          <w:szCs w:val="22"/>
        </w:rPr>
        <w:br/>
      </w:r>
      <w:r w:rsidR="007F6DC7" w:rsidRPr="00A829A3">
        <w:rPr>
          <w:rFonts w:eastAsia="Arial Narrow"/>
          <w:sz w:val="22"/>
          <w:szCs w:val="22"/>
        </w:rPr>
        <w:t xml:space="preserve">po realizacji ilości podstawowych ujętych w tabeli w Rozdziale III ust. 1 SWZ, w kolumnie „ilość podstawowa” w sytuacji zaistnienia w tym zakresie potrzeb Zamawiającego. O zamiarze skorzystania </w:t>
      </w:r>
      <w:r w:rsidR="009F0C25">
        <w:rPr>
          <w:rFonts w:eastAsia="Arial Narrow"/>
          <w:sz w:val="22"/>
          <w:szCs w:val="22"/>
        </w:rPr>
        <w:br/>
      </w:r>
      <w:r w:rsidR="007F6DC7" w:rsidRPr="00A829A3">
        <w:rPr>
          <w:rFonts w:eastAsia="Arial Narrow"/>
          <w:sz w:val="22"/>
          <w:szCs w:val="22"/>
        </w:rPr>
        <w:t>z prawa opcji wraz z podaniem przedmiotu zamówienia i jego ilości, Zamawiający poinformuje Wykonawcę  w terminie określonym w „Projektowanych postanowieniach umowy” stanowiący</w:t>
      </w:r>
      <w:r w:rsidR="005766A0">
        <w:rPr>
          <w:rFonts w:eastAsia="Arial Narrow"/>
          <w:sz w:val="22"/>
          <w:szCs w:val="22"/>
        </w:rPr>
        <w:t>m</w:t>
      </w:r>
      <w:r w:rsidR="007F6DC7" w:rsidRPr="00A829A3">
        <w:rPr>
          <w:rFonts w:eastAsia="Arial Narrow"/>
          <w:sz w:val="22"/>
          <w:szCs w:val="22"/>
        </w:rPr>
        <w:t xml:space="preserve"> załącznik nr </w:t>
      </w:r>
      <w:r w:rsidR="0049541B">
        <w:rPr>
          <w:rFonts w:eastAsia="Arial Narrow"/>
          <w:sz w:val="22"/>
          <w:szCs w:val="22"/>
        </w:rPr>
        <w:t>3</w:t>
      </w:r>
      <w:r w:rsidR="007F6DC7" w:rsidRPr="00A829A3">
        <w:rPr>
          <w:rFonts w:eastAsia="Arial Narrow"/>
          <w:sz w:val="22"/>
          <w:szCs w:val="22"/>
        </w:rPr>
        <w:t xml:space="preserve"> do SWZ. </w:t>
      </w:r>
    </w:p>
    <w:p w14:paraId="59502AA4" w14:textId="53EFD84A" w:rsidR="007F6DC7" w:rsidRPr="00BD3569" w:rsidRDefault="005766A0" w:rsidP="00476313">
      <w:pPr>
        <w:pStyle w:val="Akapitzlist"/>
        <w:widowControl w:val="0"/>
        <w:numPr>
          <w:ilvl w:val="0"/>
          <w:numId w:val="82"/>
        </w:numPr>
        <w:spacing w:after="60"/>
        <w:ind w:right="45"/>
        <w:contextualSpacing w:val="0"/>
        <w:jc w:val="both"/>
        <w:rPr>
          <w:rFonts w:eastAsia="Calibri"/>
          <w:b/>
          <w:sz w:val="22"/>
          <w:szCs w:val="22"/>
          <w:lang w:eastAsia="en-US"/>
        </w:rPr>
      </w:pPr>
      <w:r>
        <w:rPr>
          <w:rFonts w:eastAsia="Arial Narrow"/>
          <w:sz w:val="22"/>
          <w:szCs w:val="22"/>
        </w:rPr>
        <w:t xml:space="preserve">Zamawiający, w związku z opisaniem przedmiotu zamówienia poprzez odniesienie do norm – </w:t>
      </w:r>
      <w:r>
        <w:rPr>
          <w:rFonts w:eastAsia="Arial Narrow"/>
          <w:sz w:val="22"/>
          <w:szCs w:val="22"/>
        </w:rPr>
        <w:lastRenderedPageBreak/>
        <w:t xml:space="preserve">dopuszcza rozwiązania równoważne. </w:t>
      </w:r>
      <w:r w:rsidR="007F6DC7" w:rsidRPr="00BD3569">
        <w:rPr>
          <w:rFonts w:eastAsia="Arial Narrow"/>
          <w:sz w:val="22"/>
          <w:szCs w:val="22"/>
        </w:rPr>
        <w:t>Zamawiający wymaga aby Wykonawca w „Formularzu ofertowym” stanowiącym załącznik nr 1 do SWZ</w:t>
      </w:r>
      <w:r>
        <w:rPr>
          <w:rFonts w:eastAsia="Arial Narrow"/>
          <w:sz w:val="22"/>
          <w:szCs w:val="22"/>
        </w:rPr>
        <w:t xml:space="preserve"> </w:t>
      </w:r>
      <w:r w:rsidR="007F6DC7" w:rsidRPr="00BD3569">
        <w:rPr>
          <w:rFonts w:eastAsia="Arial Narrow"/>
          <w:sz w:val="22"/>
          <w:szCs w:val="22"/>
        </w:rPr>
        <w:t xml:space="preserve">w tabeli w kolumnie nr 3 wskazał </w:t>
      </w:r>
      <w:r w:rsidR="00476313" w:rsidRPr="00476313">
        <w:rPr>
          <w:rFonts w:eastAsia="Arial Narrow"/>
          <w:b/>
          <w:sz w:val="22"/>
          <w:szCs w:val="22"/>
          <w:u w:val="single"/>
        </w:rPr>
        <w:t>nazwę zaoferowanego przedmi</w:t>
      </w:r>
      <w:r w:rsidR="00476313">
        <w:rPr>
          <w:rFonts w:eastAsia="Arial Narrow"/>
          <w:b/>
          <w:sz w:val="22"/>
          <w:szCs w:val="22"/>
          <w:u w:val="single"/>
        </w:rPr>
        <w:t>otu zamówienia, typ i/lub model oraz</w:t>
      </w:r>
      <w:r w:rsidR="00476313" w:rsidRPr="00476313">
        <w:rPr>
          <w:rFonts w:eastAsia="Arial Narrow"/>
          <w:b/>
          <w:sz w:val="22"/>
          <w:szCs w:val="22"/>
          <w:u w:val="single"/>
        </w:rPr>
        <w:t xml:space="preserve"> nazw</w:t>
      </w:r>
      <w:r w:rsidR="00476313">
        <w:rPr>
          <w:rFonts w:eastAsia="Arial Narrow"/>
          <w:b/>
          <w:sz w:val="22"/>
          <w:szCs w:val="22"/>
          <w:u w:val="single"/>
        </w:rPr>
        <w:t>ę</w:t>
      </w:r>
      <w:r w:rsidR="00476313" w:rsidRPr="00476313">
        <w:rPr>
          <w:rFonts w:eastAsia="Arial Narrow"/>
          <w:b/>
          <w:sz w:val="22"/>
          <w:szCs w:val="22"/>
          <w:u w:val="single"/>
        </w:rPr>
        <w:t xml:space="preserve"> producenta</w:t>
      </w:r>
      <w:r w:rsidR="007F6DC7" w:rsidRPr="00BD3569">
        <w:rPr>
          <w:rFonts w:eastAsia="Arial Narrow"/>
          <w:b/>
          <w:sz w:val="22"/>
          <w:szCs w:val="22"/>
        </w:rPr>
        <w:t>.</w:t>
      </w:r>
      <w:r w:rsidR="007F6DC7" w:rsidRPr="00BD3569">
        <w:rPr>
          <w:rFonts w:eastAsia="Arial Narrow"/>
          <w:sz w:val="22"/>
          <w:szCs w:val="22"/>
        </w:rPr>
        <w:t xml:space="preserve"> </w:t>
      </w:r>
      <w:r w:rsidR="007F6DC7" w:rsidRPr="00BD3569">
        <w:rPr>
          <w:rFonts w:eastAsia="Arial Narrow"/>
          <w:sz w:val="22"/>
          <w:szCs w:val="22"/>
          <w:lang w:val="x-none"/>
        </w:rPr>
        <w:t>Zamawiający informuje, że w przypadku kiedy Wykonawca nie poda w tabeli w kolumnie</w:t>
      </w:r>
      <w:r>
        <w:rPr>
          <w:rFonts w:eastAsia="Arial Narrow"/>
          <w:sz w:val="22"/>
          <w:szCs w:val="22"/>
        </w:rPr>
        <w:t xml:space="preserve"> </w:t>
      </w:r>
      <w:r w:rsidR="007F6DC7" w:rsidRPr="00BD3569">
        <w:rPr>
          <w:rFonts w:eastAsia="Arial Narrow"/>
          <w:sz w:val="22"/>
          <w:szCs w:val="22"/>
          <w:lang w:val="x-none"/>
        </w:rPr>
        <w:t xml:space="preserve">nr 3, bądź pominie którąś z żądanych przez Zamawiającego informację (tj. </w:t>
      </w:r>
      <w:r w:rsidR="00476313" w:rsidRPr="00476313">
        <w:rPr>
          <w:rFonts w:eastAsia="Arial Narrow"/>
          <w:bCs/>
          <w:sz w:val="22"/>
          <w:szCs w:val="22"/>
        </w:rPr>
        <w:t>nazwę zaoferowanego przedmiotu zamówienia, typ i/lub model oraz nazwę producenta</w:t>
      </w:r>
      <w:r w:rsidR="007F6DC7" w:rsidRPr="00BD3569">
        <w:rPr>
          <w:rFonts w:eastAsia="Arial Narrow"/>
          <w:bCs/>
          <w:sz w:val="22"/>
          <w:szCs w:val="22"/>
          <w:lang w:val="x-none"/>
        </w:rPr>
        <w:t xml:space="preserve">) </w:t>
      </w:r>
      <w:r w:rsidR="007F6DC7" w:rsidRPr="00BD3569">
        <w:rPr>
          <w:rFonts w:eastAsia="Arial Narrow"/>
          <w:sz w:val="22"/>
          <w:szCs w:val="22"/>
          <w:lang w:val="x-none"/>
        </w:rPr>
        <w:t xml:space="preserve">oferta Wykonawcy </w:t>
      </w:r>
      <w:r w:rsidR="007F6DC7" w:rsidRPr="00BD3569">
        <w:rPr>
          <w:rFonts w:eastAsia="Arial Narrow"/>
          <w:sz w:val="22"/>
          <w:szCs w:val="22"/>
          <w:u w:val="single"/>
          <w:lang w:val="x-none"/>
        </w:rPr>
        <w:t>zostanie odrzucona</w:t>
      </w:r>
      <w:r w:rsidR="007F6DC7" w:rsidRPr="00BD3569">
        <w:rPr>
          <w:rFonts w:eastAsia="Arial Narrow"/>
          <w:sz w:val="22"/>
          <w:szCs w:val="22"/>
          <w:lang w:val="x-none"/>
        </w:rPr>
        <w:t xml:space="preserve"> na podstawie art. </w:t>
      </w:r>
      <w:r w:rsidR="007F6DC7" w:rsidRPr="00BD3569">
        <w:rPr>
          <w:rFonts w:eastAsia="Arial Narrow"/>
          <w:sz w:val="22"/>
          <w:szCs w:val="22"/>
        </w:rPr>
        <w:t>226</w:t>
      </w:r>
      <w:r w:rsidR="007F6DC7" w:rsidRPr="00BD3569">
        <w:rPr>
          <w:rFonts w:eastAsia="Arial Narrow"/>
          <w:sz w:val="22"/>
          <w:szCs w:val="22"/>
          <w:lang w:val="x-none"/>
        </w:rPr>
        <w:t xml:space="preserve"> ust. 1 pkt </w:t>
      </w:r>
      <w:r w:rsidR="007F6DC7" w:rsidRPr="00BD3569">
        <w:rPr>
          <w:rFonts w:eastAsia="Arial Narrow"/>
          <w:sz w:val="22"/>
          <w:szCs w:val="22"/>
        </w:rPr>
        <w:t>5</w:t>
      </w:r>
      <w:r w:rsidR="007F6DC7" w:rsidRPr="00BD3569">
        <w:rPr>
          <w:rFonts w:eastAsia="Arial Narrow"/>
          <w:sz w:val="22"/>
          <w:szCs w:val="22"/>
          <w:lang w:val="x-none"/>
        </w:rPr>
        <w:t xml:space="preserve"> </w:t>
      </w:r>
      <w:r w:rsidR="007F6DC7" w:rsidRPr="00BD3569">
        <w:rPr>
          <w:rFonts w:eastAsia="Arial Narrow"/>
          <w:sz w:val="22"/>
          <w:szCs w:val="22"/>
        </w:rPr>
        <w:t>u</w:t>
      </w:r>
      <w:r w:rsidR="007F6DC7" w:rsidRPr="00BD3569">
        <w:rPr>
          <w:rFonts w:eastAsia="Arial Narrow"/>
          <w:sz w:val="22"/>
          <w:szCs w:val="22"/>
          <w:lang w:val="x-none"/>
        </w:rPr>
        <w:t>Pzp.</w:t>
      </w:r>
    </w:p>
    <w:p w14:paraId="7380C020" w14:textId="77777777" w:rsidR="00265349" w:rsidRPr="00BD3569" w:rsidRDefault="00265349" w:rsidP="00EF7480">
      <w:pPr>
        <w:widowControl w:val="0"/>
        <w:numPr>
          <w:ilvl w:val="0"/>
          <w:numId w:val="82"/>
        </w:numPr>
        <w:spacing w:after="60"/>
        <w:ind w:left="284" w:right="45" w:hanging="284"/>
        <w:jc w:val="both"/>
        <w:rPr>
          <w:b/>
          <w:i/>
          <w:iCs/>
          <w:sz w:val="22"/>
          <w:szCs w:val="22"/>
          <w:u w:val="single"/>
        </w:rPr>
      </w:pPr>
      <w:r w:rsidRPr="00BD3569">
        <w:rPr>
          <w:b/>
          <w:iCs/>
          <w:sz w:val="22"/>
          <w:szCs w:val="22"/>
          <w:u w:val="single"/>
        </w:rPr>
        <w:t>Wspólny Słownik Zamówień (CPV):</w:t>
      </w:r>
    </w:p>
    <w:p w14:paraId="2D5770B4" w14:textId="77777777" w:rsidR="00265349" w:rsidRPr="00BD3569" w:rsidRDefault="00265349" w:rsidP="009F0C25">
      <w:pPr>
        <w:widowControl w:val="0"/>
        <w:spacing w:after="60"/>
        <w:ind w:left="284" w:right="45"/>
        <w:jc w:val="both"/>
        <w:rPr>
          <w:iCs/>
          <w:sz w:val="22"/>
          <w:szCs w:val="22"/>
        </w:rPr>
      </w:pPr>
      <w:r w:rsidRPr="00BD3569">
        <w:rPr>
          <w:iCs/>
          <w:sz w:val="22"/>
          <w:szCs w:val="22"/>
        </w:rPr>
        <w:t xml:space="preserve">Grupa: </w:t>
      </w:r>
      <w:r w:rsidR="0030207C" w:rsidRPr="00BD3569">
        <w:rPr>
          <w:b/>
          <w:sz w:val="22"/>
          <w:szCs w:val="22"/>
        </w:rPr>
        <w:t>34000000-7</w:t>
      </w:r>
      <w:r w:rsidR="0030207C" w:rsidRPr="00BD3569">
        <w:rPr>
          <w:sz w:val="22"/>
          <w:szCs w:val="22"/>
        </w:rPr>
        <w:t xml:space="preserve"> sprzęt transportowy i produkty pomocnicze do transportu.</w:t>
      </w:r>
      <w:r w:rsidRPr="00BD3569">
        <w:rPr>
          <w:iCs/>
          <w:sz w:val="22"/>
          <w:szCs w:val="22"/>
        </w:rPr>
        <w:t xml:space="preserve"> </w:t>
      </w:r>
    </w:p>
    <w:p w14:paraId="0E8B8495" w14:textId="77777777" w:rsidR="0030207C" w:rsidRPr="00BD3569" w:rsidRDefault="0030207C" w:rsidP="009F0C25">
      <w:pPr>
        <w:widowControl w:val="0"/>
        <w:spacing w:after="60"/>
        <w:ind w:left="284" w:right="45"/>
        <w:jc w:val="both"/>
        <w:rPr>
          <w:sz w:val="22"/>
          <w:szCs w:val="22"/>
        </w:rPr>
      </w:pPr>
    </w:p>
    <w:p w14:paraId="1969FDC8" w14:textId="77777777" w:rsidR="00265349" w:rsidRPr="00BD3569" w:rsidRDefault="00265349" w:rsidP="009F0C25">
      <w:pPr>
        <w:pStyle w:val="Nagwek9"/>
        <w:spacing w:after="60"/>
      </w:pPr>
      <w:r w:rsidRPr="00BD3569">
        <w:t>Rozdział IV</w:t>
      </w:r>
    </w:p>
    <w:p w14:paraId="1239973C" w14:textId="635DD21B" w:rsidR="00265349" w:rsidRPr="00BD3569" w:rsidRDefault="00265349" w:rsidP="009F0C25">
      <w:pPr>
        <w:pStyle w:val="Nagwek9"/>
        <w:spacing w:after="60"/>
      </w:pPr>
      <w:r w:rsidRPr="00BD3569">
        <w:t>Opis części zamówienia</w:t>
      </w:r>
    </w:p>
    <w:p w14:paraId="466B8767" w14:textId="77777777" w:rsidR="00265349" w:rsidRPr="00BD3569" w:rsidRDefault="008D2AAD" w:rsidP="00EF7480">
      <w:pPr>
        <w:pStyle w:val="Akapitzlist"/>
        <w:numPr>
          <w:ilvl w:val="0"/>
          <w:numId w:val="81"/>
        </w:numPr>
        <w:spacing w:after="60"/>
        <w:ind w:left="426" w:hanging="500"/>
        <w:contextualSpacing w:val="0"/>
        <w:jc w:val="both"/>
        <w:rPr>
          <w:bCs/>
          <w:sz w:val="22"/>
          <w:szCs w:val="22"/>
        </w:rPr>
      </w:pPr>
      <w:r w:rsidRPr="00BD3569">
        <w:rPr>
          <w:sz w:val="22"/>
          <w:szCs w:val="22"/>
        </w:rPr>
        <w:t>Zamawiający nie przewiduje udzielenie zamówienia w częściach, z których każda stanowi przedmiot odrębnego postępowania ponieważ dostawa przedmiotu zamówienia stanowi jedną kompleksową całość.</w:t>
      </w:r>
      <w:r w:rsidRPr="00BD3569">
        <w:rPr>
          <w:sz w:val="22"/>
          <w:szCs w:val="22"/>
        </w:rPr>
        <w:br/>
      </w:r>
      <w:r w:rsidR="00265349" w:rsidRPr="00BD3569">
        <w:rPr>
          <w:bCs/>
          <w:sz w:val="22"/>
          <w:szCs w:val="22"/>
        </w:rPr>
        <w:t xml:space="preserve">Zamawiający dopuścił możliwość składania ofert częściowych w rozbiciu na dwie części (zadania) </w:t>
      </w:r>
      <w:r w:rsidR="00265349" w:rsidRPr="00BD3569">
        <w:rPr>
          <w:bCs/>
          <w:sz w:val="22"/>
          <w:szCs w:val="22"/>
        </w:rPr>
        <w:br/>
        <w:t>w ramach jednego postępowania:</w:t>
      </w:r>
    </w:p>
    <w:p w14:paraId="26365382" w14:textId="26B4820E" w:rsidR="00265349" w:rsidRPr="00BD3569" w:rsidRDefault="00265349" w:rsidP="009F0C25">
      <w:pPr>
        <w:pStyle w:val="Akapitzlist"/>
        <w:widowControl w:val="0"/>
        <w:numPr>
          <w:ilvl w:val="1"/>
          <w:numId w:val="64"/>
        </w:numPr>
        <w:tabs>
          <w:tab w:val="clear" w:pos="1620"/>
          <w:tab w:val="num" w:pos="1985"/>
        </w:tabs>
        <w:spacing w:after="60"/>
        <w:ind w:left="851"/>
        <w:contextualSpacing w:val="0"/>
        <w:jc w:val="both"/>
        <w:rPr>
          <w:rFonts w:eastAsia="Calibri"/>
          <w:b/>
          <w:sz w:val="22"/>
          <w:szCs w:val="22"/>
          <w:lang w:eastAsia="en-US"/>
        </w:rPr>
      </w:pPr>
      <w:r w:rsidRPr="00BD3569">
        <w:rPr>
          <w:rFonts w:eastAsia="Calibri"/>
          <w:b/>
          <w:sz w:val="22"/>
          <w:szCs w:val="22"/>
          <w:lang w:eastAsia="en-US"/>
        </w:rPr>
        <w:t xml:space="preserve">Zadanie nr 1 </w:t>
      </w:r>
      <w:r w:rsidRPr="00BD3569">
        <w:rPr>
          <w:rFonts w:eastAsia="Calibri"/>
          <w:sz w:val="22"/>
          <w:szCs w:val="22"/>
          <w:lang w:eastAsia="en-US"/>
        </w:rPr>
        <w:t>–</w:t>
      </w:r>
      <w:r w:rsidRPr="00BD3569">
        <w:rPr>
          <w:rFonts w:eastAsia="Calibri"/>
          <w:b/>
          <w:sz w:val="22"/>
          <w:szCs w:val="22"/>
          <w:lang w:eastAsia="en-US"/>
        </w:rPr>
        <w:t xml:space="preserve"> </w:t>
      </w:r>
      <w:r w:rsidRPr="00BD3569">
        <w:rPr>
          <w:rFonts w:eastAsia="Calibri"/>
          <w:sz w:val="22"/>
          <w:szCs w:val="22"/>
          <w:lang w:eastAsia="en-US"/>
        </w:rPr>
        <w:t>„</w:t>
      </w:r>
      <w:r w:rsidR="008D2AAD" w:rsidRPr="00BD3569">
        <w:rPr>
          <w:color w:val="000000"/>
          <w:sz w:val="22"/>
          <w:szCs w:val="22"/>
        </w:rPr>
        <w:t>Dostawa odciągów pasowych LC-62,5 KN</w:t>
      </w:r>
      <w:r w:rsidRPr="00BD3569">
        <w:rPr>
          <w:rFonts w:eastAsia="Calibri"/>
          <w:sz w:val="22"/>
          <w:szCs w:val="22"/>
          <w:lang w:eastAsia="en-US"/>
        </w:rPr>
        <w:t>”</w:t>
      </w:r>
    </w:p>
    <w:p w14:paraId="0D2E7AF2" w14:textId="3D0DB7B5" w:rsidR="00265349" w:rsidRPr="00BD3569" w:rsidRDefault="00265349" w:rsidP="009F0C25">
      <w:pPr>
        <w:pStyle w:val="Akapitzlist"/>
        <w:widowControl w:val="0"/>
        <w:numPr>
          <w:ilvl w:val="1"/>
          <w:numId w:val="64"/>
        </w:numPr>
        <w:tabs>
          <w:tab w:val="clear" w:pos="1620"/>
          <w:tab w:val="num" w:pos="1985"/>
        </w:tabs>
        <w:spacing w:after="60"/>
        <w:ind w:left="851"/>
        <w:contextualSpacing w:val="0"/>
        <w:jc w:val="both"/>
        <w:rPr>
          <w:rFonts w:eastAsia="Calibri"/>
          <w:b/>
          <w:sz w:val="22"/>
          <w:szCs w:val="22"/>
          <w:lang w:eastAsia="en-US"/>
        </w:rPr>
      </w:pPr>
      <w:r w:rsidRPr="00BD3569">
        <w:rPr>
          <w:rFonts w:eastAsia="Calibri"/>
          <w:b/>
          <w:sz w:val="22"/>
          <w:szCs w:val="22"/>
          <w:lang w:eastAsia="en-US"/>
        </w:rPr>
        <w:t xml:space="preserve">Zadanie nr 2 </w:t>
      </w:r>
      <w:r w:rsidRPr="00BD3569">
        <w:rPr>
          <w:rFonts w:eastAsia="Calibri"/>
          <w:sz w:val="22"/>
          <w:szCs w:val="22"/>
          <w:lang w:eastAsia="en-US"/>
        </w:rPr>
        <w:t>– „</w:t>
      </w:r>
      <w:r w:rsidR="008D2AAD" w:rsidRPr="00BD3569">
        <w:rPr>
          <w:rFonts w:eastAsia="Calibri"/>
          <w:sz w:val="22"/>
          <w:szCs w:val="22"/>
          <w:lang w:eastAsia="en-US"/>
        </w:rPr>
        <w:t>Dostawa odciągów pasowych LC-100 KN</w:t>
      </w:r>
      <w:r w:rsidRPr="00BD3569">
        <w:rPr>
          <w:rFonts w:eastAsia="Calibri"/>
          <w:sz w:val="22"/>
          <w:szCs w:val="22"/>
          <w:lang w:eastAsia="en-US"/>
        </w:rPr>
        <w:t>”</w:t>
      </w:r>
    </w:p>
    <w:p w14:paraId="4B2F4BCA" w14:textId="7C473578" w:rsidR="00265349" w:rsidRDefault="00265349" w:rsidP="00EF7480">
      <w:pPr>
        <w:pStyle w:val="Akapitzlist"/>
        <w:numPr>
          <w:ilvl w:val="0"/>
          <w:numId w:val="81"/>
        </w:numPr>
        <w:spacing w:after="60"/>
        <w:ind w:left="426" w:hanging="500"/>
        <w:contextualSpacing w:val="0"/>
        <w:jc w:val="both"/>
        <w:rPr>
          <w:bCs/>
          <w:sz w:val="22"/>
          <w:szCs w:val="22"/>
        </w:rPr>
      </w:pPr>
      <w:r w:rsidRPr="00BD3569">
        <w:rPr>
          <w:bCs/>
          <w:sz w:val="22"/>
          <w:szCs w:val="22"/>
        </w:rPr>
        <w:t>Wykonawca może złożyć ofertę w odnies</w:t>
      </w:r>
      <w:r w:rsidR="005A29CA">
        <w:rPr>
          <w:bCs/>
          <w:sz w:val="22"/>
          <w:szCs w:val="22"/>
        </w:rPr>
        <w:t>ieniu do jednej</w:t>
      </w:r>
      <w:r w:rsidRPr="00BD3569">
        <w:rPr>
          <w:bCs/>
          <w:sz w:val="22"/>
          <w:szCs w:val="22"/>
        </w:rPr>
        <w:t xml:space="preserve"> lub wszystkich części zamówienia </w:t>
      </w:r>
      <w:r w:rsidRPr="00BD3569">
        <w:rPr>
          <w:bCs/>
          <w:sz w:val="22"/>
          <w:szCs w:val="22"/>
        </w:rPr>
        <w:br/>
        <w:t>(art. 91 ust. 1).</w:t>
      </w:r>
    </w:p>
    <w:p w14:paraId="00F8987E" w14:textId="77777777" w:rsidR="00462AB7" w:rsidRPr="00BD3569" w:rsidRDefault="00462AB7" w:rsidP="009F0C25">
      <w:pPr>
        <w:pStyle w:val="Akapitzlist"/>
        <w:spacing w:after="60"/>
        <w:ind w:left="284"/>
        <w:contextualSpacing w:val="0"/>
        <w:jc w:val="both"/>
        <w:rPr>
          <w:bCs/>
          <w:sz w:val="22"/>
          <w:szCs w:val="22"/>
        </w:rPr>
      </w:pPr>
    </w:p>
    <w:p w14:paraId="707B4EDC" w14:textId="77777777" w:rsidR="00265349" w:rsidRPr="00BD3569" w:rsidRDefault="00265349" w:rsidP="009F0C25">
      <w:pPr>
        <w:pStyle w:val="Nagwek9"/>
        <w:keepNext w:val="0"/>
        <w:widowControl w:val="0"/>
        <w:spacing w:after="60"/>
        <w:rPr>
          <w:sz w:val="22"/>
          <w:szCs w:val="22"/>
        </w:rPr>
      </w:pPr>
      <w:r w:rsidRPr="00BD3569">
        <w:rPr>
          <w:sz w:val="22"/>
          <w:szCs w:val="22"/>
        </w:rPr>
        <w:t>Rozdział V</w:t>
      </w:r>
    </w:p>
    <w:p w14:paraId="458D3CE4" w14:textId="77777777" w:rsidR="00265349" w:rsidRPr="00BD3569" w:rsidRDefault="00265349" w:rsidP="009F0C25">
      <w:pPr>
        <w:pStyle w:val="Nagwek9"/>
        <w:keepNext w:val="0"/>
        <w:widowControl w:val="0"/>
        <w:spacing w:after="60"/>
        <w:rPr>
          <w:sz w:val="22"/>
          <w:szCs w:val="22"/>
        </w:rPr>
      </w:pPr>
      <w:r w:rsidRPr="00BD3569">
        <w:rPr>
          <w:sz w:val="22"/>
          <w:szCs w:val="22"/>
        </w:rPr>
        <w:t>Informacje dodatkowe</w:t>
      </w:r>
    </w:p>
    <w:p w14:paraId="5665D11E" w14:textId="55068A36" w:rsidR="00265349" w:rsidRPr="009C3825" w:rsidRDefault="00265349" w:rsidP="009F0C25">
      <w:pPr>
        <w:pStyle w:val="Akapitzlist"/>
        <w:widowControl w:val="0"/>
        <w:numPr>
          <w:ilvl w:val="0"/>
          <w:numId w:val="51"/>
        </w:numPr>
        <w:spacing w:after="60"/>
        <w:ind w:left="426" w:hanging="357"/>
        <w:contextualSpacing w:val="0"/>
        <w:jc w:val="both"/>
        <w:rPr>
          <w:bCs/>
          <w:sz w:val="22"/>
          <w:szCs w:val="22"/>
        </w:rPr>
      </w:pPr>
      <w:r w:rsidRPr="009C3825">
        <w:rPr>
          <w:bCs/>
          <w:sz w:val="22"/>
          <w:szCs w:val="22"/>
        </w:rPr>
        <w:t>Zamawiający na podstawie art. 281 ust. 2 uPzp informuje, że:</w:t>
      </w:r>
    </w:p>
    <w:p w14:paraId="1B144105" w14:textId="77777777" w:rsidR="00265349" w:rsidRPr="00BD3569" w:rsidRDefault="00265349" w:rsidP="00EF7480">
      <w:pPr>
        <w:pStyle w:val="Akapitzlist"/>
        <w:widowControl w:val="0"/>
        <w:numPr>
          <w:ilvl w:val="0"/>
          <w:numId w:val="105"/>
        </w:numPr>
        <w:spacing w:after="60"/>
        <w:ind w:hanging="357"/>
        <w:contextualSpacing w:val="0"/>
        <w:jc w:val="both"/>
        <w:rPr>
          <w:bCs/>
          <w:sz w:val="22"/>
          <w:szCs w:val="22"/>
        </w:rPr>
      </w:pPr>
      <w:r w:rsidRPr="00BD3569">
        <w:rPr>
          <w:bCs/>
          <w:sz w:val="22"/>
          <w:szCs w:val="22"/>
        </w:rPr>
        <w:t>nie dopuszcza składania ofert wariantowych;</w:t>
      </w:r>
    </w:p>
    <w:p w14:paraId="730F1D7A" w14:textId="2956DE69" w:rsidR="00265349" w:rsidRPr="00BD3569" w:rsidRDefault="00265349" w:rsidP="00EF7480">
      <w:pPr>
        <w:pStyle w:val="Akapitzlist"/>
        <w:widowControl w:val="0"/>
        <w:numPr>
          <w:ilvl w:val="0"/>
          <w:numId w:val="105"/>
        </w:numPr>
        <w:spacing w:after="60"/>
        <w:ind w:hanging="357"/>
        <w:contextualSpacing w:val="0"/>
        <w:jc w:val="both"/>
        <w:rPr>
          <w:bCs/>
          <w:sz w:val="22"/>
          <w:szCs w:val="22"/>
        </w:rPr>
      </w:pPr>
      <w:r w:rsidRPr="00BD3569">
        <w:rPr>
          <w:bCs/>
          <w:sz w:val="22"/>
          <w:szCs w:val="22"/>
        </w:rPr>
        <w:t>nie przewiduje możliwości udzielenia zamówień, o których mowa w art. 214 ust. 1 pkt 8 uPzp;</w:t>
      </w:r>
    </w:p>
    <w:p w14:paraId="25EAC829" w14:textId="77777777" w:rsidR="00265349" w:rsidRPr="00BD3569" w:rsidRDefault="00265349" w:rsidP="00EF7480">
      <w:pPr>
        <w:pStyle w:val="Akapitzlist"/>
        <w:widowControl w:val="0"/>
        <w:numPr>
          <w:ilvl w:val="0"/>
          <w:numId w:val="105"/>
        </w:numPr>
        <w:spacing w:after="60"/>
        <w:ind w:hanging="357"/>
        <w:contextualSpacing w:val="0"/>
        <w:jc w:val="both"/>
        <w:rPr>
          <w:bCs/>
          <w:sz w:val="22"/>
          <w:szCs w:val="22"/>
        </w:rPr>
      </w:pPr>
      <w:r w:rsidRPr="00BD3569">
        <w:rPr>
          <w:bCs/>
          <w:sz w:val="22"/>
          <w:szCs w:val="22"/>
        </w:rPr>
        <w:t>nie przewiduje przeprowadzenia przez Wykonawcę wizji lokalnej lub sprawdzenia przez niego dokumentów niezbędnych do realizacji zamówienia, o których mowa w art. 131 ust. 2 uPzp;</w:t>
      </w:r>
    </w:p>
    <w:p w14:paraId="3B0D83AB" w14:textId="77777777" w:rsidR="00265349" w:rsidRPr="00BD3569" w:rsidRDefault="00265349" w:rsidP="00EF7480">
      <w:pPr>
        <w:pStyle w:val="Akapitzlist"/>
        <w:widowControl w:val="0"/>
        <w:numPr>
          <w:ilvl w:val="0"/>
          <w:numId w:val="105"/>
        </w:numPr>
        <w:spacing w:after="60"/>
        <w:ind w:hanging="357"/>
        <w:contextualSpacing w:val="0"/>
        <w:jc w:val="both"/>
        <w:rPr>
          <w:bCs/>
          <w:sz w:val="22"/>
          <w:szCs w:val="22"/>
        </w:rPr>
      </w:pPr>
      <w:r w:rsidRPr="00BD3569">
        <w:rPr>
          <w:bCs/>
          <w:sz w:val="22"/>
          <w:szCs w:val="22"/>
        </w:rPr>
        <w:t>nie przewiduje rozliczenia między Zamawiającym a Wykonawcami w walutach obcych</w:t>
      </w:r>
      <w:r w:rsidRPr="00BD3569">
        <w:rPr>
          <w:sz w:val="22"/>
          <w:szCs w:val="22"/>
        </w:rPr>
        <w:t xml:space="preserve"> (r</w:t>
      </w:r>
      <w:r w:rsidRPr="00BD3569">
        <w:rPr>
          <w:bCs/>
          <w:sz w:val="22"/>
          <w:szCs w:val="22"/>
        </w:rPr>
        <w:t>ozliczenia będą prowadzone jedynie w złotych polskich);</w:t>
      </w:r>
    </w:p>
    <w:p w14:paraId="1081087F" w14:textId="2E196F4D" w:rsidR="00265349" w:rsidRDefault="00265349" w:rsidP="00EF7480">
      <w:pPr>
        <w:pStyle w:val="Akapitzlist"/>
        <w:widowControl w:val="0"/>
        <w:numPr>
          <w:ilvl w:val="0"/>
          <w:numId w:val="105"/>
        </w:numPr>
        <w:spacing w:after="60"/>
        <w:ind w:hanging="357"/>
        <w:contextualSpacing w:val="0"/>
        <w:jc w:val="both"/>
        <w:rPr>
          <w:bCs/>
          <w:sz w:val="22"/>
          <w:szCs w:val="22"/>
        </w:rPr>
      </w:pPr>
      <w:r w:rsidRPr="00BD3569">
        <w:rPr>
          <w:bCs/>
          <w:sz w:val="22"/>
          <w:szCs w:val="22"/>
        </w:rPr>
        <w:t>nie przewiduje zwrotu</w:t>
      </w:r>
      <w:r w:rsidR="00E65C56">
        <w:rPr>
          <w:bCs/>
          <w:sz w:val="22"/>
          <w:szCs w:val="22"/>
        </w:rPr>
        <w:t xml:space="preserve"> kosztów udziału w postępowaniu;</w:t>
      </w:r>
    </w:p>
    <w:p w14:paraId="20CFB0E5" w14:textId="7BAFD890" w:rsidR="00E65C56" w:rsidRDefault="00E65C56" w:rsidP="00EF7480">
      <w:pPr>
        <w:pStyle w:val="Akapitzlist"/>
        <w:widowControl w:val="0"/>
        <w:numPr>
          <w:ilvl w:val="0"/>
          <w:numId w:val="105"/>
        </w:numPr>
        <w:spacing w:after="60"/>
        <w:ind w:hanging="357"/>
        <w:contextualSpacing w:val="0"/>
        <w:jc w:val="both"/>
        <w:rPr>
          <w:bCs/>
          <w:sz w:val="22"/>
          <w:szCs w:val="22"/>
        </w:rPr>
      </w:pPr>
      <w:r>
        <w:rPr>
          <w:bCs/>
          <w:sz w:val="22"/>
          <w:szCs w:val="22"/>
        </w:rPr>
        <w:t>nie wymaga złożenia ofert w postaci katalogów elektronicznych;</w:t>
      </w:r>
    </w:p>
    <w:p w14:paraId="47D6CA92" w14:textId="4CBFC2CB" w:rsidR="009C3825" w:rsidRPr="009C3825" w:rsidRDefault="00E65C56" w:rsidP="00EF7480">
      <w:pPr>
        <w:pStyle w:val="Akapitzlist"/>
        <w:widowControl w:val="0"/>
        <w:numPr>
          <w:ilvl w:val="0"/>
          <w:numId w:val="105"/>
        </w:numPr>
        <w:spacing w:after="60"/>
        <w:ind w:hanging="357"/>
        <w:contextualSpacing w:val="0"/>
        <w:jc w:val="both"/>
        <w:rPr>
          <w:bCs/>
          <w:sz w:val="22"/>
          <w:szCs w:val="22"/>
        </w:rPr>
      </w:pPr>
      <w:r>
        <w:rPr>
          <w:bCs/>
          <w:sz w:val="22"/>
          <w:szCs w:val="22"/>
        </w:rPr>
        <w:t>nie przewiduje przeprowadzenia aukcji elektronicznej, o której mowa w art. 308 ust 1 uPzp;</w:t>
      </w:r>
    </w:p>
    <w:p w14:paraId="471646EF" w14:textId="70EEF070" w:rsidR="009C3825" w:rsidRDefault="00B2694D" w:rsidP="00EF7480">
      <w:pPr>
        <w:pStyle w:val="Akapitzlist"/>
        <w:widowControl w:val="0"/>
        <w:numPr>
          <w:ilvl w:val="0"/>
          <w:numId w:val="105"/>
        </w:numPr>
        <w:spacing w:after="60"/>
        <w:ind w:hanging="357"/>
        <w:contextualSpacing w:val="0"/>
        <w:jc w:val="both"/>
        <w:rPr>
          <w:bCs/>
          <w:sz w:val="22"/>
          <w:szCs w:val="22"/>
        </w:rPr>
      </w:pPr>
      <w:r>
        <w:rPr>
          <w:bCs/>
          <w:sz w:val="22"/>
          <w:szCs w:val="22"/>
        </w:rPr>
        <w:t xml:space="preserve">nie przewiduje </w:t>
      </w:r>
      <w:r w:rsidR="009C3825" w:rsidRPr="009C3825">
        <w:rPr>
          <w:bCs/>
          <w:sz w:val="22"/>
          <w:szCs w:val="22"/>
        </w:rPr>
        <w:t>zastosowania wymagań zatrudniania osób, o których mowa w art. 96 ust. 2 pkt 2 uPzp,</w:t>
      </w:r>
    </w:p>
    <w:p w14:paraId="69861C46" w14:textId="428611DB" w:rsidR="009C3825" w:rsidRPr="009C3825" w:rsidRDefault="00B2694D" w:rsidP="00EF7480">
      <w:pPr>
        <w:pStyle w:val="Akapitzlist"/>
        <w:widowControl w:val="0"/>
        <w:numPr>
          <w:ilvl w:val="0"/>
          <w:numId w:val="105"/>
        </w:numPr>
        <w:spacing w:after="60"/>
        <w:ind w:hanging="357"/>
        <w:contextualSpacing w:val="0"/>
        <w:jc w:val="both"/>
        <w:rPr>
          <w:bCs/>
          <w:sz w:val="22"/>
          <w:szCs w:val="22"/>
        </w:rPr>
      </w:pPr>
      <w:r>
        <w:rPr>
          <w:bCs/>
          <w:sz w:val="22"/>
          <w:szCs w:val="22"/>
        </w:rPr>
        <w:t xml:space="preserve">nie przewiduje </w:t>
      </w:r>
      <w:r w:rsidR="009C3825" w:rsidRPr="009C3825">
        <w:rPr>
          <w:bCs/>
          <w:sz w:val="22"/>
          <w:szCs w:val="22"/>
        </w:rPr>
        <w:t>zastosowania wymagań, o których mowa w art. 94 uPzp,</w:t>
      </w:r>
    </w:p>
    <w:p w14:paraId="18DDE827" w14:textId="5EACA76F" w:rsidR="009C3825" w:rsidRDefault="00E65C56" w:rsidP="00EF7480">
      <w:pPr>
        <w:pStyle w:val="Akapitzlist"/>
        <w:widowControl w:val="0"/>
        <w:numPr>
          <w:ilvl w:val="0"/>
          <w:numId w:val="105"/>
        </w:numPr>
        <w:spacing w:after="60"/>
        <w:ind w:hanging="357"/>
        <w:contextualSpacing w:val="0"/>
        <w:jc w:val="both"/>
        <w:rPr>
          <w:bCs/>
          <w:sz w:val="22"/>
          <w:szCs w:val="22"/>
        </w:rPr>
      </w:pPr>
      <w:r>
        <w:rPr>
          <w:bCs/>
          <w:sz w:val="22"/>
          <w:szCs w:val="22"/>
        </w:rPr>
        <w:t>nie przewiduje udzielania zaliczek na poczet wykonania zamówienia</w:t>
      </w:r>
      <w:r w:rsidR="00F81BF8">
        <w:rPr>
          <w:bCs/>
          <w:sz w:val="22"/>
          <w:szCs w:val="22"/>
        </w:rPr>
        <w:t>, o których mowa w art. 442 uPzp.</w:t>
      </w:r>
    </w:p>
    <w:p w14:paraId="539D6F18" w14:textId="301ED9B5" w:rsidR="00E65C56" w:rsidRDefault="009C3825" w:rsidP="00EF7480">
      <w:pPr>
        <w:pStyle w:val="Akapitzlist"/>
        <w:widowControl w:val="0"/>
        <w:numPr>
          <w:ilvl w:val="0"/>
          <w:numId w:val="105"/>
        </w:numPr>
        <w:spacing w:after="60"/>
        <w:ind w:hanging="357"/>
        <w:contextualSpacing w:val="0"/>
        <w:jc w:val="both"/>
        <w:rPr>
          <w:bCs/>
          <w:sz w:val="22"/>
          <w:szCs w:val="22"/>
        </w:rPr>
      </w:pPr>
      <w:r>
        <w:rPr>
          <w:bCs/>
          <w:sz w:val="22"/>
          <w:szCs w:val="22"/>
        </w:rPr>
        <w:t>nie zastrzega osobistego wykonania przez wykonawcę kluczowych zadań</w:t>
      </w:r>
      <w:r w:rsidR="00E65C56">
        <w:rPr>
          <w:bCs/>
          <w:sz w:val="22"/>
          <w:szCs w:val="22"/>
        </w:rPr>
        <w:t>.</w:t>
      </w:r>
    </w:p>
    <w:p w14:paraId="75599C25" w14:textId="28294658" w:rsidR="00462AB7" w:rsidRDefault="009C3825" w:rsidP="009F0C25">
      <w:pPr>
        <w:pStyle w:val="Akapitzlist"/>
        <w:widowControl w:val="0"/>
        <w:numPr>
          <w:ilvl w:val="0"/>
          <w:numId w:val="51"/>
        </w:numPr>
        <w:spacing w:after="60"/>
        <w:ind w:left="426" w:hanging="357"/>
        <w:contextualSpacing w:val="0"/>
        <w:jc w:val="both"/>
        <w:rPr>
          <w:bCs/>
          <w:sz w:val="22"/>
          <w:szCs w:val="22"/>
        </w:rPr>
      </w:pPr>
      <w:r w:rsidRPr="009C3825">
        <w:rPr>
          <w:bCs/>
          <w:sz w:val="22"/>
          <w:szCs w:val="22"/>
        </w:rPr>
        <w:t>Zamawiający zgodnie z art. 107 ust. 2 uPzp przewiduje możliwość złożenia bądź uzupełnienia przedmiotowych środków dowodowych.</w:t>
      </w:r>
    </w:p>
    <w:p w14:paraId="74A4C755" w14:textId="1D694887" w:rsidR="009F0C25" w:rsidRDefault="009F0C25" w:rsidP="009F0C25">
      <w:pPr>
        <w:pStyle w:val="Akapitzlist"/>
        <w:widowControl w:val="0"/>
        <w:spacing w:after="60"/>
        <w:ind w:left="426"/>
        <w:contextualSpacing w:val="0"/>
        <w:jc w:val="both"/>
        <w:rPr>
          <w:bCs/>
          <w:sz w:val="22"/>
          <w:szCs w:val="22"/>
        </w:rPr>
      </w:pPr>
    </w:p>
    <w:p w14:paraId="412FADA7" w14:textId="77777777" w:rsidR="00265349" w:rsidRPr="00BD3569" w:rsidRDefault="00265349" w:rsidP="009F0C25">
      <w:pPr>
        <w:pStyle w:val="Nagwek9"/>
        <w:keepNext w:val="0"/>
        <w:widowControl w:val="0"/>
        <w:pBdr>
          <w:left w:val="single" w:sz="6" w:space="0" w:color="auto"/>
        </w:pBdr>
        <w:spacing w:after="60"/>
        <w:rPr>
          <w:sz w:val="22"/>
          <w:szCs w:val="22"/>
        </w:rPr>
      </w:pPr>
      <w:r w:rsidRPr="00BD3569">
        <w:rPr>
          <w:sz w:val="22"/>
          <w:szCs w:val="22"/>
        </w:rPr>
        <w:t>Rozdział VI</w:t>
      </w:r>
    </w:p>
    <w:p w14:paraId="5D25BE60" w14:textId="77777777" w:rsidR="00265349" w:rsidRPr="00BD3569" w:rsidRDefault="00265349" w:rsidP="009F0C25">
      <w:pPr>
        <w:pStyle w:val="Nagwek9"/>
        <w:keepNext w:val="0"/>
        <w:widowControl w:val="0"/>
        <w:pBdr>
          <w:left w:val="single" w:sz="6" w:space="0" w:color="auto"/>
        </w:pBdr>
        <w:spacing w:after="60"/>
        <w:rPr>
          <w:sz w:val="22"/>
          <w:szCs w:val="22"/>
        </w:rPr>
      </w:pPr>
      <w:r w:rsidRPr="00BD3569">
        <w:rPr>
          <w:sz w:val="22"/>
          <w:szCs w:val="22"/>
        </w:rPr>
        <w:t>Termin wykonania zamówienia i miejsce dostawy</w:t>
      </w:r>
    </w:p>
    <w:p w14:paraId="0C05597F" w14:textId="3913AE1F" w:rsidR="00145960" w:rsidRPr="00BD3569" w:rsidRDefault="00265349" w:rsidP="00EF7480">
      <w:pPr>
        <w:numPr>
          <w:ilvl w:val="3"/>
          <w:numId w:val="83"/>
        </w:numPr>
        <w:spacing w:after="60"/>
        <w:ind w:left="284" w:hanging="283"/>
        <w:jc w:val="both"/>
        <w:rPr>
          <w:rFonts w:eastAsia="Calibri"/>
          <w:sz w:val="22"/>
          <w:szCs w:val="22"/>
          <w:lang w:eastAsia="en-US"/>
        </w:rPr>
      </w:pPr>
      <w:r w:rsidRPr="00BD3569">
        <w:rPr>
          <w:rFonts w:eastAsia="Calibri"/>
          <w:sz w:val="22"/>
          <w:szCs w:val="22"/>
          <w:lang w:eastAsia="en-US"/>
        </w:rPr>
        <w:t xml:space="preserve">Zamówienie publiczne </w:t>
      </w:r>
      <w:r w:rsidR="007150F1">
        <w:rPr>
          <w:rFonts w:eastAsia="Calibri"/>
          <w:sz w:val="22"/>
          <w:szCs w:val="22"/>
          <w:lang w:eastAsia="en-US"/>
        </w:rPr>
        <w:t xml:space="preserve">dla zadania 1 i 2 </w:t>
      </w:r>
      <w:r w:rsidRPr="00BD3569">
        <w:rPr>
          <w:rFonts w:eastAsia="Calibri"/>
          <w:sz w:val="22"/>
          <w:szCs w:val="22"/>
          <w:lang w:eastAsia="en-US"/>
        </w:rPr>
        <w:t>zostanie wykonane</w:t>
      </w:r>
      <w:r w:rsidR="00145960" w:rsidRPr="00BD3569">
        <w:rPr>
          <w:rFonts w:eastAsia="Calibri"/>
          <w:sz w:val="22"/>
          <w:szCs w:val="22"/>
          <w:lang w:eastAsia="en-US"/>
        </w:rPr>
        <w:t>:</w:t>
      </w:r>
    </w:p>
    <w:p w14:paraId="23330D3B" w14:textId="2674392F" w:rsidR="00743A54" w:rsidRPr="00BD3569" w:rsidRDefault="00743A54" w:rsidP="00EF7480">
      <w:pPr>
        <w:pStyle w:val="Akapitzlist"/>
        <w:numPr>
          <w:ilvl w:val="1"/>
          <w:numId w:val="84"/>
        </w:numPr>
        <w:spacing w:before="60"/>
        <w:ind w:left="709"/>
        <w:jc w:val="both"/>
        <w:rPr>
          <w:rFonts w:eastAsia="Calibri"/>
          <w:sz w:val="22"/>
          <w:szCs w:val="22"/>
          <w:lang w:eastAsia="en-US"/>
        </w:rPr>
      </w:pPr>
      <w:r w:rsidRPr="00BD3569">
        <w:rPr>
          <w:rFonts w:eastAsia="Calibri"/>
          <w:sz w:val="22"/>
          <w:szCs w:val="22"/>
          <w:lang w:eastAsia="en-US"/>
        </w:rPr>
        <w:t xml:space="preserve">dla zamówienia podstawowego – do </w:t>
      </w:r>
      <w:r>
        <w:rPr>
          <w:rFonts w:eastAsia="Calibri"/>
          <w:b/>
          <w:sz w:val="22"/>
          <w:szCs w:val="22"/>
          <w:lang w:eastAsia="en-US"/>
        </w:rPr>
        <w:t>45</w:t>
      </w:r>
      <w:r w:rsidR="00931D00">
        <w:rPr>
          <w:rFonts w:eastAsia="Calibri"/>
          <w:b/>
          <w:sz w:val="22"/>
          <w:szCs w:val="22"/>
          <w:lang w:eastAsia="en-US"/>
        </w:rPr>
        <w:t xml:space="preserve"> </w:t>
      </w:r>
      <w:r w:rsidR="00931D00" w:rsidRPr="00931D00">
        <w:rPr>
          <w:rFonts w:eastAsia="Calibri"/>
          <w:sz w:val="22"/>
          <w:szCs w:val="22"/>
          <w:lang w:eastAsia="en-US"/>
        </w:rPr>
        <w:t>dni</w:t>
      </w:r>
      <w:r w:rsidRPr="00BD3569">
        <w:rPr>
          <w:rFonts w:eastAsia="Calibri"/>
          <w:sz w:val="22"/>
          <w:szCs w:val="22"/>
          <w:lang w:eastAsia="en-US"/>
        </w:rPr>
        <w:t xml:space="preserve"> kalendarzowych od dnia podpisania umowy, </w:t>
      </w:r>
      <w:r w:rsidRPr="00BD3569">
        <w:rPr>
          <w:rFonts w:eastAsia="Calibri"/>
          <w:sz w:val="22"/>
          <w:szCs w:val="22"/>
          <w:lang w:eastAsia="en-US"/>
        </w:rPr>
        <w:br/>
        <w:t xml:space="preserve">ale nie później niż do </w:t>
      </w:r>
      <w:r w:rsidRPr="009641C9">
        <w:rPr>
          <w:rFonts w:eastAsia="Calibri"/>
          <w:b/>
          <w:sz w:val="22"/>
          <w:szCs w:val="22"/>
          <w:lang w:eastAsia="en-US"/>
        </w:rPr>
        <w:t>29 listopada 2024 r.</w:t>
      </w:r>
      <w:r w:rsidRPr="00BD3569">
        <w:rPr>
          <w:rFonts w:eastAsia="Calibri"/>
          <w:sz w:val="22"/>
          <w:szCs w:val="22"/>
          <w:lang w:eastAsia="en-US"/>
        </w:rPr>
        <w:t xml:space="preserve"> </w:t>
      </w:r>
    </w:p>
    <w:p w14:paraId="788F4DCC" w14:textId="77777777" w:rsidR="00743A54" w:rsidRPr="00BD3569" w:rsidRDefault="00743A54" w:rsidP="00EF7480">
      <w:pPr>
        <w:pStyle w:val="Akapitzlist"/>
        <w:numPr>
          <w:ilvl w:val="1"/>
          <w:numId w:val="84"/>
        </w:numPr>
        <w:spacing w:before="60"/>
        <w:ind w:left="709"/>
        <w:jc w:val="both"/>
        <w:rPr>
          <w:rFonts w:eastAsia="Calibri"/>
          <w:sz w:val="22"/>
          <w:szCs w:val="22"/>
          <w:lang w:eastAsia="en-US"/>
        </w:rPr>
      </w:pPr>
      <w:r w:rsidRPr="00BD3569">
        <w:rPr>
          <w:rFonts w:eastAsia="Calibri"/>
          <w:sz w:val="22"/>
          <w:szCs w:val="22"/>
          <w:lang w:eastAsia="en-US"/>
        </w:rPr>
        <w:t>dla prawa opcji – w terminie do</w:t>
      </w:r>
      <w:r w:rsidRPr="00BD3569">
        <w:rPr>
          <w:rFonts w:eastAsia="Calibri"/>
          <w:b/>
          <w:sz w:val="22"/>
          <w:szCs w:val="22"/>
          <w:lang w:eastAsia="en-US"/>
        </w:rPr>
        <w:t xml:space="preserve"> </w:t>
      </w:r>
      <w:r>
        <w:rPr>
          <w:rFonts w:eastAsia="Calibri"/>
          <w:b/>
          <w:sz w:val="22"/>
          <w:szCs w:val="22"/>
          <w:lang w:eastAsia="en-US"/>
        </w:rPr>
        <w:t>35</w:t>
      </w:r>
      <w:r w:rsidRPr="00BD3569">
        <w:rPr>
          <w:rFonts w:eastAsia="Calibri"/>
          <w:sz w:val="22"/>
          <w:szCs w:val="22"/>
          <w:lang w:eastAsia="en-US"/>
        </w:rPr>
        <w:t xml:space="preserve"> dni od dnia zawiadomienia o uruchomieniu prawa opcji, </w:t>
      </w:r>
      <w:r w:rsidRPr="00BD3569">
        <w:rPr>
          <w:rFonts w:eastAsia="Calibri"/>
          <w:sz w:val="22"/>
          <w:szCs w:val="22"/>
          <w:lang w:eastAsia="en-US"/>
        </w:rPr>
        <w:br/>
        <w:t xml:space="preserve">ale nie później niż do </w:t>
      </w:r>
      <w:r w:rsidRPr="009641C9">
        <w:rPr>
          <w:rFonts w:eastAsia="Calibri"/>
          <w:b/>
          <w:sz w:val="22"/>
          <w:szCs w:val="22"/>
          <w:lang w:eastAsia="en-US"/>
        </w:rPr>
        <w:t>29 listopada 2024 r</w:t>
      </w:r>
      <w:r w:rsidRPr="00BD3569">
        <w:rPr>
          <w:rFonts w:eastAsia="Calibri"/>
          <w:sz w:val="22"/>
          <w:szCs w:val="22"/>
          <w:lang w:eastAsia="en-US"/>
        </w:rPr>
        <w:t>.</w:t>
      </w:r>
    </w:p>
    <w:p w14:paraId="2CA8823F" w14:textId="77777777" w:rsidR="00743A54" w:rsidRPr="009641C9" w:rsidRDefault="00743A54" w:rsidP="00EF7480">
      <w:pPr>
        <w:pStyle w:val="Akapitzlist"/>
        <w:numPr>
          <w:ilvl w:val="1"/>
          <w:numId w:val="84"/>
        </w:numPr>
        <w:spacing w:before="60"/>
        <w:ind w:left="709"/>
        <w:jc w:val="both"/>
        <w:rPr>
          <w:rFonts w:eastAsia="Calibri"/>
          <w:sz w:val="22"/>
          <w:szCs w:val="22"/>
          <w:lang w:eastAsia="en-US"/>
        </w:rPr>
      </w:pPr>
      <w:r w:rsidRPr="00BD3569">
        <w:rPr>
          <w:sz w:val="22"/>
          <w:szCs w:val="22"/>
        </w:rPr>
        <w:lastRenderedPageBreak/>
        <w:t xml:space="preserve">o </w:t>
      </w:r>
      <w:r w:rsidRPr="00BD3569">
        <w:rPr>
          <w:rFonts w:eastAsia="Arial Narrow"/>
          <w:sz w:val="22"/>
          <w:szCs w:val="22"/>
        </w:rPr>
        <w:t>zamiarze</w:t>
      </w:r>
      <w:r w:rsidRPr="00BD3569">
        <w:rPr>
          <w:sz w:val="22"/>
          <w:szCs w:val="22"/>
        </w:rPr>
        <w:t xml:space="preserve"> skorzystania z prawa opcji, wraz z podaniem ilości przedmiotu Umowy Zamawiający poinformuje Wykonawcę. Decyzję w tej sprawie Zamawiający przekaże pisemnie lub mailem lub faxem w terminie do </w:t>
      </w:r>
      <w:r w:rsidRPr="00BD3569">
        <w:rPr>
          <w:b/>
          <w:sz w:val="22"/>
          <w:szCs w:val="22"/>
        </w:rPr>
        <w:t>7</w:t>
      </w:r>
      <w:r w:rsidRPr="00BD3569">
        <w:rPr>
          <w:sz w:val="22"/>
          <w:szCs w:val="22"/>
        </w:rPr>
        <w:t xml:space="preserve"> dni od dnia zawarcia Umowy.</w:t>
      </w:r>
    </w:p>
    <w:p w14:paraId="48F69E74" w14:textId="184760F3" w:rsidR="00A670B2" w:rsidRDefault="00A670B2" w:rsidP="00A670B2">
      <w:pPr>
        <w:pStyle w:val="Akapitzlist"/>
        <w:keepNext/>
        <w:keepLines/>
        <w:widowControl w:val="0"/>
        <w:numPr>
          <w:ilvl w:val="0"/>
          <w:numId w:val="83"/>
        </w:numPr>
        <w:tabs>
          <w:tab w:val="clear" w:pos="928"/>
          <w:tab w:val="num" w:pos="1134"/>
        </w:tabs>
        <w:spacing w:before="60"/>
        <w:ind w:left="426"/>
        <w:jc w:val="both"/>
        <w:rPr>
          <w:sz w:val="22"/>
          <w:szCs w:val="22"/>
        </w:rPr>
      </w:pPr>
      <w:r w:rsidRPr="00A670B2">
        <w:rPr>
          <w:sz w:val="22"/>
          <w:szCs w:val="22"/>
        </w:rPr>
        <w:t xml:space="preserve">W przypadku, gdyby termin realizacji zamówienia miał zakończyć się po 29.11.2024 r., </w:t>
      </w:r>
      <w:r w:rsidRPr="00A670B2">
        <w:rPr>
          <w:sz w:val="22"/>
          <w:szCs w:val="22"/>
        </w:rPr>
        <w:br/>
        <w:t xml:space="preserve">to ostatecznym dniem, w którym Wykonawca zobowiązuje się zrealizować zamówienie jest </w:t>
      </w:r>
      <w:r>
        <w:rPr>
          <w:sz w:val="22"/>
          <w:szCs w:val="22"/>
        </w:rPr>
        <w:br/>
      </w:r>
      <w:r w:rsidRPr="00A670B2">
        <w:rPr>
          <w:sz w:val="22"/>
          <w:szCs w:val="22"/>
        </w:rPr>
        <w:t>29.11.2024</w:t>
      </w:r>
      <w:r>
        <w:rPr>
          <w:sz w:val="22"/>
          <w:szCs w:val="22"/>
        </w:rPr>
        <w:t xml:space="preserve"> </w:t>
      </w:r>
      <w:r w:rsidRPr="00A670B2">
        <w:rPr>
          <w:sz w:val="22"/>
          <w:szCs w:val="22"/>
        </w:rPr>
        <w:t xml:space="preserve">r. </w:t>
      </w:r>
    </w:p>
    <w:p w14:paraId="45AFD528" w14:textId="77777777" w:rsidR="00A670B2" w:rsidRDefault="00A670B2" w:rsidP="00A670B2">
      <w:pPr>
        <w:pStyle w:val="Akapitzlist"/>
        <w:keepNext/>
        <w:keepLines/>
        <w:widowControl w:val="0"/>
        <w:numPr>
          <w:ilvl w:val="0"/>
          <w:numId w:val="83"/>
        </w:numPr>
        <w:tabs>
          <w:tab w:val="clear" w:pos="928"/>
          <w:tab w:val="num" w:pos="1134"/>
        </w:tabs>
        <w:spacing w:before="60"/>
        <w:ind w:left="426"/>
        <w:jc w:val="both"/>
        <w:rPr>
          <w:sz w:val="22"/>
          <w:szCs w:val="22"/>
        </w:rPr>
      </w:pPr>
      <w:r w:rsidRPr="00A670B2">
        <w:rPr>
          <w:sz w:val="22"/>
          <w:szCs w:val="22"/>
        </w:rPr>
        <w:t>W przypadku, gdy ostatni dzień realizacji zamówienia przypada na dzień wolny od pracy, tj. sobota, niedziela lub dni ustawowo wolne od pracy, to termin realizacji przypada pierwszego dnia roboczego następującego po dniu wolnym od pracy.</w:t>
      </w:r>
    </w:p>
    <w:p w14:paraId="6C976B7E" w14:textId="33DD23B6" w:rsidR="009F0C25" w:rsidRPr="00A670B2" w:rsidRDefault="00265349" w:rsidP="00A670B2">
      <w:pPr>
        <w:pStyle w:val="Akapitzlist"/>
        <w:keepNext/>
        <w:keepLines/>
        <w:widowControl w:val="0"/>
        <w:numPr>
          <w:ilvl w:val="0"/>
          <w:numId w:val="83"/>
        </w:numPr>
        <w:tabs>
          <w:tab w:val="clear" w:pos="928"/>
          <w:tab w:val="num" w:pos="1134"/>
        </w:tabs>
        <w:spacing w:before="60"/>
        <w:ind w:left="426"/>
        <w:jc w:val="both"/>
        <w:rPr>
          <w:sz w:val="22"/>
          <w:szCs w:val="22"/>
        </w:rPr>
      </w:pPr>
      <w:r w:rsidRPr="00A670B2">
        <w:rPr>
          <w:sz w:val="22"/>
          <w:szCs w:val="22"/>
        </w:rPr>
        <w:t>Wykonawca na własny koszt i ryzyko dostarczy przedmiot zamówienia do Odbiorcy:</w:t>
      </w:r>
      <w:r w:rsidRPr="00A670B2">
        <w:rPr>
          <w:b/>
          <w:sz w:val="22"/>
          <w:szCs w:val="22"/>
        </w:rPr>
        <w:t xml:space="preserve"> </w:t>
      </w:r>
    </w:p>
    <w:p w14:paraId="44426B12" w14:textId="18A32E95" w:rsidR="00265349" w:rsidRPr="009F0C25" w:rsidRDefault="00145960" w:rsidP="009F0C25">
      <w:pPr>
        <w:pStyle w:val="Akapitzlist"/>
        <w:spacing w:after="60"/>
        <w:ind w:left="426"/>
        <w:contextualSpacing w:val="0"/>
        <w:rPr>
          <w:sz w:val="22"/>
          <w:szCs w:val="22"/>
        </w:rPr>
      </w:pPr>
      <w:r w:rsidRPr="009F0C25">
        <w:rPr>
          <w:rFonts w:eastAsia="Calibri"/>
          <w:sz w:val="22"/>
          <w:szCs w:val="22"/>
          <w:lang w:eastAsia="en-US"/>
        </w:rPr>
        <w:t xml:space="preserve">1 Regionalna Baza Logistyczna Skład Mosty k. Goleniowa, 72-132 Mosty </w:t>
      </w:r>
      <w:r w:rsidR="009F0C25" w:rsidRPr="009F0C25">
        <w:rPr>
          <w:rFonts w:eastAsia="Calibri"/>
          <w:sz w:val="22"/>
          <w:szCs w:val="22"/>
          <w:lang w:eastAsia="en-US"/>
        </w:rPr>
        <w:br/>
      </w:r>
      <w:r w:rsidRPr="009F0C25">
        <w:rPr>
          <w:rFonts w:eastAsia="Calibri"/>
          <w:sz w:val="22"/>
          <w:szCs w:val="22"/>
          <w:lang w:eastAsia="en-US"/>
        </w:rPr>
        <w:t>tel. 261 453 216,  261 453</w:t>
      </w:r>
      <w:r w:rsidR="00462AB7" w:rsidRPr="009F0C25">
        <w:rPr>
          <w:rFonts w:eastAsia="Calibri"/>
          <w:sz w:val="22"/>
          <w:szCs w:val="22"/>
          <w:lang w:eastAsia="en-US"/>
        </w:rPr>
        <w:t> </w:t>
      </w:r>
      <w:r w:rsidRPr="009F0C25">
        <w:rPr>
          <w:rFonts w:eastAsia="Calibri"/>
          <w:sz w:val="22"/>
          <w:szCs w:val="22"/>
          <w:lang w:eastAsia="en-US"/>
        </w:rPr>
        <w:t>281</w:t>
      </w:r>
    </w:p>
    <w:p w14:paraId="4312780B" w14:textId="77777777" w:rsidR="00265349" w:rsidRPr="00BD3569" w:rsidRDefault="00265349" w:rsidP="009F0C25">
      <w:pPr>
        <w:pStyle w:val="Akapitzlist"/>
        <w:widowControl w:val="0"/>
        <w:spacing w:after="60"/>
        <w:ind w:left="425"/>
        <w:contextualSpacing w:val="0"/>
        <w:jc w:val="both"/>
        <w:rPr>
          <w:rFonts w:eastAsia="Calibri"/>
          <w:b/>
          <w:sz w:val="22"/>
          <w:szCs w:val="22"/>
          <w:lang w:eastAsia="en-US"/>
        </w:rPr>
      </w:pPr>
    </w:p>
    <w:p w14:paraId="3694040E" w14:textId="77777777" w:rsidR="00265349" w:rsidRPr="00BD3569" w:rsidRDefault="00265349" w:rsidP="009F0C25">
      <w:pPr>
        <w:pStyle w:val="Nagwek9"/>
        <w:keepNext w:val="0"/>
        <w:widowControl w:val="0"/>
        <w:pBdr>
          <w:left w:val="single" w:sz="6" w:space="0" w:color="auto"/>
        </w:pBdr>
        <w:spacing w:after="60"/>
        <w:rPr>
          <w:sz w:val="22"/>
          <w:szCs w:val="22"/>
        </w:rPr>
      </w:pPr>
      <w:r w:rsidRPr="00BD3569">
        <w:rPr>
          <w:sz w:val="22"/>
          <w:szCs w:val="22"/>
        </w:rPr>
        <w:t>Rozdział VII</w:t>
      </w:r>
    </w:p>
    <w:p w14:paraId="676C608E" w14:textId="77777777" w:rsidR="00265349" w:rsidRPr="00BD3569" w:rsidRDefault="00265349" w:rsidP="009F0C25">
      <w:pPr>
        <w:pStyle w:val="Nagwek9"/>
        <w:keepNext w:val="0"/>
        <w:widowControl w:val="0"/>
        <w:pBdr>
          <w:left w:val="single" w:sz="6" w:space="0" w:color="auto"/>
        </w:pBdr>
        <w:spacing w:after="60"/>
        <w:rPr>
          <w:sz w:val="22"/>
          <w:szCs w:val="22"/>
        </w:rPr>
      </w:pPr>
      <w:r w:rsidRPr="00BD3569">
        <w:rPr>
          <w:sz w:val="22"/>
          <w:szCs w:val="22"/>
        </w:rPr>
        <w:t>Podwykonawstwo</w:t>
      </w:r>
    </w:p>
    <w:p w14:paraId="43C10EC3" w14:textId="1B00CB90" w:rsidR="00265349" w:rsidRPr="00BD3569" w:rsidRDefault="00265349" w:rsidP="009F0C25">
      <w:pPr>
        <w:pStyle w:val="Akapitzlist"/>
        <w:widowControl w:val="0"/>
        <w:numPr>
          <w:ilvl w:val="0"/>
          <w:numId w:val="52"/>
        </w:numPr>
        <w:spacing w:after="60"/>
        <w:ind w:left="284" w:right="-142" w:hanging="284"/>
        <w:contextualSpacing w:val="0"/>
        <w:jc w:val="both"/>
        <w:rPr>
          <w:bCs/>
          <w:sz w:val="22"/>
          <w:szCs w:val="22"/>
        </w:rPr>
      </w:pPr>
      <w:r w:rsidRPr="00BD3569">
        <w:rPr>
          <w:bCs/>
          <w:sz w:val="22"/>
          <w:szCs w:val="22"/>
        </w:rPr>
        <w:t xml:space="preserve">Zgodnie z art. 462 ust. 1 uPzp, Wykonawca może powierzyć wykonanie części (zakresu) zamówienia podwykonawcy. </w:t>
      </w:r>
    </w:p>
    <w:p w14:paraId="60602D3F" w14:textId="77777777" w:rsidR="00265349" w:rsidRPr="00BD3569" w:rsidRDefault="00265349" w:rsidP="009F0C25">
      <w:pPr>
        <w:pStyle w:val="Akapitzlist"/>
        <w:widowControl w:val="0"/>
        <w:numPr>
          <w:ilvl w:val="0"/>
          <w:numId w:val="52"/>
        </w:numPr>
        <w:spacing w:after="60"/>
        <w:ind w:left="284" w:hanging="284"/>
        <w:contextualSpacing w:val="0"/>
        <w:jc w:val="both"/>
        <w:rPr>
          <w:bCs/>
          <w:sz w:val="22"/>
          <w:szCs w:val="22"/>
        </w:rPr>
      </w:pPr>
      <w:r w:rsidRPr="00BD3569">
        <w:rPr>
          <w:bCs/>
          <w:sz w:val="22"/>
          <w:szCs w:val="22"/>
        </w:rPr>
        <w:t>W przypadku, gdy Wykonawca zamierza powierzyć wykonanie części zamówienia podwykonawcy,</w:t>
      </w:r>
      <w:r w:rsidRPr="00BD3569">
        <w:rPr>
          <w:bCs/>
          <w:sz w:val="22"/>
          <w:szCs w:val="22"/>
        </w:rPr>
        <w:br/>
        <w:t>jest zobowiązany wskazać w ofercie:</w:t>
      </w:r>
    </w:p>
    <w:p w14:paraId="64B4C4FE" w14:textId="77777777" w:rsidR="00265349" w:rsidRPr="00BD3569" w:rsidRDefault="00265349" w:rsidP="009F0C25">
      <w:pPr>
        <w:pStyle w:val="Akapitzlist"/>
        <w:widowControl w:val="0"/>
        <w:numPr>
          <w:ilvl w:val="0"/>
          <w:numId w:val="53"/>
        </w:numPr>
        <w:spacing w:after="60"/>
        <w:ind w:left="567" w:hanging="283"/>
        <w:contextualSpacing w:val="0"/>
        <w:jc w:val="both"/>
        <w:rPr>
          <w:bCs/>
          <w:sz w:val="22"/>
          <w:szCs w:val="22"/>
        </w:rPr>
      </w:pPr>
      <w:r w:rsidRPr="00BD3569">
        <w:rPr>
          <w:bCs/>
          <w:sz w:val="22"/>
          <w:szCs w:val="22"/>
        </w:rPr>
        <w:t>części zamówienia (zakres), których wykonanie zamierza powierzyć podwykonawcy,</w:t>
      </w:r>
    </w:p>
    <w:p w14:paraId="05F62ED3" w14:textId="77777777" w:rsidR="00265349" w:rsidRPr="00BD3569" w:rsidRDefault="00265349" w:rsidP="009F0C25">
      <w:pPr>
        <w:pStyle w:val="Akapitzlist"/>
        <w:widowControl w:val="0"/>
        <w:numPr>
          <w:ilvl w:val="0"/>
          <w:numId w:val="53"/>
        </w:numPr>
        <w:spacing w:after="60"/>
        <w:ind w:left="567" w:hanging="283"/>
        <w:contextualSpacing w:val="0"/>
        <w:jc w:val="both"/>
        <w:rPr>
          <w:bCs/>
          <w:sz w:val="22"/>
          <w:szCs w:val="22"/>
        </w:rPr>
      </w:pPr>
      <w:r w:rsidRPr="00BD3569">
        <w:rPr>
          <w:bCs/>
          <w:sz w:val="22"/>
          <w:szCs w:val="22"/>
        </w:rPr>
        <w:t xml:space="preserve">nazwy ewentualnych podwykonawców, jeżeli są już znani. </w:t>
      </w:r>
    </w:p>
    <w:p w14:paraId="506F135E" w14:textId="08F90A81" w:rsidR="00265349" w:rsidRPr="00BD3569" w:rsidRDefault="00265349" w:rsidP="009F0C25">
      <w:pPr>
        <w:pStyle w:val="Akapitzlist"/>
        <w:widowControl w:val="0"/>
        <w:numPr>
          <w:ilvl w:val="0"/>
          <w:numId w:val="52"/>
        </w:numPr>
        <w:spacing w:after="60"/>
        <w:ind w:left="284" w:hanging="284"/>
        <w:contextualSpacing w:val="0"/>
        <w:jc w:val="both"/>
        <w:rPr>
          <w:bCs/>
          <w:sz w:val="22"/>
          <w:szCs w:val="22"/>
        </w:rPr>
      </w:pPr>
      <w:r w:rsidRPr="00BD3569">
        <w:rPr>
          <w:bCs/>
          <w:sz w:val="22"/>
          <w:szCs w:val="22"/>
        </w:rPr>
        <w:t xml:space="preserve">Zamawiający nie będzie badał, czy zachodzą wobec podwykonawcy/podwykonawców podstawy wykluczenia określone w Rozdziale VIII pkt 1 SWZ. </w:t>
      </w:r>
    </w:p>
    <w:p w14:paraId="5046D843" w14:textId="77777777" w:rsidR="00265349" w:rsidRPr="00BD3569" w:rsidRDefault="00265349" w:rsidP="009F0C25">
      <w:pPr>
        <w:pStyle w:val="Akapitzlist"/>
        <w:widowControl w:val="0"/>
        <w:numPr>
          <w:ilvl w:val="0"/>
          <w:numId w:val="52"/>
        </w:numPr>
        <w:spacing w:after="60"/>
        <w:ind w:left="284" w:hanging="284"/>
        <w:contextualSpacing w:val="0"/>
        <w:jc w:val="both"/>
        <w:rPr>
          <w:bCs/>
          <w:sz w:val="22"/>
          <w:szCs w:val="22"/>
        </w:rPr>
      </w:pPr>
      <w:r w:rsidRPr="00BD3569">
        <w:rPr>
          <w:bCs/>
          <w:sz w:val="22"/>
          <w:szCs w:val="22"/>
        </w:rPr>
        <w:t xml:space="preserve">Powierzenie wykonania części zamówienia podwykonawcom nie zwalnia Wykonawcy </w:t>
      </w:r>
      <w:r w:rsidRPr="00BD3569">
        <w:rPr>
          <w:bCs/>
          <w:sz w:val="22"/>
          <w:szCs w:val="22"/>
        </w:rPr>
        <w:br/>
        <w:t xml:space="preserve">z odpowiedzialności za należyte wykonanie tego zamówienia. </w:t>
      </w:r>
    </w:p>
    <w:p w14:paraId="48E35762" w14:textId="6929A7F1" w:rsidR="00265349" w:rsidRDefault="00265349" w:rsidP="009F0C25">
      <w:pPr>
        <w:pStyle w:val="Akapitzlist"/>
        <w:widowControl w:val="0"/>
        <w:numPr>
          <w:ilvl w:val="0"/>
          <w:numId w:val="52"/>
        </w:numPr>
        <w:spacing w:after="60"/>
        <w:ind w:left="284" w:hanging="284"/>
        <w:contextualSpacing w:val="0"/>
        <w:jc w:val="both"/>
        <w:rPr>
          <w:bCs/>
          <w:sz w:val="22"/>
          <w:szCs w:val="22"/>
        </w:rPr>
      </w:pPr>
      <w:r w:rsidRPr="00BD3569">
        <w:rPr>
          <w:bCs/>
          <w:sz w:val="22"/>
          <w:szCs w:val="22"/>
        </w:rPr>
        <w:t xml:space="preserve">W przypadku, gdy Wykonawca nie wskaże części zamówienia (zakresu), której wykonanie powierzy podwykonawcom Zamawiający uzna, że całość zamówienia Wykonawca wykona samodzielnie. </w:t>
      </w:r>
    </w:p>
    <w:p w14:paraId="7E1CB8B7" w14:textId="77777777" w:rsidR="00615363" w:rsidRPr="00BD3569" w:rsidRDefault="00615363" w:rsidP="009F0C25">
      <w:pPr>
        <w:pStyle w:val="Akapitzlist"/>
        <w:widowControl w:val="0"/>
        <w:spacing w:after="60"/>
        <w:ind w:left="284"/>
        <w:contextualSpacing w:val="0"/>
        <w:jc w:val="both"/>
        <w:rPr>
          <w:bCs/>
          <w:sz w:val="22"/>
          <w:szCs w:val="22"/>
        </w:rPr>
      </w:pPr>
    </w:p>
    <w:p w14:paraId="549C2AA9" w14:textId="77777777" w:rsidR="00265349" w:rsidRPr="00BD3569" w:rsidRDefault="00265349" w:rsidP="009F0C25">
      <w:pPr>
        <w:pStyle w:val="Nagwek9"/>
        <w:keepNext w:val="0"/>
        <w:widowControl w:val="0"/>
        <w:spacing w:after="60"/>
        <w:ind w:left="0" w:firstLine="0"/>
        <w:rPr>
          <w:sz w:val="22"/>
          <w:szCs w:val="22"/>
        </w:rPr>
      </w:pPr>
      <w:r w:rsidRPr="00BD3569">
        <w:rPr>
          <w:sz w:val="22"/>
          <w:szCs w:val="22"/>
        </w:rPr>
        <w:t>Rozdział VIII</w:t>
      </w:r>
    </w:p>
    <w:p w14:paraId="061D69FE" w14:textId="77777777" w:rsidR="00265349" w:rsidRPr="00BD3569" w:rsidRDefault="00265349" w:rsidP="009F0C25">
      <w:pPr>
        <w:pStyle w:val="Nagwek9"/>
        <w:keepNext w:val="0"/>
        <w:widowControl w:val="0"/>
        <w:spacing w:after="60"/>
        <w:ind w:left="0" w:firstLine="0"/>
        <w:rPr>
          <w:sz w:val="22"/>
          <w:szCs w:val="22"/>
        </w:rPr>
      </w:pPr>
      <w:r w:rsidRPr="00BD3569">
        <w:rPr>
          <w:sz w:val="22"/>
          <w:szCs w:val="22"/>
        </w:rPr>
        <w:t xml:space="preserve">Kwalifikacja podmiotowa i przedmiotowa Wykonawców </w:t>
      </w:r>
      <w:r w:rsidRPr="00BD3569">
        <w:rPr>
          <w:sz w:val="22"/>
          <w:szCs w:val="22"/>
        </w:rPr>
        <w:br/>
        <w:t xml:space="preserve">Podstawy wykluczenia </w:t>
      </w:r>
    </w:p>
    <w:p w14:paraId="3177EB86" w14:textId="77777777" w:rsidR="00265349" w:rsidRPr="00BD3569" w:rsidRDefault="00265349" w:rsidP="009F0C25">
      <w:pPr>
        <w:pStyle w:val="ust"/>
        <w:widowControl w:val="0"/>
        <w:spacing w:before="0"/>
        <w:ind w:left="284" w:firstLine="0"/>
        <w:rPr>
          <w:i/>
          <w:sz w:val="22"/>
          <w:szCs w:val="22"/>
        </w:rPr>
      </w:pPr>
      <w:r w:rsidRPr="00BD3569">
        <w:rPr>
          <w:i/>
          <w:sz w:val="22"/>
          <w:szCs w:val="22"/>
        </w:rPr>
        <w:t>Wykonawca może zostać wykluczony przez Zamawiającego na każdym etapie postępowania o udzielenie zamówienia.</w:t>
      </w:r>
    </w:p>
    <w:p w14:paraId="60933AA3" w14:textId="77777777" w:rsidR="00265349" w:rsidRPr="00BD3569" w:rsidRDefault="00265349" w:rsidP="009F0C25">
      <w:pPr>
        <w:pStyle w:val="ust"/>
        <w:widowControl w:val="0"/>
        <w:numPr>
          <w:ilvl w:val="0"/>
          <w:numId w:val="60"/>
        </w:numPr>
        <w:spacing w:before="0"/>
        <w:ind w:left="284" w:hanging="142"/>
        <w:rPr>
          <w:i/>
          <w:sz w:val="22"/>
          <w:szCs w:val="22"/>
          <w:u w:val="single"/>
        </w:rPr>
      </w:pPr>
      <w:r w:rsidRPr="00BD3569">
        <w:rPr>
          <w:b/>
          <w:sz w:val="22"/>
          <w:szCs w:val="22"/>
          <w:u w:val="single"/>
        </w:rPr>
        <w:t xml:space="preserve">O udzielenie zamówienia ubiegać się mogą Wykonawcy, którzy: </w:t>
      </w:r>
    </w:p>
    <w:p w14:paraId="0B3D5995" w14:textId="3A8582D6" w:rsidR="00265349" w:rsidRPr="00BD3569" w:rsidRDefault="00265349" w:rsidP="00EF7480">
      <w:pPr>
        <w:pStyle w:val="ust"/>
        <w:widowControl w:val="0"/>
        <w:numPr>
          <w:ilvl w:val="0"/>
          <w:numId w:val="103"/>
        </w:numPr>
        <w:spacing w:before="0"/>
        <w:ind w:left="709"/>
        <w:rPr>
          <w:i/>
          <w:sz w:val="22"/>
          <w:szCs w:val="22"/>
        </w:rPr>
      </w:pPr>
      <w:r w:rsidRPr="00BD3569">
        <w:rPr>
          <w:b/>
          <w:sz w:val="22"/>
          <w:szCs w:val="22"/>
        </w:rPr>
        <w:t>nie podlegają wykluczeniu na podstawie przepisów art. 108 ust. 1 uPzp.</w:t>
      </w:r>
    </w:p>
    <w:p w14:paraId="4BA25EDA" w14:textId="77777777" w:rsidR="00265349" w:rsidRPr="00BD3569" w:rsidRDefault="00265349" w:rsidP="009F0C25">
      <w:pPr>
        <w:pStyle w:val="ust"/>
        <w:widowControl w:val="0"/>
        <w:spacing w:before="0"/>
        <w:ind w:left="284" w:firstLine="0"/>
        <w:rPr>
          <w:sz w:val="22"/>
          <w:szCs w:val="22"/>
        </w:rPr>
      </w:pPr>
      <w:r w:rsidRPr="00BD3569">
        <w:rPr>
          <w:sz w:val="22"/>
          <w:szCs w:val="22"/>
        </w:rPr>
        <w:t xml:space="preserve">Na podstawie art. 110 ust. 2 Wykonawca nie podlega wykluczeniu w okolicznościach określonych </w:t>
      </w:r>
      <w:r w:rsidRPr="00BD3569">
        <w:rPr>
          <w:sz w:val="22"/>
          <w:szCs w:val="22"/>
        </w:rPr>
        <w:br/>
        <w:t>w art. 108 ust. 1 pkt 1, 2 i 5 lub, jeżeli udowodni Zamawiającemu, że spełnił łącznie następujące przesłanki:</w:t>
      </w:r>
    </w:p>
    <w:p w14:paraId="2F1DB41A" w14:textId="77777777" w:rsidR="00265349" w:rsidRPr="00BD3569" w:rsidRDefault="00265349" w:rsidP="009F0C25">
      <w:pPr>
        <w:pStyle w:val="pkt"/>
        <w:widowControl w:val="0"/>
        <w:numPr>
          <w:ilvl w:val="0"/>
          <w:numId w:val="54"/>
        </w:numPr>
        <w:spacing w:before="0"/>
        <w:ind w:hanging="283"/>
        <w:rPr>
          <w:sz w:val="22"/>
          <w:szCs w:val="22"/>
        </w:rPr>
      </w:pPr>
      <w:r w:rsidRPr="00BD3569">
        <w:rPr>
          <w:sz w:val="22"/>
          <w:szCs w:val="22"/>
        </w:rPr>
        <w:t>naprawił lub zobowiązał się do naprawienia szkody wyrządzonej przestępstwem, wykroczeniem</w:t>
      </w:r>
      <w:r w:rsidRPr="00BD3569">
        <w:rPr>
          <w:sz w:val="22"/>
          <w:szCs w:val="22"/>
        </w:rPr>
        <w:br/>
        <w:t>lub swoim nieprawidłowym postępowaniem, w tym poprzez zadośćuczynienie pieniężne;</w:t>
      </w:r>
    </w:p>
    <w:p w14:paraId="21931A4C" w14:textId="77777777" w:rsidR="00265349" w:rsidRPr="00BD3569" w:rsidRDefault="00265349" w:rsidP="009F0C25">
      <w:pPr>
        <w:pStyle w:val="pkt"/>
        <w:widowControl w:val="0"/>
        <w:numPr>
          <w:ilvl w:val="0"/>
          <w:numId w:val="54"/>
        </w:numPr>
        <w:spacing w:before="0"/>
        <w:ind w:hanging="283"/>
        <w:rPr>
          <w:sz w:val="22"/>
          <w:szCs w:val="22"/>
        </w:rPr>
      </w:pPr>
      <w:r w:rsidRPr="00BD3569">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36488B6" w14:textId="77777777" w:rsidR="00265349" w:rsidRPr="00BD3569" w:rsidRDefault="00265349" w:rsidP="009F0C25">
      <w:pPr>
        <w:pStyle w:val="pkt"/>
        <w:widowControl w:val="0"/>
        <w:numPr>
          <w:ilvl w:val="0"/>
          <w:numId w:val="54"/>
        </w:numPr>
        <w:spacing w:before="0"/>
        <w:ind w:hanging="283"/>
        <w:rPr>
          <w:sz w:val="22"/>
          <w:szCs w:val="22"/>
        </w:rPr>
      </w:pPr>
      <w:r w:rsidRPr="00BD3569">
        <w:rPr>
          <w:sz w:val="22"/>
          <w:szCs w:val="22"/>
        </w:rPr>
        <w:t>podjął konkretne środki techniczne, organizacyjne i kadrowe, odpowiednie dla zapobiegania dalszym przestępstwom, wykroczeniom lub nieprawidłowemu postępowaniu, w szczególności:</w:t>
      </w:r>
    </w:p>
    <w:p w14:paraId="62DD834F" w14:textId="77777777" w:rsidR="00265349" w:rsidRPr="00BD3569" w:rsidRDefault="00265349" w:rsidP="00EF7480">
      <w:pPr>
        <w:pStyle w:val="pkt"/>
        <w:widowControl w:val="0"/>
        <w:numPr>
          <w:ilvl w:val="0"/>
          <w:numId w:val="104"/>
        </w:numPr>
        <w:spacing w:before="0"/>
        <w:ind w:left="993"/>
        <w:rPr>
          <w:sz w:val="22"/>
          <w:szCs w:val="22"/>
        </w:rPr>
      </w:pPr>
      <w:r w:rsidRPr="00BD3569">
        <w:rPr>
          <w:sz w:val="22"/>
          <w:szCs w:val="22"/>
        </w:rPr>
        <w:t>zerwał wszelkie powiązania z osobami lub podmiotami odpowiedzialnymi za nieprawidłowe postępowanie wykonawcy,</w:t>
      </w:r>
    </w:p>
    <w:p w14:paraId="67035BB1" w14:textId="77777777" w:rsidR="00265349" w:rsidRPr="00BD3569" w:rsidRDefault="00265349" w:rsidP="00EF7480">
      <w:pPr>
        <w:pStyle w:val="pkt"/>
        <w:widowControl w:val="0"/>
        <w:numPr>
          <w:ilvl w:val="0"/>
          <w:numId w:val="104"/>
        </w:numPr>
        <w:spacing w:before="0"/>
        <w:ind w:left="993"/>
        <w:rPr>
          <w:sz w:val="22"/>
          <w:szCs w:val="22"/>
        </w:rPr>
      </w:pPr>
      <w:r w:rsidRPr="00BD3569">
        <w:rPr>
          <w:sz w:val="22"/>
          <w:szCs w:val="22"/>
        </w:rPr>
        <w:t>zreorganizował personel,</w:t>
      </w:r>
    </w:p>
    <w:p w14:paraId="06E18805" w14:textId="77777777" w:rsidR="00265349" w:rsidRPr="00BD3569" w:rsidRDefault="00265349" w:rsidP="00EF7480">
      <w:pPr>
        <w:pStyle w:val="pkt"/>
        <w:widowControl w:val="0"/>
        <w:numPr>
          <w:ilvl w:val="0"/>
          <w:numId w:val="104"/>
        </w:numPr>
        <w:spacing w:before="0"/>
        <w:ind w:left="993"/>
        <w:rPr>
          <w:sz w:val="22"/>
          <w:szCs w:val="22"/>
        </w:rPr>
      </w:pPr>
      <w:r w:rsidRPr="00BD3569">
        <w:rPr>
          <w:sz w:val="22"/>
          <w:szCs w:val="22"/>
        </w:rPr>
        <w:t>wdrożył system sprawozdawczości i kontroli,</w:t>
      </w:r>
    </w:p>
    <w:p w14:paraId="152BDED1" w14:textId="77777777" w:rsidR="00265349" w:rsidRPr="00BD3569" w:rsidRDefault="00265349" w:rsidP="00EF7480">
      <w:pPr>
        <w:pStyle w:val="pkt"/>
        <w:widowControl w:val="0"/>
        <w:numPr>
          <w:ilvl w:val="0"/>
          <w:numId w:val="104"/>
        </w:numPr>
        <w:spacing w:before="0"/>
        <w:ind w:left="993"/>
        <w:rPr>
          <w:sz w:val="22"/>
          <w:szCs w:val="22"/>
        </w:rPr>
      </w:pPr>
      <w:r w:rsidRPr="00BD3569">
        <w:rPr>
          <w:sz w:val="22"/>
          <w:szCs w:val="22"/>
        </w:rPr>
        <w:t>utworzył struktury audytu wewnętrznego do monitorowania przestrzegania przepisów, wewnętrznych regulacji lub standardów,</w:t>
      </w:r>
    </w:p>
    <w:p w14:paraId="4F0FB7D7" w14:textId="2D969E9F" w:rsidR="00265349" w:rsidRPr="00BB7C19" w:rsidRDefault="00265349" w:rsidP="00EF7480">
      <w:pPr>
        <w:pStyle w:val="pkt"/>
        <w:widowControl w:val="0"/>
        <w:numPr>
          <w:ilvl w:val="0"/>
          <w:numId w:val="104"/>
        </w:numPr>
        <w:spacing w:before="0"/>
        <w:ind w:left="993"/>
        <w:rPr>
          <w:sz w:val="22"/>
          <w:szCs w:val="22"/>
        </w:rPr>
      </w:pPr>
      <w:r w:rsidRPr="00BB7C19">
        <w:rPr>
          <w:sz w:val="22"/>
          <w:szCs w:val="22"/>
        </w:rPr>
        <w:lastRenderedPageBreak/>
        <w:t xml:space="preserve">wprowadził wewnętrzne regulacje dotyczące </w:t>
      </w:r>
      <w:r w:rsidR="00BB7C19">
        <w:rPr>
          <w:sz w:val="22"/>
          <w:szCs w:val="22"/>
        </w:rPr>
        <w:t xml:space="preserve">odpowiedzialności i odszkodowań </w:t>
      </w:r>
      <w:r w:rsidR="00BB7C19">
        <w:rPr>
          <w:sz w:val="22"/>
          <w:szCs w:val="22"/>
        </w:rPr>
        <w:br/>
        <w:t>z</w:t>
      </w:r>
      <w:r w:rsidRPr="00BB7C19">
        <w:rPr>
          <w:sz w:val="22"/>
          <w:szCs w:val="22"/>
        </w:rPr>
        <w:t>a nieprzestrzeganie przepisów, wewnętrznych regulacji lub standardów.</w:t>
      </w:r>
    </w:p>
    <w:p w14:paraId="290C8AA0" w14:textId="77777777" w:rsidR="00265349" w:rsidRPr="00BD3569" w:rsidRDefault="00265349" w:rsidP="009F0C25">
      <w:pPr>
        <w:pStyle w:val="ust"/>
        <w:widowControl w:val="0"/>
        <w:spacing w:before="0"/>
        <w:ind w:left="284" w:firstLine="0"/>
        <w:rPr>
          <w:sz w:val="22"/>
          <w:szCs w:val="22"/>
        </w:rPr>
      </w:pPr>
      <w:r w:rsidRPr="00BD3569">
        <w:rPr>
          <w:sz w:val="22"/>
          <w:szCs w:val="22"/>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5CC50E45" w14:textId="34E06203" w:rsidR="00265349" w:rsidRPr="00BD3569" w:rsidRDefault="00265349" w:rsidP="00EF7480">
      <w:pPr>
        <w:pStyle w:val="ust"/>
        <w:widowControl w:val="0"/>
        <w:numPr>
          <w:ilvl w:val="0"/>
          <w:numId w:val="103"/>
        </w:numPr>
        <w:spacing w:before="0"/>
        <w:ind w:left="709"/>
        <w:rPr>
          <w:sz w:val="22"/>
        </w:rPr>
      </w:pPr>
      <w:r w:rsidRPr="00BD3569">
        <w:rPr>
          <w:b/>
          <w:sz w:val="22"/>
        </w:rPr>
        <w:t>nie podlegają wykluczeniu na podstawie przepisów art. 7 ust. 1 ustawy z dnia 13 kwietnia 2022 r. o szczególnych rozwiązaniach w zakresie przeciwdziałania wspieraniu agresji na Ukrainę</w:t>
      </w:r>
      <w:r w:rsidRPr="00BD3569">
        <w:rPr>
          <w:b/>
          <w:sz w:val="22"/>
        </w:rPr>
        <w:br/>
        <w:t>oraz służących ochronie bezpieczeństwa narodowego (t. j. Dz. U. z 2024 r., poz. 507)</w:t>
      </w:r>
      <w:r w:rsidR="008C6938">
        <w:rPr>
          <w:b/>
          <w:sz w:val="22"/>
        </w:rPr>
        <w:t xml:space="preserve"> </w:t>
      </w:r>
      <w:r w:rsidRPr="00BD3569">
        <w:rPr>
          <w:sz w:val="22"/>
        </w:rPr>
        <w:t>Zgodnie z art. 7 ust. 1 ustawy z dnia 13 kwietnia 2022 r. o szczególnych rozwiązaniach w zakresie przeciwdziałania wspieraniu agresji na Ukrainę oraz służących ochronie bezpieczeństwa narodowego (t. j. Dz. U. z 2024 r., poz. 507), z postępowania o udzielenie zamówienia publicznego wyklucza</w:t>
      </w:r>
      <w:r w:rsidRPr="00BD3569">
        <w:rPr>
          <w:sz w:val="22"/>
        </w:rPr>
        <w:br/>
        <w:t>się na okres trwania nw. okoliczności:</w:t>
      </w:r>
    </w:p>
    <w:p w14:paraId="0CDACC3C" w14:textId="6BE205AA" w:rsidR="002E154A" w:rsidRPr="007103C0" w:rsidRDefault="002E154A" w:rsidP="00EF7480">
      <w:pPr>
        <w:pStyle w:val="ust"/>
        <w:numPr>
          <w:ilvl w:val="0"/>
          <w:numId w:val="107"/>
        </w:numPr>
        <w:tabs>
          <w:tab w:val="left" w:pos="709"/>
        </w:tabs>
        <w:spacing w:before="0"/>
        <w:ind w:left="709"/>
        <w:rPr>
          <w:i/>
          <w:sz w:val="22"/>
          <w:szCs w:val="22"/>
        </w:rPr>
      </w:pPr>
      <w:r w:rsidRPr="009716F3">
        <w:rPr>
          <w:sz w:val="22"/>
          <w:szCs w:val="22"/>
        </w:rPr>
        <w:t>Wykonawcę wymienionego w wykazach określo</w:t>
      </w:r>
      <w:r>
        <w:rPr>
          <w:sz w:val="22"/>
          <w:szCs w:val="22"/>
        </w:rPr>
        <w:t xml:space="preserve">nych w rozporządzeniu 765/2006 </w:t>
      </w:r>
      <w:r w:rsidRPr="009716F3">
        <w:rPr>
          <w:sz w:val="22"/>
          <w:szCs w:val="22"/>
        </w:rPr>
        <w:t xml:space="preserve">i rozporządzeniu 269/2014 albo wpisanego na listę na podstawie decyzji w sprawie wpisu na listę rozstrzygającej </w:t>
      </w:r>
      <w:r w:rsidR="00BB7C19">
        <w:rPr>
          <w:sz w:val="22"/>
          <w:szCs w:val="22"/>
        </w:rPr>
        <w:br/>
      </w:r>
      <w:r w:rsidRPr="009716F3">
        <w:rPr>
          <w:sz w:val="22"/>
          <w:szCs w:val="22"/>
        </w:rPr>
        <w:t xml:space="preserve">o zastosowaniu środka, o którym mowa w art. 1 pkt 3 ustawy z dnia 13 kwietnia 2022 r. </w:t>
      </w:r>
      <w:r w:rsidR="00BB7C19">
        <w:rPr>
          <w:sz w:val="22"/>
          <w:szCs w:val="22"/>
        </w:rPr>
        <w:br/>
      </w:r>
      <w:r w:rsidRPr="009716F3">
        <w:rPr>
          <w:sz w:val="22"/>
          <w:szCs w:val="22"/>
        </w:rPr>
        <w:t>o szczególnych rozwiązaniach w zakresie</w:t>
      </w:r>
      <w:r w:rsidRPr="007103C0">
        <w:rPr>
          <w:sz w:val="22"/>
          <w:szCs w:val="22"/>
        </w:rPr>
        <w:t xml:space="preserve"> przeciwdziałania wspieraniu agresji na Ukrainę oraz służących och</w:t>
      </w:r>
      <w:r>
        <w:rPr>
          <w:sz w:val="22"/>
          <w:szCs w:val="22"/>
        </w:rPr>
        <w:t xml:space="preserve">ronie bezpieczeństwa narodowego </w:t>
      </w:r>
      <w:r w:rsidRPr="007103C0">
        <w:rPr>
          <w:sz w:val="22"/>
          <w:szCs w:val="22"/>
        </w:rPr>
        <w:t>(</w:t>
      </w:r>
      <w:r>
        <w:rPr>
          <w:sz w:val="22"/>
          <w:szCs w:val="22"/>
        </w:rPr>
        <w:t xml:space="preserve">t. j. Dz. U. z 2024 r., </w:t>
      </w:r>
      <w:r w:rsidRPr="007103C0">
        <w:rPr>
          <w:sz w:val="22"/>
          <w:szCs w:val="22"/>
        </w:rPr>
        <w:t xml:space="preserve">poz. </w:t>
      </w:r>
      <w:r>
        <w:rPr>
          <w:sz w:val="22"/>
          <w:szCs w:val="22"/>
        </w:rPr>
        <w:t>507</w:t>
      </w:r>
      <w:r w:rsidRPr="007103C0">
        <w:rPr>
          <w:sz w:val="22"/>
          <w:szCs w:val="22"/>
        </w:rPr>
        <w:t>);</w:t>
      </w:r>
      <w:r w:rsidRPr="007103C0">
        <w:rPr>
          <w:b/>
          <w:sz w:val="22"/>
          <w:szCs w:val="22"/>
        </w:rPr>
        <w:t xml:space="preserve"> </w:t>
      </w:r>
    </w:p>
    <w:p w14:paraId="40D9E014" w14:textId="77777777" w:rsidR="002E154A" w:rsidRPr="007103C0" w:rsidRDefault="002E154A" w:rsidP="00EF7480">
      <w:pPr>
        <w:pStyle w:val="ust"/>
        <w:numPr>
          <w:ilvl w:val="0"/>
          <w:numId w:val="107"/>
        </w:numPr>
        <w:spacing w:before="0"/>
        <w:ind w:left="709"/>
        <w:rPr>
          <w:i/>
          <w:sz w:val="22"/>
          <w:szCs w:val="22"/>
        </w:rPr>
      </w:pPr>
      <w:r w:rsidRPr="007103C0">
        <w:rPr>
          <w:sz w:val="22"/>
          <w:szCs w:val="22"/>
        </w:rPr>
        <w:t xml:space="preserve">Wykonawcę, którego beneficjentem rzeczywistym  w rozumieniu ustawy z dnia 1 marca 2018 r. </w:t>
      </w:r>
      <w:r>
        <w:rPr>
          <w:sz w:val="22"/>
          <w:szCs w:val="22"/>
        </w:rPr>
        <w:br/>
      </w:r>
      <w:r w:rsidRPr="007103C0">
        <w:rPr>
          <w:sz w:val="22"/>
          <w:szCs w:val="22"/>
        </w:rPr>
        <w:t>o przeciwdziałaniu praniu pieniędzy oraz finansowaniu te</w:t>
      </w:r>
      <w:r>
        <w:rPr>
          <w:sz w:val="22"/>
          <w:szCs w:val="22"/>
        </w:rPr>
        <w:t xml:space="preserve">rroryzmu </w:t>
      </w:r>
      <w:r w:rsidRPr="007103C0">
        <w:rPr>
          <w:sz w:val="22"/>
          <w:szCs w:val="22"/>
        </w:rPr>
        <w:t>(</w:t>
      </w:r>
      <w:r>
        <w:rPr>
          <w:sz w:val="22"/>
          <w:szCs w:val="22"/>
        </w:rPr>
        <w:t xml:space="preserve">t. j. </w:t>
      </w:r>
      <w:r w:rsidRPr="007103C0">
        <w:rPr>
          <w:sz w:val="22"/>
          <w:szCs w:val="22"/>
        </w:rPr>
        <w:t>Dz. U. z 202</w:t>
      </w:r>
      <w:r>
        <w:rPr>
          <w:sz w:val="22"/>
          <w:szCs w:val="22"/>
        </w:rPr>
        <w:t>3</w:t>
      </w:r>
      <w:r w:rsidRPr="007103C0">
        <w:rPr>
          <w:sz w:val="22"/>
          <w:szCs w:val="22"/>
        </w:rPr>
        <w:t xml:space="preserve"> r. poz. </w:t>
      </w:r>
      <w:r>
        <w:rPr>
          <w:sz w:val="22"/>
          <w:szCs w:val="22"/>
        </w:rPr>
        <w:t>1124</w:t>
      </w:r>
      <w:r w:rsidRPr="007103C0">
        <w:rPr>
          <w:sz w:val="22"/>
          <w:szCs w:val="22"/>
        </w:rPr>
        <w:t xml:space="preserve">) jest osoba wymieniona w wykazach określonych w rozporządzeniu 765/2006 </w:t>
      </w:r>
      <w:r>
        <w:rPr>
          <w:sz w:val="22"/>
          <w:szCs w:val="22"/>
        </w:rPr>
        <w:br/>
      </w:r>
      <w:r w:rsidRPr="007103C0">
        <w:rPr>
          <w:sz w:val="22"/>
          <w:szCs w:val="22"/>
        </w:rPr>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Pr>
          <w:sz w:val="22"/>
          <w:szCs w:val="22"/>
        </w:rPr>
        <w:t xml:space="preserve">t. j. Dz. U. z 2024 r., </w:t>
      </w:r>
      <w:r w:rsidRPr="007103C0">
        <w:rPr>
          <w:sz w:val="22"/>
          <w:szCs w:val="22"/>
        </w:rPr>
        <w:t xml:space="preserve">poz. </w:t>
      </w:r>
      <w:r>
        <w:rPr>
          <w:sz w:val="22"/>
          <w:szCs w:val="22"/>
        </w:rPr>
        <w:t>507</w:t>
      </w:r>
      <w:r w:rsidRPr="007103C0">
        <w:rPr>
          <w:sz w:val="22"/>
          <w:szCs w:val="22"/>
        </w:rPr>
        <w:t>);</w:t>
      </w:r>
    </w:p>
    <w:p w14:paraId="017647A5" w14:textId="1CD5D67A" w:rsidR="002E154A" w:rsidRPr="007103C0" w:rsidRDefault="002E154A" w:rsidP="00EF7480">
      <w:pPr>
        <w:pStyle w:val="ust"/>
        <w:numPr>
          <w:ilvl w:val="0"/>
          <w:numId w:val="107"/>
        </w:numPr>
        <w:spacing w:before="0"/>
        <w:ind w:left="709"/>
        <w:rPr>
          <w:color w:val="FF0000"/>
          <w:sz w:val="22"/>
          <w:szCs w:val="22"/>
        </w:rPr>
      </w:pPr>
      <w:r w:rsidRPr="007103C0">
        <w:rPr>
          <w:sz w:val="22"/>
          <w:szCs w:val="22"/>
        </w:rPr>
        <w:t xml:space="preserve">Wykonawcę, którego jednostką dominującą w rozumieniu art. 3 ust. 1 pkt 37 ustawy z dnia </w:t>
      </w:r>
      <w:r>
        <w:rPr>
          <w:sz w:val="22"/>
          <w:szCs w:val="22"/>
        </w:rPr>
        <w:br/>
      </w:r>
      <w:r w:rsidRPr="007103C0">
        <w:rPr>
          <w:sz w:val="22"/>
          <w:szCs w:val="22"/>
        </w:rPr>
        <w:t>29 września 1994 r. o rachunkowości (</w:t>
      </w:r>
      <w:r>
        <w:rPr>
          <w:sz w:val="22"/>
          <w:szCs w:val="22"/>
        </w:rPr>
        <w:t xml:space="preserve">t. j. </w:t>
      </w:r>
      <w:r w:rsidRPr="007103C0">
        <w:rPr>
          <w:sz w:val="22"/>
          <w:szCs w:val="22"/>
        </w:rPr>
        <w:t>Dz.</w:t>
      </w:r>
      <w:r>
        <w:rPr>
          <w:sz w:val="22"/>
          <w:szCs w:val="22"/>
        </w:rPr>
        <w:t xml:space="preserve"> </w:t>
      </w:r>
      <w:r w:rsidRPr="007103C0">
        <w:rPr>
          <w:sz w:val="22"/>
          <w:szCs w:val="22"/>
        </w:rPr>
        <w:t>U. z 202</w:t>
      </w:r>
      <w:r>
        <w:rPr>
          <w:sz w:val="22"/>
          <w:szCs w:val="22"/>
        </w:rPr>
        <w:t>3</w:t>
      </w:r>
      <w:r w:rsidRPr="007103C0">
        <w:rPr>
          <w:sz w:val="22"/>
          <w:szCs w:val="22"/>
        </w:rPr>
        <w:t xml:space="preserve"> r. poz. </w:t>
      </w:r>
      <w:r>
        <w:rPr>
          <w:sz w:val="22"/>
          <w:szCs w:val="22"/>
        </w:rPr>
        <w:t>120 ze zm.</w:t>
      </w:r>
      <w:r w:rsidRPr="007103C0">
        <w:rPr>
          <w:sz w:val="22"/>
          <w:szCs w:val="22"/>
        </w:rPr>
        <w:t>), jest podmiot wymieniony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Pr>
          <w:sz w:val="22"/>
          <w:szCs w:val="22"/>
        </w:rPr>
        <w:t xml:space="preserve">t. j. Dz. U. z 2024 r., </w:t>
      </w:r>
      <w:r w:rsidRPr="007103C0">
        <w:rPr>
          <w:sz w:val="22"/>
          <w:szCs w:val="22"/>
        </w:rPr>
        <w:t xml:space="preserve">poz. </w:t>
      </w:r>
      <w:r>
        <w:rPr>
          <w:sz w:val="22"/>
          <w:szCs w:val="22"/>
        </w:rPr>
        <w:t>507</w:t>
      </w:r>
      <w:r w:rsidRPr="007103C0">
        <w:rPr>
          <w:sz w:val="22"/>
          <w:szCs w:val="22"/>
        </w:rPr>
        <w:t xml:space="preserve">).    </w:t>
      </w:r>
    </w:p>
    <w:p w14:paraId="0AC82718" w14:textId="46CAE200" w:rsidR="00265349" w:rsidRPr="00BD3569" w:rsidRDefault="00265349" w:rsidP="009F0C25">
      <w:pPr>
        <w:pStyle w:val="ust"/>
        <w:widowControl w:val="0"/>
        <w:numPr>
          <w:ilvl w:val="0"/>
          <w:numId w:val="60"/>
        </w:numPr>
        <w:spacing w:before="0"/>
        <w:ind w:left="284" w:hanging="284"/>
        <w:rPr>
          <w:b/>
          <w:sz w:val="22"/>
          <w:szCs w:val="22"/>
          <w:u w:val="single"/>
        </w:rPr>
      </w:pPr>
      <w:r w:rsidRPr="00BD3569">
        <w:rPr>
          <w:b/>
          <w:sz w:val="22"/>
          <w:szCs w:val="22"/>
          <w:u w:val="single"/>
        </w:rPr>
        <w:t xml:space="preserve">PRZEDMIOTOWE ŚRODKI DOWODOWE </w:t>
      </w:r>
      <w:r w:rsidRPr="00BD3569">
        <w:rPr>
          <w:sz w:val="22"/>
          <w:szCs w:val="22"/>
          <w:u w:val="single"/>
        </w:rPr>
        <w:t xml:space="preserve">– składane wraz z ofertą (art. 107 uPzp). </w:t>
      </w:r>
    </w:p>
    <w:p w14:paraId="29F95245" w14:textId="152D8F2B" w:rsidR="003432CB" w:rsidRPr="003432CB" w:rsidRDefault="003432CB" w:rsidP="003432CB">
      <w:pPr>
        <w:pStyle w:val="ust"/>
        <w:widowControl w:val="0"/>
        <w:numPr>
          <w:ilvl w:val="2"/>
          <w:numId w:val="64"/>
        </w:numPr>
        <w:spacing w:before="0"/>
        <w:ind w:left="709"/>
        <w:rPr>
          <w:bCs/>
          <w:sz w:val="22"/>
          <w:szCs w:val="22"/>
        </w:rPr>
      </w:pPr>
      <w:r w:rsidRPr="003432CB">
        <w:rPr>
          <w:bCs/>
          <w:sz w:val="22"/>
          <w:szCs w:val="22"/>
        </w:rPr>
        <w:t xml:space="preserve">W przypadku zaoferowania dostawy przedmiotu zamówienia, który nie jest zgodny z norami, </w:t>
      </w:r>
      <w:r>
        <w:rPr>
          <w:bCs/>
          <w:sz w:val="22"/>
          <w:szCs w:val="22"/>
        </w:rPr>
        <w:br/>
      </w:r>
      <w:r w:rsidRPr="003432CB">
        <w:rPr>
          <w:bCs/>
          <w:sz w:val="22"/>
          <w:szCs w:val="22"/>
        </w:rPr>
        <w:t>do których opis przedmiotu zamówienia się odnosi w poszczególnych zadaniach, Wykonawca zobowiązany jest udowodnić (za pomocą przedmiotowych środków dowodowych, o których mowa w Rozdziale IX ust. 2 SWZ), że proponowane rozwiązanie/a w równoważnym stopniu spełnia/ją wymagania określone w „</w:t>
      </w:r>
      <w:r>
        <w:rPr>
          <w:bCs/>
          <w:sz w:val="22"/>
          <w:szCs w:val="22"/>
        </w:rPr>
        <w:t>Opisie przedmiotu zamówienia</w:t>
      </w:r>
      <w:r w:rsidRPr="003432CB">
        <w:rPr>
          <w:bCs/>
          <w:sz w:val="22"/>
          <w:szCs w:val="22"/>
        </w:rPr>
        <w:t xml:space="preserve">” stanowiącym załącznik nr </w:t>
      </w:r>
      <w:r>
        <w:rPr>
          <w:bCs/>
          <w:sz w:val="22"/>
          <w:szCs w:val="22"/>
        </w:rPr>
        <w:t>4</w:t>
      </w:r>
      <w:r w:rsidRPr="003432CB">
        <w:rPr>
          <w:bCs/>
          <w:sz w:val="22"/>
          <w:szCs w:val="22"/>
        </w:rPr>
        <w:t xml:space="preserve"> do SWZ – dotyczy Wykonawców, którzy oferują przedmiot zamówienia, który spełnia wymagania normy/norm równoważnej/ych względem normy/norm, do których opis przedmiotu zamówienia  się odnosi.</w:t>
      </w:r>
    </w:p>
    <w:p w14:paraId="3B907AA4" w14:textId="394D9C2D" w:rsidR="00265349" w:rsidRPr="00BD3569" w:rsidRDefault="00265349" w:rsidP="003432CB">
      <w:pPr>
        <w:pStyle w:val="ust"/>
        <w:widowControl w:val="0"/>
        <w:numPr>
          <w:ilvl w:val="2"/>
          <w:numId w:val="64"/>
        </w:numPr>
        <w:spacing w:before="0"/>
        <w:ind w:left="709"/>
        <w:rPr>
          <w:b/>
          <w:bCs/>
          <w:sz w:val="22"/>
          <w:szCs w:val="22"/>
        </w:rPr>
      </w:pPr>
      <w:r w:rsidRPr="00BD3569">
        <w:rPr>
          <w:b/>
          <w:bCs/>
          <w:sz w:val="22"/>
          <w:szCs w:val="22"/>
        </w:rPr>
        <w:t xml:space="preserve">W celu potwierdzenia zgodności </w:t>
      </w:r>
      <w:r w:rsidRPr="002E154A">
        <w:rPr>
          <w:b/>
          <w:bCs/>
          <w:sz w:val="22"/>
          <w:szCs w:val="22"/>
        </w:rPr>
        <w:t>oferowanego przedmiotu zamówienia</w:t>
      </w:r>
      <w:r w:rsidR="003432CB">
        <w:rPr>
          <w:b/>
          <w:bCs/>
          <w:sz w:val="22"/>
          <w:szCs w:val="22"/>
        </w:rPr>
        <w:t xml:space="preserve"> </w:t>
      </w:r>
      <w:r w:rsidR="003432CB" w:rsidRPr="00BD3569">
        <w:rPr>
          <w:b/>
          <w:bCs/>
          <w:sz w:val="22"/>
          <w:szCs w:val="22"/>
        </w:rPr>
        <w:t xml:space="preserve">Zamawiający żąda, aby Wykonawca </w:t>
      </w:r>
      <w:r w:rsidR="003432CB" w:rsidRPr="003432CB">
        <w:rPr>
          <w:b/>
          <w:bCs/>
          <w:sz w:val="22"/>
          <w:szCs w:val="22"/>
        </w:rPr>
        <w:t xml:space="preserve">potwierdził w </w:t>
      </w:r>
      <w:r w:rsidR="003432CB">
        <w:rPr>
          <w:b/>
          <w:bCs/>
          <w:sz w:val="22"/>
          <w:szCs w:val="22"/>
        </w:rPr>
        <w:t>„</w:t>
      </w:r>
      <w:r w:rsidR="003432CB" w:rsidRPr="003432CB">
        <w:rPr>
          <w:b/>
          <w:bCs/>
          <w:sz w:val="22"/>
          <w:szCs w:val="22"/>
        </w:rPr>
        <w:t>Specyfikacji technicznej</w:t>
      </w:r>
      <w:r w:rsidR="003432CB">
        <w:rPr>
          <w:b/>
          <w:bCs/>
          <w:sz w:val="22"/>
          <w:szCs w:val="22"/>
        </w:rPr>
        <w:t>” (załącznik nr 5 do SWZ)</w:t>
      </w:r>
      <w:r w:rsidR="003432CB" w:rsidRPr="003432CB">
        <w:rPr>
          <w:b/>
          <w:bCs/>
          <w:sz w:val="22"/>
          <w:szCs w:val="22"/>
        </w:rPr>
        <w:t>, że zaoferowany przedmiot zamówienia spełnia</w:t>
      </w:r>
      <w:r w:rsidR="003432CB">
        <w:rPr>
          <w:b/>
          <w:bCs/>
          <w:sz w:val="22"/>
          <w:szCs w:val="22"/>
        </w:rPr>
        <w:t xml:space="preserve"> wymagania określone</w:t>
      </w:r>
      <w:r w:rsidRPr="00BD3569">
        <w:rPr>
          <w:b/>
          <w:bCs/>
          <w:sz w:val="22"/>
          <w:szCs w:val="22"/>
        </w:rPr>
        <w:t xml:space="preserve"> przez Zamawiającego w „Opisie przedmiotu zamówienia” st</w:t>
      </w:r>
      <w:r w:rsidR="003432CB">
        <w:rPr>
          <w:b/>
          <w:bCs/>
          <w:sz w:val="22"/>
          <w:szCs w:val="22"/>
        </w:rPr>
        <w:t>anowiącym załącznik nr 4 do SWZ</w:t>
      </w:r>
      <w:r w:rsidRPr="00BD3569">
        <w:rPr>
          <w:b/>
          <w:bCs/>
          <w:sz w:val="22"/>
          <w:szCs w:val="22"/>
        </w:rPr>
        <w:t>.</w:t>
      </w:r>
    </w:p>
    <w:p w14:paraId="7B371419" w14:textId="37DED3B6" w:rsidR="00265349" w:rsidRPr="00615363" w:rsidRDefault="00265349" w:rsidP="009F0C25">
      <w:pPr>
        <w:pStyle w:val="ust"/>
        <w:widowControl w:val="0"/>
        <w:numPr>
          <w:ilvl w:val="0"/>
          <w:numId w:val="60"/>
        </w:numPr>
        <w:spacing w:before="0"/>
        <w:ind w:left="284" w:hanging="284"/>
        <w:rPr>
          <w:sz w:val="22"/>
          <w:szCs w:val="22"/>
        </w:rPr>
      </w:pPr>
      <w:r w:rsidRPr="00BD3569">
        <w:rPr>
          <w:b/>
          <w:sz w:val="22"/>
          <w:szCs w:val="22"/>
        </w:rPr>
        <w:t xml:space="preserve">W </w:t>
      </w:r>
      <w:r w:rsidRPr="00BD3569">
        <w:rPr>
          <w:b/>
          <w:bCs/>
          <w:sz w:val="22"/>
          <w:szCs w:val="22"/>
        </w:rPr>
        <w:t>przypadku</w:t>
      </w:r>
      <w:r w:rsidRPr="00BD3569">
        <w:rPr>
          <w:b/>
          <w:sz w:val="22"/>
          <w:szCs w:val="22"/>
        </w:rPr>
        <w:t xml:space="preserve"> Wykonawców wspólnie ubiegających się o udzielenie zamówienia wymaga się, </w:t>
      </w:r>
      <w:r w:rsidRPr="00BD3569">
        <w:rPr>
          <w:b/>
          <w:sz w:val="22"/>
          <w:szCs w:val="22"/>
        </w:rPr>
        <w:br/>
      </w:r>
      <w:r w:rsidR="000D43B9">
        <w:rPr>
          <w:sz w:val="22"/>
          <w:szCs w:val="22"/>
        </w:rPr>
        <w:t xml:space="preserve">aby </w:t>
      </w:r>
      <w:r w:rsidRPr="000D43B9">
        <w:rPr>
          <w:sz w:val="22"/>
          <w:szCs w:val="22"/>
        </w:rPr>
        <w:t>żaden z Wykonawców wspólnie ubiegających się o udzielenie zamówienia nie podlegał wykluczeniu na podstawie art. 108 ust. 1 uPzp oraz art. 7 ust. 1 ustawy</w:t>
      </w:r>
      <w:r w:rsidRPr="000D43B9">
        <w:rPr>
          <w:b/>
          <w:sz w:val="22"/>
          <w:szCs w:val="22"/>
        </w:rPr>
        <w:t xml:space="preserve"> </w:t>
      </w:r>
      <w:r w:rsidRPr="000D43B9">
        <w:rPr>
          <w:sz w:val="22"/>
          <w:szCs w:val="22"/>
        </w:rPr>
        <w:t>z dnia 13 kwietnia 2022 r. o szczególnych rozwiązaniach w zakresie przeciwdziałania wspieraniu agresji na Ukrainę oraz służących ochronie bezpieczeństwa narodowego (t. j. Dz. U. z 2024 r., poz. 507).</w:t>
      </w:r>
      <w:r w:rsidRPr="000D43B9">
        <w:rPr>
          <w:b/>
          <w:sz w:val="22"/>
          <w:szCs w:val="22"/>
        </w:rPr>
        <w:t xml:space="preserve">  </w:t>
      </w:r>
    </w:p>
    <w:p w14:paraId="7A6CB0D9" w14:textId="77777777" w:rsidR="00615363" w:rsidRPr="000D43B9" w:rsidRDefault="00615363" w:rsidP="009F0C25">
      <w:pPr>
        <w:pStyle w:val="ust"/>
        <w:widowControl w:val="0"/>
        <w:spacing w:before="0"/>
        <w:ind w:left="284" w:firstLine="0"/>
        <w:rPr>
          <w:sz w:val="22"/>
          <w:szCs w:val="22"/>
        </w:rPr>
      </w:pPr>
    </w:p>
    <w:p w14:paraId="41616FA4" w14:textId="77777777" w:rsidR="00265349" w:rsidRPr="00BD3569" w:rsidRDefault="00265349" w:rsidP="009F0C25">
      <w:pPr>
        <w:pStyle w:val="Nagwek9"/>
        <w:keepNext w:val="0"/>
        <w:widowControl w:val="0"/>
        <w:spacing w:after="60"/>
        <w:ind w:left="0" w:firstLine="0"/>
        <w:rPr>
          <w:sz w:val="22"/>
          <w:szCs w:val="22"/>
        </w:rPr>
      </w:pPr>
      <w:r w:rsidRPr="00BD3569">
        <w:rPr>
          <w:sz w:val="22"/>
          <w:szCs w:val="22"/>
        </w:rPr>
        <w:t>Rozdział IX</w:t>
      </w:r>
    </w:p>
    <w:p w14:paraId="5204CBBB" w14:textId="77777777" w:rsidR="00265349" w:rsidRPr="00BD3569" w:rsidRDefault="00265349" w:rsidP="009F0C25">
      <w:pPr>
        <w:pStyle w:val="Nagwek9"/>
        <w:keepNext w:val="0"/>
        <w:widowControl w:val="0"/>
        <w:spacing w:after="60"/>
        <w:ind w:left="0" w:firstLine="0"/>
        <w:rPr>
          <w:sz w:val="22"/>
          <w:szCs w:val="22"/>
        </w:rPr>
      </w:pPr>
      <w:r w:rsidRPr="00BD3569">
        <w:rPr>
          <w:sz w:val="22"/>
          <w:szCs w:val="22"/>
        </w:rPr>
        <w:t>Wykaz dokumentów potwierdzających brak postaw wykluczenia</w:t>
      </w:r>
    </w:p>
    <w:p w14:paraId="1D08A704" w14:textId="435AF98F" w:rsidR="00265349" w:rsidRPr="00BD3569" w:rsidRDefault="00265349" w:rsidP="00EF7480">
      <w:pPr>
        <w:pStyle w:val="Akapitzlist"/>
        <w:widowControl w:val="0"/>
        <w:numPr>
          <w:ilvl w:val="0"/>
          <w:numId w:val="77"/>
        </w:numPr>
        <w:spacing w:after="60"/>
        <w:ind w:left="284" w:hanging="284"/>
        <w:contextualSpacing w:val="0"/>
        <w:jc w:val="both"/>
        <w:rPr>
          <w:sz w:val="22"/>
          <w:szCs w:val="22"/>
          <w:u w:val="single"/>
        </w:rPr>
      </w:pPr>
      <w:r w:rsidRPr="00BD3569">
        <w:rPr>
          <w:b/>
          <w:sz w:val="22"/>
          <w:szCs w:val="22"/>
          <w:u w:val="single"/>
        </w:rPr>
        <w:t xml:space="preserve">Oświadczenie dotyczące braku podstaw wykluczenia, </w:t>
      </w:r>
      <w:r w:rsidRPr="00BD3569">
        <w:rPr>
          <w:sz w:val="22"/>
          <w:szCs w:val="22"/>
          <w:u w:val="single"/>
        </w:rPr>
        <w:t xml:space="preserve">o którym mowa w art. 125 ust. 1 uPzp załącznik </w:t>
      </w:r>
      <w:r w:rsidRPr="00BD3569">
        <w:rPr>
          <w:sz w:val="22"/>
          <w:szCs w:val="22"/>
          <w:u w:val="single"/>
        </w:rPr>
        <w:lastRenderedPageBreak/>
        <w:t>nr 2 do SWZ.</w:t>
      </w:r>
    </w:p>
    <w:p w14:paraId="6FFC1560" w14:textId="72E75510" w:rsidR="00265349" w:rsidRPr="00BD3569" w:rsidRDefault="00265349" w:rsidP="009F0C25">
      <w:pPr>
        <w:pStyle w:val="Akapitzlist"/>
        <w:widowControl w:val="0"/>
        <w:spacing w:after="60"/>
        <w:ind w:left="284"/>
        <w:contextualSpacing w:val="0"/>
        <w:jc w:val="both"/>
        <w:rPr>
          <w:sz w:val="22"/>
          <w:szCs w:val="22"/>
        </w:rPr>
      </w:pPr>
      <w:r w:rsidRPr="00BD3569">
        <w:rPr>
          <w:sz w:val="22"/>
          <w:szCs w:val="22"/>
        </w:rPr>
        <w:t xml:space="preserve">W celu potwierdzenia braku podstaw wykluczenia Wykonawcy z udziału w postępowaniu o udzielenie zamówienia publicznego w okolicznościach, o których mowa w art. 108 ust. 1 uPzp oraz </w:t>
      </w:r>
      <w:r w:rsidRPr="00BD3569">
        <w:rPr>
          <w:bCs/>
          <w:sz w:val="22"/>
          <w:szCs w:val="22"/>
        </w:rPr>
        <w:t>w zakresie art. 7 ust. 1 ustawy z dnia 13 kwietnia 2022 r. o szczególnych rozwiązaniach w zakresie przeciwdziałania wspieraniu agresji na Ukrainę oraz służących ochronie bezpieczeństwa narodowego (t. j. Dz. U. z 2024 r., poz. 507).</w:t>
      </w:r>
      <w:r w:rsidRPr="00BD3569">
        <w:rPr>
          <w:b/>
          <w:bCs/>
          <w:sz w:val="22"/>
          <w:szCs w:val="22"/>
        </w:rPr>
        <w:t xml:space="preserve">  </w:t>
      </w:r>
      <w:r w:rsidRPr="00BD3569">
        <w:rPr>
          <w:sz w:val="22"/>
          <w:szCs w:val="22"/>
        </w:rPr>
        <w:t xml:space="preserve">Zamawiający żąda przedłożenia </w:t>
      </w:r>
      <w:r w:rsidRPr="00BD3569">
        <w:rPr>
          <w:sz w:val="22"/>
          <w:szCs w:val="22"/>
          <w:u w:val="single"/>
        </w:rPr>
        <w:t>wraz z ofertą</w:t>
      </w:r>
      <w:r w:rsidRPr="00BD3569">
        <w:rPr>
          <w:sz w:val="22"/>
          <w:szCs w:val="22"/>
        </w:rPr>
        <w:t xml:space="preserve"> aktualnego na dzień składania ofert </w:t>
      </w:r>
      <w:r w:rsidRPr="00BD3569">
        <w:rPr>
          <w:b/>
          <w:sz w:val="22"/>
          <w:szCs w:val="22"/>
        </w:rPr>
        <w:t>oświadczenia o niepodleganiu wykluczeniu z udziału w postępowaniu,</w:t>
      </w:r>
      <w:r w:rsidRPr="00BD3569">
        <w:t xml:space="preserve"> </w:t>
      </w:r>
      <w:r w:rsidRPr="00BD3569">
        <w:rPr>
          <w:sz w:val="22"/>
          <w:szCs w:val="22"/>
        </w:rPr>
        <w:t>o którym mowa w art. 125 ust. 1 uPzp – załącznik nr 2 do SWZ.</w:t>
      </w:r>
    </w:p>
    <w:p w14:paraId="34CCE44F" w14:textId="77777777" w:rsidR="00265349" w:rsidRPr="00BD3569" w:rsidRDefault="00265349" w:rsidP="009F0C25">
      <w:pPr>
        <w:pStyle w:val="pkt"/>
        <w:widowControl w:val="0"/>
        <w:spacing w:before="0"/>
        <w:ind w:left="284" w:firstLine="0"/>
        <w:rPr>
          <w:i/>
          <w:sz w:val="22"/>
          <w:szCs w:val="22"/>
        </w:rPr>
      </w:pPr>
      <w:r w:rsidRPr="00BD3569">
        <w:rPr>
          <w:i/>
          <w:sz w:val="22"/>
          <w:szCs w:val="22"/>
        </w:rPr>
        <w:t xml:space="preserve">Oświadczenie, o którym mowa powyżej, stanowi dowód potwierdzający brak podstaw wykluczenia na dzień składania ofert.  </w:t>
      </w:r>
    </w:p>
    <w:p w14:paraId="335F7BD9" w14:textId="77777777" w:rsidR="00265349" w:rsidRPr="00BD3569" w:rsidRDefault="00265349" w:rsidP="009F0C25">
      <w:pPr>
        <w:pStyle w:val="pkt"/>
        <w:widowControl w:val="0"/>
        <w:spacing w:before="0"/>
        <w:ind w:left="284" w:firstLine="0"/>
        <w:rPr>
          <w:bCs/>
          <w:sz w:val="22"/>
          <w:szCs w:val="22"/>
        </w:rPr>
      </w:pPr>
      <w:r w:rsidRPr="00BD3569">
        <w:rPr>
          <w:sz w:val="22"/>
          <w:szCs w:val="22"/>
        </w:rPr>
        <w:t xml:space="preserve">Oświadczenie to, składa się, pod </w:t>
      </w:r>
      <w:r w:rsidRPr="00BD3569">
        <w:rPr>
          <w:bCs/>
          <w:sz w:val="22"/>
          <w:szCs w:val="22"/>
        </w:rPr>
        <w:t>rygorem nieważności, w formie elektronicznej opatrzonej kwalifikowanym podpisem elektronicznym lub podpisem zaufanym lub podpisem osobistym.</w:t>
      </w:r>
    </w:p>
    <w:p w14:paraId="711F02CE" w14:textId="1DB7A4B0" w:rsidR="00265349" w:rsidRPr="00BD3569" w:rsidRDefault="00265349" w:rsidP="00EF7480">
      <w:pPr>
        <w:pStyle w:val="pkt"/>
        <w:widowControl w:val="0"/>
        <w:numPr>
          <w:ilvl w:val="0"/>
          <w:numId w:val="77"/>
        </w:numPr>
        <w:spacing w:before="0"/>
        <w:ind w:left="284" w:hanging="284"/>
        <w:rPr>
          <w:sz w:val="22"/>
          <w:szCs w:val="22"/>
        </w:rPr>
      </w:pPr>
      <w:r w:rsidRPr="00BD3569">
        <w:rPr>
          <w:b/>
          <w:sz w:val="22"/>
          <w:szCs w:val="22"/>
          <w:u w:val="single"/>
        </w:rPr>
        <w:t xml:space="preserve">PRZEDMIOTOWE ŚRODKI DOWODOWE </w:t>
      </w:r>
      <w:r w:rsidRPr="00BD3569">
        <w:rPr>
          <w:sz w:val="22"/>
          <w:szCs w:val="22"/>
        </w:rPr>
        <w:t>– składane wraz z ofertą (art. 107 uPzp).</w:t>
      </w:r>
    </w:p>
    <w:p w14:paraId="60502D69" w14:textId="77777777" w:rsidR="003432CB" w:rsidRPr="003432CB" w:rsidRDefault="00265349" w:rsidP="00B77B74">
      <w:pPr>
        <w:pStyle w:val="pkt"/>
        <w:widowControl w:val="0"/>
        <w:spacing w:before="0"/>
        <w:rPr>
          <w:sz w:val="22"/>
          <w:szCs w:val="22"/>
        </w:rPr>
      </w:pPr>
      <w:r w:rsidRPr="003432CB">
        <w:rPr>
          <w:b/>
          <w:sz w:val="22"/>
          <w:szCs w:val="22"/>
        </w:rPr>
        <w:t>W zakresie zadania nr 1</w:t>
      </w:r>
      <w:r w:rsidR="003432CB" w:rsidRPr="003432CB">
        <w:rPr>
          <w:b/>
          <w:sz w:val="22"/>
          <w:szCs w:val="22"/>
        </w:rPr>
        <w:t xml:space="preserve"> i 2</w:t>
      </w:r>
      <w:r w:rsidR="0048788B" w:rsidRPr="003432CB">
        <w:rPr>
          <w:b/>
          <w:sz w:val="22"/>
          <w:szCs w:val="22"/>
        </w:rPr>
        <w:t xml:space="preserve"> </w:t>
      </w:r>
      <w:r w:rsidRPr="003432CB">
        <w:rPr>
          <w:b/>
          <w:sz w:val="22"/>
          <w:szCs w:val="22"/>
        </w:rPr>
        <w:t xml:space="preserve"> </w:t>
      </w:r>
    </w:p>
    <w:p w14:paraId="2DC04ADA" w14:textId="337D77DF" w:rsidR="00265349" w:rsidRPr="00B77B74" w:rsidRDefault="00B77B74" w:rsidP="00B77B74">
      <w:pPr>
        <w:pStyle w:val="Akapitzlist"/>
        <w:numPr>
          <w:ilvl w:val="0"/>
          <w:numId w:val="99"/>
        </w:numPr>
        <w:spacing w:after="160" w:line="259" w:lineRule="auto"/>
        <w:ind w:left="993"/>
        <w:jc w:val="both"/>
        <w:rPr>
          <w:sz w:val="22"/>
          <w:szCs w:val="22"/>
        </w:rPr>
      </w:pPr>
      <w:r w:rsidRPr="00B77B74">
        <w:rPr>
          <w:bCs/>
          <w:sz w:val="22"/>
          <w:szCs w:val="22"/>
        </w:rPr>
        <w:t>w celu potwierdzenia, że oferowane dostawy, będące przedmiotem niniejszego postępowania, spełniają określone przez Zamawiającego w opisie przedmiotu zamówienia wymagania, Zamawiający żąda specyfikacji technicznej (załącznik nr 5 do niniejszej SWZ), potwierdzającej spełnianie wymagań Zamawiającego zawartych w „Opisie przedmiotu zamówienia” stanowiącym Załącznik nr 4 do niniejszej SWZ,</w:t>
      </w:r>
      <w:r w:rsidR="00265349" w:rsidRPr="00B77B74">
        <w:rPr>
          <w:bCs/>
          <w:sz w:val="22"/>
          <w:szCs w:val="22"/>
        </w:rPr>
        <w:t xml:space="preserve"> </w:t>
      </w:r>
    </w:p>
    <w:p w14:paraId="2FE1904C" w14:textId="6722EF73" w:rsidR="00B77B74" w:rsidRPr="00B77B74" w:rsidRDefault="00B77B74" w:rsidP="00B77B74">
      <w:pPr>
        <w:pStyle w:val="Akapitzlist"/>
        <w:numPr>
          <w:ilvl w:val="0"/>
          <w:numId w:val="99"/>
        </w:numPr>
        <w:spacing w:after="160" w:line="259" w:lineRule="auto"/>
        <w:ind w:left="993"/>
        <w:jc w:val="both"/>
        <w:rPr>
          <w:rFonts w:eastAsia="Calibri"/>
          <w:b/>
          <w:sz w:val="22"/>
          <w:szCs w:val="22"/>
          <w:lang w:eastAsia="en-US"/>
        </w:rPr>
      </w:pPr>
      <w:r w:rsidRPr="00B77B74">
        <w:rPr>
          <w:rFonts w:eastAsia="Calibri"/>
          <w:sz w:val="22"/>
          <w:szCs w:val="22"/>
          <w:lang w:eastAsia="en-US"/>
        </w:rPr>
        <w:t>W przypadku oferowania dostawy przedmiotu zamówienia, który nie jest zgodny</w:t>
      </w:r>
      <w:r>
        <w:rPr>
          <w:rFonts w:eastAsia="Calibri"/>
          <w:sz w:val="22"/>
          <w:szCs w:val="22"/>
          <w:lang w:eastAsia="en-US"/>
        </w:rPr>
        <w:t xml:space="preserve"> </w:t>
      </w:r>
      <w:r w:rsidRPr="00B77B74">
        <w:rPr>
          <w:rFonts w:eastAsia="Calibri"/>
          <w:sz w:val="22"/>
          <w:szCs w:val="22"/>
          <w:lang w:eastAsia="en-US"/>
        </w:rPr>
        <w:t xml:space="preserve">z normami, </w:t>
      </w:r>
      <w:r>
        <w:rPr>
          <w:rFonts w:eastAsia="Calibri"/>
          <w:sz w:val="22"/>
          <w:szCs w:val="22"/>
          <w:lang w:eastAsia="en-US"/>
        </w:rPr>
        <w:br/>
      </w:r>
      <w:r w:rsidRPr="00B77B74">
        <w:rPr>
          <w:rFonts w:eastAsia="Calibri"/>
          <w:sz w:val="22"/>
          <w:szCs w:val="22"/>
          <w:lang w:eastAsia="en-US"/>
        </w:rPr>
        <w:t xml:space="preserve">do których ,,Opis przedmiotu zamówienia” się odnosi Zamawiający żąda, aby Wykonawca złożył do  oferty przedmiotowe środki dowodowe np. </w:t>
      </w:r>
      <w:r w:rsidRPr="00B77B74">
        <w:rPr>
          <w:rFonts w:eastAsia="Calibri"/>
          <w:b/>
          <w:sz w:val="22"/>
          <w:szCs w:val="22"/>
          <w:lang w:eastAsia="en-US"/>
        </w:rPr>
        <w:t>certyfikat wydany przez jednostkę oceniającą zgodność i/lub sprawozdanie z badań przeprowadzonych przez tę jednostkę i potwierdzające zgodność zaofer</w:t>
      </w:r>
      <w:r>
        <w:rPr>
          <w:rFonts w:eastAsia="Calibri"/>
          <w:b/>
          <w:sz w:val="22"/>
          <w:szCs w:val="22"/>
          <w:lang w:eastAsia="en-US"/>
        </w:rPr>
        <w:t xml:space="preserve">owanego produktu z wymaganiami </w:t>
      </w:r>
      <w:r w:rsidRPr="00B77B74">
        <w:rPr>
          <w:rFonts w:eastAsia="Calibri"/>
          <w:b/>
          <w:sz w:val="22"/>
          <w:szCs w:val="22"/>
          <w:lang w:eastAsia="en-US"/>
        </w:rPr>
        <w:t xml:space="preserve">przedmiotu zamówienia </w:t>
      </w:r>
      <w:r w:rsidRPr="00B77B74">
        <w:rPr>
          <w:rFonts w:eastAsia="Calibri"/>
          <w:sz w:val="22"/>
          <w:szCs w:val="22"/>
          <w:lang w:eastAsia="en-US"/>
        </w:rPr>
        <w:t xml:space="preserve">określone </w:t>
      </w:r>
      <w:r>
        <w:rPr>
          <w:rFonts w:eastAsia="Calibri"/>
          <w:sz w:val="22"/>
          <w:szCs w:val="22"/>
          <w:lang w:eastAsia="en-US"/>
        </w:rPr>
        <w:br/>
      </w:r>
      <w:r w:rsidRPr="00B77B74">
        <w:rPr>
          <w:rFonts w:eastAsia="Calibri"/>
          <w:sz w:val="22"/>
          <w:szCs w:val="22"/>
          <w:lang w:eastAsia="en-US"/>
        </w:rPr>
        <w:t>w ,,Opisie przedmiotu zamówienia” stanowiącym załącznik nr  4 do SWZ – dotyczy Wykonawców, którzy oferują przedmiot zamówienia, który spełnia wymagania normy/norm równoważnej/ych względem normy/norm, do których ,,Opis przedmiotu zamówienia „ się odnosi.</w:t>
      </w:r>
    </w:p>
    <w:p w14:paraId="6D331F03" w14:textId="1D587C7E" w:rsidR="00C20B06" w:rsidRPr="00BD3569" w:rsidRDefault="00265349" w:rsidP="009F0C25">
      <w:pPr>
        <w:tabs>
          <w:tab w:val="left" w:pos="-3828"/>
        </w:tabs>
        <w:autoSpaceDE w:val="0"/>
        <w:autoSpaceDN w:val="0"/>
        <w:adjustRightInd w:val="0"/>
        <w:spacing w:after="60"/>
        <w:ind w:left="993"/>
        <w:jc w:val="both"/>
        <w:rPr>
          <w:i/>
          <w:sz w:val="22"/>
          <w:szCs w:val="22"/>
        </w:rPr>
      </w:pPr>
      <w:r w:rsidRPr="00BD3569">
        <w:rPr>
          <w:bCs/>
          <w:i/>
          <w:sz w:val="22"/>
          <w:szCs w:val="22"/>
        </w:rPr>
        <w:t>Jeżeli</w:t>
      </w:r>
      <w:r w:rsidRPr="00BD3569">
        <w:rPr>
          <w:i/>
          <w:sz w:val="22"/>
          <w:szCs w:val="22"/>
        </w:rPr>
        <w:t xml:space="preserve"> Wykonawca nie złożył w/w przedmiotowych środków dowodowych lub złożone przedmiotowe środki dowodowe są niekompletne, Zamawiający zgodnie</w:t>
      </w:r>
      <w:r w:rsidR="000D43B9">
        <w:rPr>
          <w:i/>
          <w:sz w:val="22"/>
          <w:szCs w:val="22"/>
        </w:rPr>
        <w:t xml:space="preserve"> </w:t>
      </w:r>
      <w:r w:rsidRPr="00BD3569">
        <w:rPr>
          <w:i/>
          <w:sz w:val="22"/>
          <w:szCs w:val="22"/>
        </w:rPr>
        <w:t>z art. 107 ust. 2 uPzp wezwie Wykonawcę do ich złożenia lub uzupełnienia w wyzn</w:t>
      </w:r>
      <w:r w:rsidR="000D43B9">
        <w:rPr>
          <w:i/>
          <w:sz w:val="22"/>
          <w:szCs w:val="22"/>
        </w:rPr>
        <w:t xml:space="preserve">aczonym przez siebie terminie. </w:t>
      </w:r>
    </w:p>
    <w:p w14:paraId="4A154EC2" w14:textId="77777777" w:rsidR="00265349" w:rsidRPr="00BD3569" w:rsidRDefault="00265349" w:rsidP="00EF7480">
      <w:pPr>
        <w:pStyle w:val="pkt"/>
        <w:widowControl w:val="0"/>
        <w:numPr>
          <w:ilvl w:val="0"/>
          <w:numId w:val="77"/>
        </w:numPr>
        <w:spacing w:before="0"/>
        <w:ind w:left="284" w:hanging="284"/>
        <w:rPr>
          <w:bCs/>
          <w:sz w:val="22"/>
          <w:szCs w:val="22"/>
        </w:rPr>
      </w:pPr>
      <w:r w:rsidRPr="00BD3569">
        <w:rPr>
          <w:sz w:val="22"/>
          <w:szCs w:val="22"/>
        </w:rPr>
        <w:t>Jeżeli Wykonawca upoważnił osoby trzecie do reprezentowania go w postępowaniu – składa</w:t>
      </w:r>
      <w:r w:rsidRPr="00BD3569">
        <w:rPr>
          <w:b/>
          <w:sz w:val="22"/>
          <w:szCs w:val="22"/>
        </w:rPr>
        <w:t xml:space="preserve"> umocowanie do działania w cudzym imieniu (pełnomocnictwo)</w:t>
      </w:r>
      <w:r w:rsidRPr="00BD3569">
        <w:rPr>
          <w:sz w:val="22"/>
          <w:szCs w:val="22"/>
        </w:rPr>
        <w:t xml:space="preserve"> w oryginale lub notarialnie potwierdzonej kopii.</w:t>
      </w:r>
      <w:r w:rsidRPr="00BD3569">
        <w:rPr>
          <w:bCs/>
          <w:sz w:val="22"/>
          <w:szCs w:val="22"/>
        </w:rPr>
        <w:br/>
        <w:t xml:space="preserve">W pełnomocnictwie należy ściśle określić zakres umocowania. </w:t>
      </w:r>
    </w:p>
    <w:p w14:paraId="2E7B3534" w14:textId="77777777" w:rsidR="00265349" w:rsidRPr="00BD3569" w:rsidRDefault="00265349" w:rsidP="00EF7480">
      <w:pPr>
        <w:pStyle w:val="pkt"/>
        <w:widowControl w:val="0"/>
        <w:numPr>
          <w:ilvl w:val="0"/>
          <w:numId w:val="77"/>
        </w:numPr>
        <w:spacing w:before="0"/>
        <w:ind w:left="284" w:hanging="284"/>
        <w:rPr>
          <w:i/>
          <w:sz w:val="22"/>
          <w:szCs w:val="22"/>
        </w:rPr>
      </w:pPr>
      <w:r w:rsidRPr="00BD3569">
        <w:rPr>
          <w:b/>
          <w:sz w:val="22"/>
          <w:szCs w:val="22"/>
        </w:rPr>
        <w:t>Wykonawcy wspólnie ubiegający się o udzielnie zamówienia</w:t>
      </w:r>
      <w:r w:rsidRPr="00BD3569">
        <w:rPr>
          <w:sz w:val="22"/>
          <w:szCs w:val="22"/>
        </w:rPr>
        <w:t xml:space="preserve"> </w:t>
      </w:r>
      <w:r w:rsidRPr="00BD3569">
        <w:rPr>
          <w:i/>
          <w:sz w:val="22"/>
          <w:szCs w:val="22"/>
        </w:rPr>
        <w:t>(np. konsorcja, spółki cywilne lub inna forma prawna):</w:t>
      </w:r>
    </w:p>
    <w:p w14:paraId="47B4E5BB" w14:textId="77777777" w:rsidR="00265349" w:rsidRPr="00BD3569" w:rsidRDefault="00265349" w:rsidP="009F0C25">
      <w:pPr>
        <w:pStyle w:val="pkt"/>
        <w:widowControl w:val="0"/>
        <w:numPr>
          <w:ilvl w:val="0"/>
          <w:numId w:val="65"/>
        </w:numPr>
        <w:spacing w:before="0"/>
        <w:ind w:left="567" w:hanging="283"/>
        <w:rPr>
          <w:sz w:val="22"/>
          <w:szCs w:val="22"/>
        </w:rPr>
      </w:pPr>
      <w:r w:rsidRPr="00BD3569">
        <w:rPr>
          <w:sz w:val="22"/>
          <w:szCs w:val="22"/>
        </w:rPr>
        <w:t xml:space="preserve">W przypadku Wykonawców wspólnie ubiegających się o udzielnie zamówienia, żaden </w:t>
      </w:r>
      <w:r w:rsidRPr="00BD3569">
        <w:rPr>
          <w:sz w:val="22"/>
          <w:szCs w:val="22"/>
        </w:rPr>
        <w:br/>
        <w:t xml:space="preserve">z Wykonawców nie może podlegać wykluczeniu w okolicznościach, o których mowa w Rozdziale VIII SWZ. Wykonawcy ustanawiają pełnomocnika do reprezentowania ich w postępowaniu </w:t>
      </w:r>
      <w:r w:rsidRPr="00BD3569">
        <w:rPr>
          <w:sz w:val="22"/>
          <w:szCs w:val="22"/>
        </w:rPr>
        <w:br/>
        <w:t>o udzielenie zamówienia publicznego.</w:t>
      </w:r>
    </w:p>
    <w:p w14:paraId="01DE089C" w14:textId="77777777" w:rsidR="00265349" w:rsidRPr="00BD3569" w:rsidRDefault="00265349" w:rsidP="009F0C25">
      <w:pPr>
        <w:pStyle w:val="pkt"/>
        <w:widowControl w:val="0"/>
        <w:numPr>
          <w:ilvl w:val="0"/>
          <w:numId w:val="65"/>
        </w:numPr>
        <w:spacing w:before="0"/>
        <w:ind w:left="567" w:hanging="283"/>
        <w:rPr>
          <w:sz w:val="22"/>
          <w:szCs w:val="22"/>
        </w:rPr>
      </w:pPr>
      <w:r w:rsidRPr="00BD3569">
        <w:rPr>
          <w:sz w:val="22"/>
          <w:szCs w:val="22"/>
        </w:rPr>
        <w:t>Dokumenty składane przez Wykonawców wspólnie ubiegających się o udzielnie zamówienia, w tym oświadczenia muszą być podpisane przez wyznaczonego pełnomocnika lub osobę upoważnioną</w:t>
      </w:r>
      <w:r w:rsidRPr="00BD3569">
        <w:rPr>
          <w:sz w:val="22"/>
          <w:szCs w:val="22"/>
        </w:rPr>
        <w:br/>
        <w:t>do reprezentowania danego podmiotu. W toku postępowania, wszelka korespondencja ze strony Zamawiającego, kierowana będzie do pełnomocnika, o którym mowa powyżej.</w:t>
      </w:r>
    </w:p>
    <w:p w14:paraId="3DFCFBB3" w14:textId="77777777" w:rsidR="00265349" w:rsidRPr="00BD3569" w:rsidRDefault="00265349" w:rsidP="00EF7480">
      <w:pPr>
        <w:pStyle w:val="pkt"/>
        <w:widowControl w:val="0"/>
        <w:numPr>
          <w:ilvl w:val="0"/>
          <w:numId w:val="77"/>
        </w:numPr>
        <w:spacing w:before="0"/>
        <w:ind w:left="425" w:hanging="357"/>
        <w:rPr>
          <w:b/>
          <w:bCs/>
          <w:sz w:val="22"/>
          <w:szCs w:val="22"/>
        </w:rPr>
      </w:pPr>
      <w:r w:rsidRPr="00BD3569">
        <w:rPr>
          <w:b/>
          <w:bCs/>
          <w:sz w:val="22"/>
          <w:szCs w:val="22"/>
        </w:rPr>
        <w:t xml:space="preserve">Każda z firm wspólnie składających ofertę, złoży oddzielnie dla każdej z nich </w:t>
      </w:r>
      <w:r w:rsidRPr="00BD3569">
        <w:rPr>
          <w:bCs/>
          <w:sz w:val="22"/>
          <w:szCs w:val="22"/>
        </w:rPr>
        <w:t>oświadczenie o braku podstaw wykluczenia stanowiące załącznik nr 2 do SWZ.</w:t>
      </w:r>
    </w:p>
    <w:p w14:paraId="2D50D042" w14:textId="77777777" w:rsidR="00265349" w:rsidRPr="00BD3569" w:rsidRDefault="00265349" w:rsidP="00EF7480">
      <w:pPr>
        <w:pStyle w:val="pkt"/>
        <w:widowControl w:val="0"/>
        <w:numPr>
          <w:ilvl w:val="0"/>
          <w:numId w:val="77"/>
        </w:numPr>
        <w:spacing w:before="0"/>
        <w:ind w:left="425" w:hanging="357"/>
        <w:rPr>
          <w:bCs/>
          <w:sz w:val="22"/>
          <w:szCs w:val="22"/>
        </w:rPr>
      </w:pPr>
      <w:r w:rsidRPr="00BD3569">
        <w:rPr>
          <w:bCs/>
          <w:sz w:val="22"/>
          <w:szCs w:val="22"/>
        </w:rPr>
        <w:t xml:space="preserve">Ponadto, przynajmniej jedna z firm wspólnie ubiegających się o udzielenie zamówienia winna jest przedstawić </w:t>
      </w:r>
      <w:r w:rsidRPr="00BD3569">
        <w:rPr>
          <w:b/>
          <w:bCs/>
          <w:sz w:val="22"/>
          <w:szCs w:val="22"/>
        </w:rPr>
        <w:t>przedmiotowe środki dowodowe</w:t>
      </w:r>
      <w:r w:rsidRPr="00BD3569">
        <w:rPr>
          <w:bCs/>
          <w:sz w:val="22"/>
          <w:szCs w:val="22"/>
        </w:rPr>
        <w:t xml:space="preserve">, o których mowa w Rozdziale IX pkt 2. </w:t>
      </w:r>
    </w:p>
    <w:p w14:paraId="1052305F" w14:textId="77777777" w:rsidR="00265349" w:rsidRPr="00BD3569" w:rsidRDefault="00265349" w:rsidP="00EF7480">
      <w:pPr>
        <w:pStyle w:val="pkt"/>
        <w:widowControl w:val="0"/>
        <w:numPr>
          <w:ilvl w:val="0"/>
          <w:numId w:val="77"/>
        </w:numPr>
        <w:spacing w:before="0"/>
        <w:ind w:left="426"/>
        <w:rPr>
          <w:b/>
          <w:bCs/>
          <w:sz w:val="22"/>
          <w:szCs w:val="22"/>
        </w:rPr>
      </w:pPr>
      <w:r w:rsidRPr="00BD3569">
        <w:rPr>
          <w:b/>
          <w:bCs/>
          <w:sz w:val="22"/>
          <w:szCs w:val="22"/>
        </w:rPr>
        <w:t>Wykonawcy wspólnie ubiegający się o zamówienie publiczne zobowiązani są przedłożyć również:</w:t>
      </w:r>
    </w:p>
    <w:p w14:paraId="3C166F6C" w14:textId="77777777" w:rsidR="00265349" w:rsidRPr="00BD3569" w:rsidRDefault="00265349" w:rsidP="009F0C25">
      <w:pPr>
        <w:pStyle w:val="pkt"/>
        <w:widowControl w:val="0"/>
        <w:numPr>
          <w:ilvl w:val="0"/>
          <w:numId w:val="58"/>
        </w:numPr>
        <w:spacing w:before="0"/>
        <w:ind w:left="851" w:hanging="283"/>
        <w:rPr>
          <w:sz w:val="22"/>
          <w:szCs w:val="22"/>
        </w:rPr>
      </w:pPr>
      <w:r w:rsidRPr="00BD3569">
        <w:rPr>
          <w:b/>
          <w:sz w:val="22"/>
          <w:szCs w:val="22"/>
        </w:rPr>
        <w:t>pełnomocnictwo</w:t>
      </w:r>
      <w:r w:rsidRPr="00BD3569">
        <w:rPr>
          <w:sz w:val="22"/>
          <w:szCs w:val="22"/>
        </w:rPr>
        <w:t xml:space="preserve">, do reprezentowania Wykonawców składających ofertę wspólnie w postępowaniu </w:t>
      </w:r>
      <w:r w:rsidRPr="00BD3569">
        <w:rPr>
          <w:sz w:val="22"/>
          <w:szCs w:val="22"/>
        </w:rPr>
        <w:br/>
        <w:t xml:space="preserve">o udzielenie zamówienia publicznego albo reprezentowania w postępowaniu i zawarcia umowy </w:t>
      </w:r>
      <w:r w:rsidRPr="00BD3569">
        <w:rPr>
          <w:sz w:val="22"/>
          <w:szCs w:val="22"/>
        </w:rPr>
        <w:br/>
        <w:t xml:space="preserve">w sprawie zamówienia publicznego </w:t>
      </w:r>
      <w:r w:rsidRPr="00BD3569">
        <w:rPr>
          <w:bCs/>
          <w:sz w:val="22"/>
          <w:szCs w:val="22"/>
        </w:rPr>
        <w:t xml:space="preserve">(w pełnomocnictwie należy skonkretyzować postępowanie </w:t>
      </w:r>
      <w:r w:rsidRPr="00BD3569">
        <w:rPr>
          <w:bCs/>
          <w:sz w:val="22"/>
          <w:szCs w:val="22"/>
        </w:rPr>
        <w:br/>
        <w:t>o udzielenie zamówienia publicznego, z podaniem numeru sprawy i przedmiotu zamówienia)</w:t>
      </w:r>
      <w:r w:rsidRPr="00BD3569">
        <w:rPr>
          <w:sz w:val="22"/>
          <w:szCs w:val="22"/>
        </w:rPr>
        <w:t>;</w:t>
      </w:r>
    </w:p>
    <w:p w14:paraId="43BD63F1" w14:textId="77777777" w:rsidR="00265349" w:rsidRPr="00BD3569" w:rsidRDefault="00265349" w:rsidP="009F0C25">
      <w:pPr>
        <w:pStyle w:val="pkt"/>
        <w:widowControl w:val="0"/>
        <w:numPr>
          <w:ilvl w:val="0"/>
          <w:numId w:val="58"/>
        </w:numPr>
        <w:spacing w:before="0"/>
        <w:ind w:left="851" w:hanging="283"/>
        <w:rPr>
          <w:sz w:val="22"/>
          <w:szCs w:val="22"/>
        </w:rPr>
      </w:pPr>
      <w:r w:rsidRPr="00BD3569">
        <w:rPr>
          <w:b/>
          <w:sz w:val="22"/>
          <w:szCs w:val="22"/>
        </w:rPr>
        <w:lastRenderedPageBreak/>
        <w:t>kopię umowy regulującej współpracę Wykonawców składających ofertę wspólnie</w:t>
      </w:r>
      <w:r w:rsidRPr="00BD3569">
        <w:rPr>
          <w:b/>
          <w:sz w:val="22"/>
          <w:szCs w:val="22"/>
        </w:rPr>
        <w:br/>
      </w:r>
      <w:r w:rsidRPr="00BD3569">
        <w:rPr>
          <w:sz w:val="22"/>
          <w:szCs w:val="22"/>
        </w:rPr>
        <w:t>przed zawarciem umowy w sprawie zamówienia publicznego (potwierdzona za zgodność</w:t>
      </w:r>
      <w:r w:rsidRPr="00BD3569">
        <w:rPr>
          <w:sz w:val="22"/>
          <w:szCs w:val="22"/>
        </w:rPr>
        <w:br/>
        <w:t>z oryginałem przez Wykonawcę – pełnomocnika).</w:t>
      </w:r>
    </w:p>
    <w:p w14:paraId="53AFE8FE" w14:textId="77777777" w:rsidR="00265349" w:rsidRPr="00BD3569" w:rsidRDefault="00265349" w:rsidP="00EF7480">
      <w:pPr>
        <w:pStyle w:val="pkt"/>
        <w:widowControl w:val="0"/>
        <w:numPr>
          <w:ilvl w:val="0"/>
          <w:numId w:val="77"/>
        </w:numPr>
        <w:spacing w:before="0"/>
        <w:ind w:left="426"/>
        <w:rPr>
          <w:b/>
          <w:sz w:val="22"/>
          <w:szCs w:val="22"/>
          <w:u w:val="single"/>
        </w:rPr>
      </w:pPr>
      <w:r w:rsidRPr="00BD3569">
        <w:rPr>
          <w:b/>
          <w:sz w:val="22"/>
          <w:szCs w:val="22"/>
          <w:u w:val="single"/>
        </w:rPr>
        <w:t>Forma złożenia podmiotowych i przedmiotowych środków dowodowych i innych dokumentów:</w:t>
      </w:r>
    </w:p>
    <w:p w14:paraId="1E8A4D50" w14:textId="77777777" w:rsidR="00265349" w:rsidRPr="00BD3569" w:rsidRDefault="00265349" w:rsidP="00EF7480">
      <w:pPr>
        <w:pStyle w:val="pkt"/>
        <w:widowControl w:val="0"/>
        <w:numPr>
          <w:ilvl w:val="0"/>
          <w:numId w:val="68"/>
        </w:numPr>
        <w:spacing w:before="0"/>
        <w:ind w:left="567" w:hanging="283"/>
        <w:rPr>
          <w:b/>
          <w:sz w:val="22"/>
          <w:szCs w:val="22"/>
        </w:rPr>
      </w:pPr>
      <w:r w:rsidRPr="00BD3569">
        <w:rPr>
          <w:bCs/>
          <w:sz w:val="22"/>
          <w:szCs w:val="22"/>
        </w:rPr>
        <w:t>Podmiotowe środki dowodowe, w tym oświadczenie o którym mowa art. 117 ust. 4 uPzp,</w:t>
      </w:r>
      <w:r w:rsidRPr="00BD3569">
        <w:rPr>
          <w:bCs/>
          <w:sz w:val="22"/>
          <w:szCs w:val="22"/>
        </w:rPr>
        <w:br/>
        <w:t>oraz zobowiązanie podmiotu udostępniającego zasoby, przedmiotowe środki dowodowe, wystawione przez Wykonawcę, Wykonawcę wspólnie ubiegającego się o udzielenie zamówienia, podmiot udostępniający</w:t>
      </w:r>
      <w:r w:rsidRPr="00BD3569">
        <w:rPr>
          <w:bCs/>
          <w:sz w:val="22"/>
          <w:szCs w:val="22"/>
          <w:u w:val="single"/>
        </w:rPr>
        <w:t xml:space="preserve"> </w:t>
      </w:r>
      <w:r w:rsidRPr="00BD3569">
        <w:rPr>
          <w:bCs/>
          <w:sz w:val="22"/>
          <w:szCs w:val="22"/>
        </w:rPr>
        <w:t xml:space="preserve">zasoby, oraz pełnomocnictwo przekazuje się w postaci elektronicznej i opatruje się </w:t>
      </w:r>
      <w:r w:rsidRPr="00BD3569">
        <w:rPr>
          <w:b/>
          <w:bCs/>
          <w:sz w:val="22"/>
          <w:szCs w:val="22"/>
        </w:rPr>
        <w:t>kwalifikowanym podpisem elektronicznym, podpisem zaufanym lub podpisem osobistym.</w:t>
      </w:r>
    </w:p>
    <w:p w14:paraId="3AC4C543" w14:textId="70520C2B" w:rsidR="00265349" w:rsidRPr="00BD3569" w:rsidRDefault="00265349" w:rsidP="00EF7480">
      <w:pPr>
        <w:pStyle w:val="pkt"/>
        <w:widowControl w:val="0"/>
        <w:numPr>
          <w:ilvl w:val="0"/>
          <w:numId w:val="68"/>
        </w:numPr>
        <w:spacing w:before="0"/>
        <w:ind w:left="567" w:hanging="283"/>
        <w:rPr>
          <w:sz w:val="22"/>
          <w:szCs w:val="22"/>
        </w:rPr>
      </w:pPr>
      <w:r w:rsidRPr="00BD3569">
        <w:rPr>
          <w:bCs/>
          <w:sz w:val="22"/>
          <w:szCs w:val="22"/>
        </w:rPr>
        <w:t xml:space="preserve">W przypadku, gdy podmiotowe środki dowodowe, w tym oświadczenie o którym mowa art. 117 ust. 4 uPzp oraz zobowiązanie podmiotu udostępniającego zasoby, przedmiotowe środki dowodowe, </w:t>
      </w:r>
      <w:r w:rsidRPr="00BD3569">
        <w:rPr>
          <w:bCs/>
          <w:sz w:val="22"/>
          <w:szCs w:val="22"/>
          <w:u w:val="single"/>
        </w:rPr>
        <w:t>wystawione przez Wykonawcę, Wykonawcę wspólnie ubiegającego się o udzielenie zamówienia, podmiot udostępniający zasoby</w:t>
      </w:r>
      <w:r w:rsidRPr="00BD3569">
        <w:rPr>
          <w:bCs/>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9D074F5" w14:textId="0B89B23F" w:rsidR="00265349" w:rsidRPr="00BD3569" w:rsidRDefault="00265349" w:rsidP="00EF7480">
      <w:pPr>
        <w:pStyle w:val="pkt"/>
        <w:widowControl w:val="0"/>
        <w:numPr>
          <w:ilvl w:val="0"/>
          <w:numId w:val="68"/>
        </w:numPr>
        <w:spacing w:before="0"/>
        <w:ind w:left="567" w:hanging="283"/>
        <w:rPr>
          <w:sz w:val="22"/>
          <w:szCs w:val="22"/>
        </w:rPr>
      </w:pPr>
      <w:r w:rsidRPr="00BD3569">
        <w:rPr>
          <w:bCs/>
          <w:sz w:val="22"/>
          <w:szCs w:val="22"/>
        </w:rPr>
        <w:t xml:space="preserve">Poświadczenia zgodności cyfrowego odwzorowania z dokumentem w postaci papierowej, o którym mowa w ust. </w:t>
      </w:r>
      <w:r w:rsidR="00847BC3">
        <w:rPr>
          <w:bCs/>
          <w:sz w:val="22"/>
          <w:szCs w:val="22"/>
        </w:rPr>
        <w:t>8</w:t>
      </w:r>
      <w:r w:rsidRPr="00BD3569">
        <w:rPr>
          <w:bCs/>
          <w:sz w:val="22"/>
          <w:szCs w:val="22"/>
        </w:rPr>
        <w:t xml:space="preserve"> pkt 2) niniejszego Rozdziału, dokonuje w przypadku:</w:t>
      </w:r>
    </w:p>
    <w:p w14:paraId="3D2397C5" w14:textId="77777777" w:rsidR="00265349" w:rsidRPr="00BD3569" w:rsidRDefault="00265349" w:rsidP="00EF7480">
      <w:pPr>
        <w:pStyle w:val="pkt"/>
        <w:widowControl w:val="0"/>
        <w:numPr>
          <w:ilvl w:val="0"/>
          <w:numId w:val="69"/>
        </w:numPr>
        <w:spacing w:before="0"/>
        <w:ind w:left="851" w:hanging="284"/>
        <w:rPr>
          <w:sz w:val="22"/>
          <w:szCs w:val="22"/>
        </w:rPr>
      </w:pPr>
      <w:r w:rsidRPr="00BD3569">
        <w:rPr>
          <w:sz w:val="22"/>
          <w:szCs w:val="22"/>
        </w:rPr>
        <w:t>podmiotowych środków dowodowych – odpowiednio Wykonawca, Wykonawca wspólnie ubiegający się o udzielenie zamówienia, podmiot udostępniający zasoby, w zakresie podmiotowych środków dowodowych, które każdego z nich dotyczą,</w:t>
      </w:r>
    </w:p>
    <w:p w14:paraId="19824652" w14:textId="7C5AB1FF" w:rsidR="00265349" w:rsidRPr="00BD3569" w:rsidRDefault="00265349" w:rsidP="00EF7480">
      <w:pPr>
        <w:pStyle w:val="ust"/>
        <w:widowControl w:val="0"/>
        <w:numPr>
          <w:ilvl w:val="0"/>
          <w:numId w:val="69"/>
        </w:numPr>
        <w:spacing w:before="0"/>
        <w:ind w:left="851" w:hanging="284"/>
        <w:rPr>
          <w:sz w:val="22"/>
          <w:szCs w:val="22"/>
        </w:rPr>
      </w:pPr>
      <w:r w:rsidRPr="00BD3569">
        <w:rPr>
          <w:sz w:val="22"/>
          <w:szCs w:val="22"/>
        </w:rPr>
        <w:t xml:space="preserve">przedmiotowych środków dowodowych oraz oświadczenia </w:t>
      </w:r>
      <w:r w:rsidRPr="00BD3569">
        <w:rPr>
          <w:bCs/>
          <w:sz w:val="22"/>
          <w:szCs w:val="22"/>
        </w:rPr>
        <w:t>o którym mowa art. 117 ust. 4 uPzp</w:t>
      </w:r>
      <w:r w:rsidRPr="00BD3569">
        <w:rPr>
          <w:bCs/>
          <w:sz w:val="22"/>
          <w:szCs w:val="22"/>
        </w:rPr>
        <w:br/>
      </w:r>
      <w:r w:rsidRPr="00BD3569">
        <w:rPr>
          <w:sz w:val="22"/>
          <w:szCs w:val="22"/>
        </w:rPr>
        <w:t xml:space="preserve">lub zobowiązania podmiotu udostępniającego zasoby – odpowiednio Wykonawca lub Wykonawca wspólnie ubiegający się o udzielenie zamówienia, </w:t>
      </w:r>
    </w:p>
    <w:p w14:paraId="35D084E4" w14:textId="77777777" w:rsidR="00265349" w:rsidRPr="00BD3569" w:rsidRDefault="00265349" w:rsidP="00EF7480">
      <w:pPr>
        <w:pStyle w:val="ust"/>
        <w:widowControl w:val="0"/>
        <w:numPr>
          <w:ilvl w:val="0"/>
          <w:numId w:val="69"/>
        </w:numPr>
        <w:spacing w:before="0"/>
        <w:ind w:left="851" w:hanging="284"/>
        <w:rPr>
          <w:sz w:val="22"/>
          <w:szCs w:val="22"/>
        </w:rPr>
      </w:pPr>
      <w:r w:rsidRPr="00BD3569">
        <w:rPr>
          <w:sz w:val="22"/>
          <w:szCs w:val="22"/>
        </w:rPr>
        <w:t>pełnomocnictwa – mocodawca.</w:t>
      </w:r>
    </w:p>
    <w:p w14:paraId="1B86F526" w14:textId="5BF0E7D4" w:rsidR="00265349" w:rsidRPr="00BD3569" w:rsidRDefault="00265349" w:rsidP="009F0C25">
      <w:pPr>
        <w:pStyle w:val="ust"/>
        <w:widowControl w:val="0"/>
        <w:spacing w:before="0"/>
        <w:ind w:left="567" w:firstLine="0"/>
        <w:rPr>
          <w:sz w:val="22"/>
          <w:szCs w:val="22"/>
        </w:rPr>
      </w:pPr>
      <w:r w:rsidRPr="00BD3569">
        <w:rPr>
          <w:sz w:val="22"/>
          <w:szCs w:val="22"/>
        </w:rPr>
        <w:t xml:space="preserve">Poświadczenia zgodności cyfrowego odwzorowania z dokumentem w postaci papierowej, o którym mowa w ust. </w:t>
      </w:r>
      <w:r w:rsidR="00847BC3">
        <w:rPr>
          <w:sz w:val="22"/>
          <w:szCs w:val="22"/>
        </w:rPr>
        <w:t>8</w:t>
      </w:r>
      <w:r w:rsidRPr="00BD3569">
        <w:rPr>
          <w:sz w:val="22"/>
          <w:szCs w:val="22"/>
        </w:rPr>
        <w:t xml:space="preserve"> pkt </w:t>
      </w:r>
      <w:r w:rsidR="00847BC3">
        <w:rPr>
          <w:sz w:val="22"/>
          <w:szCs w:val="22"/>
        </w:rPr>
        <w:t>2</w:t>
      </w:r>
      <w:r w:rsidRPr="00BD3569">
        <w:rPr>
          <w:sz w:val="22"/>
          <w:szCs w:val="22"/>
        </w:rPr>
        <w:t>) niniejszego Rozdziału, może dokonać również notariusz.</w:t>
      </w:r>
    </w:p>
    <w:p w14:paraId="23776FE0" w14:textId="77777777" w:rsidR="00265349" w:rsidRPr="00BD3569" w:rsidRDefault="00265349" w:rsidP="009F0C25">
      <w:pPr>
        <w:pStyle w:val="ust"/>
        <w:widowControl w:val="0"/>
        <w:spacing w:before="0"/>
        <w:ind w:left="567" w:firstLine="0"/>
        <w:rPr>
          <w:i/>
          <w:sz w:val="22"/>
          <w:szCs w:val="22"/>
        </w:rPr>
      </w:pPr>
      <w:r w:rsidRPr="00BD3569">
        <w:rPr>
          <w:i/>
          <w:sz w:val="22"/>
          <w:szCs w:val="22"/>
        </w:rPr>
        <w:t>*cyfrowe odwzorowanie – należy przez to rozumieć dokument elektroniczny będący kopią elektroniczną treści zapisanej w postaci papierowej, umożliwiający zapoznanie się z treścią i jej zrozumienie,</w:t>
      </w:r>
      <w:r w:rsidRPr="00BD3569">
        <w:rPr>
          <w:i/>
          <w:sz w:val="22"/>
          <w:szCs w:val="22"/>
        </w:rPr>
        <w:br/>
        <w:t xml:space="preserve">bez konieczności bezpośredniego dostępu do oryginału. </w:t>
      </w:r>
    </w:p>
    <w:p w14:paraId="380B9946" w14:textId="66636EBC" w:rsidR="00265349" w:rsidRPr="00BD3569" w:rsidRDefault="00265349" w:rsidP="00EF7480">
      <w:pPr>
        <w:pStyle w:val="pkt"/>
        <w:widowControl w:val="0"/>
        <w:numPr>
          <w:ilvl w:val="0"/>
          <w:numId w:val="68"/>
        </w:numPr>
        <w:spacing w:before="0"/>
        <w:ind w:left="567" w:hanging="283"/>
        <w:rPr>
          <w:sz w:val="22"/>
          <w:szCs w:val="22"/>
        </w:rPr>
      </w:pPr>
      <w:r w:rsidRPr="00BD3569">
        <w:rPr>
          <w:bCs/>
          <w:sz w:val="22"/>
          <w:szCs w:val="22"/>
        </w:rPr>
        <w:t xml:space="preserve">W przypadku, gdy podmiotowe środki dowodowe, przedmiotowe środki dowodowe, inne dokumenty, odpowiednio wykonawcy, wykonawców wspólnie ubiegających się o udzielenie zamówienia publicznego, podmiotu udostępniającego zasoby na zasadach określonych w art. 118 uPzp, zostały wystawione przez </w:t>
      </w:r>
      <w:r w:rsidRPr="00BD3569">
        <w:rPr>
          <w:bCs/>
          <w:sz w:val="22"/>
          <w:szCs w:val="22"/>
          <w:u w:val="single"/>
        </w:rPr>
        <w:t>upoważnione podmioty inne niż Wykonawca, Wykonawca wspólnie ubiegający się o udzielenie zamówienia, podmiot udostępniający zasoby</w:t>
      </w:r>
      <w:r w:rsidRPr="00BD3569">
        <w:rPr>
          <w:bCs/>
          <w:sz w:val="22"/>
          <w:szCs w:val="22"/>
        </w:rPr>
        <w:t xml:space="preserve">, jako dokument elektroniczny, przekazuje się ten dokument. </w:t>
      </w:r>
    </w:p>
    <w:p w14:paraId="3003F569" w14:textId="77777777" w:rsidR="00265349" w:rsidRPr="00BD3569" w:rsidRDefault="00265349" w:rsidP="00EF7480">
      <w:pPr>
        <w:pStyle w:val="pkt"/>
        <w:widowControl w:val="0"/>
        <w:numPr>
          <w:ilvl w:val="0"/>
          <w:numId w:val="68"/>
        </w:numPr>
        <w:spacing w:before="0"/>
        <w:ind w:left="567" w:hanging="283"/>
        <w:rPr>
          <w:sz w:val="22"/>
          <w:szCs w:val="22"/>
        </w:rPr>
      </w:pPr>
      <w:r w:rsidRPr="00BD3569">
        <w:rPr>
          <w:bCs/>
          <w:sz w:val="22"/>
          <w:szCs w:val="22"/>
        </w:rPr>
        <w:t xml:space="preserve">W przypadku, gdy podmiotowe środki dowodowe, przedmiotowe środki dowodowe, inne dokumenty,  zostały wystawione przez </w:t>
      </w:r>
      <w:r w:rsidRPr="00BD3569">
        <w:rPr>
          <w:bCs/>
          <w:sz w:val="22"/>
          <w:szCs w:val="22"/>
          <w:u w:val="single"/>
        </w:rPr>
        <w:t>upoważnione podmioty inne niż Wykonawca, Wykonawca wspólnie ubiegający się o udzielenie zamówienia, podmiot udostępniający zasoby</w:t>
      </w:r>
      <w:r w:rsidRPr="00BD3569">
        <w:rPr>
          <w:bCs/>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2EA94F6" w14:textId="030B82DE" w:rsidR="00265349" w:rsidRPr="00BD3569" w:rsidRDefault="00265349" w:rsidP="00EF7480">
      <w:pPr>
        <w:pStyle w:val="pkt"/>
        <w:widowControl w:val="0"/>
        <w:numPr>
          <w:ilvl w:val="0"/>
          <w:numId w:val="68"/>
        </w:numPr>
        <w:spacing w:before="0"/>
        <w:ind w:left="567" w:hanging="283"/>
        <w:rPr>
          <w:bCs/>
          <w:sz w:val="22"/>
          <w:szCs w:val="22"/>
        </w:rPr>
      </w:pPr>
      <w:r w:rsidRPr="00BD3569">
        <w:rPr>
          <w:bCs/>
          <w:sz w:val="22"/>
          <w:szCs w:val="22"/>
        </w:rPr>
        <w:t xml:space="preserve">Poświadczenia zgodności cyfrowego odwzorowania z dokumentem w postaci papierowej, o którym mowa w ust. </w:t>
      </w:r>
      <w:r w:rsidR="00847BC3">
        <w:rPr>
          <w:bCs/>
          <w:sz w:val="22"/>
          <w:szCs w:val="22"/>
        </w:rPr>
        <w:t>8</w:t>
      </w:r>
      <w:r w:rsidRPr="00BD3569">
        <w:rPr>
          <w:bCs/>
          <w:sz w:val="22"/>
          <w:szCs w:val="22"/>
        </w:rPr>
        <w:t xml:space="preserve"> pkt 5) niniejszego Rozdziału, dokonuje w przypadku:</w:t>
      </w:r>
    </w:p>
    <w:p w14:paraId="1C6176B7" w14:textId="77777777" w:rsidR="00265349" w:rsidRPr="00BD3569" w:rsidRDefault="00265349" w:rsidP="00EF7480">
      <w:pPr>
        <w:pStyle w:val="ust"/>
        <w:widowControl w:val="0"/>
        <w:numPr>
          <w:ilvl w:val="0"/>
          <w:numId w:val="70"/>
        </w:numPr>
        <w:spacing w:before="0"/>
        <w:ind w:left="851" w:hanging="284"/>
        <w:rPr>
          <w:sz w:val="22"/>
          <w:szCs w:val="22"/>
        </w:rPr>
      </w:pPr>
      <w:r w:rsidRPr="00BD3569">
        <w:rPr>
          <w:sz w:val="22"/>
          <w:szCs w:val="22"/>
        </w:rPr>
        <w:t>podmiotowych środków dowodowych – odpowiednio Wykonawca, Wykonawca wspólnie ubiegający się o udzielenie zamówienia, podmiot udostępniający zasoby, w zakresie podmiotowych środków dowodowych lub dokumentów potwierdzających umocowanie do reprezentowania, które każdego z nich dotyczą,</w:t>
      </w:r>
    </w:p>
    <w:p w14:paraId="6213F9AF" w14:textId="77777777" w:rsidR="00265349" w:rsidRPr="00BD3569" w:rsidRDefault="00265349" w:rsidP="00EF7480">
      <w:pPr>
        <w:pStyle w:val="ust"/>
        <w:widowControl w:val="0"/>
        <w:numPr>
          <w:ilvl w:val="0"/>
          <w:numId w:val="70"/>
        </w:numPr>
        <w:spacing w:before="0"/>
        <w:ind w:left="851" w:hanging="284"/>
        <w:rPr>
          <w:sz w:val="22"/>
          <w:szCs w:val="22"/>
        </w:rPr>
      </w:pPr>
      <w:r w:rsidRPr="00BD3569">
        <w:rPr>
          <w:sz w:val="22"/>
          <w:szCs w:val="22"/>
        </w:rPr>
        <w:t xml:space="preserve">przedmiotowych środków dowodowych – odpowiednio Wykonawca lub Wykonawca wspólnie ubiegający się o udzielenie zamówienia, </w:t>
      </w:r>
    </w:p>
    <w:p w14:paraId="335E990C" w14:textId="77777777" w:rsidR="00265349" w:rsidRPr="00BD3569" w:rsidRDefault="00265349" w:rsidP="00EF7480">
      <w:pPr>
        <w:pStyle w:val="ust"/>
        <w:widowControl w:val="0"/>
        <w:numPr>
          <w:ilvl w:val="0"/>
          <w:numId w:val="70"/>
        </w:numPr>
        <w:spacing w:before="0"/>
        <w:ind w:left="851" w:hanging="284"/>
        <w:rPr>
          <w:sz w:val="22"/>
          <w:szCs w:val="22"/>
        </w:rPr>
      </w:pPr>
      <w:r w:rsidRPr="00BD3569">
        <w:rPr>
          <w:sz w:val="22"/>
          <w:szCs w:val="22"/>
        </w:rPr>
        <w:t>innych dokumentów – odpowiednio Wykonawca lub Wykonawca wspólnie ubiegający</w:t>
      </w:r>
      <w:r w:rsidRPr="00BD3569">
        <w:rPr>
          <w:sz w:val="22"/>
          <w:szCs w:val="22"/>
        </w:rPr>
        <w:br/>
        <w:t>się o udzielenie zamówienia, w zakresie dokumentów, które każdego z nich dotyczą.</w:t>
      </w:r>
    </w:p>
    <w:p w14:paraId="4F223F78" w14:textId="20316D48" w:rsidR="00265349" w:rsidRPr="00BD3569" w:rsidRDefault="00265349" w:rsidP="009F0C25">
      <w:pPr>
        <w:pStyle w:val="ust"/>
        <w:widowControl w:val="0"/>
        <w:spacing w:before="0"/>
        <w:ind w:left="567" w:firstLine="0"/>
        <w:rPr>
          <w:sz w:val="22"/>
          <w:szCs w:val="22"/>
        </w:rPr>
      </w:pPr>
      <w:r w:rsidRPr="00BD3569">
        <w:rPr>
          <w:sz w:val="22"/>
          <w:szCs w:val="22"/>
        </w:rPr>
        <w:t xml:space="preserve">Poświadczenia zgodności cyfrowego odwzorowania z dokumentem w postaci papierowej, o którym </w:t>
      </w:r>
      <w:r w:rsidRPr="00BD3569">
        <w:rPr>
          <w:sz w:val="22"/>
          <w:szCs w:val="22"/>
        </w:rPr>
        <w:lastRenderedPageBreak/>
        <w:t xml:space="preserve">mowa w ust. </w:t>
      </w:r>
      <w:r w:rsidR="00847BC3">
        <w:rPr>
          <w:sz w:val="22"/>
          <w:szCs w:val="22"/>
        </w:rPr>
        <w:t>8</w:t>
      </w:r>
      <w:r w:rsidRPr="00BD3569">
        <w:rPr>
          <w:sz w:val="22"/>
          <w:szCs w:val="22"/>
        </w:rPr>
        <w:t xml:space="preserve"> pkt 5) niniejszego Rozdziału, może dokonać również notariusz.</w:t>
      </w:r>
    </w:p>
    <w:p w14:paraId="6FE9BDD3" w14:textId="77777777" w:rsidR="00265349" w:rsidRPr="00BD3569" w:rsidRDefault="00265349" w:rsidP="009F0C25">
      <w:pPr>
        <w:pStyle w:val="ust"/>
        <w:widowControl w:val="0"/>
        <w:spacing w:before="0"/>
        <w:ind w:left="567" w:firstLine="0"/>
        <w:rPr>
          <w:i/>
          <w:sz w:val="22"/>
          <w:szCs w:val="22"/>
        </w:rPr>
      </w:pPr>
      <w:r w:rsidRPr="00BD3569">
        <w:rPr>
          <w:i/>
          <w:sz w:val="22"/>
          <w:szCs w:val="22"/>
        </w:rPr>
        <w:t>*cyfrowe odwzorowanie – należy przez to rozumieć dokument elektroniczny będący kopią elektroniczną treści zapisanej w postaci papierowej, umożliwiający zapoznanie się z treścią i jej zrozumienie,</w:t>
      </w:r>
      <w:r w:rsidRPr="00BD3569">
        <w:rPr>
          <w:i/>
          <w:sz w:val="22"/>
          <w:szCs w:val="22"/>
        </w:rPr>
        <w:br/>
        <w:t xml:space="preserve">bez konieczności bezpośredniego dostępu do oryginału. </w:t>
      </w:r>
    </w:p>
    <w:p w14:paraId="752442AF" w14:textId="4CB592E2" w:rsidR="00265349" w:rsidRDefault="00265349" w:rsidP="00EF7480">
      <w:pPr>
        <w:pStyle w:val="pkt"/>
        <w:widowControl w:val="0"/>
        <w:numPr>
          <w:ilvl w:val="0"/>
          <w:numId w:val="68"/>
        </w:numPr>
        <w:spacing w:before="0"/>
        <w:ind w:left="568" w:hanging="284"/>
        <w:rPr>
          <w:b/>
          <w:sz w:val="22"/>
          <w:szCs w:val="22"/>
          <w:u w:val="single"/>
        </w:rPr>
      </w:pPr>
      <w:r w:rsidRPr="00BD3569">
        <w:rPr>
          <w:bCs/>
          <w:sz w:val="22"/>
          <w:szCs w:val="22"/>
        </w:rPr>
        <w:t>Podmiotowe</w:t>
      </w:r>
      <w:r w:rsidRPr="00BD3569">
        <w:rPr>
          <w:sz w:val="22"/>
          <w:szCs w:val="22"/>
        </w:rPr>
        <w:t xml:space="preserve"> środki dowodowe, przedmiotowe środki dowodowe oraz inne dokumenty</w:t>
      </w:r>
      <w:r w:rsidRPr="00BD3569">
        <w:rPr>
          <w:sz w:val="22"/>
          <w:szCs w:val="22"/>
        </w:rPr>
        <w:br/>
        <w:t xml:space="preserve">lub oświadczenia, sporządzone w </w:t>
      </w:r>
      <w:r w:rsidRPr="00BD3569">
        <w:rPr>
          <w:b/>
          <w:sz w:val="22"/>
          <w:szCs w:val="22"/>
          <w:u w:val="single"/>
        </w:rPr>
        <w:t>języku obcym przekazuje się wraz z tłumaczeniem na język polski.</w:t>
      </w:r>
    </w:p>
    <w:p w14:paraId="6CD0C28A" w14:textId="77777777" w:rsidR="00615363" w:rsidRPr="00BD3569" w:rsidRDefault="00615363" w:rsidP="009F0C25">
      <w:pPr>
        <w:pStyle w:val="pkt"/>
        <w:widowControl w:val="0"/>
        <w:spacing w:before="0"/>
        <w:ind w:left="568" w:firstLine="0"/>
        <w:rPr>
          <w:b/>
          <w:sz w:val="22"/>
          <w:szCs w:val="22"/>
          <w:u w:val="single"/>
        </w:rPr>
      </w:pPr>
    </w:p>
    <w:p w14:paraId="0B1F174F" w14:textId="77777777" w:rsidR="00265349" w:rsidRPr="00BD3569" w:rsidRDefault="00265349" w:rsidP="009F0C25">
      <w:pPr>
        <w:pStyle w:val="Nagwek9"/>
        <w:spacing w:after="60"/>
      </w:pPr>
      <w:r w:rsidRPr="00BD3569">
        <w:t>Rozdział X</w:t>
      </w:r>
    </w:p>
    <w:p w14:paraId="42CDDC2F" w14:textId="492D313B" w:rsidR="00265349" w:rsidRPr="00BD3569" w:rsidRDefault="00265349" w:rsidP="009F0C25">
      <w:pPr>
        <w:pStyle w:val="Nagwek9"/>
        <w:spacing w:after="60"/>
      </w:pPr>
      <w:r w:rsidRPr="00BD3569">
        <w:t>Informacje o sposobie porozumiewania się Zamawiającego z Wykonawcami</w:t>
      </w:r>
    </w:p>
    <w:p w14:paraId="6E84D089" w14:textId="77777777" w:rsidR="00265349" w:rsidRPr="00BD3569" w:rsidRDefault="00265349" w:rsidP="009F0C25">
      <w:pPr>
        <w:pStyle w:val="Akapitzlist"/>
        <w:widowControl w:val="0"/>
        <w:numPr>
          <w:ilvl w:val="1"/>
          <w:numId w:val="55"/>
        </w:numPr>
        <w:tabs>
          <w:tab w:val="clear" w:pos="1218"/>
        </w:tabs>
        <w:spacing w:after="60"/>
        <w:ind w:left="284" w:hanging="284"/>
        <w:contextualSpacing w:val="0"/>
        <w:jc w:val="both"/>
        <w:rPr>
          <w:sz w:val="22"/>
          <w:szCs w:val="22"/>
        </w:rPr>
      </w:pPr>
      <w:r w:rsidRPr="00BD3569">
        <w:rPr>
          <w:sz w:val="22"/>
          <w:szCs w:val="22"/>
        </w:rPr>
        <w:t>Osoby upoważnione do kontaktów z Wykonawcami:</w:t>
      </w:r>
    </w:p>
    <w:p w14:paraId="16850A01" w14:textId="6A9E9F7C" w:rsidR="00BB7C19" w:rsidRPr="00BB7C19" w:rsidRDefault="00265349" w:rsidP="00476313">
      <w:pPr>
        <w:pStyle w:val="Akapitzlist"/>
        <w:widowControl w:val="0"/>
        <w:numPr>
          <w:ilvl w:val="0"/>
          <w:numId w:val="98"/>
        </w:numPr>
        <w:autoSpaceDE w:val="0"/>
        <w:autoSpaceDN w:val="0"/>
        <w:spacing w:after="60"/>
        <w:contextualSpacing w:val="0"/>
        <w:jc w:val="both"/>
        <w:rPr>
          <w:sz w:val="22"/>
          <w:szCs w:val="22"/>
          <w:u w:val="single"/>
        </w:rPr>
      </w:pPr>
      <w:r w:rsidRPr="00BB7C19">
        <w:rPr>
          <w:sz w:val="22"/>
          <w:szCs w:val="22"/>
        </w:rPr>
        <w:t xml:space="preserve">w sprawach merytorycznych: </w:t>
      </w:r>
      <w:r w:rsidR="00BB7C19" w:rsidRPr="00BB7C19">
        <w:rPr>
          <w:b/>
          <w:sz w:val="22"/>
          <w:szCs w:val="22"/>
        </w:rPr>
        <w:t xml:space="preserve">st. chor. szt. Mirosław FRANCUZIK, Podoficer Specjalista WTiRWiHNS, </w:t>
      </w:r>
      <w:r w:rsidR="00BB7C19">
        <w:rPr>
          <w:b/>
          <w:sz w:val="22"/>
          <w:szCs w:val="22"/>
        </w:rPr>
        <w:t>nr tel.</w:t>
      </w:r>
      <w:r w:rsidR="00BB7C19" w:rsidRPr="00BB7C19">
        <w:rPr>
          <w:b/>
          <w:sz w:val="22"/>
          <w:szCs w:val="22"/>
        </w:rPr>
        <w:t xml:space="preserve"> 261 472</w:t>
      </w:r>
      <w:r w:rsidR="00BB7C19">
        <w:rPr>
          <w:b/>
          <w:sz w:val="22"/>
          <w:szCs w:val="22"/>
        </w:rPr>
        <w:t> </w:t>
      </w:r>
      <w:r w:rsidR="00BB7C19" w:rsidRPr="00BB7C19">
        <w:rPr>
          <w:b/>
          <w:sz w:val="22"/>
          <w:szCs w:val="22"/>
        </w:rPr>
        <w:t>367</w:t>
      </w:r>
      <w:r w:rsidR="00BB7C19">
        <w:rPr>
          <w:b/>
          <w:sz w:val="22"/>
          <w:szCs w:val="22"/>
        </w:rPr>
        <w:t>,</w:t>
      </w:r>
      <w:r w:rsidR="00476313" w:rsidRPr="00476313">
        <w:t xml:space="preserve"> </w:t>
      </w:r>
      <w:r w:rsidR="00476313" w:rsidRPr="00476313">
        <w:rPr>
          <w:b/>
          <w:sz w:val="22"/>
          <w:szCs w:val="22"/>
        </w:rPr>
        <w:t>po</w:t>
      </w:r>
      <w:r w:rsidR="00476313">
        <w:rPr>
          <w:b/>
          <w:sz w:val="22"/>
          <w:szCs w:val="22"/>
        </w:rPr>
        <w:t xml:space="preserve">r. Marcin PRZYBYŁA, Oficer </w:t>
      </w:r>
      <w:r w:rsidR="00476313" w:rsidRPr="00476313">
        <w:rPr>
          <w:b/>
          <w:sz w:val="22"/>
          <w:szCs w:val="22"/>
        </w:rPr>
        <w:t>WTiRWiHNS</w:t>
      </w:r>
      <w:r w:rsidR="00476313">
        <w:rPr>
          <w:b/>
          <w:sz w:val="22"/>
          <w:szCs w:val="22"/>
        </w:rPr>
        <w:t xml:space="preserve">  - tel. 261 472 617;</w:t>
      </w:r>
    </w:p>
    <w:p w14:paraId="738F4538" w14:textId="7DFAB880" w:rsidR="00265349" w:rsidRPr="00BB7C19" w:rsidRDefault="00265349" w:rsidP="00EF7480">
      <w:pPr>
        <w:pStyle w:val="Akapitzlist"/>
        <w:widowControl w:val="0"/>
        <w:numPr>
          <w:ilvl w:val="0"/>
          <w:numId w:val="98"/>
        </w:numPr>
        <w:autoSpaceDE w:val="0"/>
        <w:autoSpaceDN w:val="0"/>
        <w:spacing w:after="60"/>
        <w:contextualSpacing w:val="0"/>
        <w:jc w:val="both"/>
        <w:rPr>
          <w:sz w:val="22"/>
          <w:szCs w:val="22"/>
          <w:u w:val="single"/>
        </w:rPr>
      </w:pPr>
      <w:r w:rsidRPr="00BB7C19">
        <w:rPr>
          <w:sz w:val="22"/>
          <w:szCs w:val="22"/>
        </w:rPr>
        <w:t xml:space="preserve">w sprawach proceduralnych: </w:t>
      </w:r>
      <w:r w:rsidR="00C20B06" w:rsidRPr="00BB7C19">
        <w:rPr>
          <w:b/>
          <w:sz w:val="22"/>
          <w:szCs w:val="22"/>
        </w:rPr>
        <w:t>Anna Borzemska-Brusiło</w:t>
      </w:r>
      <w:r w:rsidRPr="00BB7C19">
        <w:rPr>
          <w:b/>
          <w:sz w:val="22"/>
          <w:szCs w:val="22"/>
        </w:rPr>
        <w:t xml:space="preserve"> – nr tel. 261 472</w:t>
      </w:r>
      <w:r w:rsidR="0039638B" w:rsidRPr="00BB7C19">
        <w:rPr>
          <w:b/>
          <w:sz w:val="22"/>
          <w:szCs w:val="22"/>
        </w:rPr>
        <w:t> 618.</w:t>
      </w:r>
    </w:p>
    <w:p w14:paraId="5A5F6F1A" w14:textId="77777777" w:rsidR="0039638B" w:rsidRPr="00462AB7" w:rsidRDefault="0039638B" w:rsidP="009F0C25">
      <w:pPr>
        <w:numPr>
          <w:ilvl w:val="1"/>
          <w:numId w:val="55"/>
        </w:numPr>
        <w:spacing w:after="60"/>
        <w:ind w:left="284" w:hanging="284"/>
        <w:jc w:val="both"/>
        <w:rPr>
          <w:rFonts w:eastAsia="Calibri"/>
          <w:sz w:val="22"/>
          <w:szCs w:val="22"/>
          <w:lang w:val="x-none" w:eastAsia="x-none"/>
        </w:rPr>
      </w:pPr>
      <w:r w:rsidRPr="00BD3569">
        <w:rPr>
          <w:rFonts w:eastAsia="Calibri"/>
          <w:sz w:val="22"/>
          <w:szCs w:val="22"/>
          <w:lang w:val="x-none" w:eastAsia="x-none"/>
        </w:rPr>
        <w:t xml:space="preserve">Postępowanie prowadzone jest w języku polskim za </w:t>
      </w:r>
      <w:r w:rsidRPr="00462AB7">
        <w:rPr>
          <w:rFonts w:eastAsia="Calibri"/>
          <w:sz w:val="22"/>
          <w:szCs w:val="22"/>
          <w:lang w:val="x-none" w:eastAsia="x-none"/>
        </w:rPr>
        <w:t xml:space="preserve">pośrednictwem </w:t>
      </w:r>
      <w:hyperlink r:id="rId13" w:history="1">
        <w:r w:rsidRPr="00462AB7">
          <w:rPr>
            <w:rFonts w:eastAsia="Calibri"/>
            <w:sz w:val="22"/>
            <w:szCs w:val="22"/>
            <w:u w:val="single"/>
            <w:lang w:val="x-none" w:eastAsia="x-none"/>
          </w:rPr>
          <w:t>platformazakupowa.pl</w:t>
        </w:r>
      </w:hyperlink>
      <w:r w:rsidRPr="00462AB7">
        <w:rPr>
          <w:sz w:val="22"/>
          <w:szCs w:val="22"/>
          <w:lang w:eastAsia="x-none"/>
        </w:rPr>
        <w:t>.</w:t>
      </w:r>
      <w:r w:rsidRPr="00462AB7">
        <w:rPr>
          <w:rFonts w:eastAsia="Calibri"/>
          <w:sz w:val="22"/>
          <w:szCs w:val="22"/>
          <w:lang w:val="x-none" w:eastAsia="x-none"/>
        </w:rPr>
        <w:t xml:space="preserve"> </w:t>
      </w:r>
    </w:p>
    <w:p w14:paraId="1A3618BB" w14:textId="77777777" w:rsidR="0039638B" w:rsidRPr="00462AB7" w:rsidRDefault="0039638B" w:rsidP="009F0C25">
      <w:pPr>
        <w:numPr>
          <w:ilvl w:val="1"/>
          <w:numId w:val="55"/>
        </w:numPr>
        <w:spacing w:after="60"/>
        <w:ind w:left="284" w:hanging="284"/>
        <w:jc w:val="both"/>
        <w:rPr>
          <w:rFonts w:eastAsia="Calibri"/>
          <w:sz w:val="22"/>
          <w:szCs w:val="22"/>
          <w:lang w:val="x-none" w:eastAsia="x-none"/>
        </w:rPr>
      </w:pPr>
      <w:r w:rsidRPr="00462AB7">
        <w:rPr>
          <w:rFonts w:eastAsia="Calibri"/>
          <w:sz w:val="22"/>
          <w:szCs w:val="22"/>
          <w:lang w:val="x-none" w:eastAsia="x-none"/>
        </w:rPr>
        <w:t xml:space="preserve">W celu skrócenia czasu udzielenia odpowiedzi na pytania komunikacja między zamawiającym </w:t>
      </w:r>
      <w:r w:rsidRPr="00462AB7">
        <w:rPr>
          <w:rFonts w:eastAsia="Calibri"/>
          <w:sz w:val="22"/>
          <w:szCs w:val="22"/>
          <w:lang w:val="x-none" w:eastAsia="x-none"/>
        </w:rPr>
        <w:br/>
        <w:t>a wykonawcami w zakresie:</w:t>
      </w:r>
    </w:p>
    <w:p w14:paraId="285F8112" w14:textId="77777777" w:rsidR="0039638B" w:rsidRPr="00462AB7" w:rsidRDefault="0039638B" w:rsidP="00EF7480">
      <w:pPr>
        <w:numPr>
          <w:ilvl w:val="0"/>
          <w:numId w:val="86"/>
        </w:numPr>
        <w:spacing w:after="60"/>
        <w:jc w:val="both"/>
        <w:rPr>
          <w:rFonts w:eastAsia="Calibri"/>
          <w:sz w:val="22"/>
          <w:szCs w:val="22"/>
          <w:highlight w:val="white"/>
        </w:rPr>
      </w:pPr>
      <w:r w:rsidRPr="00462AB7">
        <w:rPr>
          <w:rFonts w:eastAsia="Calibri"/>
          <w:sz w:val="22"/>
          <w:szCs w:val="22"/>
          <w:highlight w:val="white"/>
        </w:rPr>
        <w:t>przesyłania Zamawiającemu pytań do treści SWZ;</w:t>
      </w:r>
    </w:p>
    <w:p w14:paraId="72E75FC9" w14:textId="77777777" w:rsidR="0039638B" w:rsidRPr="00462AB7" w:rsidRDefault="0039638B" w:rsidP="00EF7480">
      <w:pPr>
        <w:numPr>
          <w:ilvl w:val="0"/>
          <w:numId w:val="86"/>
        </w:numPr>
        <w:spacing w:after="60"/>
        <w:jc w:val="both"/>
        <w:rPr>
          <w:rFonts w:eastAsia="Calibri"/>
          <w:sz w:val="22"/>
          <w:szCs w:val="22"/>
          <w:highlight w:val="white"/>
        </w:rPr>
      </w:pPr>
      <w:r w:rsidRPr="00462AB7">
        <w:rPr>
          <w:rFonts w:eastAsia="Calibri"/>
          <w:sz w:val="22"/>
          <w:szCs w:val="22"/>
          <w:highlight w:val="white"/>
        </w:rPr>
        <w:t>przesyłania odpowiedzi na wezwanie Zamawiającego do złożenia podmiotowych środków dowodowych;</w:t>
      </w:r>
    </w:p>
    <w:p w14:paraId="31529077" w14:textId="77777777" w:rsidR="0039638B" w:rsidRPr="00462AB7" w:rsidRDefault="0039638B" w:rsidP="00EF7480">
      <w:pPr>
        <w:numPr>
          <w:ilvl w:val="0"/>
          <w:numId w:val="86"/>
        </w:numPr>
        <w:spacing w:after="60"/>
        <w:jc w:val="both"/>
        <w:rPr>
          <w:rFonts w:eastAsia="Calibri"/>
          <w:sz w:val="22"/>
          <w:szCs w:val="22"/>
          <w:highlight w:val="white"/>
        </w:rPr>
      </w:pPr>
      <w:r w:rsidRPr="00462AB7">
        <w:rPr>
          <w:rFonts w:eastAsia="Calibri"/>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477CF52E" w14:textId="77777777" w:rsidR="0039638B" w:rsidRPr="00462AB7" w:rsidRDefault="0039638B" w:rsidP="00EF7480">
      <w:pPr>
        <w:numPr>
          <w:ilvl w:val="0"/>
          <w:numId w:val="86"/>
        </w:numPr>
        <w:spacing w:after="60"/>
        <w:jc w:val="both"/>
        <w:rPr>
          <w:rFonts w:eastAsia="Calibri"/>
          <w:sz w:val="22"/>
          <w:szCs w:val="22"/>
          <w:highlight w:val="white"/>
        </w:rPr>
      </w:pPr>
      <w:r w:rsidRPr="00462AB7">
        <w:rPr>
          <w:rFonts w:eastAsia="Calibri"/>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FD6B849" w14:textId="77777777" w:rsidR="0039638B" w:rsidRPr="00462AB7" w:rsidRDefault="0039638B" w:rsidP="00EF7480">
      <w:pPr>
        <w:numPr>
          <w:ilvl w:val="0"/>
          <w:numId w:val="86"/>
        </w:numPr>
        <w:spacing w:after="60"/>
        <w:jc w:val="both"/>
        <w:rPr>
          <w:rFonts w:eastAsia="Calibri"/>
          <w:sz w:val="22"/>
          <w:szCs w:val="22"/>
          <w:highlight w:val="white"/>
        </w:rPr>
      </w:pPr>
      <w:r w:rsidRPr="00462AB7">
        <w:rPr>
          <w:rFonts w:eastAsia="Calibri"/>
          <w:sz w:val="22"/>
          <w:szCs w:val="22"/>
          <w:highlight w:val="white"/>
        </w:rPr>
        <w:t>przesyłania odpowiedzi na wezwanie Zamawiającego do złożenia wyjaśnień dot. treści przedmiotowych środków dowodowych;</w:t>
      </w:r>
    </w:p>
    <w:p w14:paraId="0B688271" w14:textId="77777777" w:rsidR="0039638B" w:rsidRPr="00462AB7" w:rsidRDefault="0039638B" w:rsidP="00EF7480">
      <w:pPr>
        <w:numPr>
          <w:ilvl w:val="0"/>
          <w:numId w:val="86"/>
        </w:numPr>
        <w:spacing w:after="60"/>
        <w:jc w:val="both"/>
        <w:rPr>
          <w:rFonts w:eastAsia="Calibri"/>
          <w:sz w:val="22"/>
          <w:szCs w:val="22"/>
          <w:highlight w:val="white"/>
        </w:rPr>
      </w:pPr>
      <w:r w:rsidRPr="00462AB7">
        <w:rPr>
          <w:rFonts w:eastAsia="Calibri"/>
          <w:sz w:val="22"/>
          <w:szCs w:val="22"/>
          <w:highlight w:val="white"/>
        </w:rPr>
        <w:t>przesłania odpowiedzi na inne wezwania Zamawiającego wynikające z ustawy - Prawo zamówień publicznych;</w:t>
      </w:r>
    </w:p>
    <w:p w14:paraId="4360EC30" w14:textId="77777777" w:rsidR="0039638B" w:rsidRPr="00462AB7" w:rsidRDefault="0039638B" w:rsidP="00EF7480">
      <w:pPr>
        <w:numPr>
          <w:ilvl w:val="0"/>
          <w:numId w:val="86"/>
        </w:numPr>
        <w:spacing w:after="60"/>
        <w:jc w:val="both"/>
        <w:rPr>
          <w:rFonts w:eastAsia="Calibri"/>
          <w:sz w:val="22"/>
          <w:szCs w:val="22"/>
          <w:highlight w:val="white"/>
        </w:rPr>
      </w:pPr>
      <w:r w:rsidRPr="00462AB7">
        <w:rPr>
          <w:rFonts w:eastAsia="Calibri"/>
          <w:sz w:val="22"/>
          <w:szCs w:val="22"/>
          <w:highlight w:val="white"/>
        </w:rPr>
        <w:t>przesyłania wniosków, informacji, oświadczeń Wykonawcy;</w:t>
      </w:r>
    </w:p>
    <w:p w14:paraId="7851BDAF" w14:textId="77777777" w:rsidR="0039638B" w:rsidRPr="00462AB7" w:rsidRDefault="0039638B" w:rsidP="00EF7480">
      <w:pPr>
        <w:numPr>
          <w:ilvl w:val="0"/>
          <w:numId w:val="86"/>
        </w:numPr>
        <w:spacing w:after="60"/>
        <w:jc w:val="both"/>
        <w:rPr>
          <w:rFonts w:eastAsia="Calibri"/>
          <w:sz w:val="22"/>
          <w:szCs w:val="22"/>
          <w:highlight w:val="white"/>
        </w:rPr>
      </w:pPr>
      <w:r w:rsidRPr="00462AB7">
        <w:rPr>
          <w:rFonts w:eastAsia="Calibri"/>
          <w:sz w:val="22"/>
          <w:szCs w:val="22"/>
          <w:highlight w:val="white"/>
        </w:rPr>
        <w:t>przesyłania odwołania/inne</w:t>
      </w:r>
    </w:p>
    <w:p w14:paraId="72E6D104" w14:textId="4C4635A8" w:rsidR="0039638B" w:rsidRPr="00462AB7" w:rsidRDefault="0039638B" w:rsidP="009F0C25">
      <w:pPr>
        <w:spacing w:after="60"/>
        <w:ind w:left="426"/>
        <w:jc w:val="both"/>
        <w:rPr>
          <w:rFonts w:eastAsia="Calibri"/>
          <w:sz w:val="22"/>
          <w:szCs w:val="22"/>
        </w:rPr>
      </w:pPr>
      <w:r w:rsidRPr="00462AB7">
        <w:rPr>
          <w:rFonts w:eastAsia="Calibri"/>
          <w:sz w:val="22"/>
          <w:szCs w:val="22"/>
        </w:rPr>
        <w:t xml:space="preserve">odbywa się za pośrednictwem </w:t>
      </w:r>
      <w:hyperlink r:id="rId14" w:history="1">
        <w:r w:rsidRPr="00462AB7">
          <w:rPr>
            <w:rFonts w:eastAsia="Calibri"/>
            <w:sz w:val="22"/>
            <w:szCs w:val="22"/>
            <w:u w:val="single"/>
          </w:rPr>
          <w:t>platformazakupowa.pl</w:t>
        </w:r>
      </w:hyperlink>
      <w:r w:rsidRPr="00462AB7">
        <w:rPr>
          <w:rFonts w:eastAsia="Calibri"/>
          <w:sz w:val="22"/>
          <w:szCs w:val="22"/>
        </w:rPr>
        <w:t xml:space="preserve"> i formularza „Wyślij wiadomość </w:t>
      </w:r>
      <w:r w:rsidR="00BB7C19">
        <w:rPr>
          <w:rFonts w:eastAsia="Calibri"/>
          <w:sz w:val="22"/>
          <w:szCs w:val="22"/>
        </w:rPr>
        <w:br/>
      </w:r>
      <w:r w:rsidRPr="00462AB7">
        <w:rPr>
          <w:rFonts w:eastAsia="Calibri"/>
          <w:sz w:val="22"/>
          <w:szCs w:val="22"/>
        </w:rPr>
        <w:t xml:space="preserve">do zamawiającego”. </w:t>
      </w:r>
    </w:p>
    <w:p w14:paraId="1BED7CC4" w14:textId="77777777" w:rsidR="0039638B" w:rsidRPr="00462AB7" w:rsidRDefault="0039638B" w:rsidP="009F0C25">
      <w:pPr>
        <w:spacing w:after="60"/>
        <w:ind w:left="426"/>
        <w:jc w:val="both"/>
        <w:rPr>
          <w:rFonts w:eastAsia="Calibri"/>
          <w:sz w:val="22"/>
          <w:szCs w:val="22"/>
        </w:rPr>
      </w:pPr>
      <w:r w:rsidRPr="00462AB7">
        <w:rPr>
          <w:rFonts w:eastAsia="Calibri"/>
          <w:sz w:val="22"/>
          <w:szCs w:val="22"/>
        </w:rPr>
        <w:t xml:space="preserve">Za datę przekazania (wpływu) oświadczeń, wniosków, zawiadomień oraz informacji przyjmuje się datę </w:t>
      </w:r>
      <w:r w:rsidRPr="00462AB7">
        <w:rPr>
          <w:rFonts w:eastAsia="Calibri"/>
          <w:sz w:val="22"/>
          <w:szCs w:val="22"/>
        </w:rPr>
        <w:br/>
        <w:t xml:space="preserve">ich przesłania za pośrednictwem </w:t>
      </w:r>
      <w:hyperlink r:id="rId15" w:history="1">
        <w:r w:rsidRPr="00462AB7">
          <w:rPr>
            <w:rFonts w:eastAsia="Calibri"/>
            <w:sz w:val="22"/>
            <w:szCs w:val="22"/>
            <w:u w:val="single"/>
          </w:rPr>
          <w:t>platformazakupowa.pl</w:t>
        </w:r>
      </w:hyperlink>
      <w:r w:rsidRPr="00462AB7">
        <w:rPr>
          <w:rFonts w:eastAsia="Calibri"/>
          <w:sz w:val="22"/>
          <w:szCs w:val="22"/>
        </w:rPr>
        <w:t xml:space="preserve"> poprzez kliknięcie przycisku  „Wyślij wiadomość do zamawiającego” po których pojawi się komunikat, że wiadomość została wysłana do zamawiającego.</w:t>
      </w:r>
    </w:p>
    <w:p w14:paraId="00D83DDA" w14:textId="77777777" w:rsidR="0039638B" w:rsidRPr="00462AB7" w:rsidRDefault="0039638B" w:rsidP="009F0C25">
      <w:pPr>
        <w:numPr>
          <w:ilvl w:val="1"/>
          <w:numId w:val="55"/>
        </w:numPr>
        <w:spacing w:after="60"/>
        <w:ind w:left="284" w:hanging="284"/>
        <w:jc w:val="both"/>
        <w:rPr>
          <w:rFonts w:eastAsia="Calibri"/>
          <w:sz w:val="22"/>
          <w:szCs w:val="22"/>
          <w:lang w:val="x-none" w:eastAsia="x-none"/>
        </w:rPr>
      </w:pPr>
      <w:r w:rsidRPr="00462AB7">
        <w:rPr>
          <w:rFonts w:eastAsia="Calibri"/>
          <w:sz w:val="22"/>
          <w:szCs w:val="22"/>
          <w:lang w:val="x-none" w:eastAsia="x-none"/>
        </w:rPr>
        <w:t xml:space="preserve">Uwaga! Wykonawca niezalogowany korzystający z “Wyślij wiadomość zamawiającego”, po kliknięciu przycisku </w:t>
      </w:r>
      <w:r w:rsidRPr="00462AB7">
        <w:rPr>
          <w:rFonts w:eastAsia="Calibri"/>
          <w:b/>
          <w:sz w:val="22"/>
          <w:szCs w:val="22"/>
          <w:lang w:val="x-none" w:eastAsia="x-none"/>
        </w:rPr>
        <w:t>Wyślij</w:t>
      </w:r>
      <w:r w:rsidRPr="00462AB7">
        <w:rPr>
          <w:rFonts w:eastAsia="Calibri"/>
          <w:sz w:val="22"/>
          <w:szCs w:val="22"/>
          <w:lang w:val="x-none" w:eastAsia="x-none"/>
        </w:rPr>
        <w:t xml:space="preserve">, otrzyma na adres mailowy, podany w polu </w:t>
      </w:r>
      <w:r w:rsidRPr="00462AB7">
        <w:rPr>
          <w:rFonts w:eastAsia="Calibri"/>
          <w:b/>
          <w:sz w:val="22"/>
          <w:szCs w:val="22"/>
          <w:lang w:val="x-none" w:eastAsia="x-none"/>
        </w:rPr>
        <w:t>Twój adres e-mail</w:t>
      </w:r>
      <w:r w:rsidRPr="00462AB7">
        <w:rPr>
          <w:rFonts w:eastAsia="Calibri"/>
          <w:sz w:val="22"/>
          <w:szCs w:val="22"/>
          <w:lang w:val="x-none" w:eastAsia="x-none"/>
        </w:rPr>
        <w:t xml:space="preserve">, wiadomość mailową zawierającą kod uwierzytelniający. Kod należy wpisać w polu </w:t>
      </w:r>
      <w:r w:rsidRPr="00462AB7">
        <w:rPr>
          <w:rFonts w:eastAsia="Calibri"/>
          <w:b/>
          <w:sz w:val="22"/>
          <w:szCs w:val="22"/>
          <w:lang w:val="x-none" w:eastAsia="x-none"/>
        </w:rPr>
        <w:t>Kod Uwierzytelniający</w:t>
      </w:r>
      <w:r w:rsidRPr="00462AB7">
        <w:rPr>
          <w:rFonts w:eastAsia="Calibri"/>
          <w:sz w:val="22"/>
          <w:szCs w:val="22"/>
          <w:lang w:val="x-none" w:eastAsia="x-none"/>
        </w:rPr>
        <w:t xml:space="preserve">, a następnie potwierdzić przyciskiem </w:t>
      </w:r>
      <w:r w:rsidRPr="00462AB7">
        <w:rPr>
          <w:rFonts w:eastAsia="Calibri"/>
          <w:b/>
          <w:sz w:val="22"/>
          <w:szCs w:val="22"/>
          <w:lang w:val="x-none" w:eastAsia="x-none"/>
        </w:rPr>
        <w:t>Wyślij</w:t>
      </w:r>
      <w:r w:rsidRPr="00462AB7">
        <w:rPr>
          <w:rFonts w:eastAsia="Calibri"/>
          <w:sz w:val="22"/>
          <w:szCs w:val="22"/>
          <w:lang w:val="x-none" w:eastAsia="x-none"/>
        </w:rPr>
        <w:t xml:space="preserve">. Następnie Wykonawca otrzyma potwierdzenie wysłania wiadomości. Kod uwierzytelniający jest aktywny przez 30 minut od wygenerowania lub do momentu wygenerowania kolejnego kodu. </w:t>
      </w:r>
    </w:p>
    <w:p w14:paraId="02C99516" w14:textId="77777777" w:rsidR="0039638B" w:rsidRPr="00462AB7" w:rsidRDefault="0039638B" w:rsidP="009F0C25">
      <w:pPr>
        <w:numPr>
          <w:ilvl w:val="1"/>
          <w:numId w:val="55"/>
        </w:numPr>
        <w:spacing w:after="60"/>
        <w:ind w:left="284" w:hanging="284"/>
        <w:jc w:val="both"/>
        <w:rPr>
          <w:rFonts w:eastAsia="Calibri"/>
          <w:sz w:val="22"/>
          <w:szCs w:val="22"/>
          <w:lang w:val="x-none" w:eastAsia="x-none"/>
        </w:rPr>
      </w:pPr>
      <w:r w:rsidRPr="00462AB7">
        <w:rPr>
          <w:rFonts w:eastAsia="Calibri"/>
          <w:sz w:val="22"/>
          <w:szCs w:val="22"/>
          <w:lang w:val="x-none" w:eastAsia="x-none"/>
        </w:rPr>
        <w:t xml:space="preserve">Zamawiający będzie przekazywał wykonawcom informacje za pośrednictwem </w:t>
      </w:r>
      <w:hyperlink r:id="rId16" w:history="1">
        <w:r w:rsidRPr="00462AB7">
          <w:rPr>
            <w:rFonts w:eastAsia="Calibri"/>
            <w:sz w:val="22"/>
            <w:szCs w:val="22"/>
            <w:u w:val="single"/>
            <w:lang w:val="x-none" w:eastAsia="x-none"/>
          </w:rPr>
          <w:t>platformazakupowa.pl</w:t>
        </w:r>
      </w:hyperlink>
      <w:r w:rsidRPr="00462AB7">
        <w:rPr>
          <w:rFonts w:eastAsia="Calibri"/>
          <w:sz w:val="22"/>
          <w:szCs w:val="22"/>
          <w:lang w:val="x-none" w:eastAsia="x-none"/>
        </w:rPr>
        <w:t xml:space="preserve">. Informacje dotyczące odpowiedzi na pytania, zmiany specyfikacji, zmiany terminu składania i otwarcia ofert Zamawiający będzie zamieszczał na platformie w sekcji “Komunikaty”. Korespondencja, której zgodnie </w:t>
      </w:r>
      <w:r w:rsidRPr="00462AB7">
        <w:rPr>
          <w:rFonts w:eastAsia="Calibri"/>
          <w:sz w:val="22"/>
          <w:szCs w:val="22"/>
          <w:lang w:val="x-none" w:eastAsia="x-none"/>
        </w:rPr>
        <w:br/>
        <w:t xml:space="preserve">z obowiązującymi przepisami adresatem jest konkretny wykonawca, będzie przekazywana za pośrednictwem </w:t>
      </w:r>
      <w:hyperlink r:id="rId17" w:history="1">
        <w:r w:rsidRPr="00462AB7">
          <w:rPr>
            <w:rFonts w:eastAsia="Calibri"/>
            <w:sz w:val="22"/>
            <w:szCs w:val="22"/>
            <w:u w:val="single"/>
            <w:lang w:val="x-none" w:eastAsia="x-none"/>
          </w:rPr>
          <w:t>platformazakupowa.pl</w:t>
        </w:r>
      </w:hyperlink>
      <w:r w:rsidRPr="00462AB7">
        <w:rPr>
          <w:rFonts w:eastAsia="Calibri"/>
          <w:sz w:val="22"/>
          <w:szCs w:val="22"/>
          <w:lang w:val="x-none" w:eastAsia="x-none"/>
        </w:rPr>
        <w:t xml:space="preserve"> do konkretnego wykonawcy.</w:t>
      </w:r>
    </w:p>
    <w:p w14:paraId="0A692C03" w14:textId="77777777" w:rsidR="0039638B" w:rsidRPr="00462AB7" w:rsidRDefault="0039638B" w:rsidP="009F0C25">
      <w:pPr>
        <w:numPr>
          <w:ilvl w:val="1"/>
          <w:numId w:val="55"/>
        </w:numPr>
        <w:spacing w:after="60"/>
        <w:ind w:left="284" w:hanging="284"/>
        <w:jc w:val="both"/>
        <w:rPr>
          <w:rFonts w:eastAsia="Calibri"/>
          <w:sz w:val="22"/>
          <w:szCs w:val="22"/>
          <w:lang w:val="x-none" w:eastAsia="x-none"/>
        </w:rPr>
      </w:pPr>
      <w:r w:rsidRPr="00462AB7">
        <w:rPr>
          <w:rFonts w:eastAsia="Calibri"/>
          <w:sz w:val="22"/>
          <w:szCs w:val="22"/>
          <w:lang w:val="x-none" w:eastAsia="x-none"/>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FCA24D8" w14:textId="77777777" w:rsidR="0039638B" w:rsidRPr="00BD3569" w:rsidRDefault="0039638B" w:rsidP="009F0C25">
      <w:pPr>
        <w:numPr>
          <w:ilvl w:val="1"/>
          <w:numId w:val="55"/>
        </w:numPr>
        <w:spacing w:after="60"/>
        <w:ind w:left="284" w:hanging="284"/>
        <w:jc w:val="both"/>
        <w:rPr>
          <w:rFonts w:eastAsia="Calibri"/>
          <w:sz w:val="22"/>
          <w:szCs w:val="22"/>
          <w:lang w:val="x-none" w:eastAsia="x-none"/>
        </w:rPr>
      </w:pPr>
      <w:r w:rsidRPr="00462AB7">
        <w:rPr>
          <w:rFonts w:eastAsia="Calibri"/>
          <w:sz w:val="22"/>
          <w:szCs w:val="22"/>
          <w:lang w:val="x-none" w:eastAsia="x-none"/>
        </w:rPr>
        <w:t xml:space="preserve">Zamawiający, zgodnie z Rozporządzeniem </w:t>
      </w:r>
      <w:r w:rsidRPr="00462AB7">
        <w:rPr>
          <w:rFonts w:eastAsia="Roboto"/>
          <w:sz w:val="22"/>
          <w:szCs w:val="22"/>
          <w:shd w:val="clear" w:color="auto" w:fill="F8F9FA"/>
          <w:lang w:val="x-none" w:eastAsia="x-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62AB7">
        <w:rPr>
          <w:rFonts w:eastAsia="Calibri"/>
          <w:sz w:val="22"/>
          <w:szCs w:val="22"/>
          <w:lang w:val="x-none" w:eastAsia="x-none"/>
        </w:rPr>
        <w:t xml:space="preserve">, określa niezbędne wymagania sprzętowo - aplikacyjne umożliwiające pracę na </w:t>
      </w:r>
      <w:hyperlink r:id="rId18" w:history="1">
        <w:r w:rsidRPr="00462AB7">
          <w:rPr>
            <w:rFonts w:eastAsia="Calibri"/>
            <w:sz w:val="22"/>
            <w:szCs w:val="22"/>
            <w:u w:val="single"/>
            <w:lang w:val="x-none" w:eastAsia="x-none"/>
          </w:rPr>
          <w:t>platformazakupowa.pl</w:t>
        </w:r>
      </w:hyperlink>
      <w:r w:rsidRPr="00462AB7">
        <w:rPr>
          <w:rFonts w:eastAsia="Calibri"/>
          <w:sz w:val="22"/>
          <w:szCs w:val="22"/>
          <w:lang w:val="x-none" w:eastAsia="x-none"/>
        </w:rPr>
        <w:t>,</w:t>
      </w:r>
      <w:r w:rsidRPr="00BD3569">
        <w:rPr>
          <w:rFonts w:eastAsia="Calibri"/>
          <w:sz w:val="22"/>
          <w:szCs w:val="22"/>
          <w:lang w:val="x-none" w:eastAsia="x-none"/>
        </w:rPr>
        <w:t xml:space="preserve"> tj.:</w:t>
      </w:r>
    </w:p>
    <w:p w14:paraId="08F47B6A" w14:textId="77777777" w:rsidR="0039638B" w:rsidRPr="00BD3569" w:rsidRDefault="0039638B" w:rsidP="00EF7480">
      <w:pPr>
        <w:numPr>
          <w:ilvl w:val="1"/>
          <w:numId w:val="85"/>
        </w:numPr>
        <w:spacing w:after="60"/>
        <w:ind w:left="851" w:hanging="284"/>
        <w:jc w:val="both"/>
        <w:rPr>
          <w:rFonts w:eastAsia="Calibri"/>
          <w:sz w:val="22"/>
          <w:szCs w:val="22"/>
        </w:rPr>
      </w:pPr>
      <w:r w:rsidRPr="00BD3569">
        <w:rPr>
          <w:rFonts w:eastAsia="Calibri"/>
          <w:sz w:val="22"/>
          <w:szCs w:val="22"/>
        </w:rPr>
        <w:t>stały dostęp do sieci Internet o gwarantowanej przepustowości nie mniejszej niż 512 kb/s,</w:t>
      </w:r>
    </w:p>
    <w:p w14:paraId="262F3F24" w14:textId="77777777" w:rsidR="0039638B" w:rsidRPr="00BD3569" w:rsidRDefault="0039638B" w:rsidP="00EF7480">
      <w:pPr>
        <w:numPr>
          <w:ilvl w:val="1"/>
          <w:numId w:val="85"/>
        </w:numPr>
        <w:spacing w:after="60"/>
        <w:ind w:left="851" w:hanging="284"/>
        <w:jc w:val="both"/>
        <w:rPr>
          <w:rFonts w:eastAsia="Calibri"/>
          <w:sz w:val="22"/>
          <w:szCs w:val="22"/>
        </w:rPr>
      </w:pPr>
      <w:r w:rsidRPr="00BD3569">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7D96134D" w14:textId="77777777" w:rsidR="0039638B" w:rsidRPr="00BD3569" w:rsidRDefault="0039638B" w:rsidP="00EF7480">
      <w:pPr>
        <w:numPr>
          <w:ilvl w:val="1"/>
          <w:numId w:val="85"/>
        </w:numPr>
        <w:spacing w:after="60"/>
        <w:ind w:left="851" w:hanging="284"/>
        <w:jc w:val="both"/>
        <w:rPr>
          <w:rFonts w:eastAsia="Calibri"/>
          <w:sz w:val="22"/>
          <w:szCs w:val="22"/>
        </w:rPr>
      </w:pPr>
      <w:r w:rsidRPr="00BD3569">
        <w:rPr>
          <w:rFonts w:eastAsia="Calibri"/>
          <w:sz w:val="22"/>
          <w:szCs w:val="22"/>
        </w:rPr>
        <w:t>zainstalowana dowolna, inna przeglądarka internetowa niż Internet Explorer,</w:t>
      </w:r>
    </w:p>
    <w:p w14:paraId="016F7F44" w14:textId="77777777" w:rsidR="0039638B" w:rsidRPr="00BD3569" w:rsidRDefault="0039638B" w:rsidP="00EF7480">
      <w:pPr>
        <w:numPr>
          <w:ilvl w:val="1"/>
          <w:numId w:val="85"/>
        </w:numPr>
        <w:spacing w:after="60"/>
        <w:ind w:left="851" w:hanging="284"/>
        <w:jc w:val="both"/>
        <w:rPr>
          <w:rFonts w:eastAsia="Calibri"/>
          <w:sz w:val="22"/>
          <w:szCs w:val="22"/>
        </w:rPr>
      </w:pPr>
      <w:r w:rsidRPr="00BD3569">
        <w:rPr>
          <w:rFonts w:eastAsia="Calibri"/>
          <w:sz w:val="22"/>
          <w:szCs w:val="22"/>
        </w:rPr>
        <w:t>włączona obsługa JavaScript,</w:t>
      </w:r>
    </w:p>
    <w:p w14:paraId="2D7204C8" w14:textId="77777777" w:rsidR="0039638B" w:rsidRPr="00BD3569" w:rsidRDefault="0039638B" w:rsidP="00EF7480">
      <w:pPr>
        <w:numPr>
          <w:ilvl w:val="1"/>
          <w:numId w:val="85"/>
        </w:numPr>
        <w:spacing w:after="60"/>
        <w:ind w:left="851" w:hanging="284"/>
        <w:jc w:val="both"/>
        <w:rPr>
          <w:rFonts w:eastAsia="Calibri"/>
          <w:sz w:val="22"/>
          <w:szCs w:val="22"/>
        </w:rPr>
      </w:pPr>
      <w:r w:rsidRPr="00BD3569">
        <w:rPr>
          <w:rFonts w:eastAsia="Calibri"/>
          <w:sz w:val="22"/>
          <w:szCs w:val="22"/>
        </w:rPr>
        <w:t>zainstalowany program Adobe Acrobat Reader lub inny obsługujący format plików .pdf,</w:t>
      </w:r>
    </w:p>
    <w:p w14:paraId="0A2E4587" w14:textId="77777777" w:rsidR="0039638B" w:rsidRPr="00BD3569" w:rsidRDefault="0039638B" w:rsidP="00EF7480">
      <w:pPr>
        <w:numPr>
          <w:ilvl w:val="1"/>
          <w:numId w:val="85"/>
        </w:numPr>
        <w:spacing w:after="60"/>
        <w:ind w:left="851" w:hanging="284"/>
        <w:jc w:val="both"/>
        <w:rPr>
          <w:rFonts w:eastAsia="Calibri"/>
          <w:sz w:val="22"/>
          <w:szCs w:val="22"/>
        </w:rPr>
      </w:pPr>
      <w:r w:rsidRPr="00BD3569">
        <w:rPr>
          <w:rFonts w:eastAsia="Calibri"/>
          <w:sz w:val="22"/>
          <w:szCs w:val="22"/>
        </w:rPr>
        <w:t>Szyfrowanie na platformazakupowa.pl odbywa się za pomocą protokołu TLS 1.3.</w:t>
      </w:r>
    </w:p>
    <w:p w14:paraId="2C2DF4FE" w14:textId="77777777" w:rsidR="0039638B" w:rsidRPr="00BD3569" w:rsidRDefault="0039638B" w:rsidP="00EF7480">
      <w:pPr>
        <w:numPr>
          <w:ilvl w:val="1"/>
          <w:numId w:val="85"/>
        </w:numPr>
        <w:spacing w:after="60"/>
        <w:ind w:left="851" w:hanging="284"/>
        <w:jc w:val="both"/>
        <w:rPr>
          <w:rFonts w:eastAsia="Calibri"/>
          <w:sz w:val="22"/>
          <w:szCs w:val="22"/>
        </w:rPr>
      </w:pPr>
      <w:r w:rsidRPr="00BD3569">
        <w:rPr>
          <w:rFonts w:eastAsia="Calibri"/>
          <w:sz w:val="22"/>
          <w:szCs w:val="22"/>
        </w:rPr>
        <w:t>Oznaczenie czasu odbioru danych przez platformę zakupową stanowi datę oraz dokładny czas (hh:mm:ss) generowany wg. czasu lokalnego serwera synchronizowanego z zegarem Głównego Urzędu Miar.</w:t>
      </w:r>
    </w:p>
    <w:p w14:paraId="7A1C8528" w14:textId="77777777" w:rsidR="0039638B" w:rsidRPr="00BD3569" w:rsidRDefault="0039638B" w:rsidP="009F0C25">
      <w:pPr>
        <w:numPr>
          <w:ilvl w:val="1"/>
          <w:numId w:val="55"/>
        </w:numPr>
        <w:spacing w:after="60"/>
        <w:ind w:left="284" w:hanging="284"/>
        <w:jc w:val="both"/>
        <w:rPr>
          <w:rFonts w:eastAsia="Calibri"/>
          <w:sz w:val="22"/>
          <w:szCs w:val="22"/>
          <w:lang w:val="x-none" w:eastAsia="x-none"/>
        </w:rPr>
      </w:pPr>
      <w:r w:rsidRPr="00BD3569">
        <w:rPr>
          <w:rFonts w:eastAsia="Calibri"/>
          <w:sz w:val="22"/>
          <w:szCs w:val="22"/>
          <w:lang w:val="x-none" w:eastAsia="x-none"/>
        </w:rPr>
        <w:t>Wykonawca, przystępując do niniejszego postępowania o udzielenie zamówienia publicznego:</w:t>
      </w:r>
    </w:p>
    <w:p w14:paraId="332D3FAA" w14:textId="77777777" w:rsidR="0039638B" w:rsidRPr="00462AB7" w:rsidRDefault="0039638B" w:rsidP="00EF7480">
      <w:pPr>
        <w:numPr>
          <w:ilvl w:val="1"/>
          <w:numId w:val="87"/>
        </w:numPr>
        <w:spacing w:after="60"/>
        <w:ind w:left="851" w:hanging="284"/>
        <w:jc w:val="both"/>
        <w:rPr>
          <w:rFonts w:eastAsia="Calibri"/>
          <w:sz w:val="22"/>
          <w:szCs w:val="22"/>
        </w:rPr>
      </w:pPr>
      <w:r w:rsidRPr="00BD3569">
        <w:rPr>
          <w:rFonts w:eastAsia="Calibri"/>
          <w:sz w:val="22"/>
          <w:szCs w:val="22"/>
        </w:rPr>
        <w:t xml:space="preserve">akceptuje warunki korzystania z </w:t>
      </w:r>
      <w:hyperlink r:id="rId19" w:history="1">
        <w:r w:rsidRPr="00462AB7">
          <w:rPr>
            <w:rFonts w:eastAsia="Calibri"/>
            <w:sz w:val="22"/>
            <w:szCs w:val="22"/>
            <w:u w:val="single"/>
          </w:rPr>
          <w:t>platformazakupowa.pl</w:t>
        </w:r>
      </w:hyperlink>
      <w:r w:rsidRPr="00462AB7">
        <w:rPr>
          <w:rFonts w:eastAsia="Calibri"/>
          <w:sz w:val="22"/>
          <w:szCs w:val="22"/>
        </w:rPr>
        <w:t xml:space="preserve"> określone w Regulaminie zamieszczonym na stronie internetowej </w:t>
      </w:r>
      <w:hyperlink r:id="rId20" w:history="1">
        <w:r w:rsidRPr="00462AB7">
          <w:rPr>
            <w:rFonts w:eastAsia="Calibri"/>
            <w:sz w:val="22"/>
            <w:szCs w:val="22"/>
          </w:rPr>
          <w:t>pod linkiem</w:t>
        </w:r>
      </w:hyperlink>
      <w:r w:rsidRPr="00462AB7">
        <w:rPr>
          <w:rFonts w:eastAsia="Calibri"/>
          <w:sz w:val="22"/>
          <w:szCs w:val="22"/>
        </w:rPr>
        <w:t xml:space="preserve">  w zakładce „Regulamin" oraz uznaje go za wiążący,</w:t>
      </w:r>
    </w:p>
    <w:p w14:paraId="69F01CD2" w14:textId="77777777" w:rsidR="0039638B" w:rsidRPr="00462AB7" w:rsidRDefault="0039638B" w:rsidP="00EF7480">
      <w:pPr>
        <w:numPr>
          <w:ilvl w:val="1"/>
          <w:numId w:val="87"/>
        </w:numPr>
        <w:spacing w:after="60"/>
        <w:ind w:left="851" w:hanging="284"/>
        <w:jc w:val="both"/>
        <w:rPr>
          <w:rFonts w:eastAsia="Calibri"/>
          <w:sz w:val="22"/>
          <w:szCs w:val="22"/>
        </w:rPr>
      </w:pPr>
      <w:r w:rsidRPr="00462AB7">
        <w:rPr>
          <w:rFonts w:eastAsia="Calibri"/>
          <w:sz w:val="22"/>
          <w:szCs w:val="22"/>
        </w:rPr>
        <w:t xml:space="preserve">zapoznał i stosuje się do Instrukcji składania ofert/wniosków dostępnej </w:t>
      </w:r>
      <w:hyperlink r:id="rId21" w:history="1">
        <w:r w:rsidRPr="00462AB7">
          <w:rPr>
            <w:rFonts w:eastAsia="Calibri"/>
            <w:sz w:val="22"/>
            <w:szCs w:val="22"/>
            <w:u w:val="single"/>
          </w:rPr>
          <w:t>pod linkiem</w:t>
        </w:r>
      </w:hyperlink>
      <w:r w:rsidRPr="00462AB7">
        <w:rPr>
          <w:rFonts w:eastAsia="Calibri"/>
          <w:sz w:val="22"/>
          <w:szCs w:val="22"/>
        </w:rPr>
        <w:t xml:space="preserve">. </w:t>
      </w:r>
    </w:p>
    <w:p w14:paraId="3B8E89BE" w14:textId="77777777" w:rsidR="0039638B" w:rsidRPr="00462AB7" w:rsidRDefault="0039638B" w:rsidP="009F0C25">
      <w:pPr>
        <w:numPr>
          <w:ilvl w:val="1"/>
          <w:numId w:val="55"/>
        </w:numPr>
        <w:spacing w:after="60"/>
        <w:ind w:left="284" w:hanging="284"/>
        <w:jc w:val="both"/>
        <w:rPr>
          <w:rFonts w:eastAsia="Calibri"/>
          <w:sz w:val="22"/>
          <w:szCs w:val="22"/>
          <w:lang w:val="x-none" w:eastAsia="x-none"/>
        </w:rPr>
      </w:pPr>
      <w:r w:rsidRPr="00462AB7">
        <w:rPr>
          <w:rFonts w:eastAsia="Calibri"/>
          <w:b/>
          <w:sz w:val="22"/>
          <w:szCs w:val="22"/>
          <w:lang w:val="x-none" w:eastAsia="x-none"/>
        </w:rPr>
        <w:t xml:space="preserve">Zamawiający nie ponosi odpowiedzialności za złożenie oferty w sposób niezgodny z Instrukcją korzystania z </w:t>
      </w:r>
      <w:hyperlink r:id="rId22" w:history="1">
        <w:r w:rsidRPr="00462AB7">
          <w:rPr>
            <w:rFonts w:eastAsia="Calibri"/>
            <w:b/>
            <w:sz w:val="22"/>
            <w:szCs w:val="22"/>
            <w:u w:val="single"/>
            <w:lang w:val="x-none" w:eastAsia="x-none"/>
          </w:rPr>
          <w:t>platformazakupowa.pl</w:t>
        </w:r>
      </w:hyperlink>
      <w:r w:rsidRPr="00462AB7">
        <w:rPr>
          <w:rFonts w:eastAsia="Calibri"/>
          <w:sz w:val="22"/>
          <w:szCs w:val="22"/>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647159D" w14:textId="77777777" w:rsidR="0039638B" w:rsidRPr="00462AB7" w:rsidRDefault="0039638B" w:rsidP="009F0C25">
      <w:pPr>
        <w:numPr>
          <w:ilvl w:val="1"/>
          <w:numId w:val="55"/>
        </w:numPr>
        <w:spacing w:after="60"/>
        <w:ind w:left="284" w:hanging="426"/>
        <w:jc w:val="both"/>
        <w:rPr>
          <w:rFonts w:eastAsia="Calibri"/>
          <w:sz w:val="22"/>
          <w:szCs w:val="22"/>
          <w:lang w:val="x-none" w:eastAsia="x-none"/>
        </w:rPr>
      </w:pPr>
      <w:r w:rsidRPr="00462AB7">
        <w:rPr>
          <w:rFonts w:eastAsia="Calibri"/>
          <w:sz w:val="22"/>
          <w:szCs w:val="22"/>
          <w:lang w:val="x-none" w:eastAsia="x-none"/>
        </w:rPr>
        <w:t xml:space="preserve">Zamawiający informuje, że instrukcje korzystania z </w:t>
      </w:r>
      <w:hyperlink r:id="rId23" w:history="1">
        <w:r w:rsidRPr="00462AB7">
          <w:rPr>
            <w:rFonts w:eastAsia="Calibri"/>
            <w:sz w:val="22"/>
            <w:szCs w:val="22"/>
            <w:u w:val="single"/>
            <w:lang w:val="x-none" w:eastAsia="x-none"/>
          </w:rPr>
          <w:t>platformazakupowa.pl</w:t>
        </w:r>
      </w:hyperlink>
      <w:r w:rsidRPr="00462AB7">
        <w:rPr>
          <w:rFonts w:eastAsia="Calibri"/>
          <w:sz w:val="22"/>
          <w:szCs w:val="22"/>
          <w:lang w:val="x-none" w:eastAsia="x-none"/>
        </w:rPr>
        <w:t xml:space="preserve"> dotyczące w szczególności logowania, składania wniosków o wyjaśnienie treści SWZ, składania ofert oraz innych czynności podejmowanych w niniejszym postępowaniu przy użyciu </w:t>
      </w:r>
      <w:hyperlink r:id="rId24" w:history="1">
        <w:r w:rsidRPr="00462AB7">
          <w:rPr>
            <w:rFonts w:eastAsia="Calibri"/>
            <w:sz w:val="22"/>
            <w:szCs w:val="22"/>
            <w:u w:val="single"/>
            <w:lang w:val="x-none" w:eastAsia="x-none"/>
          </w:rPr>
          <w:t>platformazakupowa.pl</w:t>
        </w:r>
      </w:hyperlink>
      <w:r w:rsidRPr="00462AB7">
        <w:rPr>
          <w:rFonts w:eastAsia="Calibri"/>
          <w:sz w:val="22"/>
          <w:szCs w:val="22"/>
          <w:lang w:val="x-none" w:eastAsia="x-none"/>
        </w:rPr>
        <w:t xml:space="preserve"> znajdują się w zakładce „Instrukcje dla Wykonawców" na stronie internetowej pod adresem: </w:t>
      </w:r>
      <w:hyperlink r:id="rId25" w:history="1">
        <w:r w:rsidRPr="00462AB7">
          <w:rPr>
            <w:rFonts w:eastAsia="Calibri"/>
            <w:sz w:val="22"/>
            <w:szCs w:val="22"/>
            <w:u w:val="single"/>
            <w:lang w:val="x-none" w:eastAsia="x-none"/>
          </w:rPr>
          <w:t>https://platformazakupowa.pl/strona/45-instrukcje</w:t>
        </w:r>
      </w:hyperlink>
    </w:p>
    <w:p w14:paraId="50150ED6" w14:textId="77777777" w:rsidR="0039638B" w:rsidRPr="00BD3569" w:rsidRDefault="0039638B" w:rsidP="009F0C25">
      <w:pPr>
        <w:numPr>
          <w:ilvl w:val="1"/>
          <w:numId w:val="55"/>
        </w:numPr>
        <w:spacing w:after="60"/>
        <w:ind w:left="283" w:hanging="425"/>
        <w:jc w:val="both"/>
        <w:rPr>
          <w:sz w:val="22"/>
          <w:szCs w:val="22"/>
          <w:lang w:val="x-none" w:eastAsia="x-none"/>
        </w:rPr>
      </w:pPr>
      <w:r w:rsidRPr="00462AB7">
        <w:rPr>
          <w:sz w:val="22"/>
          <w:szCs w:val="22"/>
          <w:lang w:val="x-none" w:eastAsia="x-none"/>
        </w:rPr>
        <w:t>Formaty plików wykorzystywanych przez wyko</w:t>
      </w:r>
      <w:r w:rsidRPr="00BD3569">
        <w:rPr>
          <w:sz w:val="22"/>
          <w:szCs w:val="22"/>
          <w:lang w:val="x-none" w:eastAsia="x-none"/>
        </w:rPr>
        <w:t xml:space="preserve">nawców powinny być zgodne z </w:t>
      </w:r>
      <w:r w:rsidRPr="00BD3569">
        <w:rPr>
          <w:sz w:val="22"/>
          <w:szCs w:val="22"/>
          <w:lang w:eastAsia="x-none"/>
        </w:rPr>
        <w:t>„</w:t>
      </w:r>
      <w:r w:rsidRPr="00BD3569">
        <w:rPr>
          <w:sz w:val="22"/>
          <w:szCs w:val="22"/>
          <w:lang w:val="x-none" w:eastAsia="x-none"/>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52E709AC" w14:textId="77777777" w:rsidR="0039638B" w:rsidRPr="00BD3569" w:rsidRDefault="0039638B" w:rsidP="009F0C25">
      <w:pPr>
        <w:spacing w:after="60"/>
        <w:ind w:left="284"/>
        <w:jc w:val="both"/>
        <w:rPr>
          <w:sz w:val="22"/>
          <w:szCs w:val="22"/>
          <w:lang w:val="x-none" w:eastAsia="x-none"/>
        </w:rPr>
      </w:pPr>
      <w:r w:rsidRPr="00BD3569">
        <w:rPr>
          <w:sz w:val="22"/>
          <w:szCs w:val="22"/>
          <w:lang w:val="x-none" w:eastAsia="x-none"/>
        </w:rPr>
        <w:t>Zamawiający rekomenduje wykorzystanie formatów: .pdf .doc .docx .xls .xlsx .jpg (.jpeg) ze szczególnym wskazaniem na .pdf</w:t>
      </w:r>
      <w:r w:rsidRPr="00BD3569">
        <w:rPr>
          <w:sz w:val="22"/>
          <w:szCs w:val="22"/>
          <w:lang w:eastAsia="x-none"/>
        </w:rPr>
        <w:t xml:space="preserve">. </w:t>
      </w:r>
      <w:r w:rsidRPr="00BD3569">
        <w:rPr>
          <w:sz w:val="22"/>
          <w:szCs w:val="22"/>
          <w:lang w:val="x-none" w:eastAsia="x-none"/>
        </w:rPr>
        <w:t>W celu ewentualnej kompresji danych Zamawiający rekomenduje wykorzystanie jednego z formatów:</w:t>
      </w:r>
    </w:p>
    <w:p w14:paraId="046AF4D6" w14:textId="77777777" w:rsidR="0039638B" w:rsidRPr="00BD3569" w:rsidRDefault="0039638B" w:rsidP="00847BC3">
      <w:pPr>
        <w:pStyle w:val="Akapitzlist"/>
        <w:numPr>
          <w:ilvl w:val="2"/>
          <w:numId w:val="83"/>
        </w:numPr>
        <w:spacing w:after="60"/>
        <w:ind w:left="709" w:hanging="425"/>
        <w:contextualSpacing w:val="0"/>
        <w:jc w:val="both"/>
        <w:rPr>
          <w:sz w:val="22"/>
          <w:szCs w:val="22"/>
          <w:lang w:val="x-none" w:eastAsia="x-none"/>
        </w:rPr>
      </w:pPr>
      <w:r w:rsidRPr="00BD3569">
        <w:rPr>
          <w:sz w:val="22"/>
          <w:szCs w:val="22"/>
          <w:lang w:val="x-none" w:eastAsia="x-none"/>
        </w:rPr>
        <w:t xml:space="preserve">.zip </w:t>
      </w:r>
    </w:p>
    <w:p w14:paraId="163F780E" w14:textId="77777777" w:rsidR="0039638B" w:rsidRPr="00BD3569" w:rsidRDefault="0039638B" w:rsidP="00847BC3">
      <w:pPr>
        <w:pStyle w:val="Akapitzlist"/>
        <w:numPr>
          <w:ilvl w:val="2"/>
          <w:numId w:val="83"/>
        </w:numPr>
        <w:spacing w:after="60"/>
        <w:ind w:left="709" w:hanging="425"/>
        <w:contextualSpacing w:val="0"/>
        <w:jc w:val="both"/>
        <w:rPr>
          <w:sz w:val="22"/>
          <w:szCs w:val="22"/>
          <w:lang w:val="x-none" w:eastAsia="x-none"/>
        </w:rPr>
      </w:pPr>
      <w:r w:rsidRPr="00BD3569">
        <w:rPr>
          <w:sz w:val="22"/>
          <w:szCs w:val="22"/>
          <w:lang w:val="x-none" w:eastAsia="x-none"/>
        </w:rPr>
        <w:t>.7Z</w:t>
      </w:r>
    </w:p>
    <w:p w14:paraId="018A6833" w14:textId="4A994B7A" w:rsidR="0039638B" w:rsidRPr="00BD3569" w:rsidRDefault="0039638B" w:rsidP="009F0C25">
      <w:pPr>
        <w:numPr>
          <w:ilvl w:val="1"/>
          <w:numId w:val="55"/>
        </w:numPr>
        <w:spacing w:after="60"/>
        <w:ind w:left="283" w:hanging="425"/>
        <w:jc w:val="both"/>
        <w:rPr>
          <w:sz w:val="22"/>
          <w:szCs w:val="22"/>
          <w:lang w:val="x-none" w:eastAsia="x-none"/>
        </w:rPr>
      </w:pPr>
      <w:r w:rsidRPr="00BD3569">
        <w:rPr>
          <w:sz w:val="22"/>
          <w:szCs w:val="22"/>
          <w:lang w:val="x-none" w:eastAsia="x-none"/>
        </w:rPr>
        <w:t xml:space="preserve">Zamawiający zaleca aby </w:t>
      </w:r>
      <w:r w:rsidRPr="00BD3569">
        <w:rPr>
          <w:sz w:val="22"/>
          <w:szCs w:val="22"/>
          <w:u w:val="single"/>
          <w:lang w:val="x-none" w:eastAsia="x-none"/>
        </w:rPr>
        <w:t>nie</w:t>
      </w:r>
      <w:r w:rsidRPr="00BD3569">
        <w:rPr>
          <w:sz w:val="22"/>
          <w:szCs w:val="22"/>
          <w:lang w:val="x-none" w:eastAsia="x-none"/>
        </w:rPr>
        <w:t xml:space="preserve"> wprowadzać jakichkolwiek zmian w plikach po podpisaniu ich podpisem kwalifikowanym</w:t>
      </w:r>
      <w:r w:rsidR="006543AA">
        <w:rPr>
          <w:sz w:val="22"/>
          <w:szCs w:val="22"/>
          <w:lang w:eastAsia="x-none"/>
        </w:rPr>
        <w:t xml:space="preserve"> osobistym lub zaufanym</w:t>
      </w:r>
      <w:r w:rsidRPr="00BD3569">
        <w:rPr>
          <w:sz w:val="22"/>
          <w:szCs w:val="22"/>
          <w:lang w:val="x-none" w:eastAsia="x-none"/>
        </w:rPr>
        <w:t>. Może to skutkować naruszeniem integralności plików co równoważne będzie z koniecznością odrzucenia oferty w postępowaniu.</w:t>
      </w:r>
    </w:p>
    <w:p w14:paraId="70D5507A" w14:textId="0894C838" w:rsidR="0039638B" w:rsidRPr="00615363" w:rsidRDefault="00265349" w:rsidP="009F0C25">
      <w:pPr>
        <w:numPr>
          <w:ilvl w:val="1"/>
          <w:numId w:val="55"/>
        </w:numPr>
        <w:spacing w:after="60"/>
        <w:ind w:left="283" w:hanging="425"/>
        <w:jc w:val="both"/>
        <w:rPr>
          <w:sz w:val="22"/>
          <w:szCs w:val="22"/>
          <w:lang w:val="x-none" w:eastAsia="x-none"/>
        </w:rPr>
      </w:pPr>
      <w:r w:rsidRPr="00BD3569">
        <w:rPr>
          <w:sz w:val="22"/>
          <w:szCs w:val="22"/>
        </w:rPr>
        <w:t xml:space="preserve">Sposób sporządzenia dokumentów elektronicznych musi być zgodny z wymaganiami określonymi </w:t>
      </w:r>
      <w:r w:rsidRPr="00BD3569">
        <w:rPr>
          <w:sz w:val="22"/>
          <w:szCs w:val="22"/>
        </w:rPr>
        <w:br/>
        <w:t xml:space="preserve">w rozporządzeniu Prezesa Rady Ministrów z dnia 30 grudnia 2020 r. </w:t>
      </w:r>
      <w:r w:rsidRPr="00BD3569">
        <w:rPr>
          <w:i/>
          <w:sz w:val="22"/>
          <w:szCs w:val="22"/>
        </w:rPr>
        <w:t xml:space="preserve">w sprawie sposobu sporządzania </w:t>
      </w:r>
      <w:r w:rsidRPr="00BD3569">
        <w:rPr>
          <w:i/>
          <w:sz w:val="22"/>
          <w:szCs w:val="22"/>
        </w:rPr>
        <w:br/>
        <w:t>i przekazywania informacji oraz wymagań technicznych dla dokumentów elektronicznych oraz środków komunikacji elektronicznej w postępowaniu o udzielenie zamówienia publicznego lub konkursie</w:t>
      </w:r>
      <w:r w:rsidRPr="00BD3569">
        <w:rPr>
          <w:i/>
          <w:sz w:val="22"/>
          <w:szCs w:val="22"/>
        </w:rPr>
        <w:br/>
        <w:t xml:space="preserve">oraz </w:t>
      </w:r>
      <w:r w:rsidRPr="00BD3569">
        <w:rPr>
          <w:sz w:val="22"/>
          <w:szCs w:val="22"/>
        </w:rPr>
        <w:t>rozporządzeniu Ministra Rozwoju, Pracy i Technologii z dnia 23 grudnia 2020 r.</w:t>
      </w:r>
      <w:r w:rsidRPr="00BD3569">
        <w:rPr>
          <w:i/>
          <w:sz w:val="22"/>
          <w:szCs w:val="22"/>
        </w:rPr>
        <w:t xml:space="preserve"> w sprawie </w:t>
      </w:r>
      <w:r w:rsidRPr="00BD3569">
        <w:rPr>
          <w:i/>
          <w:sz w:val="22"/>
          <w:szCs w:val="22"/>
        </w:rPr>
        <w:lastRenderedPageBreak/>
        <w:t>podmiotowych środków dowodowych oraz innych dokumentów lub oświadczeń, jakich może żądać Zamawiający od Wykonawcy.</w:t>
      </w:r>
    </w:p>
    <w:p w14:paraId="427D48CA" w14:textId="77777777" w:rsidR="0039638B" w:rsidRPr="00BD3569" w:rsidRDefault="0039638B" w:rsidP="009F0C25">
      <w:pPr>
        <w:widowControl w:val="0"/>
        <w:spacing w:after="60"/>
        <w:jc w:val="both"/>
        <w:rPr>
          <w:sz w:val="22"/>
          <w:szCs w:val="22"/>
        </w:rPr>
      </w:pPr>
    </w:p>
    <w:p w14:paraId="5B5E3995" w14:textId="77777777" w:rsidR="00265349" w:rsidRPr="00BD3569" w:rsidRDefault="00265349" w:rsidP="009F0C25">
      <w:pPr>
        <w:pStyle w:val="Nagwek9"/>
        <w:spacing w:after="60"/>
      </w:pPr>
      <w:r w:rsidRPr="00BD3569">
        <w:t>Rozdział XI</w:t>
      </w:r>
    </w:p>
    <w:p w14:paraId="48D3FEEA" w14:textId="77777777" w:rsidR="00265349" w:rsidRPr="00BD3569" w:rsidRDefault="00265349" w:rsidP="009F0C25">
      <w:pPr>
        <w:pStyle w:val="Nagwek9"/>
        <w:spacing w:after="60"/>
      </w:pPr>
      <w:r w:rsidRPr="00BD3569">
        <w:t xml:space="preserve">Wymagania dotyczące wadium </w:t>
      </w:r>
    </w:p>
    <w:p w14:paraId="07E74588" w14:textId="1D406D85" w:rsidR="00265349" w:rsidRDefault="00265349" w:rsidP="009F0C25">
      <w:pPr>
        <w:spacing w:after="60"/>
        <w:jc w:val="both"/>
        <w:rPr>
          <w:sz w:val="22"/>
          <w:szCs w:val="22"/>
        </w:rPr>
      </w:pPr>
      <w:r w:rsidRPr="00BD3569">
        <w:rPr>
          <w:sz w:val="22"/>
          <w:szCs w:val="22"/>
        </w:rPr>
        <w:t xml:space="preserve">Zamawiający </w:t>
      </w:r>
      <w:r w:rsidR="00440328">
        <w:rPr>
          <w:sz w:val="22"/>
          <w:szCs w:val="22"/>
        </w:rPr>
        <w:t>nie wymaga złożenia wadium.</w:t>
      </w:r>
    </w:p>
    <w:p w14:paraId="4BB64C06" w14:textId="77777777" w:rsidR="00615363" w:rsidRPr="00BD3569" w:rsidRDefault="00615363" w:rsidP="009F0C25">
      <w:pPr>
        <w:spacing w:after="60"/>
        <w:jc w:val="both"/>
        <w:rPr>
          <w:sz w:val="22"/>
          <w:szCs w:val="22"/>
        </w:rPr>
      </w:pPr>
    </w:p>
    <w:p w14:paraId="3A044881" w14:textId="77777777" w:rsidR="00265349" w:rsidRPr="00BD3569" w:rsidRDefault="00265349" w:rsidP="009F0C25">
      <w:pPr>
        <w:pStyle w:val="Nagwek9"/>
        <w:spacing w:after="60"/>
      </w:pPr>
      <w:r w:rsidRPr="00BD3569">
        <w:t>Rozdział XII</w:t>
      </w:r>
    </w:p>
    <w:p w14:paraId="515E4B9D" w14:textId="77777777" w:rsidR="00265349" w:rsidRPr="00BD3569" w:rsidRDefault="00265349" w:rsidP="009F0C25">
      <w:pPr>
        <w:pStyle w:val="Nagwek9"/>
        <w:spacing w:after="60"/>
      </w:pPr>
      <w:r w:rsidRPr="00BD3569">
        <w:t xml:space="preserve">Termin związania ofertą </w:t>
      </w:r>
    </w:p>
    <w:p w14:paraId="29879C34" w14:textId="1719C442" w:rsidR="00265349" w:rsidRPr="00BD3569" w:rsidRDefault="00265349" w:rsidP="009F0C25">
      <w:pPr>
        <w:pStyle w:val="Akapitzlist"/>
        <w:widowControl w:val="0"/>
        <w:numPr>
          <w:ilvl w:val="0"/>
          <w:numId w:val="56"/>
        </w:numPr>
        <w:spacing w:after="60"/>
        <w:ind w:left="284" w:hanging="284"/>
        <w:contextualSpacing w:val="0"/>
        <w:jc w:val="both"/>
        <w:rPr>
          <w:i/>
          <w:sz w:val="20"/>
          <w:szCs w:val="20"/>
          <w:u w:val="single"/>
        </w:rPr>
      </w:pPr>
      <w:r w:rsidRPr="00BD3569">
        <w:rPr>
          <w:bCs/>
          <w:sz w:val="22"/>
          <w:szCs w:val="22"/>
        </w:rPr>
        <w:t xml:space="preserve">Wykonawca jest związany ofertą </w:t>
      </w:r>
      <w:r w:rsidRPr="00BD3569">
        <w:rPr>
          <w:b/>
          <w:bCs/>
          <w:sz w:val="22"/>
          <w:szCs w:val="22"/>
        </w:rPr>
        <w:t xml:space="preserve">od dnia upływu terminu składania ofert do dnia  </w:t>
      </w:r>
      <w:r w:rsidR="000B44A1" w:rsidRPr="009E6F95">
        <w:rPr>
          <w:b/>
          <w:bCs/>
          <w:sz w:val="22"/>
          <w:szCs w:val="22"/>
        </w:rPr>
        <w:t>2</w:t>
      </w:r>
      <w:r w:rsidR="0039638B" w:rsidRPr="009E6F95">
        <w:rPr>
          <w:b/>
          <w:bCs/>
          <w:sz w:val="22"/>
          <w:szCs w:val="22"/>
        </w:rPr>
        <w:t xml:space="preserve"> listopada</w:t>
      </w:r>
      <w:r w:rsidRPr="009E6F95">
        <w:rPr>
          <w:b/>
          <w:bCs/>
          <w:sz w:val="22"/>
          <w:szCs w:val="22"/>
        </w:rPr>
        <w:t xml:space="preserve"> 2024 r. </w:t>
      </w:r>
    </w:p>
    <w:p w14:paraId="52804C62" w14:textId="77777777" w:rsidR="00265349" w:rsidRPr="00BD3569" w:rsidRDefault="00265349" w:rsidP="009F0C25">
      <w:pPr>
        <w:pStyle w:val="Akapitzlist"/>
        <w:widowControl w:val="0"/>
        <w:numPr>
          <w:ilvl w:val="0"/>
          <w:numId w:val="56"/>
        </w:numPr>
        <w:spacing w:after="60"/>
        <w:ind w:left="284" w:hanging="284"/>
        <w:contextualSpacing w:val="0"/>
        <w:jc w:val="both"/>
        <w:rPr>
          <w:sz w:val="22"/>
          <w:szCs w:val="22"/>
        </w:rPr>
      </w:pPr>
      <w:r w:rsidRPr="00BD3569">
        <w:rPr>
          <w:sz w:val="22"/>
          <w:szCs w:val="22"/>
        </w:rPr>
        <w:t xml:space="preserve">W </w:t>
      </w:r>
      <w:r w:rsidRPr="00BD3569">
        <w:rPr>
          <w:bCs/>
          <w:sz w:val="22"/>
          <w:szCs w:val="22"/>
        </w:rPr>
        <w:t>przypadku,</w:t>
      </w:r>
      <w:r w:rsidRPr="00BD3569">
        <w:rPr>
          <w:sz w:val="22"/>
          <w:szCs w:val="22"/>
        </w:rPr>
        <w:t xml:space="preserve"> </w:t>
      </w:r>
      <w:r w:rsidRPr="00BD3569">
        <w:rPr>
          <w:bCs/>
          <w:sz w:val="22"/>
          <w:szCs w:val="22"/>
        </w:rPr>
        <w:t>gdy</w:t>
      </w:r>
      <w:r w:rsidRPr="00BD3569">
        <w:rPr>
          <w:sz w:val="22"/>
          <w:szCs w:val="22"/>
        </w:rPr>
        <w:t xml:space="preserve"> wybór najkorzystniejszej oferty nie nastąpi przed upływem terminu związania ofertą określonego w ust. 1, Zamawiający przed upływem terminu związania ofertą zwróci się jednokrotnie</w:t>
      </w:r>
      <w:r w:rsidRPr="00BD3569">
        <w:rPr>
          <w:sz w:val="22"/>
          <w:szCs w:val="22"/>
        </w:rPr>
        <w:br/>
        <w:t>do Wykonawców o wyrażenie zgody na przedłużenie tego terminu o wskazywany przez niego okres,</w:t>
      </w:r>
      <w:r w:rsidRPr="00BD3569">
        <w:rPr>
          <w:sz w:val="22"/>
          <w:szCs w:val="22"/>
        </w:rPr>
        <w:br/>
        <w:t>nie dłuższy niż 30 dni.</w:t>
      </w:r>
    </w:p>
    <w:p w14:paraId="1EFF2F1C" w14:textId="77777777" w:rsidR="00265349" w:rsidRPr="00BD3569" w:rsidRDefault="00265349" w:rsidP="009F0C25">
      <w:pPr>
        <w:pStyle w:val="Akapitzlist"/>
        <w:widowControl w:val="0"/>
        <w:numPr>
          <w:ilvl w:val="0"/>
          <w:numId w:val="56"/>
        </w:numPr>
        <w:spacing w:after="60"/>
        <w:ind w:left="284" w:hanging="284"/>
        <w:contextualSpacing w:val="0"/>
        <w:jc w:val="both"/>
        <w:rPr>
          <w:sz w:val="22"/>
          <w:szCs w:val="22"/>
        </w:rPr>
      </w:pPr>
      <w:r w:rsidRPr="00BD3569">
        <w:rPr>
          <w:bCs/>
          <w:sz w:val="22"/>
          <w:szCs w:val="22"/>
        </w:rPr>
        <w:t>Przedłużenie</w:t>
      </w:r>
      <w:r w:rsidRPr="00BD3569">
        <w:rPr>
          <w:sz w:val="22"/>
          <w:szCs w:val="22"/>
        </w:rPr>
        <w:t xml:space="preserve"> terminu związania ofertą, o którym mowa w ust. 2 wymaga złożenia przez Wykonawcę pisemnego oświadczenia o wyrażeniu zgody na przedłużenie terminu związania ofertą.</w:t>
      </w:r>
    </w:p>
    <w:p w14:paraId="3EBF010A" w14:textId="3DDAF957" w:rsidR="00265349" w:rsidRDefault="00265349" w:rsidP="009F0C25">
      <w:pPr>
        <w:pStyle w:val="Akapitzlist"/>
        <w:widowControl w:val="0"/>
        <w:numPr>
          <w:ilvl w:val="0"/>
          <w:numId w:val="56"/>
        </w:numPr>
        <w:spacing w:after="60"/>
        <w:ind w:left="284" w:hanging="284"/>
        <w:contextualSpacing w:val="0"/>
        <w:jc w:val="both"/>
        <w:rPr>
          <w:sz w:val="22"/>
          <w:szCs w:val="22"/>
        </w:rPr>
      </w:pPr>
      <w:r w:rsidRPr="00BD3569">
        <w:rPr>
          <w:sz w:val="22"/>
          <w:szCs w:val="22"/>
        </w:rPr>
        <w:t xml:space="preserve">Jeżeli </w:t>
      </w:r>
      <w:r w:rsidRPr="00BD3569">
        <w:rPr>
          <w:bCs/>
          <w:sz w:val="22"/>
          <w:szCs w:val="22"/>
        </w:rPr>
        <w:t>Wykonawca</w:t>
      </w:r>
      <w:r w:rsidRPr="00BD3569">
        <w:rPr>
          <w:sz w:val="22"/>
          <w:szCs w:val="22"/>
        </w:rPr>
        <w:t xml:space="preserve"> nie wyrazi pisemnej zgody na przedłużenie terminu związania ofertą, Zamawiający</w:t>
      </w:r>
      <w:r w:rsidRPr="00BD3569">
        <w:rPr>
          <w:sz w:val="22"/>
          <w:szCs w:val="22"/>
        </w:rPr>
        <w:br/>
        <w:t>na podstawie art. 226 ust. 1 pkt 12) uPzp odrzuci jego ofertę.</w:t>
      </w:r>
    </w:p>
    <w:p w14:paraId="149C5FB7" w14:textId="77777777" w:rsidR="00615363" w:rsidRPr="00BD3569" w:rsidRDefault="00615363" w:rsidP="009F0C25">
      <w:pPr>
        <w:pStyle w:val="Akapitzlist"/>
        <w:widowControl w:val="0"/>
        <w:spacing w:after="60"/>
        <w:ind w:left="284"/>
        <w:contextualSpacing w:val="0"/>
        <w:jc w:val="both"/>
        <w:rPr>
          <w:sz w:val="22"/>
          <w:szCs w:val="22"/>
        </w:rPr>
      </w:pPr>
    </w:p>
    <w:p w14:paraId="4097BB7E" w14:textId="77777777" w:rsidR="00265349" w:rsidRPr="00BD3569" w:rsidRDefault="00265349" w:rsidP="009F0C25">
      <w:pPr>
        <w:pStyle w:val="Nagwek9"/>
        <w:spacing w:after="60"/>
      </w:pPr>
      <w:r w:rsidRPr="00BD3569">
        <w:t>Rozdział XIII</w:t>
      </w:r>
    </w:p>
    <w:p w14:paraId="1800A8F8" w14:textId="20454CD8" w:rsidR="00265349" w:rsidRPr="00BD3569" w:rsidRDefault="00265349" w:rsidP="009F0C25">
      <w:pPr>
        <w:pStyle w:val="Nagwek9"/>
        <w:spacing w:after="60"/>
      </w:pPr>
      <w:r w:rsidRPr="00BD3569">
        <w:t xml:space="preserve">Opis sposobu przygotowania ofert </w:t>
      </w:r>
    </w:p>
    <w:p w14:paraId="6C5EDD8D" w14:textId="77777777" w:rsidR="00265349" w:rsidRPr="00BD3569" w:rsidRDefault="00265349" w:rsidP="009F0C25">
      <w:pPr>
        <w:widowControl w:val="0"/>
        <w:numPr>
          <w:ilvl w:val="0"/>
          <w:numId w:val="57"/>
        </w:numPr>
        <w:spacing w:after="60"/>
        <w:ind w:left="284" w:hanging="284"/>
        <w:jc w:val="both"/>
        <w:rPr>
          <w:sz w:val="22"/>
          <w:szCs w:val="22"/>
        </w:rPr>
      </w:pPr>
      <w:r w:rsidRPr="00BD3569">
        <w:rPr>
          <w:sz w:val="22"/>
          <w:szCs w:val="22"/>
        </w:rPr>
        <w:t>Wykonawca może złożyć tylko jedną ofertę.</w:t>
      </w:r>
    </w:p>
    <w:p w14:paraId="0E66518D" w14:textId="77777777" w:rsidR="00265349" w:rsidRPr="00BD3569" w:rsidRDefault="00265349" w:rsidP="009F0C25">
      <w:pPr>
        <w:widowControl w:val="0"/>
        <w:numPr>
          <w:ilvl w:val="0"/>
          <w:numId w:val="57"/>
        </w:numPr>
        <w:spacing w:after="60"/>
        <w:ind w:left="284" w:hanging="284"/>
        <w:jc w:val="both"/>
        <w:rPr>
          <w:sz w:val="22"/>
          <w:szCs w:val="22"/>
        </w:rPr>
      </w:pPr>
      <w:r w:rsidRPr="00BD3569">
        <w:rPr>
          <w:sz w:val="22"/>
          <w:szCs w:val="22"/>
        </w:rPr>
        <w:t xml:space="preserve">Treść oferty musi odpowiadać treści niniejszej Specyfikacji Warunków Zamówienia. </w:t>
      </w:r>
    </w:p>
    <w:p w14:paraId="06535449" w14:textId="77777777" w:rsidR="00710599" w:rsidRPr="00BD3569" w:rsidRDefault="00265349" w:rsidP="009F0C25">
      <w:pPr>
        <w:widowControl w:val="0"/>
        <w:numPr>
          <w:ilvl w:val="0"/>
          <w:numId w:val="57"/>
        </w:numPr>
        <w:spacing w:after="60"/>
        <w:ind w:left="284" w:hanging="284"/>
        <w:jc w:val="both"/>
        <w:rPr>
          <w:sz w:val="22"/>
          <w:szCs w:val="22"/>
        </w:rPr>
      </w:pPr>
      <w:r w:rsidRPr="00BD3569">
        <w:rPr>
          <w:sz w:val="22"/>
          <w:szCs w:val="22"/>
        </w:rPr>
        <w:t xml:space="preserve">Oferta winna być podpisana przez osobę (osoby) uprawnione do składania oświadczeń woli ze skutkiem zaciągania zobowiązań w imieniu Wykonawcy. </w:t>
      </w:r>
    </w:p>
    <w:p w14:paraId="45D521A0" w14:textId="77777777" w:rsidR="00710599" w:rsidRPr="00BD3569" w:rsidRDefault="00710599" w:rsidP="009F0C25">
      <w:pPr>
        <w:widowControl w:val="0"/>
        <w:numPr>
          <w:ilvl w:val="0"/>
          <w:numId w:val="57"/>
        </w:numPr>
        <w:spacing w:after="60"/>
        <w:ind w:left="284" w:hanging="284"/>
        <w:jc w:val="both"/>
        <w:rPr>
          <w:sz w:val="22"/>
          <w:szCs w:val="22"/>
        </w:rPr>
      </w:pPr>
      <w:r w:rsidRPr="00BD3569">
        <w:rPr>
          <w:sz w:val="22"/>
          <w:szCs w:val="22"/>
        </w:rPr>
        <w:t>W postępowaniu o udzielenie zamówienia ofertę</w:t>
      </w:r>
      <w:r w:rsidRPr="00BD3569">
        <w:rPr>
          <w:b/>
          <w:sz w:val="22"/>
          <w:szCs w:val="22"/>
        </w:rPr>
        <w:t xml:space="preserve"> </w:t>
      </w:r>
      <w:r w:rsidRPr="00BD3569">
        <w:rPr>
          <w:sz w:val="22"/>
          <w:szCs w:val="22"/>
        </w:rPr>
        <w:t xml:space="preserve">składa się, </w:t>
      </w:r>
      <w:r w:rsidRPr="00BD3569">
        <w:rPr>
          <w:b/>
          <w:sz w:val="22"/>
          <w:szCs w:val="22"/>
          <w:u w:val="single"/>
        </w:rPr>
        <w:t>pod rygorem nieważności</w:t>
      </w:r>
      <w:r w:rsidRPr="00BD3569">
        <w:rPr>
          <w:sz w:val="22"/>
          <w:szCs w:val="22"/>
        </w:rPr>
        <w:t xml:space="preserve">, </w:t>
      </w:r>
      <w:r w:rsidRPr="00BD3569">
        <w:rPr>
          <w:b/>
          <w:sz w:val="22"/>
          <w:szCs w:val="22"/>
        </w:rPr>
        <w:t>w formie elektronicznej opatrzonej kwalifikowanym podpisem elektronicznym lub postaci elektronicznej opatrzonej podpisem zaufanym lub podpisem osobistym.</w:t>
      </w:r>
      <w:r w:rsidRPr="00BD3569">
        <w:rPr>
          <w:sz w:val="22"/>
          <w:szCs w:val="22"/>
        </w:rPr>
        <w:t xml:space="preserve"> Podpis kwalifikowany, zaufany lub osobisty Wykonawca składa bezpośrednio na dokumencie lub na pliku dokumentów zawierającym skompresowane dokumenty.</w:t>
      </w:r>
    </w:p>
    <w:p w14:paraId="1C77DE4E" w14:textId="77777777" w:rsidR="00710599" w:rsidRPr="00BD3569" w:rsidRDefault="00710599" w:rsidP="009F0C25">
      <w:pPr>
        <w:widowControl w:val="0"/>
        <w:numPr>
          <w:ilvl w:val="0"/>
          <w:numId w:val="57"/>
        </w:numPr>
        <w:spacing w:after="60"/>
        <w:ind w:left="284" w:hanging="284"/>
        <w:jc w:val="both"/>
        <w:rPr>
          <w:sz w:val="22"/>
          <w:szCs w:val="22"/>
        </w:rPr>
      </w:pPr>
      <w:r w:rsidRPr="00BD3569">
        <w:rPr>
          <w:sz w:val="22"/>
          <w:szCs w:val="22"/>
        </w:rPr>
        <w:t xml:space="preserve">Ofertę składa się w języku polskim, za pośrednictwem platformy zakupowej: </w:t>
      </w:r>
      <w:hyperlink r:id="rId26" w:history="1">
        <w:r w:rsidRPr="00BD3569">
          <w:rPr>
            <w:rStyle w:val="Hipercze"/>
            <w:b/>
            <w:sz w:val="22"/>
            <w:szCs w:val="22"/>
          </w:rPr>
          <w:t>https://platformazakupowa.pl</w:t>
        </w:r>
      </w:hyperlink>
      <w:r w:rsidRPr="00BD3569">
        <w:rPr>
          <w:sz w:val="22"/>
          <w:szCs w:val="22"/>
        </w:rPr>
        <w:t xml:space="preserve">. Treść oferty musi być zgodna z wymaganiami określonymi przez Zamawiającego. Podczas składania oferty zaleca się korzystanie z instrukcji udostępnionej na platformie. </w:t>
      </w:r>
    </w:p>
    <w:p w14:paraId="3D980E62" w14:textId="77777777" w:rsidR="00710599" w:rsidRPr="00BD3569" w:rsidRDefault="00710599" w:rsidP="009F0C25">
      <w:pPr>
        <w:widowControl w:val="0"/>
        <w:numPr>
          <w:ilvl w:val="0"/>
          <w:numId w:val="57"/>
        </w:numPr>
        <w:spacing w:after="60"/>
        <w:ind w:left="284" w:hanging="284"/>
        <w:jc w:val="both"/>
        <w:rPr>
          <w:sz w:val="22"/>
          <w:szCs w:val="22"/>
        </w:rPr>
      </w:pPr>
      <w:r w:rsidRPr="00BD3569">
        <w:rPr>
          <w:sz w:val="22"/>
          <w:szCs w:val="22"/>
        </w:rPr>
        <w:t xml:space="preserve">Formaty plików wykorzystanych przez Wykonawcę powinny być zgodne z paragrafem 18 Rozporządzenia Rady Ministrów z dnia 12 kwietnia 2012 r. w sprawie Krajowych Ram Interoperacyjności, minimalnych wymagań dla rejestrów publicznych i wymiany informacji w postaci elektronicznej oraz minimalnych wymagań dla systemów teleinformatycznych. </w:t>
      </w:r>
      <w:r w:rsidRPr="00BD3569">
        <w:rPr>
          <w:b/>
          <w:sz w:val="22"/>
          <w:szCs w:val="22"/>
        </w:rPr>
        <w:t>Zamawiający rekomenduje wykorzystanie formatów: .doc, .docx, .pdf.</w:t>
      </w:r>
    </w:p>
    <w:p w14:paraId="0D6C9A59" w14:textId="77777777" w:rsidR="00710599" w:rsidRPr="00BD3569" w:rsidRDefault="00710599" w:rsidP="009F0C25">
      <w:pPr>
        <w:widowControl w:val="0"/>
        <w:numPr>
          <w:ilvl w:val="0"/>
          <w:numId w:val="57"/>
        </w:numPr>
        <w:spacing w:after="60"/>
        <w:ind w:left="284" w:hanging="284"/>
        <w:jc w:val="both"/>
        <w:rPr>
          <w:sz w:val="22"/>
          <w:szCs w:val="22"/>
        </w:rPr>
      </w:pPr>
      <w:r w:rsidRPr="00BD3569">
        <w:rPr>
          <w:b/>
          <w:i/>
          <w:sz w:val="22"/>
          <w:szCs w:val="22"/>
          <w:u w:val="single"/>
        </w:rPr>
        <w:t>Zaleca się zaplanowanie złożenia oferty z wyprzedzeniem minimum 24h</w:t>
      </w:r>
      <w:r w:rsidRPr="00BD3569">
        <w:rPr>
          <w:i/>
          <w:sz w:val="22"/>
          <w:szCs w:val="22"/>
        </w:rPr>
        <w:t>, aby zdążyć w terminie przewidzianym na jej złożenie w przypadku np. awarii platformy zakupowej, awarii Internetu, problemy techniczne</w:t>
      </w:r>
      <w:r w:rsidRPr="00BD3569">
        <w:rPr>
          <w:i/>
        </w:rPr>
        <w:t>.</w:t>
      </w:r>
    </w:p>
    <w:p w14:paraId="1A6A0C85" w14:textId="03212C7E" w:rsidR="00710599" w:rsidRPr="00BD3569" w:rsidRDefault="00710599" w:rsidP="009F0C25">
      <w:pPr>
        <w:widowControl w:val="0"/>
        <w:numPr>
          <w:ilvl w:val="0"/>
          <w:numId w:val="57"/>
        </w:numPr>
        <w:spacing w:after="60"/>
        <w:ind w:left="284" w:hanging="284"/>
        <w:jc w:val="both"/>
        <w:rPr>
          <w:sz w:val="22"/>
          <w:szCs w:val="22"/>
        </w:rPr>
      </w:pPr>
      <w:r w:rsidRPr="00BD3569">
        <w:rPr>
          <w:sz w:val="22"/>
          <w:szCs w:val="22"/>
        </w:rPr>
        <w:t>Po wypełnieniu Formularza oferty</w:t>
      </w:r>
      <w:r w:rsidR="00E047EC">
        <w:rPr>
          <w:sz w:val="22"/>
          <w:szCs w:val="22"/>
        </w:rPr>
        <w:t xml:space="preserve"> wraz ze specyfikacją techniczną</w:t>
      </w:r>
      <w:r w:rsidRPr="00BD3569">
        <w:rPr>
          <w:sz w:val="22"/>
          <w:szCs w:val="22"/>
        </w:rPr>
        <w:t xml:space="preserve"> i załadowaniu wszystkich wymaganych załączników należy kliknąć przycisk „Przejdź do podsumowania”.</w:t>
      </w:r>
    </w:p>
    <w:p w14:paraId="716F0907" w14:textId="06E7C3E6" w:rsidR="00710599" w:rsidRPr="00BD3569" w:rsidRDefault="00710599" w:rsidP="009F0C25">
      <w:pPr>
        <w:widowControl w:val="0"/>
        <w:numPr>
          <w:ilvl w:val="0"/>
          <w:numId w:val="57"/>
        </w:numPr>
        <w:spacing w:after="60"/>
        <w:ind w:left="284" w:hanging="284"/>
        <w:jc w:val="both"/>
        <w:rPr>
          <w:sz w:val="22"/>
          <w:szCs w:val="22"/>
        </w:rPr>
      </w:pPr>
      <w:r w:rsidRPr="00BD3569">
        <w:rPr>
          <w:sz w:val="22"/>
          <w:szCs w:val="22"/>
        </w:rPr>
        <w:t>Oferta składana elektronicznie musi zostać podpisana kwalifikowanym podpisem elektronicznym</w:t>
      </w:r>
      <w:r w:rsidR="006543AA">
        <w:rPr>
          <w:sz w:val="22"/>
          <w:szCs w:val="22"/>
        </w:rPr>
        <w:t xml:space="preserve"> lub osobistym lub zaufanym. </w:t>
      </w:r>
    </w:p>
    <w:p w14:paraId="4BBA5305" w14:textId="057E5931" w:rsidR="00710599" w:rsidRPr="00BD3569" w:rsidRDefault="00710599" w:rsidP="009F0C25">
      <w:pPr>
        <w:widowControl w:val="0"/>
        <w:numPr>
          <w:ilvl w:val="0"/>
          <w:numId w:val="57"/>
        </w:numPr>
        <w:spacing w:after="60"/>
        <w:ind w:left="284" w:hanging="284"/>
        <w:jc w:val="both"/>
        <w:rPr>
          <w:sz w:val="22"/>
          <w:szCs w:val="22"/>
        </w:rPr>
      </w:pPr>
      <w:r w:rsidRPr="00BD3569">
        <w:rPr>
          <w:sz w:val="22"/>
          <w:szCs w:val="22"/>
        </w:rPr>
        <w:t>Wszelkie informacje stanowiące tajemnicę przedsiębiorstwa w rozumieniu ustawy z dnia 16 kwietnia 1993 r. o zwalczaniu nieuczciwej konkurencji</w:t>
      </w:r>
      <w:r w:rsidR="007C1F06">
        <w:rPr>
          <w:sz w:val="22"/>
          <w:szCs w:val="22"/>
        </w:rPr>
        <w:t xml:space="preserve"> (t. j. Dz. U. z 2022 r., poz. 1233)</w:t>
      </w:r>
      <w:r w:rsidRPr="00BD3569">
        <w:rPr>
          <w:sz w:val="22"/>
          <w:szCs w:val="22"/>
        </w:rPr>
        <w:t xml:space="preserve">, które Wykonawca zastrzeże jako tajemnicę przedsiębiorstwa, powinny zostać załączone w wydzielonym i odpowiednio oznaczonym pliku. Podczas dodawania załączników do oferty  Wykonawca ma możliwość ustawienia ich jako jawne lub niejawne. W razie jednoczesnego wystąpienia w danym dokumencie lub oświadczeniu treści o charakterze </w:t>
      </w:r>
      <w:r w:rsidRPr="00BD3569">
        <w:rPr>
          <w:sz w:val="22"/>
          <w:szCs w:val="22"/>
        </w:rPr>
        <w:lastRenderedPageBreak/>
        <w:t>jawnym i niejawnym, należy podzielić ten plik na dwa pliki i każdy z nich odpowiednio oznaczyć. Odpowiednie oznaczenie zastrzeżonej treści oferty spoczywa na Wykonawcy.</w:t>
      </w:r>
    </w:p>
    <w:p w14:paraId="460FBBDC" w14:textId="5262EB8E" w:rsidR="00710599" w:rsidRPr="00BD3569" w:rsidRDefault="00710599" w:rsidP="009F0C25">
      <w:pPr>
        <w:widowControl w:val="0"/>
        <w:numPr>
          <w:ilvl w:val="0"/>
          <w:numId w:val="57"/>
        </w:numPr>
        <w:spacing w:after="60"/>
        <w:ind w:left="284" w:hanging="284"/>
        <w:jc w:val="both"/>
        <w:rPr>
          <w:sz w:val="22"/>
          <w:szCs w:val="22"/>
        </w:rPr>
      </w:pPr>
      <w:r w:rsidRPr="00BD3569">
        <w:rPr>
          <w:sz w:val="22"/>
          <w:szCs w:val="22"/>
        </w:rPr>
        <w:t xml:space="preserve">Wykonawca przekazując informacje stanowiące tajemnicę przedsiębiorstwa jest zobowiązany </w:t>
      </w:r>
      <w:r w:rsidRPr="00BD3569">
        <w:rPr>
          <w:sz w:val="22"/>
          <w:szCs w:val="22"/>
        </w:rPr>
        <w:br/>
        <w:t xml:space="preserve">do wykazania spełnienia przesłanek określonych art. 11 ust. 2 ustawy o zwalczaniu nieuczciwej konkurencji z dnia 16 kwietnia 1993 r. </w:t>
      </w:r>
      <w:r w:rsidR="007C1F06">
        <w:rPr>
          <w:sz w:val="22"/>
          <w:szCs w:val="22"/>
        </w:rPr>
        <w:t xml:space="preserve">(t. j. Dz. U. z 2022 r., poz. 1233). </w:t>
      </w:r>
      <w:r w:rsidRPr="00BD3569">
        <w:rPr>
          <w:sz w:val="22"/>
          <w:szCs w:val="22"/>
        </w:rPr>
        <w:t xml:space="preserve">Zgodnie z tym przepisem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64A6C6FA" w14:textId="77777777" w:rsidR="00710599" w:rsidRPr="00BD3569" w:rsidRDefault="00710599" w:rsidP="009F0C25">
      <w:pPr>
        <w:widowControl w:val="0"/>
        <w:numPr>
          <w:ilvl w:val="0"/>
          <w:numId w:val="57"/>
        </w:numPr>
        <w:spacing w:after="60"/>
        <w:ind w:left="284" w:hanging="284"/>
        <w:jc w:val="both"/>
        <w:rPr>
          <w:sz w:val="22"/>
          <w:szCs w:val="22"/>
        </w:rPr>
      </w:pPr>
      <w:r w:rsidRPr="00BD3569">
        <w:rPr>
          <w:sz w:val="22"/>
          <w:szCs w:val="22"/>
        </w:rPr>
        <w:t>Zastrzeżenie „Tajemnica przedsiębiorstwa” Zamawiający uzna za skuteczne wyłącznie w sytuacji jeżeli Wykonawca, wraz z przekazaniem takich informacji, zastrzeże, że nie mogą być one udostępniane oraz wykaże zgodnie z ust. 9, że zastrzeżone informacje stanowią tajemnicę przedsiębiorstwa. Wykonawca nie może zastrzec informacji, o których mowa w art. 222 ust. 5 ustawy Pzp. Poprzez „wykazanie” należy rozumieć nie tylko złożenie oświadczenia, że zastrzeżone informacje stanowią tajemnicę przedsiębiorstwa, ale również przedstawienie stosownych dowodów na jego potwierdzenie.</w:t>
      </w:r>
    </w:p>
    <w:p w14:paraId="6D2C5FC6" w14:textId="77777777" w:rsidR="00710599" w:rsidRPr="00BD3569" w:rsidRDefault="00265349" w:rsidP="009F0C25">
      <w:pPr>
        <w:widowControl w:val="0"/>
        <w:numPr>
          <w:ilvl w:val="0"/>
          <w:numId w:val="57"/>
        </w:numPr>
        <w:spacing w:after="60"/>
        <w:ind w:left="284" w:hanging="284"/>
        <w:jc w:val="both"/>
        <w:rPr>
          <w:sz w:val="22"/>
          <w:szCs w:val="22"/>
        </w:rPr>
      </w:pPr>
      <w:r w:rsidRPr="00BD3569">
        <w:rPr>
          <w:sz w:val="22"/>
          <w:szCs w:val="22"/>
        </w:rPr>
        <w:t>Cenę oferty należy podać zgodnie z „Formularzem ofertowym” stanowiącym załącznik nr 1 do SWZ.</w:t>
      </w:r>
    </w:p>
    <w:p w14:paraId="5A6331E7" w14:textId="77777777" w:rsidR="00265349" w:rsidRPr="00BD3569" w:rsidRDefault="00265349" w:rsidP="009F0C25">
      <w:pPr>
        <w:widowControl w:val="0"/>
        <w:numPr>
          <w:ilvl w:val="0"/>
          <w:numId w:val="57"/>
        </w:numPr>
        <w:spacing w:after="60"/>
        <w:ind w:left="284" w:hanging="284"/>
        <w:jc w:val="both"/>
        <w:rPr>
          <w:sz w:val="22"/>
          <w:szCs w:val="22"/>
        </w:rPr>
      </w:pPr>
      <w:r w:rsidRPr="00BD3569">
        <w:rPr>
          <w:b/>
          <w:sz w:val="22"/>
          <w:szCs w:val="22"/>
          <w:u w:val="single"/>
        </w:rPr>
        <w:t>Dokumenty składane przez Wykonawców do upływu terminu składania ofert:</w:t>
      </w:r>
    </w:p>
    <w:p w14:paraId="2A7E583D" w14:textId="77777777" w:rsidR="00265349" w:rsidRPr="00BD3569" w:rsidRDefault="00265349" w:rsidP="009F0C25">
      <w:pPr>
        <w:widowControl w:val="0"/>
        <w:numPr>
          <w:ilvl w:val="0"/>
          <w:numId w:val="32"/>
        </w:numPr>
        <w:spacing w:after="60"/>
        <w:ind w:left="568" w:hanging="284"/>
        <w:jc w:val="both"/>
        <w:rPr>
          <w:sz w:val="22"/>
          <w:szCs w:val="22"/>
        </w:rPr>
      </w:pPr>
      <w:r w:rsidRPr="00BD3569">
        <w:rPr>
          <w:b/>
          <w:sz w:val="22"/>
          <w:szCs w:val="22"/>
        </w:rPr>
        <w:t>„Formularz ofertowy”</w:t>
      </w:r>
      <w:r w:rsidRPr="00BD3569">
        <w:rPr>
          <w:sz w:val="22"/>
          <w:szCs w:val="22"/>
        </w:rPr>
        <w:t xml:space="preserve"> </w:t>
      </w:r>
      <w:r w:rsidRPr="00BD3569">
        <w:rPr>
          <w:bCs/>
          <w:sz w:val="22"/>
          <w:szCs w:val="22"/>
        </w:rPr>
        <w:t xml:space="preserve">– </w:t>
      </w:r>
      <w:r w:rsidRPr="00BD3569">
        <w:rPr>
          <w:sz w:val="22"/>
          <w:szCs w:val="22"/>
        </w:rPr>
        <w:t>według wzoru określonego załącznikiem nr 1 do SWZ;</w:t>
      </w:r>
    </w:p>
    <w:p w14:paraId="4C0BF686" w14:textId="77777777" w:rsidR="00265349" w:rsidRPr="00BD3569" w:rsidRDefault="00265349" w:rsidP="009F0C25">
      <w:pPr>
        <w:widowControl w:val="0"/>
        <w:numPr>
          <w:ilvl w:val="0"/>
          <w:numId w:val="32"/>
        </w:numPr>
        <w:spacing w:after="60"/>
        <w:ind w:left="568" w:hanging="284"/>
        <w:jc w:val="both"/>
        <w:rPr>
          <w:b/>
          <w:sz w:val="22"/>
          <w:szCs w:val="22"/>
        </w:rPr>
      </w:pPr>
      <w:r w:rsidRPr="00BD3569">
        <w:rPr>
          <w:b/>
          <w:sz w:val="22"/>
          <w:szCs w:val="22"/>
        </w:rPr>
        <w:t>„Oświadczenie dotyczące braku podstaw wykluczenia”</w:t>
      </w:r>
      <w:r w:rsidRPr="00BD3569">
        <w:rPr>
          <w:sz w:val="22"/>
          <w:szCs w:val="22"/>
        </w:rPr>
        <w:t xml:space="preserve">, o którym mowa w Rozdziale IX pkt 1 SWZ </w:t>
      </w:r>
      <w:r w:rsidRPr="00BD3569">
        <w:rPr>
          <w:bCs/>
          <w:sz w:val="22"/>
          <w:szCs w:val="22"/>
        </w:rPr>
        <w:t xml:space="preserve">– </w:t>
      </w:r>
      <w:r w:rsidRPr="00BD3569">
        <w:rPr>
          <w:b/>
          <w:sz w:val="22"/>
          <w:szCs w:val="22"/>
        </w:rPr>
        <w:t>załącznik nr 2 do SWZ;</w:t>
      </w:r>
    </w:p>
    <w:p w14:paraId="01FD4EC5" w14:textId="6FEADDD8" w:rsidR="00265349" w:rsidRPr="00BD3569" w:rsidRDefault="00265349" w:rsidP="009F0C25">
      <w:pPr>
        <w:widowControl w:val="0"/>
        <w:numPr>
          <w:ilvl w:val="0"/>
          <w:numId w:val="32"/>
        </w:numPr>
        <w:spacing w:after="60"/>
        <w:ind w:left="568" w:hanging="284"/>
        <w:jc w:val="both"/>
        <w:rPr>
          <w:b/>
          <w:sz w:val="22"/>
          <w:szCs w:val="22"/>
        </w:rPr>
      </w:pPr>
      <w:r w:rsidRPr="00BD3569">
        <w:rPr>
          <w:b/>
          <w:sz w:val="22"/>
          <w:szCs w:val="22"/>
        </w:rPr>
        <w:t>przedmiotowe środki dowodowe, określone w Rozdziale IX ust. 2</w:t>
      </w:r>
      <w:r w:rsidR="006543AA">
        <w:rPr>
          <w:b/>
          <w:sz w:val="22"/>
          <w:szCs w:val="22"/>
        </w:rPr>
        <w:t>;</w:t>
      </w:r>
    </w:p>
    <w:p w14:paraId="6DC3981B" w14:textId="77777777" w:rsidR="00265349" w:rsidRPr="00BD3569" w:rsidRDefault="00265349" w:rsidP="009F0C25">
      <w:pPr>
        <w:widowControl w:val="0"/>
        <w:numPr>
          <w:ilvl w:val="0"/>
          <w:numId w:val="32"/>
        </w:numPr>
        <w:spacing w:after="60"/>
        <w:ind w:left="568" w:hanging="284"/>
        <w:jc w:val="both"/>
        <w:rPr>
          <w:bCs/>
          <w:sz w:val="22"/>
          <w:szCs w:val="22"/>
        </w:rPr>
      </w:pPr>
      <w:r w:rsidRPr="00BD3569">
        <w:rPr>
          <w:sz w:val="22"/>
          <w:szCs w:val="22"/>
        </w:rPr>
        <w:t xml:space="preserve">pełnomocnictwo, o którym mowa w Rozdziale IX  ust. 7 lit. a) SWZ  – </w:t>
      </w:r>
      <w:r w:rsidRPr="00BD3569">
        <w:rPr>
          <w:i/>
          <w:sz w:val="22"/>
          <w:szCs w:val="22"/>
        </w:rPr>
        <w:t>dotyczy Wykonawców wspólnie ubiegających się o udzielenie zamówienia</w:t>
      </w:r>
      <w:r w:rsidRPr="00BD3569">
        <w:rPr>
          <w:bCs/>
          <w:sz w:val="22"/>
          <w:szCs w:val="22"/>
        </w:rPr>
        <w:t>;</w:t>
      </w:r>
    </w:p>
    <w:p w14:paraId="03AF3B07" w14:textId="77777777" w:rsidR="00265349" w:rsidRPr="00BD3569" w:rsidRDefault="00265349" w:rsidP="009F0C25">
      <w:pPr>
        <w:widowControl w:val="0"/>
        <w:numPr>
          <w:ilvl w:val="0"/>
          <w:numId w:val="32"/>
        </w:numPr>
        <w:spacing w:after="60"/>
        <w:ind w:left="568" w:hanging="284"/>
        <w:jc w:val="both"/>
        <w:rPr>
          <w:sz w:val="22"/>
          <w:szCs w:val="22"/>
        </w:rPr>
      </w:pPr>
      <w:r w:rsidRPr="00BD3569">
        <w:rPr>
          <w:bCs/>
          <w:sz w:val="22"/>
          <w:szCs w:val="22"/>
        </w:rPr>
        <w:t xml:space="preserve">pełnomocnictwo lub inny dokument potwierdzający umocowanie do działania w imieniu Wykonawcy – </w:t>
      </w:r>
      <w:r w:rsidRPr="00BD3569">
        <w:rPr>
          <w:bCs/>
          <w:i/>
          <w:sz w:val="22"/>
          <w:szCs w:val="22"/>
        </w:rPr>
        <w:t>jeżeli oferta i składające się na nią dokumenty zostały podpisane przez osobę (y) niewymienioną</w:t>
      </w:r>
      <w:r w:rsidRPr="00BD3569">
        <w:rPr>
          <w:bCs/>
          <w:i/>
          <w:sz w:val="22"/>
          <w:szCs w:val="22"/>
        </w:rPr>
        <w:br/>
        <w:t>(e) w dokumencie rejestracyjnym (ewidencyjnym) Wykonawcy.</w:t>
      </w:r>
    </w:p>
    <w:p w14:paraId="74781F48" w14:textId="77777777" w:rsidR="00710599" w:rsidRPr="00BD3569" w:rsidRDefault="00710599" w:rsidP="009F0C25">
      <w:pPr>
        <w:widowControl w:val="0"/>
        <w:spacing w:after="60"/>
        <w:jc w:val="both"/>
        <w:rPr>
          <w:sz w:val="22"/>
          <w:szCs w:val="22"/>
        </w:rPr>
      </w:pPr>
    </w:p>
    <w:p w14:paraId="3F54FFA6" w14:textId="77777777" w:rsidR="00265349" w:rsidRPr="00BD3569" w:rsidRDefault="00265349" w:rsidP="009F0C25">
      <w:pPr>
        <w:pStyle w:val="Nagwek9"/>
        <w:spacing w:after="60"/>
      </w:pPr>
      <w:r w:rsidRPr="00BD3569">
        <w:t>Rozdział XIV</w:t>
      </w:r>
    </w:p>
    <w:p w14:paraId="3AE04BC3" w14:textId="77777777" w:rsidR="00265349" w:rsidRPr="00BD3569" w:rsidRDefault="00265349" w:rsidP="009F0C25">
      <w:pPr>
        <w:pStyle w:val="Nagwek9"/>
        <w:spacing w:after="60"/>
      </w:pPr>
      <w:r w:rsidRPr="00BD3569">
        <w:t>Wycofanie oferty</w:t>
      </w:r>
    </w:p>
    <w:p w14:paraId="49C7441E" w14:textId="77777777" w:rsidR="00710599" w:rsidRPr="00BD3569" w:rsidRDefault="00710599" w:rsidP="009F0C25">
      <w:pPr>
        <w:numPr>
          <w:ilvl w:val="0"/>
          <w:numId w:val="49"/>
        </w:numPr>
        <w:pBdr>
          <w:top w:val="nil"/>
          <w:left w:val="nil"/>
          <w:bottom w:val="nil"/>
          <w:right w:val="nil"/>
          <w:between w:val="nil"/>
        </w:pBdr>
        <w:tabs>
          <w:tab w:val="clear" w:pos="700"/>
        </w:tabs>
        <w:spacing w:after="60"/>
        <w:ind w:left="426" w:hanging="425"/>
        <w:jc w:val="both"/>
        <w:rPr>
          <w:b/>
          <w:sz w:val="22"/>
          <w:szCs w:val="22"/>
        </w:rPr>
      </w:pPr>
      <w:r w:rsidRPr="00BD3569">
        <w:rPr>
          <w:sz w:val="22"/>
          <w:szCs w:val="22"/>
        </w:rPr>
        <w:t xml:space="preserve">Wykonawca może przed upływem terminu do składania ofert zmienić lub wycofać ofertę </w:t>
      </w:r>
      <w:r w:rsidRPr="00BD3569">
        <w:rPr>
          <w:sz w:val="22"/>
          <w:szCs w:val="22"/>
        </w:rPr>
        <w:br/>
        <w:t xml:space="preserve">za pośrednictwem platformy zakupowej Zamawiającego. Zmiany oferty można dokonać poprzez wycofanie wcześniej złożonej oferty i złożenie nowej. Sposób dokonywania zmiany lub wycofania oferty zamieszczono w instrukcji zamieszczonej na stronie internetowej pod adresem: </w:t>
      </w:r>
    </w:p>
    <w:p w14:paraId="7C8D094A" w14:textId="77777777" w:rsidR="00710599" w:rsidRPr="00BD3569" w:rsidRDefault="00710599" w:rsidP="009F0C25">
      <w:pPr>
        <w:pBdr>
          <w:top w:val="nil"/>
          <w:left w:val="nil"/>
          <w:bottom w:val="nil"/>
          <w:right w:val="nil"/>
          <w:between w:val="nil"/>
        </w:pBdr>
        <w:spacing w:after="60"/>
        <w:ind w:left="426"/>
        <w:jc w:val="both"/>
        <w:rPr>
          <w:b/>
          <w:sz w:val="22"/>
          <w:szCs w:val="22"/>
        </w:rPr>
      </w:pPr>
      <w:r w:rsidRPr="00BD3569">
        <w:rPr>
          <w:b/>
          <w:sz w:val="22"/>
          <w:szCs w:val="22"/>
        </w:rPr>
        <w:t>https://platformazakupowa.pl/strona/45-instrukcje</w:t>
      </w:r>
      <w:r w:rsidRPr="00BD3569">
        <w:rPr>
          <w:sz w:val="22"/>
          <w:szCs w:val="22"/>
        </w:rPr>
        <w:t>.</w:t>
      </w:r>
    </w:p>
    <w:p w14:paraId="49AA4648" w14:textId="77777777" w:rsidR="00710599" w:rsidRPr="00BD3569" w:rsidRDefault="00710599" w:rsidP="009F0C25">
      <w:pPr>
        <w:numPr>
          <w:ilvl w:val="0"/>
          <w:numId w:val="49"/>
        </w:numPr>
        <w:pBdr>
          <w:top w:val="nil"/>
          <w:left w:val="nil"/>
          <w:bottom w:val="nil"/>
          <w:right w:val="nil"/>
          <w:between w:val="nil"/>
        </w:pBdr>
        <w:tabs>
          <w:tab w:val="clear" w:pos="700"/>
        </w:tabs>
        <w:spacing w:after="60"/>
        <w:ind w:left="426" w:hanging="425"/>
        <w:jc w:val="both"/>
        <w:rPr>
          <w:rFonts w:eastAsia="Calibri"/>
          <w:sz w:val="22"/>
          <w:szCs w:val="22"/>
          <w:lang w:eastAsia="en-US"/>
        </w:rPr>
      </w:pPr>
      <w:r w:rsidRPr="00BD3569">
        <w:rPr>
          <w:color w:val="000000"/>
          <w:sz w:val="22"/>
          <w:szCs w:val="22"/>
        </w:rPr>
        <w:t>Wykonawca</w:t>
      </w:r>
      <w:r w:rsidRPr="00BD3569">
        <w:rPr>
          <w:rFonts w:eastAsia="Calibri"/>
          <w:sz w:val="22"/>
          <w:szCs w:val="22"/>
          <w:lang w:eastAsia="en-US"/>
        </w:rPr>
        <w:t xml:space="preserve"> po upływie terminu do składania ofert nie może skutecznie dokonać zmiany ani wycofać złożonej oferty.</w:t>
      </w:r>
    </w:p>
    <w:p w14:paraId="24570F4D" w14:textId="77777777" w:rsidR="00710599" w:rsidRPr="00BD3569" w:rsidRDefault="00710599" w:rsidP="009F0C25">
      <w:pPr>
        <w:pBdr>
          <w:top w:val="nil"/>
          <w:left w:val="nil"/>
          <w:bottom w:val="nil"/>
          <w:right w:val="nil"/>
          <w:between w:val="nil"/>
        </w:pBdr>
        <w:spacing w:after="60"/>
        <w:jc w:val="both"/>
        <w:rPr>
          <w:rFonts w:eastAsia="Calibri"/>
          <w:sz w:val="22"/>
          <w:szCs w:val="22"/>
          <w:lang w:eastAsia="en-US"/>
        </w:rPr>
      </w:pPr>
    </w:p>
    <w:p w14:paraId="3AF2B9F7" w14:textId="77777777" w:rsidR="00265349" w:rsidRPr="00BD3569" w:rsidRDefault="00265349" w:rsidP="009F0C25">
      <w:pPr>
        <w:pStyle w:val="Nagwek9"/>
        <w:spacing w:after="60"/>
      </w:pPr>
      <w:r w:rsidRPr="00BD3569">
        <w:t>Rozdział XV</w:t>
      </w:r>
    </w:p>
    <w:p w14:paraId="0CD50D07" w14:textId="1719E8FB" w:rsidR="00265349" w:rsidRPr="00BD3569" w:rsidRDefault="00265349" w:rsidP="009F0C25">
      <w:pPr>
        <w:pStyle w:val="Nagwek9"/>
        <w:spacing w:after="60"/>
      </w:pPr>
      <w:r w:rsidRPr="00BD3569">
        <w:t>Miejsce oraz termin składania i otwarcia ofert</w:t>
      </w:r>
    </w:p>
    <w:p w14:paraId="64618647" w14:textId="7FA79866" w:rsidR="00710599" w:rsidRPr="00BD3569" w:rsidRDefault="00710599" w:rsidP="009F0C25">
      <w:pPr>
        <w:pStyle w:val="Akapitzlist"/>
        <w:numPr>
          <w:ilvl w:val="0"/>
          <w:numId w:val="41"/>
        </w:numPr>
        <w:spacing w:after="60"/>
        <w:ind w:left="284" w:hanging="284"/>
        <w:contextualSpacing w:val="0"/>
        <w:jc w:val="both"/>
        <w:rPr>
          <w:b/>
          <w:sz w:val="22"/>
          <w:szCs w:val="22"/>
        </w:rPr>
      </w:pPr>
      <w:r w:rsidRPr="00BD3569">
        <w:rPr>
          <w:sz w:val="22"/>
          <w:szCs w:val="22"/>
        </w:rPr>
        <w:t xml:space="preserve">Ofertę wraz z załącznikami należy złożyć za pośrednictwem platformy zakupowej pod adresem: </w:t>
      </w:r>
      <w:hyperlink r:id="rId27" w:history="1">
        <w:r w:rsidR="008A5C5E" w:rsidRPr="00BD3569">
          <w:rPr>
            <w:rStyle w:val="Hipercze"/>
            <w:b/>
            <w:sz w:val="22"/>
            <w:szCs w:val="22"/>
            <w:u w:val="none"/>
          </w:rPr>
          <w:t>https://platformazakupowa.pl</w:t>
        </w:r>
      </w:hyperlink>
      <w:r w:rsidR="008A5C5E" w:rsidRPr="00BD3569">
        <w:rPr>
          <w:rStyle w:val="Hipercze"/>
          <w:b/>
          <w:sz w:val="22"/>
          <w:szCs w:val="22"/>
          <w:u w:val="none"/>
        </w:rPr>
        <w:t xml:space="preserve"> </w:t>
      </w:r>
      <w:r w:rsidRPr="00BD3569">
        <w:rPr>
          <w:sz w:val="22"/>
          <w:szCs w:val="22"/>
        </w:rPr>
        <w:t xml:space="preserve">do dnia </w:t>
      </w:r>
      <w:r w:rsidR="000B44A1">
        <w:rPr>
          <w:b/>
          <w:sz w:val="22"/>
          <w:szCs w:val="22"/>
        </w:rPr>
        <w:t>4</w:t>
      </w:r>
      <w:r w:rsidRPr="00BD3569">
        <w:rPr>
          <w:b/>
          <w:sz w:val="22"/>
          <w:szCs w:val="22"/>
        </w:rPr>
        <w:t xml:space="preserve"> października 2024</w:t>
      </w:r>
      <w:r w:rsidRPr="00BD3569">
        <w:rPr>
          <w:sz w:val="22"/>
          <w:szCs w:val="22"/>
        </w:rPr>
        <w:t xml:space="preserve"> </w:t>
      </w:r>
      <w:r w:rsidRPr="00BD3569">
        <w:rPr>
          <w:b/>
          <w:sz w:val="22"/>
          <w:szCs w:val="22"/>
        </w:rPr>
        <w:t>r. do godziny 08:</w:t>
      </w:r>
      <w:r w:rsidR="00BB7C19">
        <w:rPr>
          <w:b/>
          <w:sz w:val="22"/>
          <w:szCs w:val="22"/>
        </w:rPr>
        <w:t>0</w:t>
      </w:r>
      <w:r w:rsidRPr="00BD3569">
        <w:rPr>
          <w:b/>
          <w:sz w:val="22"/>
          <w:szCs w:val="22"/>
        </w:rPr>
        <w:t>0.</w:t>
      </w:r>
      <w:r w:rsidRPr="00BD3569">
        <w:rPr>
          <w:sz w:val="22"/>
          <w:szCs w:val="22"/>
        </w:rPr>
        <w:t xml:space="preserve"> </w:t>
      </w:r>
    </w:p>
    <w:p w14:paraId="0C694F9A" w14:textId="7FDF544D" w:rsidR="00710599" w:rsidRPr="00BD3569" w:rsidRDefault="00710599" w:rsidP="009F0C25">
      <w:pPr>
        <w:pStyle w:val="Akapitzlist"/>
        <w:numPr>
          <w:ilvl w:val="0"/>
          <w:numId w:val="41"/>
        </w:numPr>
        <w:spacing w:after="60"/>
        <w:ind w:left="284" w:hanging="284"/>
        <w:contextualSpacing w:val="0"/>
        <w:jc w:val="both"/>
        <w:rPr>
          <w:b/>
          <w:sz w:val="22"/>
          <w:szCs w:val="22"/>
        </w:rPr>
      </w:pPr>
      <w:r w:rsidRPr="00BD3569">
        <w:rPr>
          <w:sz w:val="22"/>
          <w:szCs w:val="22"/>
        </w:rPr>
        <w:t>Komisyjne otwarcie ofert nastąpi w siedzibie Zamawiającego – budynek nr 1, pokój nr 10</w:t>
      </w:r>
      <w:r w:rsidR="008A5C5E" w:rsidRPr="00BD3569">
        <w:rPr>
          <w:sz w:val="22"/>
          <w:szCs w:val="22"/>
        </w:rPr>
        <w:t>7</w:t>
      </w:r>
      <w:r w:rsidRPr="00BD3569">
        <w:rPr>
          <w:sz w:val="22"/>
          <w:szCs w:val="22"/>
        </w:rPr>
        <w:t xml:space="preserve"> </w:t>
      </w:r>
      <w:r w:rsidRPr="00BD3569">
        <w:rPr>
          <w:sz w:val="22"/>
          <w:szCs w:val="22"/>
        </w:rPr>
        <w:br/>
        <w:t xml:space="preserve">w dniu </w:t>
      </w:r>
      <w:r w:rsidR="000B44A1">
        <w:rPr>
          <w:b/>
          <w:sz w:val="22"/>
          <w:szCs w:val="22"/>
        </w:rPr>
        <w:t>4</w:t>
      </w:r>
      <w:r w:rsidRPr="00BD3569">
        <w:rPr>
          <w:b/>
          <w:sz w:val="22"/>
          <w:szCs w:val="22"/>
        </w:rPr>
        <w:t xml:space="preserve"> października 2024 r. o godzinie 0</w:t>
      </w:r>
      <w:r w:rsidR="00BB7C19">
        <w:rPr>
          <w:b/>
          <w:sz w:val="22"/>
          <w:szCs w:val="22"/>
        </w:rPr>
        <w:t>8</w:t>
      </w:r>
      <w:r w:rsidRPr="00BD3569">
        <w:rPr>
          <w:b/>
          <w:sz w:val="22"/>
          <w:szCs w:val="22"/>
        </w:rPr>
        <w:t>:</w:t>
      </w:r>
      <w:r w:rsidR="00BB7C19">
        <w:rPr>
          <w:b/>
          <w:sz w:val="22"/>
          <w:szCs w:val="22"/>
        </w:rPr>
        <w:t>3</w:t>
      </w:r>
      <w:r w:rsidRPr="00BD3569">
        <w:rPr>
          <w:b/>
          <w:sz w:val="22"/>
          <w:szCs w:val="22"/>
        </w:rPr>
        <w:t xml:space="preserve">0 </w:t>
      </w:r>
      <w:r w:rsidRPr="00BD3569">
        <w:rPr>
          <w:sz w:val="22"/>
          <w:szCs w:val="22"/>
        </w:rPr>
        <w:t>za pośrednictwem platformy zakupowej.</w:t>
      </w:r>
    </w:p>
    <w:p w14:paraId="3F1F7973" w14:textId="77777777" w:rsidR="00710599" w:rsidRPr="00BD3569" w:rsidRDefault="00710599" w:rsidP="009F0C25">
      <w:pPr>
        <w:pStyle w:val="Akapitzlist"/>
        <w:numPr>
          <w:ilvl w:val="0"/>
          <w:numId w:val="41"/>
        </w:numPr>
        <w:spacing w:after="60"/>
        <w:ind w:left="284" w:hanging="284"/>
        <w:contextualSpacing w:val="0"/>
        <w:jc w:val="both"/>
        <w:rPr>
          <w:b/>
          <w:sz w:val="22"/>
          <w:szCs w:val="22"/>
        </w:rPr>
      </w:pPr>
      <w:r w:rsidRPr="00BD3569">
        <w:rPr>
          <w:sz w:val="22"/>
          <w:szCs w:val="22"/>
        </w:rPr>
        <w:t>Otwarcie ofert nie jest jawne oraz nie będzie transmitowane za pośrednictwem elektronicznych narzędzi.</w:t>
      </w:r>
    </w:p>
    <w:p w14:paraId="3582F497" w14:textId="77777777" w:rsidR="00265349" w:rsidRPr="00BD3569" w:rsidRDefault="00265349" w:rsidP="009F0C25">
      <w:pPr>
        <w:widowControl w:val="0"/>
        <w:numPr>
          <w:ilvl w:val="0"/>
          <w:numId w:val="41"/>
        </w:numPr>
        <w:spacing w:after="60"/>
        <w:ind w:left="284" w:hanging="284"/>
        <w:jc w:val="both"/>
        <w:rPr>
          <w:sz w:val="22"/>
          <w:szCs w:val="22"/>
        </w:rPr>
      </w:pPr>
      <w:r w:rsidRPr="00BD3569">
        <w:rPr>
          <w:sz w:val="22"/>
          <w:szCs w:val="22"/>
        </w:rPr>
        <w:t>Zamawiający zgodnie z art. 222 ust. 4 uPzp, najpóźniej przed otwarciem ofert, udostępni na stronie internetowej prowadzonego postępowania (platformie zakupowej) informację o kwocie, jaką zamierza przeznaczyć na sfinansowanie zamówienia.</w:t>
      </w:r>
    </w:p>
    <w:p w14:paraId="7BEE0717" w14:textId="77777777" w:rsidR="00265349" w:rsidRPr="00BD3569" w:rsidRDefault="00265349" w:rsidP="009F0C25">
      <w:pPr>
        <w:widowControl w:val="0"/>
        <w:numPr>
          <w:ilvl w:val="0"/>
          <w:numId w:val="41"/>
        </w:numPr>
        <w:spacing w:after="60"/>
        <w:ind w:left="284" w:hanging="284"/>
        <w:jc w:val="both"/>
        <w:rPr>
          <w:sz w:val="22"/>
          <w:szCs w:val="22"/>
        </w:rPr>
      </w:pPr>
      <w:r w:rsidRPr="00BD3569">
        <w:rPr>
          <w:sz w:val="22"/>
          <w:szCs w:val="22"/>
        </w:rPr>
        <w:t>Zgodnie z art. 222 ust. 5 uPzp, niezwłocznie po otwarciu ofert Zamawiający zamieści na stronie internetowej prowadzonego postępowania (platformie zakupowej) informacje dotyczące:</w:t>
      </w:r>
    </w:p>
    <w:p w14:paraId="7592ED12" w14:textId="77777777" w:rsidR="00265349" w:rsidRPr="00BD3569" w:rsidRDefault="00265349" w:rsidP="009F0C25">
      <w:pPr>
        <w:pStyle w:val="ZLITPKTzmpktliter"/>
        <w:widowControl w:val="0"/>
        <w:numPr>
          <w:ilvl w:val="3"/>
          <w:numId w:val="31"/>
        </w:numPr>
        <w:spacing w:after="60" w:line="240" w:lineRule="auto"/>
        <w:ind w:left="567" w:hanging="283"/>
        <w:rPr>
          <w:rFonts w:ascii="Times New Roman" w:hAnsi="Times New Roman" w:cs="Times New Roman"/>
          <w:sz w:val="22"/>
          <w:szCs w:val="22"/>
        </w:rPr>
      </w:pPr>
      <w:r w:rsidRPr="00BD3569">
        <w:rPr>
          <w:rFonts w:ascii="Times New Roman" w:hAnsi="Times New Roman" w:cs="Times New Roman"/>
          <w:sz w:val="22"/>
          <w:szCs w:val="22"/>
        </w:rPr>
        <w:lastRenderedPageBreak/>
        <w:t>nazwach albo imionach i nazwiskach oraz siedzibach lub miejscach prowadzonej działalności gospodarczej albo miejscach zamieszkania Wykonawców, których oferty zostały otwarte;</w:t>
      </w:r>
    </w:p>
    <w:p w14:paraId="209DC526" w14:textId="77777777" w:rsidR="00265349" w:rsidRPr="00BD3569" w:rsidRDefault="00265349" w:rsidP="009F0C25">
      <w:pPr>
        <w:pStyle w:val="ZLITPKTzmpktliter"/>
        <w:widowControl w:val="0"/>
        <w:numPr>
          <w:ilvl w:val="3"/>
          <w:numId w:val="31"/>
        </w:numPr>
        <w:spacing w:after="60" w:line="240" w:lineRule="auto"/>
        <w:ind w:left="567" w:hanging="283"/>
        <w:rPr>
          <w:rFonts w:ascii="Times New Roman" w:hAnsi="Times New Roman" w:cs="Times New Roman"/>
          <w:sz w:val="22"/>
          <w:szCs w:val="22"/>
        </w:rPr>
      </w:pPr>
      <w:r w:rsidRPr="00BD3569">
        <w:rPr>
          <w:rFonts w:ascii="Times New Roman" w:hAnsi="Times New Roman" w:cs="Times New Roman"/>
          <w:sz w:val="22"/>
          <w:szCs w:val="22"/>
        </w:rPr>
        <w:t>cenach lub kosztach zawartych w ofertach.</w:t>
      </w:r>
    </w:p>
    <w:p w14:paraId="5FA11526" w14:textId="77777777" w:rsidR="00265349" w:rsidRPr="00BD3569" w:rsidRDefault="00265349" w:rsidP="009F0C25">
      <w:pPr>
        <w:widowControl w:val="0"/>
        <w:numPr>
          <w:ilvl w:val="0"/>
          <w:numId w:val="41"/>
        </w:numPr>
        <w:spacing w:after="60"/>
        <w:ind w:left="284" w:hanging="284"/>
        <w:jc w:val="both"/>
        <w:rPr>
          <w:sz w:val="22"/>
          <w:szCs w:val="22"/>
        </w:rPr>
      </w:pPr>
      <w:r w:rsidRPr="00BD3569">
        <w:rPr>
          <w:sz w:val="22"/>
          <w:szCs w:val="22"/>
        </w:rPr>
        <w:t>W przypadku wystąpienia awarii systemu teleinformatycznego, która spowoduje brak możliwości otwarcia ofert w terminie określonym przez Zamawiającego, otwarcie ofert nastąpi niezwłocznie po usunięciu awarii.</w:t>
      </w:r>
    </w:p>
    <w:p w14:paraId="41B5448C" w14:textId="77777777" w:rsidR="00265349" w:rsidRPr="00BD3569" w:rsidRDefault="00265349" w:rsidP="009F0C25">
      <w:pPr>
        <w:widowControl w:val="0"/>
        <w:numPr>
          <w:ilvl w:val="0"/>
          <w:numId w:val="41"/>
        </w:numPr>
        <w:spacing w:after="60"/>
        <w:ind w:left="284" w:hanging="284"/>
        <w:jc w:val="both"/>
        <w:rPr>
          <w:sz w:val="22"/>
          <w:szCs w:val="22"/>
        </w:rPr>
      </w:pPr>
      <w:r w:rsidRPr="00BD3569">
        <w:rPr>
          <w:sz w:val="22"/>
          <w:szCs w:val="22"/>
        </w:rPr>
        <w:t>Zgodnie z art. 74 ust. 1 protokół postępowania jest jawny i udostępniany na wniosek. Załączniki</w:t>
      </w:r>
      <w:r w:rsidRPr="00BD3569">
        <w:rPr>
          <w:sz w:val="22"/>
          <w:szCs w:val="22"/>
        </w:rPr>
        <w:br/>
        <w:t>do protokołu postępowania udostępnia się po dokonaniu wyboru najkorzystniejszej oferty</w:t>
      </w:r>
      <w:r w:rsidRPr="00BD3569">
        <w:rPr>
          <w:sz w:val="22"/>
          <w:szCs w:val="22"/>
        </w:rPr>
        <w:br/>
        <w:t>albo unieważnieniu postępowania, z tym że oferty wraz z załącznikami udostępnia się niezwłocznie</w:t>
      </w:r>
      <w:r w:rsidRPr="00BD3569">
        <w:rPr>
          <w:sz w:val="22"/>
          <w:szCs w:val="22"/>
        </w:rPr>
        <w:br/>
        <w:t>po otwarciu ofert, nie później jednak niż w terminie 3 dni od dnia otwarcia ofert.</w:t>
      </w:r>
    </w:p>
    <w:p w14:paraId="62137E5B" w14:textId="77777777" w:rsidR="00265349" w:rsidRPr="00BD3569" w:rsidRDefault="00265349" w:rsidP="009F0C25">
      <w:pPr>
        <w:widowControl w:val="0"/>
        <w:numPr>
          <w:ilvl w:val="0"/>
          <w:numId w:val="41"/>
        </w:numPr>
        <w:spacing w:after="60"/>
        <w:ind w:left="284" w:hanging="284"/>
        <w:jc w:val="both"/>
        <w:rPr>
          <w:sz w:val="22"/>
          <w:szCs w:val="22"/>
        </w:rPr>
      </w:pPr>
      <w:r w:rsidRPr="00BD3569">
        <w:rPr>
          <w:sz w:val="22"/>
          <w:szCs w:val="22"/>
        </w:rPr>
        <w:t xml:space="preserve">Zamawiający udostępnia protokół lub załączniki do protokołu niezwłocznie wysyłając je za pośrednictwem platformy zakupowej, a w przypadku, gdy przesłanie byłoby utrudnione lub niemożliwe udostępnienia </w:t>
      </w:r>
      <w:r w:rsidRPr="00BD3569">
        <w:rPr>
          <w:sz w:val="22"/>
          <w:szCs w:val="22"/>
        </w:rPr>
        <w:br/>
        <w:t>w miejscu przez siebie wyznaczonym – określając termin i czas udostępnienia.</w:t>
      </w:r>
    </w:p>
    <w:p w14:paraId="20E35E8C" w14:textId="77777777" w:rsidR="00265349" w:rsidRPr="00BD3569" w:rsidRDefault="00265349" w:rsidP="009F0C25">
      <w:pPr>
        <w:widowControl w:val="0"/>
        <w:numPr>
          <w:ilvl w:val="0"/>
          <w:numId w:val="41"/>
        </w:numPr>
        <w:spacing w:after="60"/>
        <w:ind w:left="284" w:hanging="284"/>
        <w:jc w:val="both"/>
        <w:rPr>
          <w:sz w:val="22"/>
          <w:szCs w:val="22"/>
        </w:rPr>
      </w:pPr>
      <w:r w:rsidRPr="00BD3569">
        <w:rPr>
          <w:sz w:val="22"/>
          <w:szCs w:val="22"/>
        </w:rPr>
        <w:t xml:space="preserve">Zamawiający udostępni protokół postępowania lub załączniki do protokołu na wniosek Wykonawcy </w:t>
      </w:r>
      <w:r w:rsidRPr="00BD3569">
        <w:rPr>
          <w:sz w:val="22"/>
          <w:szCs w:val="22"/>
        </w:rPr>
        <w:br/>
        <w:t xml:space="preserve">w sposób przewidziany w rozporządzeniu Ministra Rozwoju, z dnia 18 grudnia 2020 r., </w:t>
      </w:r>
      <w:r w:rsidRPr="00BD3569">
        <w:rPr>
          <w:i/>
          <w:sz w:val="22"/>
          <w:szCs w:val="22"/>
        </w:rPr>
        <w:t>w sprawie protokołów postępowania oraz dokumentacji postępowania o udzielenie zamówienia publicznego</w:t>
      </w:r>
      <w:r w:rsidRPr="00BD3569">
        <w:rPr>
          <w:sz w:val="22"/>
          <w:szCs w:val="22"/>
        </w:rPr>
        <w:t xml:space="preserve"> </w:t>
      </w:r>
      <w:r w:rsidRPr="00BD3569">
        <w:rPr>
          <w:sz w:val="22"/>
          <w:szCs w:val="22"/>
        </w:rPr>
        <w:br/>
        <w:t>(Dz. U. z 2020, poz. 2434), w siedzibie Zamawiającego.</w:t>
      </w:r>
    </w:p>
    <w:p w14:paraId="4DAEF381" w14:textId="77777777" w:rsidR="00265349" w:rsidRPr="00BD3569" w:rsidRDefault="00265349" w:rsidP="009F0C25">
      <w:pPr>
        <w:widowControl w:val="0"/>
        <w:numPr>
          <w:ilvl w:val="0"/>
          <w:numId w:val="41"/>
        </w:numPr>
        <w:spacing w:after="60"/>
        <w:ind w:left="284" w:hanging="284"/>
        <w:jc w:val="both"/>
        <w:rPr>
          <w:sz w:val="22"/>
        </w:rPr>
      </w:pPr>
      <w:r w:rsidRPr="00BD3569">
        <w:rPr>
          <w:sz w:val="22"/>
        </w:rPr>
        <w:t xml:space="preserve">W sytuacji, gdy osoba posiadająca inne niż polskie obywatelstwo będzie planowała wejść na teren </w:t>
      </w:r>
      <w:r w:rsidRPr="00BD3569">
        <w:rPr>
          <w:sz w:val="22"/>
        </w:rPr>
        <w:br/>
        <w:t>1 Regionalnej Bazy Logistycznej, zobowiązana jest na minimum 14 dni przed planowanym wejściem złożyć wniosek do Komendanta 1 Regionalnej Bazy Logistycznej z poniższymi danymi:</w:t>
      </w:r>
    </w:p>
    <w:p w14:paraId="4BC0831D" w14:textId="77777777" w:rsidR="00265349" w:rsidRPr="00BD3569" w:rsidRDefault="00265349" w:rsidP="009F0C25">
      <w:pPr>
        <w:widowControl w:val="0"/>
        <w:numPr>
          <w:ilvl w:val="0"/>
          <w:numId w:val="62"/>
        </w:numPr>
        <w:tabs>
          <w:tab w:val="left" w:pos="-2700"/>
          <w:tab w:val="left" w:pos="709"/>
        </w:tabs>
        <w:spacing w:after="60"/>
        <w:ind w:left="568" w:hanging="284"/>
        <w:jc w:val="both"/>
        <w:rPr>
          <w:sz w:val="22"/>
        </w:rPr>
      </w:pPr>
      <w:r w:rsidRPr="00BD3569">
        <w:rPr>
          <w:sz w:val="22"/>
        </w:rPr>
        <w:t>Termin wizyty;</w:t>
      </w:r>
    </w:p>
    <w:p w14:paraId="3372D4EA" w14:textId="77777777" w:rsidR="00265349" w:rsidRPr="00BD3569" w:rsidRDefault="00265349" w:rsidP="009F0C25">
      <w:pPr>
        <w:widowControl w:val="0"/>
        <w:numPr>
          <w:ilvl w:val="0"/>
          <w:numId w:val="62"/>
        </w:numPr>
        <w:tabs>
          <w:tab w:val="left" w:pos="-2700"/>
          <w:tab w:val="left" w:pos="709"/>
        </w:tabs>
        <w:spacing w:after="60"/>
        <w:ind w:left="568" w:hanging="284"/>
        <w:jc w:val="both"/>
        <w:rPr>
          <w:sz w:val="22"/>
        </w:rPr>
      </w:pPr>
      <w:r w:rsidRPr="00BD3569">
        <w:rPr>
          <w:sz w:val="22"/>
        </w:rPr>
        <w:t>Miejsce wizyty;</w:t>
      </w:r>
    </w:p>
    <w:p w14:paraId="575EE5A1" w14:textId="77777777" w:rsidR="00265349" w:rsidRPr="00BD3569" w:rsidRDefault="00265349" w:rsidP="009F0C25">
      <w:pPr>
        <w:widowControl w:val="0"/>
        <w:numPr>
          <w:ilvl w:val="0"/>
          <w:numId w:val="62"/>
        </w:numPr>
        <w:tabs>
          <w:tab w:val="left" w:pos="-2700"/>
          <w:tab w:val="left" w:pos="709"/>
        </w:tabs>
        <w:spacing w:after="60"/>
        <w:ind w:left="568" w:hanging="284"/>
        <w:jc w:val="both"/>
        <w:rPr>
          <w:sz w:val="22"/>
        </w:rPr>
      </w:pPr>
      <w:r w:rsidRPr="00BD3569">
        <w:rPr>
          <w:sz w:val="22"/>
        </w:rPr>
        <w:t>Cel wizyty;</w:t>
      </w:r>
    </w:p>
    <w:p w14:paraId="6E9C3C69" w14:textId="77777777" w:rsidR="00265349" w:rsidRPr="00BD3569" w:rsidRDefault="00265349" w:rsidP="009F0C25">
      <w:pPr>
        <w:widowControl w:val="0"/>
        <w:numPr>
          <w:ilvl w:val="0"/>
          <w:numId w:val="62"/>
        </w:numPr>
        <w:tabs>
          <w:tab w:val="left" w:pos="-2700"/>
          <w:tab w:val="left" w:pos="709"/>
        </w:tabs>
        <w:spacing w:after="60"/>
        <w:ind w:left="568" w:hanging="284"/>
        <w:jc w:val="both"/>
        <w:rPr>
          <w:sz w:val="22"/>
        </w:rPr>
      </w:pPr>
      <w:r w:rsidRPr="00BD3569">
        <w:rPr>
          <w:sz w:val="22"/>
        </w:rPr>
        <w:t>Skład delegacji;</w:t>
      </w:r>
    </w:p>
    <w:p w14:paraId="7AC669B3" w14:textId="77777777" w:rsidR="00265349" w:rsidRPr="00BD3569" w:rsidRDefault="00265349" w:rsidP="009F0C25">
      <w:pPr>
        <w:widowControl w:val="0"/>
        <w:numPr>
          <w:ilvl w:val="0"/>
          <w:numId w:val="62"/>
        </w:numPr>
        <w:tabs>
          <w:tab w:val="left" w:pos="-2700"/>
          <w:tab w:val="left" w:pos="709"/>
        </w:tabs>
        <w:spacing w:after="60"/>
        <w:ind w:left="568" w:hanging="284"/>
        <w:jc w:val="both"/>
        <w:rPr>
          <w:sz w:val="22"/>
        </w:rPr>
      </w:pPr>
      <w:r w:rsidRPr="00BD3569">
        <w:rPr>
          <w:sz w:val="22"/>
        </w:rPr>
        <w:t>Państwo, instytucja delegująca;</w:t>
      </w:r>
    </w:p>
    <w:p w14:paraId="28D1E50D" w14:textId="77777777" w:rsidR="00265349" w:rsidRPr="00BD3569" w:rsidRDefault="00265349" w:rsidP="009F0C25">
      <w:pPr>
        <w:widowControl w:val="0"/>
        <w:numPr>
          <w:ilvl w:val="0"/>
          <w:numId w:val="62"/>
        </w:numPr>
        <w:tabs>
          <w:tab w:val="left" w:pos="-2700"/>
          <w:tab w:val="left" w:pos="709"/>
        </w:tabs>
        <w:spacing w:after="60"/>
        <w:ind w:left="568" w:hanging="284"/>
        <w:jc w:val="both"/>
        <w:rPr>
          <w:sz w:val="22"/>
        </w:rPr>
      </w:pPr>
      <w:r w:rsidRPr="00BD3569">
        <w:rPr>
          <w:sz w:val="22"/>
        </w:rPr>
        <w:t>Nazwa komórek (jednostek) organizacyjnych resortu obrony narodowej, w których będzie przebywała delegacja zagraniczna;</w:t>
      </w:r>
    </w:p>
    <w:p w14:paraId="174CE24A" w14:textId="77777777" w:rsidR="00265349" w:rsidRPr="00BD3569" w:rsidRDefault="00265349" w:rsidP="009F0C25">
      <w:pPr>
        <w:widowControl w:val="0"/>
        <w:numPr>
          <w:ilvl w:val="0"/>
          <w:numId w:val="62"/>
        </w:numPr>
        <w:tabs>
          <w:tab w:val="left" w:pos="-2700"/>
          <w:tab w:val="left" w:pos="709"/>
        </w:tabs>
        <w:spacing w:after="60"/>
        <w:ind w:left="568" w:hanging="284"/>
        <w:jc w:val="both"/>
        <w:rPr>
          <w:sz w:val="22"/>
        </w:rPr>
      </w:pPr>
      <w:r w:rsidRPr="00BD3569">
        <w:rPr>
          <w:sz w:val="22"/>
        </w:rPr>
        <w:t>Dane osoby (osób) towarzyszącej (towarzyszących);</w:t>
      </w:r>
    </w:p>
    <w:p w14:paraId="7B91FE0E" w14:textId="77777777" w:rsidR="00265349" w:rsidRPr="00BD3569" w:rsidRDefault="00265349" w:rsidP="009F0C25">
      <w:pPr>
        <w:widowControl w:val="0"/>
        <w:numPr>
          <w:ilvl w:val="0"/>
          <w:numId w:val="62"/>
        </w:numPr>
        <w:tabs>
          <w:tab w:val="left" w:pos="-2700"/>
          <w:tab w:val="left" w:pos="709"/>
        </w:tabs>
        <w:spacing w:after="60"/>
        <w:ind w:left="568" w:hanging="284"/>
        <w:jc w:val="both"/>
        <w:rPr>
          <w:sz w:val="22"/>
        </w:rPr>
      </w:pPr>
      <w:r w:rsidRPr="00BD3569">
        <w:rPr>
          <w:sz w:val="22"/>
        </w:rPr>
        <w:t>Uprawnienia jeżeli wykonanie zamówienia wiąże się z dostępem do informacji niejawnych.</w:t>
      </w:r>
    </w:p>
    <w:p w14:paraId="2ACC62BD" w14:textId="77777777" w:rsidR="00265349" w:rsidRPr="00BD3569" w:rsidRDefault="00265349" w:rsidP="009F0C25">
      <w:pPr>
        <w:widowControl w:val="0"/>
        <w:tabs>
          <w:tab w:val="left" w:pos="-2700"/>
        </w:tabs>
        <w:spacing w:after="60"/>
        <w:jc w:val="both"/>
        <w:rPr>
          <w:sz w:val="22"/>
        </w:rPr>
      </w:pPr>
      <w:r w:rsidRPr="00BD3569">
        <w:rPr>
          <w:sz w:val="22"/>
        </w:rPr>
        <w:t xml:space="preserve">Dane wymienione powyżej niezbędne są do uzyskania jednorazowego pozwolenia do wejścia na teren </w:t>
      </w:r>
      <w:r w:rsidRPr="00BD3569">
        <w:rPr>
          <w:sz w:val="22"/>
        </w:rPr>
        <w:br/>
        <w:t>1 Regionalnej Bazy Logistycznej.</w:t>
      </w:r>
    </w:p>
    <w:p w14:paraId="7DF4A5AD" w14:textId="77777777" w:rsidR="00265349" w:rsidRPr="00BD3569" w:rsidRDefault="00265349" w:rsidP="009F0C25">
      <w:pPr>
        <w:pStyle w:val="Nagwek9"/>
        <w:spacing w:after="60"/>
      </w:pPr>
      <w:r w:rsidRPr="00BD3569">
        <w:t>Rozdział XVI</w:t>
      </w:r>
    </w:p>
    <w:p w14:paraId="2D84E6D1" w14:textId="77777777" w:rsidR="00265349" w:rsidRPr="00BD3569" w:rsidRDefault="00265349" w:rsidP="009F0C25">
      <w:pPr>
        <w:pStyle w:val="Nagwek9"/>
        <w:spacing w:after="60"/>
      </w:pPr>
      <w:r w:rsidRPr="00BD3569">
        <w:t>Opis sposobu obliczenia ceny</w:t>
      </w:r>
    </w:p>
    <w:p w14:paraId="5E97BB43" w14:textId="77777777" w:rsidR="00265349" w:rsidRPr="00BD3569" w:rsidRDefault="00265349" w:rsidP="009F0C25">
      <w:pPr>
        <w:widowControl w:val="0"/>
        <w:numPr>
          <w:ilvl w:val="0"/>
          <w:numId w:val="42"/>
        </w:numPr>
        <w:spacing w:after="60"/>
        <w:ind w:left="284" w:hanging="284"/>
        <w:jc w:val="both"/>
        <w:rPr>
          <w:sz w:val="22"/>
          <w:szCs w:val="22"/>
        </w:rPr>
      </w:pPr>
      <w:r w:rsidRPr="00BD3569">
        <w:rPr>
          <w:sz w:val="22"/>
          <w:szCs w:val="22"/>
        </w:rPr>
        <w:t>W cenie oferty należy uwzględnić wszystkie koszty i składniki, niezbędne do wykonania przedmiotu zamówienia  w  tym podatek VAT, oraz podatek akcyzowy, jeżeli na podstawie odrębnych przepisów sprzedaż towaru podlega obciążeniu podatkiem od towarów i usług oraz podatkiem akcyzowym.</w:t>
      </w:r>
    </w:p>
    <w:p w14:paraId="7DF7E349" w14:textId="77777777" w:rsidR="00265349" w:rsidRPr="00BD3569" w:rsidRDefault="00265349" w:rsidP="009F0C25">
      <w:pPr>
        <w:widowControl w:val="0"/>
        <w:numPr>
          <w:ilvl w:val="0"/>
          <w:numId w:val="42"/>
        </w:numPr>
        <w:spacing w:after="60"/>
        <w:ind w:left="284" w:hanging="284"/>
        <w:jc w:val="both"/>
        <w:rPr>
          <w:sz w:val="22"/>
          <w:szCs w:val="22"/>
        </w:rPr>
      </w:pPr>
      <w:r w:rsidRPr="00BD3569">
        <w:rPr>
          <w:sz w:val="22"/>
          <w:szCs w:val="22"/>
        </w:rPr>
        <w:t>Cena oferty to cena brutto (z naliczonym podatkiem VAT, jeżeli ustawa taki podatek przewiduje).</w:t>
      </w:r>
    </w:p>
    <w:p w14:paraId="29D76194" w14:textId="77777777" w:rsidR="00265349" w:rsidRPr="00BD3569" w:rsidRDefault="00265349" w:rsidP="009F0C25">
      <w:pPr>
        <w:widowControl w:val="0"/>
        <w:numPr>
          <w:ilvl w:val="0"/>
          <w:numId w:val="42"/>
        </w:numPr>
        <w:spacing w:after="60"/>
        <w:ind w:left="284" w:hanging="284"/>
        <w:jc w:val="both"/>
        <w:rPr>
          <w:sz w:val="22"/>
          <w:szCs w:val="22"/>
        </w:rPr>
      </w:pPr>
      <w:r w:rsidRPr="00BD3569">
        <w:rPr>
          <w:sz w:val="22"/>
          <w:szCs w:val="22"/>
        </w:rPr>
        <w:t>Cena jednostkowa towaru to cena ustalona za jednostkę określonego towaru, którego ilość lub liczba jest wyrażona w jednostkach miar, w rozumieniu przepisów o miarach.</w:t>
      </w:r>
    </w:p>
    <w:p w14:paraId="46C7408F" w14:textId="77777777" w:rsidR="00265349" w:rsidRPr="00BD3569" w:rsidRDefault="00265349" w:rsidP="009F0C25">
      <w:pPr>
        <w:widowControl w:val="0"/>
        <w:numPr>
          <w:ilvl w:val="0"/>
          <w:numId w:val="42"/>
        </w:numPr>
        <w:spacing w:after="60"/>
        <w:ind w:left="284" w:hanging="284"/>
        <w:jc w:val="both"/>
        <w:rPr>
          <w:sz w:val="22"/>
          <w:szCs w:val="22"/>
        </w:rPr>
      </w:pPr>
      <w:r w:rsidRPr="00BD3569">
        <w:rPr>
          <w:sz w:val="22"/>
          <w:szCs w:val="22"/>
        </w:rPr>
        <w:t xml:space="preserve">Cena jednostkowa netto towaru to cena ustalona za jednostkę miary towaru (j. m.), określoną przez Zamawiającego w „Formularzu ofertowym” stanowiącym załącznik nr 1 do SWZ, zgodnie z przepisami </w:t>
      </w:r>
      <w:r w:rsidRPr="00BD3569">
        <w:rPr>
          <w:sz w:val="22"/>
          <w:szCs w:val="22"/>
        </w:rPr>
        <w:br/>
        <w:t>o miarach (bez kwoty podatku VAT).</w:t>
      </w:r>
    </w:p>
    <w:p w14:paraId="650486F6" w14:textId="77777777" w:rsidR="00265349" w:rsidRPr="00BD3569" w:rsidRDefault="00265349" w:rsidP="009F0C25">
      <w:pPr>
        <w:widowControl w:val="0"/>
        <w:numPr>
          <w:ilvl w:val="0"/>
          <w:numId w:val="42"/>
        </w:numPr>
        <w:spacing w:after="60"/>
        <w:ind w:left="284" w:hanging="284"/>
        <w:jc w:val="both"/>
        <w:rPr>
          <w:sz w:val="22"/>
          <w:szCs w:val="22"/>
        </w:rPr>
      </w:pPr>
      <w:r w:rsidRPr="00BD3569">
        <w:rPr>
          <w:sz w:val="22"/>
          <w:szCs w:val="22"/>
        </w:rPr>
        <w:t>Wykonawca oblicza cenę oferty w następujący sposób:</w:t>
      </w:r>
    </w:p>
    <w:p w14:paraId="79BA8379" w14:textId="77777777" w:rsidR="00265349" w:rsidRPr="00BD3569" w:rsidRDefault="00265349" w:rsidP="009F0C25">
      <w:pPr>
        <w:pStyle w:val="ust"/>
        <w:widowControl w:val="0"/>
        <w:numPr>
          <w:ilvl w:val="0"/>
          <w:numId w:val="59"/>
        </w:numPr>
        <w:spacing w:before="0"/>
        <w:ind w:left="567" w:hanging="283"/>
        <w:rPr>
          <w:sz w:val="22"/>
          <w:szCs w:val="22"/>
        </w:rPr>
      </w:pPr>
      <w:r w:rsidRPr="00BD3569">
        <w:rPr>
          <w:sz w:val="22"/>
          <w:szCs w:val="22"/>
        </w:rPr>
        <w:t>ilość towaru x cena jednostkowa netto = wartość netto,</w:t>
      </w:r>
    </w:p>
    <w:p w14:paraId="0352BFAF" w14:textId="77777777" w:rsidR="00265349" w:rsidRPr="00BD3569" w:rsidRDefault="00265349" w:rsidP="009F0C25">
      <w:pPr>
        <w:pStyle w:val="ust"/>
        <w:widowControl w:val="0"/>
        <w:numPr>
          <w:ilvl w:val="0"/>
          <w:numId w:val="59"/>
        </w:numPr>
        <w:spacing w:before="0"/>
        <w:ind w:left="567" w:hanging="283"/>
        <w:rPr>
          <w:sz w:val="22"/>
          <w:szCs w:val="22"/>
        </w:rPr>
      </w:pPr>
      <w:r w:rsidRPr="00BD3569">
        <w:rPr>
          <w:sz w:val="22"/>
          <w:szCs w:val="22"/>
        </w:rPr>
        <w:t>(cena jednostkowa netto x % VAT) + cena jednostkowa netto = cena jednostkowa brutto,</w:t>
      </w:r>
    </w:p>
    <w:p w14:paraId="18904078" w14:textId="77777777" w:rsidR="00265349" w:rsidRPr="00BD3569" w:rsidRDefault="00265349" w:rsidP="009F0C25">
      <w:pPr>
        <w:pStyle w:val="ust"/>
        <w:widowControl w:val="0"/>
        <w:numPr>
          <w:ilvl w:val="0"/>
          <w:numId w:val="59"/>
        </w:numPr>
        <w:spacing w:before="0"/>
        <w:ind w:left="567" w:hanging="283"/>
        <w:rPr>
          <w:sz w:val="22"/>
          <w:szCs w:val="22"/>
        </w:rPr>
      </w:pPr>
      <w:r w:rsidRPr="00BD3569">
        <w:rPr>
          <w:sz w:val="22"/>
          <w:szCs w:val="22"/>
        </w:rPr>
        <w:t>wartość netto  +  % VAT = wartość brutto.</w:t>
      </w:r>
    </w:p>
    <w:p w14:paraId="7105EF4B" w14:textId="77777777" w:rsidR="00265349" w:rsidRPr="00BD3569" w:rsidRDefault="00265349" w:rsidP="009F0C25">
      <w:pPr>
        <w:widowControl w:val="0"/>
        <w:numPr>
          <w:ilvl w:val="0"/>
          <w:numId w:val="42"/>
        </w:numPr>
        <w:spacing w:after="60"/>
        <w:ind w:left="284" w:hanging="284"/>
        <w:jc w:val="both"/>
        <w:rPr>
          <w:sz w:val="22"/>
          <w:szCs w:val="22"/>
        </w:rPr>
      </w:pPr>
      <w:r w:rsidRPr="00BD3569">
        <w:rPr>
          <w:sz w:val="22"/>
          <w:szCs w:val="22"/>
        </w:rPr>
        <w:t>Cena ogółem netto to cena ustalona poprzez zsumowanie kolumny wartości netto. Cena ta powinna być wyrażona liczbowo i słownie.</w:t>
      </w:r>
    </w:p>
    <w:p w14:paraId="0BBA0DD4" w14:textId="77777777" w:rsidR="00265349" w:rsidRPr="00BD3569" w:rsidRDefault="00265349" w:rsidP="009F0C25">
      <w:pPr>
        <w:widowControl w:val="0"/>
        <w:numPr>
          <w:ilvl w:val="0"/>
          <w:numId w:val="42"/>
        </w:numPr>
        <w:spacing w:after="60"/>
        <w:ind w:left="284" w:hanging="284"/>
        <w:jc w:val="both"/>
        <w:rPr>
          <w:sz w:val="22"/>
          <w:szCs w:val="22"/>
        </w:rPr>
      </w:pPr>
      <w:r w:rsidRPr="00BD3569">
        <w:rPr>
          <w:sz w:val="22"/>
          <w:szCs w:val="22"/>
        </w:rPr>
        <w:t>Cena ogółem brutto to cena ustalona poprzez zsumowanie kolumny wartości brutto. Stanowi ona podstawę oceny oferty. Cena ta powinna być wyrażona liczbowo i słownie.</w:t>
      </w:r>
    </w:p>
    <w:p w14:paraId="7BB141F9" w14:textId="77777777" w:rsidR="00265349" w:rsidRPr="00BD3569" w:rsidRDefault="00265349" w:rsidP="009F0C25">
      <w:pPr>
        <w:widowControl w:val="0"/>
        <w:numPr>
          <w:ilvl w:val="0"/>
          <w:numId w:val="42"/>
        </w:numPr>
        <w:spacing w:after="60"/>
        <w:ind w:left="284" w:hanging="284"/>
        <w:jc w:val="both"/>
        <w:rPr>
          <w:sz w:val="22"/>
          <w:szCs w:val="22"/>
        </w:rPr>
      </w:pPr>
      <w:r w:rsidRPr="00BD3569">
        <w:rPr>
          <w:sz w:val="22"/>
          <w:szCs w:val="22"/>
        </w:rPr>
        <w:lastRenderedPageBreak/>
        <w:t>Cena całkowita oferty musi obejmować w kalkulacji wszystkie koszty i składniki, niezbędne do wykonania przedmiotu zamówienia.</w:t>
      </w:r>
    </w:p>
    <w:p w14:paraId="5A3CE3FE" w14:textId="77777777" w:rsidR="00265349" w:rsidRPr="00BD3569" w:rsidRDefault="00265349" w:rsidP="009F0C25">
      <w:pPr>
        <w:widowControl w:val="0"/>
        <w:numPr>
          <w:ilvl w:val="0"/>
          <w:numId w:val="42"/>
        </w:numPr>
        <w:spacing w:after="60"/>
        <w:ind w:left="284" w:hanging="284"/>
        <w:jc w:val="both"/>
        <w:rPr>
          <w:sz w:val="22"/>
          <w:szCs w:val="22"/>
        </w:rPr>
      </w:pPr>
      <w:r w:rsidRPr="00BD3569">
        <w:rPr>
          <w:sz w:val="22"/>
          <w:szCs w:val="22"/>
        </w:rPr>
        <w:t>Cenę należy wyrazić w złotych polskich 1 zł = 100 groszy.</w:t>
      </w:r>
    </w:p>
    <w:p w14:paraId="6D036EE6" w14:textId="77777777" w:rsidR="00265349" w:rsidRPr="00BD3569" w:rsidRDefault="00265349" w:rsidP="009F0C25">
      <w:pPr>
        <w:widowControl w:val="0"/>
        <w:numPr>
          <w:ilvl w:val="0"/>
          <w:numId w:val="42"/>
        </w:numPr>
        <w:spacing w:after="60"/>
        <w:ind w:left="284" w:hanging="426"/>
        <w:jc w:val="both"/>
        <w:rPr>
          <w:sz w:val="22"/>
          <w:szCs w:val="22"/>
        </w:rPr>
      </w:pPr>
      <w:r w:rsidRPr="00BD3569">
        <w:rPr>
          <w:sz w:val="22"/>
          <w:szCs w:val="22"/>
        </w:rPr>
        <w:t xml:space="preserve">Przy wyliczaniu wartości cen poszczególnych elementów należy ograniczyć się do dwóch miejsc </w:t>
      </w:r>
      <w:r w:rsidRPr="00BD3569">
        <w:rPr>
          <w:sz w:val="22"/>
          <w:szCs w:val="22"/>
        </w:rPr>
        <w:br/>
        <w:t>po przecinku na każdym etapie wyliczenia ceny, stosując ogólnie przyjęte zasady zaokrągleń.</w:t>
      </w:r>
    </w:p>
    <w:p w14:paraId="37C24F69" w14:textId="77777777" w:rsidR="00265349" w:rsidRPr="00BD3569" w:rsidRDefault="00265349" w:rsidP="009F0C25">
      <w:pPr>
        <w:widowControl w:val="0"/>
        <w:numPr>
          <w:ilvl w:val="0"/>
          <w:numId w:val="42"/>
        </w:numPr>
        <w:spacing w:after="60"/>
        <w:ind w:left="284" w:hanging="426"/>
        <w:jc w:val="both"/>
        <w:rPr>
          <w:sz w:val="22"/>
          <w:szCs w:val="22"/>
        </w:rPr>
      </w:pPr>
      <w:r w:rsidRPr="00BD3569">
        <w:rPr>
          <w:sz w:val="22"/>
          <w:szCs w:val="22"/>
        </w:rPr>
        <w:t>Kwoty wskazane w ofercie zaokrągla się do pełnych groszy, przy czym końcówki poniżej 0,5 grosza pomija, a końcówki 0,5 grosza i wyższe zaokrągla do 1 grosza.</w:t>
      </w:r>
    </w:p>
    <w:p w14:paraId="346D51AD" w14:textId="7A3D3F8F" w:rsidR="00265349" w:rsidRPr="00BD3569" w:rsidRDefault="00265349" w:rsidP="009F0C25">
      <w:pPr>
        <w:widowControl w:val="0"/>
        <w:numPr>
          <w:ilvl w:val="0"/>
          <w:numId w:val="42"/>
        </w:numPr>
        <w:spacing w:after="60"/>
        <w:ind w:left="284" w:hanging="426"/>
        <w:jc w:val="both"/>
        <w:rPr>
          <w:strike/>
          <w:sz w:val="22"/>
          <w:szCs w:val="22"/>
        </w:rPr>
      </w:pPr>
      <w:r w:rsidRPr="00BD3569">
        <w:rPr>
          <w:sz w:val="22"/>
          <w:szCs w:val="22"/>
        </w:rPr>
        <w:t xml:space="preserve">Zgodnie z art. 225 ust. 1 uPzp jeżeli złożono ofertę, której wybór prowadziłby do powstania </w:t>
      </w:r>
      <w:r w:rsidRPr="00BD3569">
        <w:rPr>
          <w:sz w:val="22"/>
          <w:szCs w:val="22"/>
        </w:rPr>
        <w:br/>
        <w:t>u Zamawiającego obowiązku zgodnie z ustawą z dnia 11 marca 2004 r. o podatku od towarów i usług</w:t>
      </w:r>
      <w:r w:rsidR="00EC6FE4">
        <w:rPr>
          <w:sz w:val="22"/>
          <w:szCs w:val="22"/>
        </w:rPr>
        <w:t xml:space="preserve"> </w:t>
      </w:r>
      <w:r w:rsidR="00EC6FE4">
        <w:rPr>
          <w:sz w:val="22"/>
          <w:szCs w:val="22"/>
        </w:rPr>
        <w:br/>
        <w:t>(Dz. U. z 2024 r., poz. 361 ze zm.)</w:t>
      </w:r>
      <w:r w:rsidRPr="00BD3569">
        <w:rPr>
          <w:sz w:val="22"/>
          <w:szCs w:val="22"/>
        </w:rPr>
        <w:t>,</w:t>
      </w:r>
      <w:r w:rsidR="00EC6FE4">
        <w:rPr>
          <w:sz w:val="22"/>
          <w:szCs w:val="22"/>
        </w:rPr>
        <w:t xml:space="preserve"> </w:t>
      </w:r>
      <w:r w:rsidRPr="00BD3569">
        <w:rPr>
          <w:sz w:val="22"/>
          <w:szCs w:val="22"/>
        </w:rPr>
        <w:t>dla celów zastosowania kryterium ceny lub kosztu zamawiający dolicza do przedstawionej w tej ofercie ceny kwotę podatku od towarów i usług, którą miałby obowiązek rozliczyć.</w:t>
      </w:r>
    </w:p>
    <w:p w14:paraId="60E32E37" w14:textId="3A4E86AD" w:rsidR="00265349" w:rsidRDefault="00265349" w:rsidP="009F0C25">
      <w:pPr>
        <w:widowControl w:val="0"/>
        <w:spacing w:after="60"/>
        <w:ind w:left="284"/>
        <w:jc w:val="both"/>
        <w:rPr>
          <w:sz w:val="22"/>
          <w:szCs w:val="22"/>
        </w:rPr>
      </w:pPr>
      <w:r w:rsidRPr="00BD3569">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BD3569">
        <w:rPr>
          <w:sz w:val="22"/>
          <w:szCs w:val="22"/>
        </w:rPr>
        <w:br/>
        <w:t xml:space="preserve">i stawkę podatku, która będzie miała zastosowanie. </w:t>
      </w:r>
    </w:p>
    <w:p w14:paraId="71917B94" w14:textId="77777777" w:rsidR="00615363" w:rsidRPr="00BD3569" w:rsidRDefault="00615363" w:rsidP="009F0C25">
      <w:pPr>
        <w:widowControl w:val="0"/>
        <w:spacing w:after="60"/>
        <w:ind w:left="284"/>
        <w:jc w:val="both"/>
        <w:rPr>
          <w:sz w:val="22"/>
          <w:szCs w:val="22"/>
        </w:rPr>
      </w:pPr>
    </w:p>
    <w:p w14:paraId="0670E20E" w14:textId="77777777" w:rsidR="00265349" w:rsidRPr="00BD3569" w:rsidRDefault="00265349" w:rsidP="009F0C25">
      <w:pPr>
        <w:pStyle w:val="Nagwek9"/>
        <w:spacing w:after="60"/>
      </w:pPr>
      <w:r w:rsidRPr="00BD3569">
        <w:t>Rozdział XVII</w:t>
      </w:r>
    </w:p>
    <w:p w14:paraId="339CE00B" w14:textId="77777777" w:rsidR="00265349" w:rsidRPr="00BD3569" w:rsidRDefault="00265349" w:rsidP="009F0C25">
      <w:pPr>
        <w:pStyle w:val="Nagwek9"/>
        <w:spacing w:after="60"/>
      </w:pPr>
      <w:r w:rsidRPr="00BD3569">
        <w:t>Opis kryteriów, którymi zamawiający będzie się kierował przy wyborze oferty</w:t>
      </w:r>
    </w:p>
    <w:p w14:paraId="244BDF3D" w14:textId="77777777" w:rsidR="00265349" w:rsidRPr="00BD3569" w:rsidRDefault="00265349" w:rsidP="009F0C25">
      <w:pPr>
        <w:pStyle w:val="Nagwek9"/>
        <w:spacing w:after="60"/>
      </w:pPr>
      <w:r w:rsidRPr="00BD3569">
        <w:t>wraz z podaniem znaczenia tych kryteriów oraz sposobu oceny ofert</w:t>
      </w:r>
    </w:p>
    <w:p w14:paraId="0DBFE774" w14:textId="77777777" w:rsidR="008A5C5E" w:rsidRPr="00BD3569" w:rsidRDefault="008A5C5E" w:rsidP="00EF7480">
      <w:pPr>
        <w:pStyle w:val="pkt"/>
        <w:widowControl w:val="0"/>
        <w:numPr>
          <w:ilvl w:val="1"/>
          <w:numId w:val="76"/>
        </w:numPr>
        <w:autoSpaceDE w:val="0"/>
        <w:autoSpaceDN w:val="0"/>
        <w:spacing w:before="0"/>
        <w:ind w:left="284" w:hanging="284"/>
        <w:rPr>
          <w:sz w:val="22"/>
          <w:szCs w:val="22"/>
        </w:rPr>
      </w:pPr>
      <w:r w:rsidRPr="00BD3569">
        <w:rPr>
          <w:sz w:val="22"/>
          <w:szCs w:val="22"/>
        </w:rPr>
        <w:t xml:space="preserve">Najkorzystniejszą ofertą będzie oferta, która uzyska najwyższą ilość punktów w kryterium oceny ofert – Cena 60%, okres gwarancji 40%. </w:t>
      </w:r>
    </w:p>
    <w:p w14:paraId="161EFAC6" w14:textId="77777777" w:rsidR="008A5C5E" w:rsidRPr="00BD3569" w:rsidRDefault="008A5C5E" w:rsidP="00EF7480">
      <w:pPr>
        <w:pStyle w:val="pkt"/>
        <w:widowControl w:val="0"/>
        <w:numPr>
          <w:ilvl w:val="1"/>
          <w:numId w:val="76"/>
        </w:numPr>
        <w:suppressAutoHyphens/>
        <w:autoSpaceDE w:val="0"/>
        <w:autoSpaceDN w:val="0"/>
        <w:spacing w:before="0"/>
        <w:ind w:left="284" w:hanging="284"/>
        <w:rPr>
          <w:sz w:val="22"/>
          <w:szCs w:val="22"/>
        </w:rPr>
      </w:pPr>
      <w:r w:rsidRPr="00BD3569">
        <w:rPr>
          <w:sz w:val="22"/>
          <w:szCs w:val="22"/>
        </w:rPr>
        <w:t>Kryterium oceny ofert i jego znaczenie oraz opis sposobu oceny ofert:</w:t>
      </w:r>
    </w:p>
    <w:p w14:paraId="3D874928" w14:textId="77777777" w:rsidR="008A5C5E" w:rsidRPr="00BD3569" w:rsidRDefault="008A5C5E" w:rsidP="009F0C25">
      <w:pPr>
        <w:pStyle w:val="Akapitzlist"/>
        <w:numPr>
          <w:ilvl w:val="1"/>
          <w:numId w:val="49"/>
        </w:numPr>
        <w:spacing w:after="60"/>
        <w:ind w:left="567"/>
        <w:contextualSpacing w:val="0"/>
        <w:jc w:val="both"/>
        <w:rPr>
          <w:b/>
          <w:sz w:val="22"/>
          <w:szCs w:val="22"/>
        </w:rPr>
      </w:pPr>
      <w:r w:rsidRPr="00BD3569">
        <w:rPr>
          <w:b/>
          <w:sz w:val="22"/>
          <w:szCs w:val="22"/>
        </w:rPr>
        <w:t>Cena (w PLN) (dotyczy zadania 1 i 2) – 60%</w:t>
      </w:r>
    </w:p>
    <w:p w14:paraId="0A0E6B76" w14:textId="77777777" w:rsidR="008A5C5E" w:rsidRPr="00BD3569" w:rsidRDefault="008A5C5E" w:rsidP="009F0C25">
      <w:pPr>
        <w:pStyle w:val="tekst"/>
        <w:suppressLineNumbers w:val="0"/>
        <w:spacing w:before="0"/>
        <w:ind w:left="567"/>
        <w:jc w:val="left"/>
        <w:rPr>
          <w:bCs/>
          <w:sz w:val="22"/>
          <w:szCs w:val="22"/>
        </w:rPr>
      </w:pPr>
      <w:r w:rsidRPr="00BD3569">
        <w:rPr>
          <w:sz w:val="22"/>
          <w:szCs w:val="22"/>
        </w:rPr>
        <w:t xml:space="preserve">W kryterium </w:t>
      </w:r>
      <w:r w:rsidRPr="00BD3569">
        <w:rPr>
          <w:b/>
          <w:sz w:val="22"/>
          <w:szCs w:val="22"/>
        </w:rPr>
        <w:t>„Cena”</w:t>
      </w:r>
      <w:r w:rsidRPr="00BD3569">
        <w:rPr>
          <w:sz w:val="22"/>
          <w:szCs w:val="22"/>
        </w:rPr>
        <w:t xml:space="preserve"> zastosowany będzie następujący wzór:</w:t>
      </w:r>
    </w:p>
    <w:p w14:paraId="663D3EDE" w14:textId="77777777" w:rsidR="008A5C5E" w:rsidRPr="00BD3569" w:rsidRDefault="008A5C5E" w:rsidP="009F0C25">
      <w:pPr>
        <w:pStyle w:val="tekst"/>
        <w:suppressLineNumbers w:val="0"/>
        <w:spacing w:before="0"/>
        <w:ind w:left="426"/>
        <w:jc w:val="left"/>
        <w:rPr>
          <w:bCs/>
          <w:sz w:val="22"/>
          <w:szCs w:val="22"/>
        </w:rPr>
      </w:pPr>
    </w:p>
    <w:p w14:paraId="56A1C2E8" w14:textId="77777777" w:rsidR="008A5C5E" w:rsidRPr="00BD3569" w:rsidRDefault="008A5C5E" w:rsidP="009F0C25">
      <w:pPr>
        <w:pStyle w:val="tekst"/>
        <w:suppressLineNumbers w:val="0"/>
        <w:spacing w:before="0"/>
        <w:ind w:left="181"/>
        <w:jc w:val="left"/>
        <w:rPr>
          <w:bCs/>
          <w:sz w:val="22"/>
          <w:szCs w:val="22"/>
        </w:rPr>
      </w:pPr>
    </w:p>
    <w:tbl>
      <w:tblPr>
        <w:tblpPr w:leftFromText="141" w:rightFromText="141" w:vertAnchor="text" w:horzAnchor="margin" w:tblpXSpec="center" w:tblpY="-53"/>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490"/>
        <w:gridCol w:w="1539"/>
      </w:tblGrid>
      <w:tr w:rsidR="008A5C5E" w:rsidRPr="00BD3569" w14:paraId="21F124D2" w14:textId="77777777" w:rsidTr="008A5C5E">
        <w:trPr>
          <w:cantSplit/>
          <w:trHeight w:val="426"/>
        </w:trPr>
        <w:tc>
          <w:tcPr>
            <w:tcW w:w="1033" w:type="dxa"/>
            <w:vMerge w:val="restart"/>
            <w:tcBorders>
              <w:top w:val="nil"/>
              <w:left w:val="nil"/>
              <w:bottom w:val="nil"/>
              <w:right w:val="nil"/>
            </w:tcBorders>
            <w:vAlign w:val="center"/>
          </w:tcPr>
          <w:p w14:paraId="16BF2C94" w14:textId="77777777" w:rsidR="008A5C5E" w:rsidRPr="00BD3569" w:rsidRDefault="008A5C5E" w:rsidP="009F0C2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60"/>
              <w:jc w:val="both"/>
              <w:rPr>
                <w:b/>
                <w:sz w:val="22"/>
                <w:szCs w:val="22"/>
              </w:rPr>
            </w:pPr>
            <w:r w:rsidRPr="00BD3569">
              <w:rPr>
                <w:b/>
                <w:sz w:val="22"/>
                <w:szCs w:val="22"/>
              </w:rPr>
              <w:t>CENA=</w:t>
            </w:r>
          </w:p>
        </w:tc>
        <w:tc>
          <w:tcPr>
            <w:tcW w:w="3490" w:type="dxa"/>
            <w:tcBorders>
              <w:top w:val="nil"/>
              <w:left w:val="nil"/>
              <w:bottom w:val="single" w:sz="4" w:space="0" w:color="auto"/>
              <w:right w:val="nil"/>
            </w:tcBorders>
            <w:vAlign w:val="bottom"/>
          </w:tcPr>
          <w:p w14:paraId="3F1DEBA1" w14:textId="77777777" w:rsidR="008A5C5E" w:rsidRPr="00BD3569" w:rsidRDefault="008A5C5E" w:rsidP="009F0C2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60"/>
              <w:jc w:val="center"/>
              <w:rPr>
                <w:b/>
                <w:sz w:val="22"/>
                <w:szCs w:val="22"/>
              </w:rPr>
            </w:pPr>
            <w:r w:rsidRPr="00BD3569">
              <w:rPr>
                <w:b/>
                <w:sz w:val="22"/>
                <w:szCs w:val="22"/>
              </w:rPr>
              <w:t>Cena oferty najkorzystniejszej</w:t>
            </w:r>
          </w:p>
        </w:tc>
        <w:tc>
          <w:tcPr>
            <w:tcW w:w="1539" w:type="dxa"/>
            <w:vMerge w:val="restart"/>
            <w:tcBorders>
              <w:top w:val="nil"/>
              <w:left w:val="nil"/>
              <w:bottom w:val="nil"/>
              <w:right w:val="nil"/>
            </w:tcBorders>
            <w:vAlign w:val="center"/>
          </w:tcPr>
          <w:p w14:paraId="79E54C5D" w14:textId="77777777" w:rsidR="008A5C5E" w:rsidRPr="00BD3569" w:rsidRDefault="008A5C5E" w:rsidP="009F0C2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60"/>
              <w:jc w:val="both"/>
              <w:rPr>
                <w:b/>
                <w:sz w:val="22"/>
                <w:szCs w:val="22"/>
              </w:rPr>
            </w:pPr>
            <w:r w:rsidRPr="00BD3569">
              <w:rPr>
                <w:b/>
                <w:sz w:val="22"/>
                <w:szCs w:val="22"/>
              </w:rPr>
              <w:t>x 60 pkt.</w:t>
            </w:r>
          </w:p>
          <w:p w14:paraId="6CAF738F" w14:textId="77777777" w:rsidR="008A5C5E" w:rsidRPr="00BD3569" w:rsidRDefault="008A5C5E" w:rsidP="009F0C2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60"/>
              <w:jc w:val="both"/>
              <w:rPr>
                <w:b/>
                <w:sz w:val="22"/>
                <w:szCs w:val="22"/>
              </w:rPr>
            </w:pPr>
            <w:r w:rsidRPr="00BD3569">
              <w:rPr>
                <w:b/>
                <w:sz w:val="22"/>
                <w:szCs w:val="22"/>
              </w:rPr>
              <w:t xml:space="preserve"> </w:t>
            </w:r>
          </w:p>
        </w:tc>
      </w:tr>
      <w:tr w:rsidR="008A5C5E" w:rsidRPr="00BD3569" w14:paraId="21584E4D" w14:textId="77777777" w:rsidTr="008A5C5E">
        <w:trPr>
          <w:cantSplit/>
          <w:trHeight w:val="566"/>
        </w:trPr>
        <w:tc>
          <w:tcPr>
            <w:tcW w:w="1033" w:type="dxa"/>
            <w:vMerge/>
            <w:tcBorders>
              <w:top w:val="nil"/>
              <w:left w:val="nil"/>
              <w:bottom w:val="nil"/>
              <w:right w:val="nil"/>
            </w:tcBorders>
          </w:tcPr>
          <w:p w14:paraId="3B1E471C" w14:textId="77777777" w:rsidR="008A5C5E" w:rsidRPr="00BD3569" w:rsidRDefault="008A5C5E" w:rsidP="009F0C2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60"/>
              <w:jc w:val="both"/>
              <w:rPr>
                <w:b/>
                <w:sz w:val="22"/>
                <w:szCs w:val="22"/>
              </w:rPr>
            </w:pPr>
          </w:p>
        </w:tc>
        <w:tc>
          <w:tcPr>
            <w:tcW w:w="3490" w:type="dxa"/>
            <w:tcBorders>
              <w:top w:val="single" w:sz="4" w:space="0" w:color="auto"/>
              <w:left w:val="nil"/>
              <w:bottom w:val="nil"/>
              <w:right w:val="nil"/>
            </w:tcBorders>
          </w:tcPr>
          <w:p w14:paraId="139AC734" w14:textId="77777777" w:rsidR="008A5C5E" w:rsidRPr="00BD3569" w:rsidRDefault="008A5C5E" w:rsidP="009F0C2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60"/>
              <w:jc w:val="center"/>
              <w:rPr>
                <w:b/>
                <w:sz w:val="22"/>
                <w:szCs w:val="22"/>
              </w:rPr>
            </w:pPr>
            <w:r w:rsidRPr="00BD3569">
              <w:rPr>
                <w:b/>
                <w:sz w:val="22"/>
                <w:szCs w:val="22"/>
              </w:rPr>
              <w:t>Cena oferty badanej</w:t>
            </w:r>
          </w:p>
        </w:tc>
        <w:tc>
          <w:tcPr>
            <w:tcW w:w="1539" w:type="dxa"/>
            <w:vMerge/>
            <w:tcBorders>
              <w:top w:val="nil"/>
              <w:left w:val="nil"/>
              <w:bottom w:val="nil"/>
              <w:right w:val="nil"/>
            </w:tcBorders>
          </w:tcPr>
          <w:p w14:paraId="33D8DB0D" w14:textId="77777777" w:rsidR="008A5C5E" w:rsidRPr="00BD3569" w:rsidRDefault="008A5C5E" w:rsidP="009F0C2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60"/>
              <w:jc w:val="both"/>
              <w:rPr>
                <w:b/>
                <w:sz w:val="22"/>
                <w:szCs w:val="22"/>
              </w:rPr>
            </w:pPr>
          </w:p>
        </w:tc>
      </w:tr>
    </w:tbl>
    <w:p w14:paraId="53C0ABE0" w14:textId="77777777" w:rsidR="008A5C5E" w:rsidRPr="00BD3569" w:rsidRDefault="008A5C5E" w:rsidP="009F0C25">
      <w:pPr>
        <w:pStyle w:val="tekst"/>
        <w:suppressLineNumbers w:val="0"/>
        <w:spacing w:before="0"/>
        <w:ind w:left="181"/>
        <w:jc w:val="left"/>
        <w:rPr>
          <w:bCs/>
          <w:sz w:val="22"/>
          <w:szCs w:val="22"/>
        </w:rPr>
      </w:pPr>
    </w:p>
    <w:p w14:paraId="218E8A4B" w14:textId="77777777" w:rsidR="008A5C5E" w:rsidRPr="00BD3569" w:rsidRDefault="008A5C5E" w:rsidP="009F0C25">
      <w:pPr>
        <w:spacing w:after="60"/>
        <w:jc w:val="both"/>
        <w:rPr>
          <w:sz w:val="22"/>
          <w:szCs w:val="22"/>
        </w:rPr>
      </w:pPr>
    </w:p>
    <w:p w14:paraId="745C1185" w14:textId="77777777" w:rsidR="008A5C5E" w:rsidRPr="00BD3569" w:rsidRDefault="008A5C5E" w:rsidP="009F0C25">
      <w:pPr>
        <w:spacing w:after="60"/>
        <w:jc w:val="both"/>
        <w:rPr>
          <w:sz w:val="22"/>
          <w:szCs w:val="22"/>
        </w:rPr>
      </w:pPr>
    </w:p>
    <w:p w14:paraId="0B1916F4" w14:textId="77777777" w:rsidR="008A5C5E" w:rsidRPr="00BD3569" w:rsidRDefault="008A5C5E" w:rsidP="009F0C25">
      <w:pPr>
        <w:spacing w:after="60"/>
        <w:jc w:val="both"/>
        <w:rPr>
          <w:sz w:val="22"/>
          <w:szCs w:val="22"/>
          <w:u w:val="single"/>
        </w:rPr>
      </w:pPr>
    </w:p>
    <w:p w14:paraId="5C923707" w14:textId="77777777" w:rsidR="008A5C5E" w:rsidRPr="00BD3569" w:rsidRDefault="008A5C5E" w:rsidP="009F0C25">
      <w:pPr>
        <w:spacing w:after="60"/>
        <w:jc w:val="center"/>
        <w:rPr>
          <w:sz w:val="22"/>
          <w:szCs w:val="22"/>
          <w:u w:val="single"/>
        </w:rPr>
      </w:pPr>
      <w:r w:rsidRPr="00BD3569">
        <w:rPr>
          <w:sz w:val="22"/>
          <w:szCs w:val="22"/>
          <w:u w:val="single"/>
        </w:rPr>
        <w:t>Z tytułu niniejszego kryterium maksymalna ilość punktów wynosi 60.</w:t>
      </w:r>
    </w:p>
    <w:p w14:paraId="7055DDB5" w14:textId="77777777" w:rsidR="008A5C5E" w:rsidRPr="00BD3569" w:rsidRDefault="008A5C5E" w:rsidP="009F0C25">
      <w:pPr>
        <w:spacing w:after="60"/>
        <w:rPr>
          <w:sz w:val="22"/>
          <w:szCs w:val="22"/>
        </w:rPr>
      </w:pPr>
    </w:p>
    <w:p w14:paraId="2927649D" w14:textId="77777777" w:rsidR="008A5C5E" w:rsidRPr="00BD3569" w:rsidRDefault="008A5C5E" w:rsidP="009F0C25">
      <w:pPr>
        <w:pStyle w:val="tekst"/>
        <w:numPr>
          <w:ilvl w:val="1"/>
          <w:numId w:val="49"/>
        </w:numPr>
        <w:suppressLineNumbers w:val="0"/>
        <w:spacing w:before="0"/>
        <w:ind w:left="567"/>
        <w:rPr>
          <w:b/>
          <w:sz w:val="22"/>
          <w:szCs w:val="22"/>
        </w:rPr>
      </w:pPr>
      <w:r w:rsidRPr="00BD3569">
        <w:rPr>
          <w:b/>
          <w:sz w:val="22"/>
          <w:szCs w:val="22"/>
        </w:rPr>
        <w:t>Okres gwarancji (dotyczy zadania nr 1 i 2):</w:t>
      </w:r>
    </w:p>
    <w:p w14:paraId="674B9840" w14:textId="77777777" w:rsidR="008A5C5E" w:rsidRPr="00BD3569" w:rsidRDefault="008A5C5E" w:rsidP="009F0C25">
      <w:pPr>
        <w:pStyle w:val="tekst"/>
        <w:suppressLineNumbers w:val="0"/>
        <w:spacing w:before="0"/>
        <w:ind w:left="567"/>
        <w:rPr>
          <w:sz w:val="22"/>
          <w:szCs w:val="22"/>
        </w:rPr>
      </w:pPr>
      <w:r w:rsidRPr="00BD3569">
        <w:rPr>
          <w:sz w:val="22"/>
          <w:szCs w:val="22"/>
        </w:rPr>
        <w:t>W kryterium „</w:t>
      </w:r>
      <w:r w:rsidRPr="00BD3569">
        <w:rPr>
          <w:b/>
          <w:sz w:val="22"/>
          <w:szCs w:val="22"/>
        </w:rPr>
        <w:t xml:space="preserve">Okres gwarancji” </w:t>
      </w:r>
      <w:r w:rsidRPr="00BD3569">
        <w:rPr>
          <w:sz w:val="22"/>
          <w:szCs w:val="22"/>
        </w:rPr>
        <w:t>Zamawiający przyzna punkty w następujący sposób:</w:t>
      </w:r>
    </w:p>
    <w:p w14:paraId="5A1CB873" w14:textId="77777777" w:rsidR="008A5C5E" w:rsidRPr="00BD3569" w:rsidRDefault="008A5C5E" w:rsidP="00EF7480">
      <w:pPr>
        <w:pStyle w:val="Akapitzlist"/>
        <w:numPr>
          <w:ilvl w:val="0"/>
          <w:numId w:val="88"/>
        </w:numPr>
        <w:spacing w:after="60"/>
        <w:ind w:left="851"/>
        <w:contextualSpacing w:val="0"/>
        <w:rPr>
          <w:sz w:val="22"/>
          <w:szCs w:val="22"/>
        </w:rPr>
      </w:pPr>
      <w:r w:rsidRPr="00BD3569">
        <w:rPr>
          <w:sz w:val="22"/>
          <w:szCs w:val="22"/>
        </w:rPr>
        <w:t>Wykonawca, który zaoferuje gwarancję na dostarczony sprzęt na okres 48 miesięcy uzyska 40 pkt.</w:t>
      </w:r>
    </w:p>
    <w:p w14:paraId="1ADCEE85" w14:textId="77777777" w:rsidR="008A5C5E" w:rsidRPr="00BD3569" w:rsidRDefault="008A5C5E" w:rsidP="00EF7480">
      <w:pPr>
        <w:pStyle w:val="Akapitzlist"/>
        <w:numPr>
          <w:ilvl w:val="0"/>
          <w:numId w:val="88"/>
        </w:numPr>
        <w:spacing w:after="60"/>
        <w:ind w:left="851"/>
        <w:contextualSpacing w:val="0"/>
        <w:rPr>
          <w:sz w:val="22"/>
          <w:szCs w:val="22"/>
        </w:rPr>
      </w:pPr>
      <w:r w:rsidRPr="00BD3569">
        <w:rPr>
          <w:sz w:val="22"/>
          <w:szCs w:val="22"/>
        </w:rPr>
        <w:t>Wykonawca, który zaoferuje gwarancję na dostarczony sprzęt na okres 36 miesięcy uzyska 20 pkt.</w:t>
      </w:r>
    </w:p>
    <w:p w14:paraId="28B71685" w14:textId="77777777" w:rsidR="008A5C5E" w:rsidRPr="00BD3569" w:rsidRDefault="008A5C5E" w:rsidP="00EF7480">
      <w:pPr>
        <w:pStyle w:val="Akapitzlist"/>
        <w:numPr>
          <w:ilvl w:val="0"/>
          <w:numId w:val="88"/>
        </w:numPr>
        <w:spacing w:after="60"/>
        <w:ind w:left="851"/>
        <w:contextualSpacing w:val="0"/>
        <w:rPr>
          <w:sz w:val="22"/>
          <w:szCs w:val="22"/>
        </w:rPr>
      </w:pPr>
      <w:r w:rsidRPr="00BD3569">
        <w:rPr>
          <w:sz w:val="22"/>
          <w:szCs w:val="22"/>
        </w:rPr>
        <w:t>Wykonawca, który zaoferuje gwarancję na dostarczony sprzęt na okres 24 miesięcy uzyska 0 pkt.</w:t>
      </w:r>
    </w:p>
    <w:p w14:paraId="12E7BA9F" w14:textId="77777777" w:rsidR="008A5C5E" w:rsidRPr="00BD3569" w:rsidRDefault="008A5C5E" w:rsidP="009F0C25">
      <w:pPr>
        <w:spacing w:after="60"/>
        <w:rPr>
          <w:sz w:val="22"/>
          <w:szCs w:val="22"/>
        </w:rPr>
      </w:pPr>
    </w:p>
    <w:p w14:paraId="5EEF121E" w14:textId="77777777" w:rsidR="008A5C5E" w:rsidRPr="00BD3569" w:rsidRDefault="008A5C5E" w:rsidP="009F0C25">
      <w:pPr>
        <w:spacing w:after="60"/>
        <w:ind w:left="709" w:right="-143" w:hanging="709"/>
        <w:jc w:val="both"/>
        <w:rPr>
          <w:i/>
          <w:sz w:val="22"/>
          <w:szCs w:val="22"/>
        </w:rPr>
      </w:pPr>
      <w:r w:rsidRPr="00BD3569">
        <w:rPr>
          <w:b/>
          <w:sz w:val="22"/>
          <w:szCs w:val="22"/>
        </w:rPr>
        <w:t>Uwaga</w:t>
      </w:r>
      <w:r w:rsidRPr="00BD3569">
        <w:rPr>
          <w:sz w:val="22"/>
          <w:szCs w:val="22"/>
        </w:rPr>
        <w:t xml:space="preserve">: </w:t>
      </w:r>
      <w:r w:rsidRPr="00BD3569">
        <w:rPr>
          <w:i/>
          <w:sz w:val="22"/>
          <w:szCs w:val="22"/>
        </w:rPr>
        <w:t xml:space="preserve">minimalny okres gwarancji na przedmiot zamówienia wymagany przez Zamawiającego wynosi </w:t>
      </w:r>
      <w:r w:rsidRPr="00BD3569">
        <w:rPr>
          <w:i/>
          <w:sz w:val="22"/>
          <w:szCs w:val="22"/>
        </w:rPr>
        <w:br/>
        <w:t xml:space="preserve"> 24 miesiące. W przypadku, gdy Wykonawca nie wskaże okresu gwarancji, Zamawiający uzna, że zaoferował on minimalny okres gwarancji 24 miesiące.</w:t>
      </w:r>
    </w:p>
    <w:p w14:paraId="1496F71F" w14:textId="77777777" w:rsidR="008A5C5E" w:rsidRPr="00BD3569" w:rsidRDefault="008A5C5E" w:rsidP="009F0C25">
      <w:pPr>
        <w:spacing w:after="60"/>
        <w:jc w:val="center"/>
        <w:rPr>
          <w:i/>
          <w:sz w:val="22"/>
          <w:szCs w:val="22"/>
        </w:rPr>
      </w:pPr>
    </w:p>
    <w:p w14:paraId="7E931B27" w14:textId="77777777" w:rsidR="008A5C5E" w:rsidRPr="00BD3569" w:rsidRDefault="008A5C5E" w:rsidP="009F0C25">
      <w:pPr>
        <w:spacing w:after="60"/>
        <w:jc w:val="center"/>
        <w:rPr>
          <w:sz w:val="22"/>
          <w:szCs w:val="22"/>
          <w:u w:val="single"/>
        </w:rPr>
      </w:pPr>
      <w:r w:rsidRPr="00BD3569">
        <w:rPr>
          <w:sz w:val="22"/>
          <w:szCs w:val="22"/>
          <w:u w:val="single"/>
        </w:rPr>
        <w:t>Z tytułu niniejszego kryterium maksymalna ilość punktów wynosi 40.</w:t>
      </w:r>
    </w:p>
    <w:p w14:paraId="6C859E87" w14:textId="77777777" w:rsidR="008A5C5E" w:rsidRPr="00BD3569" w:rsidRDefault="008A5C5E" w:rsidP="009F0C25">
      <w:pPr>
        <w:spacing w:after="60"/>
        <w:jc w:val="center"/>
        <w:rPr>
          <w:sz w:val="22"/>
          <w:szCs w:val="22"/>
          <w:u w:val="single"/>
        </w:rPr>
      </w:pPr>
    </w:p>
    <w:p w14:paraId="5D1F8884" w14:textId="77777777" w:rsidR="008A5C5E" w:rsidRPr="00BD3569" w:rsidRDefault="008A5C5E" w:rsidP="009F0C2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60"/>
        <w:ind w:right="-143"/>
        <w:jc w:val="center"/>
        <w:rPr>
          <w:b/>
          <w:sz w:val="22"/>
          <w:szCs w:val="22"/>
        </w:rPr>
      </w:pPr>
      <w:r w:rsidRPr="00BD3569">
        <w:rPr>
          <w:b/>
          <w:sz w:val="22"/>
          <w:szCs w:val="22"/>
        </w:rPr>
        <w:t>O wyborze najkorzystniejszej oferty decyduje najwyższa suma punktów uzyskanych przez ofertę:</w:t>
      </w:r>
    </w:p>
    <w:p w14:paraId="1DC52A50" w14:textId="77777777" w:rsidR="008A5C5E" w:rsidRPr="00BD3569" w:rsidRDefault="008A5C5E" w:rsidP="009F0C2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60"/>
        <w:jc w:val="center"/>
        <w:rPr>
          <w:b/>
          <w:sz w:val="22"/>
          <w:szCs w:val="22"/>
        </w:rPr>
      </w:pPr>
      <w:r w:rsidRPr="00BD3569">
        <w:rPr>
          <w:b/>
          <w:sz w:val="22"/>
          <w:szCs w:val="22"/>
        </w:rPr>
        <w:t>WAGA OFERTY = CENA + OKRES GWARANCJI</w:t>
      </w:r>
    </w:p>
    <w:p w14:paraId="2FF50A4B" w14:textId="77777777" w:rsidR="008A5C5E" w:rsidRPr="00BD3569" w:rsidRDefault="008A5C5E" w:rsidP="00EF7480">
      <w:pPr>
        <w:numPr>
          <w:ilvl w:val="1"/>
          <w:numId w:val="76"/>
        </w:numPr>
        <w:spacing w:after="60"/>
        <w:ind w:left="284" w:hanging="284"/>
        <w:rPr>
          <w:sz w:val="22"/>
          <w:szCs w:val="22"/>
        </w:rPr>
      </w:pPr>
      <w:r w:rsidRPr="00BD3569">
        <w:rPr>
          <w:sz w:val="22"/>
          <w:szCs w:val="22"/>
        </w:rPr>
        <w:t>Zamawiający będzie rozpatrywał oferty za każdą część (zadanie) z osobna.</w:t>
      </w:r>
    </w:p>
    <w:p w14:paraId="6698A0CE" w14:textId="77777777" w:rsidR="00265349" w:rsidRPr="00BD3569" w:rsidRDefault="00265349" w:rsidP="00EF7480">
      <w:pPr>
        <w:pStyle w:val="pkt"/>
        <w:widowControl w:val="0"/>
        <w:numPr>
          <w:ilvl w:val="1"/>
          <w:numId w:val="76"/>
        </w:numPr>
        <w:autoSpaceDE w:val="0"/>
        <w:autoSpaceDN w:val="0"/>
        <w:spacing w:before="0"/>
        <w:ind w:left="284" w:hanging="284"/>
        <w:rPr>
          <w:sz w:val="22"/>
        </w:rPr>
      </w:pPr>
      <w:r w:rsidRPr="00BD3569">
        <w:rPr>
          <w:sz w:val="22"/>
        </w:rPr>
        <w:t xml:space="preserve">Zgodnie z art. 248 ustawy Pzp, jeżeli nie można wybrać najkorzystniejszej oferty z uwagi na to, że dwie </w:t>
      </w:r>
      <w:r w:rsidRPr="00BD3569">
        <w:rPr>
          <w:sz w:val="22"/>
        </w:rPr>
        <w:lastRenderedPageBreak/>
        <w:t xml:space="preserve">lub więcej ofert przedstawia taki sam bilans ceny lub kosztu i innych kryteriów oceny ofert, Zamawiający wybiera spośród tych ofert ofertę, która otrzymała najwyższą ocenę w kryterium o najwyższej wadze. </w:t>
      </w:r>
    </w:p>
    <w:p w14:paraId="085DFC92" w14:textId="77777777" w:rsidR="00265349" w:rsidRPr="00BD3569" w:rsidRDefault="00265349" w:rsidP="00EF7480">
      <w:pPr>
        <w:pStyle w:val="pkt"/>
        <w:widowControl w:val="0"/>
        <w:numPr>
          <w:ilvl w:val="1"/>
          <w:numId w:val="76"/>
        </w:numPr>
        <w:autoSpaceDE w:val="0"/>
        <w:autoSpaceDN w:val="0"/>
        <w:spacing w:before="0"/>
        <w:ind w:left="284" w:hanging="284"/>
        <w:rPr>
          <w:sz w:val="22"/>
        </w:rPr>
      </w:pPr>
      <w:r w:rsidRPr="00BD3569">
        <w:rPr>
          <w:sz w:val="22"/>
        </w:rPr>
        <w:t xml:space="preserve">Jeżeli oferty otrzymały taką samą ocenę w kryterium o najwyższej wadze, Zamawiający wybiera ofertę </w:t>
      </w:r>
      <w:r w:rsidRPr="00BD3569">
        <w:rPr>
          <w:sz w:val="22"/>
        </w:rPr>
        <w:br/>
        <w:t xml:space="preserve">z najniższą ceną lub najniższym kosztem. </w:t>
      </w:r>
    </w:p>
    <w:p w14:paraId="18AF1893" w14:textId="6B1383B4" w:rsidR="00265349" w:rsidRDefault="00265349" w:rsidP="00EF7480">
      <w:pPr>
        <w:pStyle w:val="pkt"/>
        <w:widowControl w:val="0"/>
        <w:numPr>
          <w:ilvl w:val="1"/>
          <w:numId w:val="76"/>
        </w:numPr>
        <w:autoSpaceDE w:val="0"/>
        <w:autoSpaceDN w:val="0"/>
        <w:spacing w:before="0"/>
        <w:ind w:left="284" w:hanging="284"/>
        <w:rPr>
          <w:sz w:val="22"/>
          <w:szCs w:val="22"/>
        </w:rPr>
      </w:pPr>
      <w:r w:rsidRPr="00BD3569">
        <w:rPr>
          <w:sz w:val="22"/>
        </w:rPr>
        <w:t>Jeżeli nie można dokonać wyboru oferty w sposób, o którym mowa powyżej, Zamawiający wzywa Wykonawców, którzy złożyli te oferty, do złożenia w terminie określonym przez Zamawiającego ofert dodatkowych zawierających nową cenę lub koszt. Wyko</w:t>
      </w:r>
      <w:r w:rsidR="006041CB" w:rsidRPr="00BD3569">
        <w:rPr>
          <w:sz w:val="22"/>
        </w:rPr>
        <w:t>nawcy zgodnie z art. 251 u</w:t>
      </w:r>
      <w:r w:rsidRPr="00BD3569">
        <w:rPr>
          <w:sz w:val="22"/>
        </w:rPr>
        <w:t>Pzp, składając oferty dodatkowe, nie mogą oferować cen lub kosztów wyższych niż zaoferowane w uprzednio złożonych przez</w:t>
      </w:r>
      <w:r w:rsidRPr="00BD3569">
        <w:rPr>
          <w:sz w:val="22"/>
          <w:szCs w:val="22"/>
        </w:rPr>
        <w:t xml:space="preserve"> nich ofertach.</w:t>
      </w:r>
    </w:p>
    <w:p w14:paraId="66B07132" w14:textId="77777777" w:rsidR="00615363" w:rsidRPr="00BD3569" w:rsidRDefault="00615363" w:rsidP="009F0C25">
      <w:pPr>
        <w:pStyle w:val="pkt"/>
        <w:widowControl w:val="0"/>
        <w:autoSpaceDE w:val="0"/>
        <w:autoSpaceDN w:val="0"/>
        <w:spacing w:before="0"/>
        <w:ind w:left="284" w:firstLine="0"/>
        <w:rPr>
          <w:sz w:val="22"/>
          <w:szCs w:val="22"/>
        </w:rPr>
      </w:pPr>
    </w:p>
    <w:p w14:paraId="104E8756" w14:textId="77777777" w:rsidR="00265349" w:rsidRPr="00BD3569" w:rsidRDefault="00265349" w:rsidP="009F0C25">
      <w:pPr>
        <w:pStyle w:val="Nagwek9"/>
        <w:spacing w:after="60"/>
      </w:pPr>
      <w:r w:rsidRPr="00BD3569">
        <w:t>Rozdział XVIII</w:t>
      </w:r>
    </w:p>
    <w:p w14:paraId="2FAAB01B" w14:textId="3A38557E" w:rsidR="00265349" w:rsidRPr="00BD3569" w:rsidRDefault="00265349" w:rsidP="009F0C25">
      <w:pPr>
        <w:pStyle w:val="Nagwek9"/>
        <w:spacing w:after="60"/>
      </w:pPr>
      <w:r w:rsidRPr="00BD3569">
        <w:t>Informacje o formalnościach, jakie powinny zostać dopełnione po wyborze oferty w celu zawarcia umowy w sprawie zamówienia publicznego</w:t>
      </w:r>
    </w:p>
    <w:p w14:paraId="4232C8AF" w14:textId="77777777" w:rsidR="00265349" w:rsidRPr="00BD3569" w:rsidRDefault="00265349" w:rsidP="009F0C25">
      <w:pPr>
        <w:pStyle w:val="pkt"/>
        <w:widowControl w:val="0"/>
        <w:numPr>
          <w:ilvl w:val="0"/>
          <w:numId w:val="61"/>
        </w:numPr>
        <w:autoSpaceDE w:val="0"/>
        <w:autoSpaceDN w:val="0"/>
        <w:spacing w:before="0"/>
        <w:ind w:left="284" w:hanging="284"/>
        <w:rPr>
          <w:sz w:val="22"/>
          <w:szCs w:val="22"/>
        </w:rPr>
      </w:pPr>
      <w:r w:rsidRPr="00BD3569">
        <w:rPr>
          <w:sz w:val="22"/>
          <w:szCs w:val="22"/>
        </w:rPr>
        <w:t>Zamawiający, zgodnie z art. 253 ust. 1 uPzp, niezwłocznie po wyborze najkorzystniejszej oferty, informuje równocześnie Wykonawców, którzy złożyli oferty, o:</w:t>
      </w:r>
    </w:p>
    <w:p w14:paraId="3149C95A" w14:textId="77777777" w:rsidR="00265349" w:rsidRPr="00BD3569" w:rsidRDefault="00265349" w:rsidP="009F0C25">
      <w:pPr>
        <w:widowControl w:val="0"/>
        <w:spacing w:after="60"/>
        <w:ind w:left="567" w:hanging="283"/>
        <w:jc w:val="both"/>
        <w:rPr>
          <w:sz w:val="22"/>
          <w:szCs w:val="22"/>
        </w:rPr>
      </w:pPr>
      <w:r w:rsidRPr="00BD3569">
        <w:rPr>
          <w:rStyle w:val="alb"/>
          <w:sz w:val="22"/>
          <w:szCs w:val="22"/>
        </w:rPr>
        <w:t xml:space="preserve">1) </w:t>
      </w:r>
      <w:r w:rsidRPr="00BD3569">
        <w:rPr>
          <w:b/>
          <w:sz w:val="22"/>
          <w:szCs w:val="22"/>
        </w:rPr>
        <w:t>wyborze najkorzystniejszej oferty</w:t>
      </w:r>
      <w:r w:rsidRPr="00BD3569">
        <w:rPr>
          <w:sz w:val="22"/>
          <w:szCs w:val="22"/>
        </w:rPr>
        <w:t>, podając nazwę albo imię i nazwisko, siedzibę albo miejsce zamieszkania, jeżeli jest miejscem wykonywania działalności wykonawcy, którego ofertę wybrano,</w:t>
      </w:r>
      <w:r w:rsidRPr="00BD3569">
        <w:rPr>
          <w:sz w:val="22"/>
          <w:szCs w:val="22"/>
        </w:rPr>
        <w:br/>
        <w:t>oraz nazwy albo imiona i nazwiska, siedziby albo miejsca zamieszkania, jeżeli są miejscami wykonywania działalności wykonawców, którzy złożyli oferty, a także punktację przyznaną ofertom</w:t>
      </w:r>
      <w:r w:rsidRPr="00BD3569">
        <w:rPr>
          <w:sz w:val="22"/>
          <w:szCs w:val="22"/>
        </w:rPr>
        <w:br/>
        <w:t>w każdym kryterium oceny ofert i łączną punktację,</w:t>
      </w:r>
    </w:p>
    <w:p w14:paraId="76BE4B1F" w14:textId="77777777" w:rsidR="00265349" w:rsidRPr="00BD3569" w:rsidRDefault="00265349" w:rsidP="009F0C25">
      <w:pPr>
        <w:widowControl w:val="0"/>
        <w:spacing w:after="60"/>
        <w:ind w:left="567" w:hanging="283"/>
        <w:jc w:val="both"/>
        <w:rPr>
          <w:sz w:val="22"/>
          <w:szCs w:val="22"/>
        </w:rPr>
      </w:pPr>
      <w:r w:rsidRPr="00BD3569">
        <w:rPr>
          <w:rStyle w:val="alb"/>
          <w:sz w:val="22"/>
          <w:szCs w:val="22"/>
        </w:rPr>
        <w:t xml:space="preserve">2) </w:t>
      </w:r>
      <w:r w:rsidRPr="00BD3569">
        <w:rPr>
          <w:b/>
          <w:sz w:val="22"/>
          <w:szCs w:val="22"/>
        </w:rPr>
        <w:t>Wykonawcach, których oferty zostały odrzucone</w:t>
      </w:r>
      <w:r w:rsidRPr="00BD3569">
        <w:rPr>
          <w:sz w:val="22"/>
          <w:szCs w:val="22"/>
        </w:rPr>
        <w:t xml:space="preserve"> – podając uzasadnienie faktyczne i prawne.</w:t>
      </w:r>
    </w:p>
    <w:p w14:paraId="7D54E4C3" w14:textId="77777777" w:rsidR="00265349" w:rsidRPr="00BD3569" w:rsidRDefault="00265349" w:rsidP="009F0C25">
      <w:pPr>
        <w:pStyle w:val="pkt"/>
        <w:widowControl w:val="0"/>
        <w:numPr>
          <w:ilvl w:val="0"/>
          <w:numId w:val="61"/>
        </w:numPr>
        <w:autoSpaceDE w:val="0"/>
        <w:autoSpaceDN w:val="0"/>
        <w:spacing w:before="0"/>
        <w:ind w:left="284" w:hanging="284"/>
        <w:rPr>
          <w:sz w:val="22"/>
          <w:szCs w:val="22"/>
        </w:rPr>
      </w:pPr>
      <w:r w:rsidRPr="00BD3569">
        <w:rPr>
          <w:sz w:val="22"/>
          <w:szCs w:val="22"/>
        </w:rPr>
        <w:t>Niezwłocznie po wyborze najkorzystniejszej oferty Zamawiający zamieszcza informację, o których mowa w ust. 1 pkt 1, na stronie internetowej prowadzonego postępowania – platformie zakupowej.</w:t>
      </w:r>
    </w:p>
    <w:p w14:paraId="3CD8FA76" w14:textId="77777777" w:rsidR="00265349" w:rsidRPr="00BD3569" w:rsidRDefault="00265349" w:rsidP="009F0C25">
      <w:pPr>
        <w:pStyle w:val="pkt"/>
        <w:widowControl w:val="0"/>
        <w:numPr>
          <w:ilvl w:val="0"/>
          <w:numId w:val="61"/>
        </w:numPr>
        <w:autoSpaceDE w:val="0"/>
        <w:autoSpaceDN w:val="0"/>
        <w:spacing w:before="0"/>
        <w:ind w:left="284" w:hanging="284"/>
        <w:rPr>
          <w:sz w:val="22"/>
          <w:szCs w:val="22"/>
        </w:rPr>
      </w:pPr>
      <w:r w:rsidRPr="00BD3569">
        <w:rPr>
          <w:sz w:val="22"/>
          <w:szCs w:val="22"/>
        </w:rPr>
        <w:t xml:space="preserve">Wykonawca, którego oferta zostanie wybrana zobowiązany będzie do wniesienia przed podpisaniem umowy zabezpieczenia należytego wykonania umowy. </w:t>
      </w:r>
    </w:p>
    <w:p w14:paraId="6B0D50D0" w14:textId="200335CE" w:rsidR="00265349" w:rsidRPr="00615363" w:rsidRDefault="00265349" w:rsidP="009F0C25">
      <w:pPr>
        <w:pStyle w:val="pkt"/>
        <w:widowControl w:val="0"/>
        <w:numPr>
          <w:ilvl w:val="0"/>
          <w:numId w:val="61"/>
        </w:numPr>
        <w:autoSpaceDE w:val="0"/>
        <w:autoSpaceDN w:val="0"/>
        <w:spacing w:before="0"/>
        <w:ind w:left="284" w:hanging="284"/>
        <w:rPr>
          <w:b/>
          <w:sz w:val="22"/>
          <w:szCs w:val="22"/>
        </w:rPr>
      </w:pPr>
      <w:r w:rsidRPr="00BD3569">
        <w:rPr>
          <w:sz w:val="22"/>
          <w:szCs w:val="22"/>
        </w:rPr>
        <w:t>Zgodnie z art. 263 uPzp,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633F1A9" w14:textId="77777777" w:rsidR="00615363" w:rsidRPr="00BD3569" w:rsidRDefault="00615363" w:rsidP="009F0C25">
      <w:pPr>
        <w:pStyle w:val="pkt"/>
        <w:widowControl w:val="0"/>
        <w:autoSpaceDE w:val="0"/>
        <w:autoSpaceDN w:val="0"/>
        <w:spacing w:before="0"/>
        <w:ind w:left="284" w:firstLine="0"/>
        <w:rPr>
          <w:b/>
          <w:sz w:val="22"/>
          <w:szCs w:val="22"/>
        </w:rPr>
      </w:pPr>
    </w:p>
    <w:p w14:paraId="78E2347E" w14:textId="77777777" w:rsidR="00265349" w:rsidRPr="00BD3569" w:rsidRDefault="00265349" w:rsidP="009F0C25">
      <w:pPr>
        <w:pStyle w:val="Nagwek9"/>
        <w:spacing w:after="60"/>
      </w:pPr>
      <w:r w:rsidRPr="00BD3569">
        <w:t>Rozdział XIX</w:t>
      </w:r>
    </w:p>
    <w:p w14:paraId="1904CC92" w14:textId="795BF2AB" w:rsidR="00265349" w:rsidRPr="00BD3569" w:rsidRDefault="00265349" w:rsidP="009F0C25">
      <w:pPr>
        <w:pStyle w:val="Nagwek9"/>
        <w:spacing w:after="60"/>
      </w:pPr>
      <w:r w:rsidRPr="00BD3569">
        <w:t>Wymagania dotyczące zabezpieczenia należytego wykonania umowy</w:t>
      </w:r>
    </w:p>
    <w:p w14:paraId="6828CE2F" w14:textId="77777777" w:rsidR="00265349" w:rsidRPr="00BD3569" w:rsidRDefault="00265349" w:rsidP="009F0C25">
      <w:pPr>
        <w:widowControl w:val="0"/>
        <w:numPr>
          <w:ilvl w:val="0"/>
          <w:numId w:val="43"/>
        </w:numPr>
        <w:spacing w:after="60"/>
        <w:ind w:left="284" w:hanging="284"/>
        <w:jc w:val="both"/>
        <w:rPr>
          <w:sz w:val="22"/>
          <w:szCs w:val="22"/>
        </w:rPr>
      </w:pPr>
      <w:r w:rsidRPr="00BD3569">
        <w:rPr>
          <w:sz w:val="22"/>
          <w:szCs w:val="22"/>
        </w:rPr>
        <w:t xml:space="preserve">Zamawiający żąda od Wykonawcy </w:t>
      </w:r>
      <w:r w:rsidRPr="00BD3569">
        <w:rPr>
          <w:b/>
          <w:sz w:val="22"/>
          <w:szCs w:val="22"/>
        </w:rPr>
        <w:t>zabezpieczenia należytego wykonania umowy</w:t>
      </w:r>
      <w:r w:rsidRPr="00BD3569">
        <w:rPr>
          <w:sz w:val="22"/>
          <w:szCs w:val="22"/>
        </w:rPr>
        <w:t xml:space="preserve">, zwanego dalej zabezpieczeniem, w wysokości </w:t>
      </w:r>
      <w:r w:rsidRPr="00BD3569">
        <w:rPr>
          <w:b/>
          <w:sz w:val="22"/>
          <w:szCs w:val="22"/>
        </w:rPr>
        <w:t>5%</w:t>
      </w:r>
      <w:r w:rsidRPr="00BD3569">
        <w:rPr>
          <w:sz w:val="22"/>
          <w:szCs w:val="22"/>
        </w:rPr>
        <w:t xml:space="preserve"> ceny całkowitej podanej w ofercie. Zabezpieczenie można będzie wnieść według wyboru Wykonawcy w jednej lub w kilku następujących formach:</w:t>
      </w:r>
    </w:p>
    <w:p w14:paraId="007AD66B" w14:textId="77777777" w:rsidR="00265349" w:rsidRPr="00BD3569" w:rsidRDefault="00265349" w:rsidP="009F0C25">
      <w:pPr>
        <w:widowControl w:val="0"/>
        <w:numPr>
          <w:ilvl w:val="0"/>
          <w:numId w:val="38"/>
        </w:numPr>
        <w:spacing w:after="60"/>
        <w:ind w:left="567" w:hanging="283"/>
        <w:jc w:val="both"/>
        <w:rPr>
          <w:sz w:val="22"/>
          <w:szCs w:val="22"/>
        </w:rPr>
      </w:pPr>
      <w:r w:rsidRPr="00BD3569">
        <w:rPr>
          <w:sz w:val="22"/>
          <w:szCs w:val="22"/>
        </w:rPr>
        <w:t>pieniądzu,</w:t>
      </w:r>
    </w:p>
    <w:p w14:paraId="03806539" w14:textId="77777777" w:rsidR="00265349" w:rsidRPr="00BD3569" w:rsidRDefault="00265349" w:rsidP="009F0C25">
      <w:pPr>
        <w:widowControl w:val="0"/>
        <w:numPr>
          <w:ilvl w:val="0"/>
          <w:numId w:val="38"/>
        </w:numPr>
        <w:spacing w:after="60"/>
        <w:ind w:left="567" w:hanging="283"/>
        <w:jc w:val="both"/>
        <w:rPr>
          <w:sz w:val="22"/>
          <w:szCs w:val="22"/>
        </w:rPr>
      </w:pPr>
      <w:r w:rsidRPr="00BD3569">
        <w:rPr>
          <w:sz w:val="22"/>
          <w:szCs w:val="22"/>
        </w:rPr>
        <w:t xml:space="preserve">poręczeniach bankowych lub poręczeniach spółdzielczej kasy oszczędnościowo-kredytowej, z tym, </w:t>
      </w:r>
      <w:r w:rsidRPr="00BD3569">
        <w:rPr>
          <w:sz w:val="22"/>
          <w:szCs w:val="22"/>
        </w:rPr>
        <w:br/>
        <w:t>że zobowiązanie kasy jest zawsze zobowiązaniem pieniężnym,</w:t>
      </w:r>
    </w:p>
    <w:p w14:paraId="6FB7DE79" w14:textId="77777777" w:rsidR="00265349" w:rsidRPr="00BD3569" w:rsidRDefault="00265349" w:rsidP="009F0C25">
      <w:pPr>
        <w:widowControl w:val="0"/>
        <w:numPr>
          <w:ilvl w:val="0"/>
          <w:numId w:val="38"/>
        </w:numPr>
        <w:spacing w:after="60"/>
        <w:ind w:left="567" w:hanging="283"/>
        <w:jc w:val="both"/>
        <w:rPr>
          <w:sz w:val="22"/>
          <w:szCs w:val="22"/>
        </w:rPr>
      </w:pPr>
      <w:r w:rsidRPr="00BD3569">
        <w:rPr>
          <w:sz w:val="22"/>
          <w:szCs w:val="22"/>
        </w:rPr>
        <w:t>gwarancjach bankowych,</w:t>
      </w:r>
    </w:p>
    <w:p w14:paraId="7BDEB814" w14:textId="77777777" w:rsidR="00265349" w:rsidRPr="00BD3569" w:rsidRDefault="00265349" w:rsidP="009F0C25">
      <w:pPr>
        <w:widowControl w:val="0"/>
        <w:numPr>
          <w:ilvl w:val="0"/>
          <w:numId w:val="38"/>
        </w:numPr>
        <w:spacing w:after="60"/>
        <w:ind w:left="568" w:hanging="284"/>
        <w:jc w:val="both"/>
        <w:rPr>
          <w:sz w:val="22"/>
          <w:szCs w:val="22"/>
        </w:rPr>
      </w:pPr>
      <w:r w:rsidRPr="00BD3569">
        <w:rPr>
          <w:sz w:val="22"/>
          <w:szCs w:val="22"/>
        </w:rPr>
        <w:t>gwarancjach ubezpieczeniowych,</w:t>
      </w:r>
    </w:p>
    <w:p w14:paraId="2A48DC6A" w14:textId="77777777" w:rsidR="00265349" w:rsidRPr="00BD3569" w:rsidRDefault="00265349" w:rsidP="009F0C25">
      <w:pPr>
        <w:widowControl w:val="0"/>
        <w:numPr>
          <w:ilvl w:val="0"/>
          <w:numId w:val="38"/>
        </w:numPr>
        <w:spacing w:after="60"/>
        <w:ind w:left="568" w:hanging="284"/>
        <w:jc w:val="both"/>
        <w:rPr>
          <w:sz w:val="22"/>
          <w:szCs w:val="22"/>
        </w:rPr>
      </w:pPr>
      <w:r w:rsidRPr="00BD3569">
        <w:rPr>
          <w:sz w:val="22"/>
          <w:szCs w:val="22"/>
        </w:rPr>
        <w:t xml:space="preserve">poręczeniach udzielanych przez podmioty, o których mowa w </w:t>
      </w:r>
      <w:hyperlink r:id="rId28" w:history="1">
        <w:r w:rsidRPr="00BD3569">
          <w:rPr>
            <w:rStyle w:val="Hipercze"/>
            <w:sz w:val="22"/>
            <w:szCs w:val="22"/>
          </w:rPr>
          <w:t>art. 6</w:t>
        </w:r>
      </w:hyperlink>
      <w:r w:rsidRPr="00BD3569">
        <w:rPr>
          <w:sz w:val="22"/>
          <w:szCs w:val="22"/>
        </w:rPr>
        <w:t xml:space="preserve">b ust. 5 pkt 2 ustawy z dnia </w:t>
      </w:r>
      <w:r w:rsidRPr="00BD3569">
        <w:rPr>
          <w:sz w:val="22"/>
          <w:szCs w:val="22"/>
        </w:rPr>
        <w:br/>
        <w:t>9 listopada 2000 r. o utworzeniu Polskiej Agencji Rozwoju Przedsiębiorczości.</w:t>
      </w:r>
    </w:p>
    <w:p w14:paraId="483C9FCE" w14:textId="77777777" w:rsidR="00265349" w:rsidRPr="00BD3569" w:rsidRDefault="00265349" w:rsidP="009F0C25">
      <w:pPr>
        <w:widowControl w:val="0"/>
        <w:numPr>
          <w:ilvl w:val="0"/>
          <w:numId w:val="43"/>
        </w:numPr>
        <w:spacing w:after="60"/>
        <w:ind w:left="284" w:hanging="284"/>
        <w:jc w:val="both"/>
        <w:rPr>
          <w:sz w:val="22"/>
          <w:szCs w:val="22"/>
        </w:rPr>
      </w:pPr>
      <w:r w:rsidRPr="00BD3569">
        <w:rPr>
          <w:sz w:val="22"/>
          <w:szCs w:val="22"/>
        </w:rPr>
        <w:t>Zabezpieczenie wnoszone w pieniądzu Wykonawca wpłaca przelewem na rachunek bankowy wskazany przez Zamawiającego w Rozdziale I pkt 1.</w:t>
      </w:r>
    </w:p>
    <w:p w14:paraId="58CB7EBF" w14:textId="77777777" w:rsidR="00265349" w:rsidRPr="00BD3569" w:rsidRDefault="00265349" w:rsidP="009F0C25">
      <w:pPr>
        <w:widowControl w:val="0"/>
        <w:numPr>
          <w:ilvl w:val="0"/>
          <w:numId w:val="43"/>
        </w:numPr>
        <w:spacing w:after="60"/>
        <w:ind w:left="284" w:hanging="284"/>
        <w:jc w:val="both"/>
        <w:rPr>
          <w:sz w:val="22"/>
          <w:szCs w:val="22"/>
        </w:rPr>
      </w:pPr>
      <w:r w:rsidRPr="00BD3569">
        <w:rPr>
          <w:sz w:val="22"/>
          <w:szCs w:val="22"/>
        </w:rPr>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sidRPr="00BD3569">
        <w:rPr>
          <w:sz w:val="22"/>
          <w:szCs w:val="22"/>
        </w:rPr>
        <w:br/>
        <w:t xml:space="preserve">z uwzględnieniem zapisów wynikających z ust. 6 niniejszego rozdziału. </w:t>
      </w:r>
    </w:p>
    <w:p w14:paraId="11CA4838" w14:textId="77777777" w:rsidR="00265349" w:rsidRPr="00BD3569" w:rsidRDefault="00265349" w:rsidP="009F0C25">
      <w:pPr>
        <w:widowControl w:val="0"/>
        <w:numPr>
          <w:ilvl w:val="0"/>
          <w:numId w:val="43"/>
        </w:numPr>
        <w:spacing w:after="60"/>
        <w:ind w:left="284" w:hanging="284"/>
        <w:jc w:val="both"/>
        <w:rPr>
          <w:sz w:val="22"/>
          <w:szCs w:val="22"/>
        </w:rPr>
      </w:pPr>
      <w:r w:rsidRPr="00BD3569">
        <w:rPr>
          <w:sz w:val="22"/>
          <w:szCs w:val="22"/>
        </w:rPr>
        <w:t xml:space="preserve">Wykonawca winien uzyskać akceptację Zamawiającego co do poprawności wniesienia ZNWU w formie </w:t>
      </w:r>
      <w:r w:rsidRPr="00BD3569">
        <w:rPr>
          <w:sz w:val="22"/>
          <w:szCs w:val="22"/>
        </w:rPr>
        <w:lastRenderedPageBreak/>
        <w:t>niepieniężnej (np. przesłanie projektu dokumentu na platformie zakupowej wskazując nr sprawy, w której zabezpieczenie zostanie ustanowione).</w:t>
      </w:r>
    </w:p>
    <w:p w14:paraId="1841563A" w14:textId="77777777" w:rsidR="00265349" w:rsidRPr="00BD3569" w:rsidRDefault="00265349" w:rsidP="009F0C25">
      <w:pPr>
        <w:widowControl w:val="0"/>
        <w:numPr>
          <w:ilvl w:val="0"/>
          <w:numId w:val="43"/>
        </w:numPr>
        <w:spacing w:after="60"/>
        <w:ind w:left="284" w:hanging="284"/>
        <w:jc w:val="both"/>
        <w:rPr>
          <w:sz w:val="22"/>
          <w:szCs w:val="22"/>
        </w:rPr>
      </w:pPr>
      <w:r w:rsidRPr="00BD3569">
        <w:rPr>
          <w:sz w:val="22"/>
          <w:szCs w:val="22"/>
        </w:rPr>
        <w:t xml:space="preserve">Zamawiający zwróci zabezpieczenie należytego wykonania umowy w terminie 30 dni od dnia wykonania zamówienia i uznania przez Zamawiającego za należycie wykonane (z zastrzeżeniem ust 8). </w:t>
      </w:r>
    </w:p>
    <w:p w14:paraId="1D95A64B" w14:textId="77777777" w:rsidR="00265349" w:rsidRPr="00BD3569" w:rsidRDefault="00265349" w:rsidP="009F0C25">
      <w:pPr>
        <w:widowControl w:val="0"/>
        <w:spacing w:after="60"/>
        <w:ind w:left="284"/>
        <w:jc w:val="both"/>
        <w:rPr>
          <w:sz w:val="22"/>
          <w:szCs w:val="22"/>
        </w:rPr>
      </w:pPr>
      <w:r w:rsidRPr="00BD3569">
        <w:rPr>
          <w:sz w:val="22"/>
          <w:szCs w:val="22"/>
        </w:rPr>
        <w:t>Zamawiający zwróci zabezpieczenie wniesione w pieniądzu z odsetkami wynikającymi z umowy rachunku bankowego, na którym było ono przechowywane, pomniejszone o koszt prowadzenia tego rachunku</w:t>
      </w:r>
      <w:r w:rsidRPr="00BD3569">
        <w:rPr>
          <w:sz w:val="22"/>
          <w:szCs w:val="22"/>
        </w:rPr>
        <w:br/>
        <w:t>oraz prowizji bankowej za przelew pieniędzy na rachunek bankowy Wykonawcy.</w:t>
      </w:r>
    </w:p>
    <w:p w14:paraId="11196011" w14:textId="77777777" w:rsidR="00265349" w:rsidRPr="00BD3569" w:rsidRDefault="00265349" w:rsidP="009F0C25">
      <w:pPr>
        <w:widowControl w:val="0"/>
        <w:numPr>
          <w:ilvl w:val="0"/>
          <w:numId w:val="43"/>
        </w:numPr>
        <w:spacing w:after="60"/>
        <w:ind w:left="284" w:hanging="284"/>
        <w:jc w:val="both"/>
        <w:rPr>
          <w:sz w:val="22"/>
          <w:szCs w:val="22"/>
        </w:rPr>
      </w:pPr>
      <w:r w:rsidRPr="00BD3569">
        <w:rPr>
          <w:sz w:val="22"/>
          <w:szCs w:val="22"/>
        </w:rPr>
        <w:t xml:space="preserve">Zamawiający może pozostawić na zabezpieczenie roszczeń z tytułu rękojmi za wady lub gwarancji kwotę w wysokości nie przekraczającej 30 % zabezpieczenia. Kwota, o której mowa zostanie zwrócona </w:t>
      </w:r>
      <w:r w:rsidRPr="00BD3569">
        <w:rPr>
          <w:sz w:val="22"/>
          <w:szCs w:val="22"/>
        </w:rPr>
        <w:br/>
        <w:t>nie później niż w 15 dniu po upływie okresu rękojmi za wady lub gwarancji.</w:t>
      </w:r>
    </w:p>
    <w:p w14:paraId="15873755" w14:textId="77777777" w:rsidR="00265349" w:rsidRPr="00BD3569" w:rsidRDefault="00265349" w:rsidP="009F0C25">
      <w:pPr>
        <w:widowControl w:val="0"/>
        <w:numPr>
          <w:ilvl w:val="0"/>
          <w:numId w:val="43"/>
        </w:numPr>
        <w:spacing w:after="60"/>
        <w:ind w:left="284" w:hanging="284"/>
        <w:jc w:val="both"/>
        <w:rPr>
          <w:sz w:val="22"/>
          <w:szCs w:val="22"/>
        </w:rPr>
      </w:pPr>
      <w:r w:rsidRPr="00BD3569">
        <w:rPr>
          <w:sz w:val="22"/>
          <w:szCs w:val="22"/>
        </w:rPr>
        <w:t>W przypadku zabezpieczenia udzielonego w innej formie niż pieniężna Wykonawca w okresie rękojmi na zaspokojenie ewentualnych roszczeń z tytułu rękojmi za wady lub gwarancji Zamawiającego, umożliwi mu (nieodwołalnie, bezwarunkowo, na jego żądanie) uruchomienie 30% wartości sumy zabezpieczenia. Stosowny zapis winien być zamieszczony w dokumencie ZNWU.</w:t>
      </w:r>
    </w:p>
    <w:p w14:paraId="7F627278" w14:textId="77777777" w:rsidR="00265349" w:rsidRPr="00BD3569" w:rsidRDefault="00265349" w:rsidP="009F0C25">
      <w:pPr>
        <w:widowControl w:val="0"/>
        <w:numPr>
          <w:ilvl w:val="0"/>
          <w:numId w:val="43"/>
        </w:numPr>
        <w:spacing w:after="60"/>
        <w:ind w:left="284" w:hanging="284"/>
        <w:jc w:val="both"/>
        <w:rPr>
          <w:sz w:val="22"/>
          <w:szCs w:val="22"/>
        </w:rPr>
      </w:pPr>
      <w:r w:rsidRPr="00BD3569">
        <w:rPr>
          <w:sz w:val="22"/>
          <w:szCs w:val="22"/>
        </w:rPr>
        <w:t xml:space="preserve">Zabezpieczenie należytego wykonania umowy należy wnieść na okres jej obowiązywania co najmniej </w:t>
      </w:r>
      <w:r w:rsidRPr="00BD3569">
        <w:rPr>
          <w:sz w:val="22"/>
          <w:szCs w:val="22"/>
        </w:rPr>
        <w:br/>
      </w:r>
      <w:r w:rsidRPr="00BD3569">
        <w:rPr>
          <w:b/>
          <w:sz w:val="22"/>
          <w:szCs w:val="22"/>
          <w:u w:val="single"/>
        </w:rPr>
        <w:t>od dnia zawarcia umowy do 30 dni od dnia wykonania zamówienia i uznania przez Zamawiającego za należycie wykonane</w:t>
      </w:r>
      <w:r w:rsidRPr="00BD3569">
        <w:rPr>
          <w:sz w:val="22"/>
          <w:szCs w:val="22"/>
        </w:rPr>
        <w:t xml:space="preserve"> (uwzględniając okres jej owiązywania), z zastrzeżeniem zabezpieczenia na czas rękojmi – 2 lata.</w:t>
      </w:r>
    </w:p>
    <w:p w14:paraId="7ECE6771" w14:textId="77777777" w:rsidR="00265349" w:rsidRPr="00BD3569" w:rsidRDefault="00265349" w:rsidP="009F0C25">
      <w:pPr>
        <w:widowControl w:val="0"/>
        <w:numPr>
          <w:ilvl w:val="0"/>
          <w:numId w:val="43"/>
        </w:numPr>
        <w:spacing w:after="60"/>
        <w:ind w:left="284" w:hanging="284"/>
        <w:jc w:val="both"/>
        <w:rPr>
          <w:sz w:val="22"/>
          <w:szCs w:val="22"/>
        </w:rPr>
      </w:pPr>
      <w:r w:rsidRPr="00BD3569">
        <w:rPr>
          <w:sz w:val="22"/>
          <w:szCs w:val="22"/>
        </w:rPr>
        <w:t xml:space="preserve">Wykonawca dostarczy Zamawiającemu, najpóźniej w dniu podpisania umowy, dokument stanowiący dowód udzielenia zabezpieczenia należytego wykonania umowy. W przypadku wniesienia zabezpieczenia w pieniądzu decyduje data wpływu środków na rachunek bankowy Zamawiającego. Zabezpieczenie </w:t>
      </w:r>
      <w:r w:rsidRPr="00BD3569">
        <w:rPr>
          <w:sz w:val="22"/>
          <w:szCs w:val="22"/>
        </w:rPr>
        <w:br/>
        <w:t>w formach niepieniężnych, musi uwzględniać treść ust. 3 i 7 niniejszego Rozdziału.</w:t>
      </w:r>
    </w:p>
    <w:p w14:paraId="4F635203" w14:textId="77777777" w:rsidR="006041CB" w:rsidRPr="00BD3569" w:rsidRDefault="006041CB" w:rsidP="009F0C25">
      <w:pPr>
        <w:widowControl w:val="0"/>
        <w:spacing w:after="60"/>
        <w:jc w:val="both"/>
        <w:rPr>
          <w:sz w:val="22"/>
          <w:szCs w:val="22"/>
        </w:rPr>
      </w:pPr>
    </w:p>
    <w:p w14:paraId="304E0F96" w14:textId="77777777" w:rsidR="00265349" w:rsidRPr="00BD3569" w:rsidRDefault="00265349" w:rsidP="009F0C25">
      <w:pPr>
        <w:pStyle w:val="Nagwek9"/>
        <w:spacing w:after="60"/>
      </w:pPr>
      <w:r w:rsidRPr="00BD3569">
        <w:t>Rozdział XX</w:t>
      </w:r>
    </w:p>
    <w:p w14:paraId="3DB8C6CF" w14:textId="495C3A74" w:rsidR="00265349" w:rsidRPr="00BD3569" w:rsidRDefault="00265349" w:rsidP="009F0C25">
      <w:pPr>
        <w:pStyle w:val="Nagwek9"/>
        <w:spacing w:after="60"/>
      </w:pPr>
      <w:r w:rsidRPr="00BD3569">
        <w:t xml:space="preserve">Istotne dla stron postanowienia, które zostaną wprowadzone </w:t>
      </w:r>
    </w:p>
    <w:p w14:paraId="74AFBA74" w14:textId="77777777" w:rsidR="00265349" w:rsidRPr="00BD3569" w:rsidRDefault="00265349" w:rsidP="009F0C25">
      <w:pPr>
        <w:pStyle w:val="Nagwek9"/>
        <w:spacing w:after="60"/>
      </w:pPr>
      <w:r w:rsidRPr="00BD3569">
        <w:t>do treści zawieranej umowy</w:t>
      </w:r>
    </w:p>
    <w:p w14:paraId="1490EA61" w14:textId="77777777" w:rsidR="00265349" w:rsidRPr="00BD3569" w:rsidRDefault="00265349" w:rsidP="009F0C25">
      <w:pPr>
        <w:widowControl w:val="0"/>
        <w:spacing w:after="60"/>
        <w:jc w:val="both"/>
        <w:rPr>
          <w:sz w:val="22"/>
          <w:szCs w:val="22"/>
        </w:rPr>
      </w:pPr>
      <w:r w:rsidRPr="00BD3569">
        <w:rPr>
          <w:sz w:val="22"/>
          <w:szCs w:val="22"/>
        </w:rPr>
        <w:t xml:space="preserve">„Projektowane postanowienia umowy” – </w:t>
      </w:r>
      <w:r w:rsidR="006041CB" w:rsidRPr="00BD3569">
        <w:rPr>
          <w:sz w:val="22"/>
          <w:szCs w:val="22"/>
        </w:rPr>
        <w:t xml:space="preserve">stanowi </w:t>
      </w:r>
      <w:r w:rsidRPr="00BD3569">
        <w:rPr>
          <w:sz w:val="22"/>
          <w:szCs w:val="22"/>
        </w:rPr>
        <w:t>załącznik nr 3 do SWZ.</w:t>
      </w:r>
    </w:p>
    <w:p w14:paraId="167C56FE" w14:textId="77777777" w:rsidR="006041CB" w:rsidRPr="00BD3569" w:rsidRDefault="006041CB" w:rsidP="009F0C25">
      <w:pPr>
        <w:widowControl w:val="0"/>
        <w:spacing w:after="60"/>
        <w:jc w:val="both"/>
        <w:rPr>
          <w:sz w:val="22"/>
          <w:szCs w:val="22"/>
        </w:rPr>
      </w:pPr>
    </w:p>
    <w:p w14:paraId="3B221A40" w14:textId="77777777" w:rsidR="00265349" w:rsidRPr="00BD3569" w:rsidRDefault="00265349" w:rsidP="009F0C25">
      <w:pPr>
        <w:pStyle w:val="Nagwek9"/>
        <w:spacing w:after="60"/>
      </w:pPr>
      <w:r w:rsidRPr="00BD3569">
        <w:t>Rozdział XXI</w:t>
      </w:r>
    </w:p>
    <w:p w14:paraId="2655EA22" w14:textId="77777777" w:rsidR="00265349" w:rsidRPr="00BD3569" w:rsidRDefault="00265349" w:rsidP="009F0C25">
      <w:pPr>
        <w:pStyle w:val="Nagwek9"/>
        <w:spacing w:after="60"/>
      </w:pPr>
      <w:r w:rsidRPr="00BD3569">
        <w:t>Pouczenie o środkach ochrony prawnej przysługujących wykonawcy</w:t>
      </w:r>
    </w:p>
    <w:p w14:paraId="4903EEDF" w14:textId="77777777" w:rsidR="00265349" w:rsidRPr="00BD3569" w:rsidRDefault="00265349" w:rsidP="009F0C25">
      <w:pPr>
        <w:pStyle w:val="Nagwek9"/>
        <w:spacing w:after="60"/>
      </w:pPr>
      <w:r w:rsidRPr="00BD3569">
        <w:t>w toku postępowania o udzielenie zamówienia</w:t>
      </w:r>
    </w:p>
    <w:p w14:paraId="36EFB6A8" w14:textId="55DB9794" w:rsidR="00265349" w:rsidRPr="00BD3569" w:rsidRDefault="00265349" w:rsidP="009F0C25">
      <w:pPr>
        <w:pStyle w:val="Akapitzlist"/>
        <w:widowControl w:val="0"/>
        <w:numPr>
          <w:ilvl w:val="0"/>
          <w:numId w:val="66"/>
        </w:numPr>
        <w:tabs>
          <w:tab w:val="num" w:pos="426"/>
          <w:tab w:val="left" w:pos="1232"/>
        </w:tabs>
        <w:spacing w:after="60"/>
        <w:ind w:left="419" w:hanging="357"/>
        <w:contextualSpacing w:val="0"/>
        <w:jc w:val="both"/>
        <w:rPr>
          <w:sz w:val="22"/>
          <w:szCs w:val="22"/>
        </w:rPr>
      </w:pPr>
      <w:r w:rsidRPr="00BD3569">
        <w:rPr>
          <w:bCs/>
          <w:sz w:val="22"/>
          <w:szCs w:val="22"/>
        </w:rPr>
        <w:t xml:space="preserve">Wykonawcom, a także innemu podmiotowi, jeżeli ma lub miał interes w uzyskaniu danego zamówienia oraz poniósł lub może ponieść szkodę w wyniku naruszenia przez Zamawiającego przepisów ustawy, przysługują środki ochrony prawnej określone </w:t>
      </w:r>
      <w:r w:rsidR="006041CB" w:rsidRPr="00BD3569">
        <w:rPr>
          <w:sz w:val="22"/>
          <w:szCs w:val="22"/>
        </w:rPr>
        <w:t>w Dziale IX w/w u</w:t>
      </w:r>
      <w:r w:rsidRPr="00BD3569">
        <w:rPr>
          <w:sz w:val="22"/>
          <w:szCs w:val="22"/>
        </w:rPr>
        <w:t>Pzp.</w:t>
      </w:r>
    </w:p>
    <w:p w14:paraId="253F161D" w14:textId="77777777" w:rsidR="00265349" w:rsidRPr="00BD3569" w:rsidRDefault="00265349" w:rsidP="009F0C25">
      <w:pPr>
        <w:pStyle w:val="Akapitzlist"/>
        <w:widowControl w:val="0"/>
        <w:numPr>
          <w:ilvl w:val="0"/>
          <w:numId w:val="66"/>
        </w:numPr>
        <w:tabs>
          <w:tab w:val="num" w:pos="426"/>
          <w:tab w:val="left" w:pos="1232"/>
        </w:tabs>
        <w:spacing w:after="60"/>
        <w:ind w:left="425"/>
        <w:contextualSpacing w:val="0"/>
        <w:jc w:val="both"/>
        <w:rPr>
          <w:sz w:val="22"/>
          <w:szCs w:val="22"/>
        </w:rPr>
      </w:pPr>
      <w:r w:rsidRPr="00BD3569">
        <w:rPr>
          <w:sz w:val="22"/>
          <w:szCs w:val="22"/>
        </w:rPr>
        <w:t>Odwołanie wnosi się:</w:t>
      </w:r>
    </w:p>
    <w:p w14:paraId="00400A2A" w14:textId="77777777" w:rsidR="00265349" w:rsidRPr="00BD3569" w:rsidRDefault="00265349" w:rsidP="009F0C25">
      <w:pPr>
        <w:widowControl w:val="0"/>
        <w:tabs>
          <w:tab w:val="num" w:pos="426"/>
          <w:tab w:val="left" w:pos="1232"/>
        </w:tabs>
        <w:spacing w:after="60"/>
        <w:ind w:left="425"/>
        <w:jc w:val="both"/>
        <w:rPr>
          <w:sz w:val="22"/>
          <w:szCs w:val="22"/>
        </w:rPr>
      </w:pPr>
      <w:r w:rsidRPr="00BD3569">
        <w:rPr>
          <w:sz w:val="22"/>
          <w:szCs w:val="22"/>
        </w:rPr>
        <w:t>a) 5 dni od dnia przekazania informacji o czynności zamawiającego stanowiącej podstawę jego wniesienia, jeżeli informacja została przekazana przy użyciu środków komunikacji elektronicznej,</w:t>
      </w:r>
    </w:p>
    <w:p w14:paraId="33D2A681" w14:textId="77777777" w:rsidR="00265349" w:rsidRPr="00BD3569" w:rsidRDefault="00265349" w:rsidP="009F0C25">
      <w:pPr>
        <w:widowControl w:val="0"/>
        <w:tabs>
          <w:tab w:val="num" w:pos="426"/>
          <w:tab w:val="left" w:pos="1232"/>
        </w:tabs>
        <w:spacing w:after="60"/>
        <w:ind w:left="425"/>
        <w:jc w:val="both"/>
        <w:rPr>
          <w:sz w:val="22"/>
          <w:szCs w:val="22"/>
        </w:rPr>
      </w:pPr>
      <w:r w:rsidRPr="00BD3569">
        <w:rPr>
          <w:sz w:val="22"/>
          <w:szCs w:val="22"/>
        </w:rPr>
        <w:t>b) 10 dni od dnia przekazania informacji o czynności zamawiającego stanowiącej podstawę jego</w:t>
      </w:r>
      <w:r w:rsidR="006041CB" w:rsidRPr="00BD3569">
        <w:rPr>
          <w:sz w:val="22"/>
          <w:szCs w:val="22"/>
        </w:rPr>
        <w:t xml:space="preserve"> </w:t>
      </w:r>
      <w:r w:rsidRPr="00BD3569">
        <w:rPr>
          <w:sz w:val="22"/>
          <w:szCs w:val="22"/>
        </w:rPr>
        <w:t>wniesienia, jeżeli informacja została przekazana w sposób inny niż określony w lit. a.</w:t>
      </w:r>
    </w:p>
    <w:p w14:paraId="334A7403" w14:textId="77777777" w:rsidR="00265349" w:rsidRPr="00BD3569" w:rsidRDefault="00265349" w:rsidP="009F0C25">
      <w:pPr>
        <w:pStyle w:val="Akapitzlist"/>
        <w:widowControl w:val="0"/>
        <w:numPr>
          <w:ilvl w:val="0"/>
          <w:numId w:val="66"/>
        </w:numPr>
        <w:tabs>
          <w:tab w:val="num" w:pos="426"/>
          <w:tab w:val="left" w:pos="1232"/>
        </w:tabs>
        <w:spacing w:after="60"/>
        <w:ind w:left="425"/>
        <w:contextualSpacing w:val="0"/>
        <w:jc w:val="both"/>
        <w:rPr>
          <w:sz w:val="22"/>
          <w:szCs w:val="22"/>
        </w:rPr>
      </w:pPr>
      <w:r w:rsidRPr="00BD3569">
        <w:rPr>
          <w:sz w:val="22"/>
          <w:szCs w:val="22"/>
        </w:rPr>
        <w:t xml:space="preserve">Odwołanie wobec treści ogłoszenia wszczynającego postępowanie o udzielenie zamówienia lub wobec treści dokumentów zamówienia wnosi się w terminie 5 dni od dnia zamieszczenia ogłoszenia </w:t>
      </w:r>
      <w:r w:rsidRPr="00BD3569">
        <w:rPr>
          <w:sz w:val="22"/>
          <w:szCs w:val="22"/>
        </w:rPr>
        <w:br/>
        <w:t>w Biuletynie Zamówień Publicznych lub dokumentów zamówienia na stronie internetowej (platformie zakupowej).</w:t>
      </w:r>
    </w:p>
    <w:p w14:paraId="4A517473" w14:textId="77777777" w:rsidR="00265349" w:rsidRPr="00BD3569" w:rsidRDefault="00265349" w:rsidP="009F0C25">
      <w:pPr>
        <w:pStyle w:val="Akapitzlist"/>
        <w:widowControl w:val="0"/>
        <w:numPr>
          <w:ilvl w:val="0"/>
          <w:numId w:val="66"/>
        </w:numPr>
        <w:tabs>
          <w:tab w:val="num" w:pos="426"/>
          <w:tab w:val="left" w:pos="1232"/>
        </w:tabs>
        <w:spacing w:after="60"/>
        <w:ind w:left="425"/>
        <w:contextualSpacing w:val="0"/>
        <w:jc w:val="both"/>
        <w:rPr>
          <w:sz w:val="22"/>
          <w:szCs w:val="22"/>
        </w:rPr>
      </w:pPr>
      <w:r w:rsidRPr="00BD3569">
        <w:rPr>
          <w:sz w:val="22"/>
          <w:szCs w:val="22"/>
        </w:rPr>
        <w:t xml:space="preserve">Odwołanie w przypadkach innych niż określone w ust. 3 i 4 wnosi się w terminie 5 dni od dnia, </w:t>
      </w:r>
      <w:r w:rsidRPr="00BD3569">
        <w:rPr>
          <w:sz w:val="22"/>
          <w:szCs w:val="22"/>
        </w:rPr>
        <w:br/>
        <w:t xml:space="preserve">w którym powzięto lub przy zachowaniu należytej staranności można było powziąć wiadomość </w:t>
      </w:r>
      <w:r w:rsidRPr="00BD3569">
        <w:rPr>
          <w:sz w:val="22"/>
          <w:szCs w:val="22"/>
        </w:rPr>
        <w:br/>
        <w:t>o okolicznościach stanowiących podstawę jego wniesienia.</w:t>
      </w:r>
    </w:p>
    <w:p w14:paraId="31ED460E" w14:textId="77777777" w:rsidR="00265349" w:rsidRPr="00BD3569" w:rsidRDefault="00265349" w:rsidP="009F0C25">
      <w:pPr>
        <w:pStyle w:val="Akapitzlist"/>
        <w:widowControl w:val="0"/>
        <w:numPr>
          <w:ilvl w:val="0"/>
          <w:numId w:val="66"/>
        </w:numPr>
        <w:tabs>
          <w:tab w:val="num" w:pos="426"/>
          <w:tab w:val="left" w:pos="1232"/>
        </w:tabs>
        <w:spacing w:after="60"/>
        <w:ind w:left="419" w:hanging="357"/>
        <w:contextualSpacing w:val="0"/>
        <w:jc w:val="both"/>
        <w:rPr>
          <w:sz w:val="22"/>
          <w:szCs w:val="22"/>
        </w:rPr>
      </w:pPr>
      <w:r w:rsidRPr="00BD3569">
        <w:rPr>
          <w:sz w:val="22"/>
          <w:szCs w:val="22"/>
        </w:rPr>
        <w:t>Na orzeczenie Izby oraz postanowienie Prezesa Izby, o którym mowa w art. 519 ust. 1, stronom</w:t>
      </w:r>
      <w:r w:rsidRPr="00BD3569">
        <w:rPr>
          <w:sz w:val="22"/>
          <w:szCs w:val="22"/>
        </w:rPr>
        <w:br/>
        <w:t>oraz uczestnikom postępowania odwoławczego przysługuje skarga do sądu.</w:t>
      </w:r>
    </w:p>
    <w:p w14:paraId="412B19C7" w14:textId="7DA64F61" w:rsidR="00265349" w:rsidRPr="00BD3569" w:rsidRDefault="00265349" w:rsidP="009F0C25">
      <w:pPr>
        <w:widowControl w:val="0"/>
        <w:tabs>
          <w:tab w:val="num" w:pos="426"/>
          <w:tab w:val="left" w:pos="1232"/>
        </w:tabs>
        <w:spacing w:after="60"/>
        <w:jc w:val="both"/>
        <w:rPr>
          <w:sz w:val="22"/>
          <w:szCs w:val="22"/>
        </w:rPr>
      </w:pPr>
    </w:p>
    <w:p w14:paraId="2D88CD6C" w14:textId="77777777" w:rsidR="00265349" w:rsidRPr="00BD3569" w:rsidRDefault="00265349" w:rsidP="009F0C25">
      <w:pPr>
        <w:pStyle w:val="Nagwek9"/>
        <w:spacing w:after="60"/>
      </w:pPr>
      <w:r w:rsidRPr="00BD3569">
        <w:lastRenderedPageBreak/>
        <w:t>Rozdział XXII</w:t>
      </w:r>
    </w:p>
    <w:p w14:paraId="743D71D0" w14:textId="77777777" w:rsidR="00265349" w:rsidRPr="00BD3569" w:rsidRDefault="00265349" w:rsidP="009F0C25">
      <w:pPr>
        <w:pStyle w:val="Nagwek9"/>
        <w:spacing w:after="60"/>
      </w:pPr>
      <w:r w:rsidRPr="00BD3569">
        <w:t>Ochrona Danych Osobowych (RODO)</w:t>
      </w:r>
    </w:p>
    <w:p w14:paraId="744420A3" w14:textId="77777777" w:rsidR="00265349" w:rsidRPr="00BD3569" w:rsidRDefault="00265349" w:rsidP="00EF7480">
      <w:pPr>
        <w:widowControl w:val="0"/>
        <w:numPr>
          <w:ilvl w:val="0"/>
          <w:numId w:val="72"/>
        </w:numPr>
        <w:spacing w:after="60"/>
        <w:ind w:left="284" w:hanging="284"/>
        <w:jc w:val="both"/>
        <w:rPr>
          <w:sz w:val="22"/>
          <w:szCs w:val="22"/>
        </w:rPr>
      </w:pPr>
      <w:r w:rsidRPr="00BD3569">
        <w:rPr>
          <w:sz w:val="22"/>
          <w:szCs w:val="22"/>
        </w:rPr>
        <w:t xml:space="preserve">Zgodnie z art. 13 ust. 1 i 2 </w:t>
      </w:r>
      <w:r w:rsidRPr="00BD3569">
        <w:rPr>
          <w:rFonts w:eastAsia="Calibri"/>
          <w:sz w:val="22"/>
          <w:szCs w:val="22"/>
          <w:lang w:eastAsia="en-US"/>
        </w:rPr>
        <w:t xml:space="preserve">rozporządzenia Parlamentu Europejskiego i Rady (UE) 2016/679 z dnia </w:t>
      </w:r>
      <w:r w:rsidRPr="00BD3569">
        <w:rPr>
          <w:rFonts w:eastAsia="Calibri"/>
          <w:sz w:val="22"/>
          <w:szCs w:val="22"/>
          <w:lang w:eastAsia="en-US"/>
        </w:rPr>
        <w:br/>
        <w:t xml:space="preserve">27 kwietnia 2016 r. w sprawie ochrony osób fizycznych w związku z przetwarzaniem danych osobowych </w:t>
      </w:r>
      <w:r w:rsidRPr="00BD3569">
        <w:rPr>
          <w:rFonts w:eastAsia="Calibri"/>
          <w:sz w:val="22"/>
          <w:szCs w:val="22"/>
          <w:lang w:eastAsia="en-US"/>
        </w:rPr>
        <w:br/>
        <w:t xml:space="preserve">i w sprawie swobodnego przepływu takich danych oraz uchylenia dyrektywy 95/46/WE (ogólne rozporządzenie o ochronie danych) (Dz. Urz. UE L 119 z 04.05.2016, str. 1), </w:t>
      </w:r>
      <w:r w:rsidRPr="00BD3569">
        <w:rPr>
          <w:sz w:val="22"/>
          <w:szCs w:val="22"/>
        </w:rPr>
        <w:t xml:space="preserve">dalej „RODO”, informuję, że: </w:t>
      </w:r>
    </w:p>
    <w:p w14:paraId="74A4F297" w14:textId="77777777" w:rsidR="00265349" w:rsidRPr="00BD3569" w:rsidRDefault="00265349" w:rsidP="00EF7480">
      <w:pPr>
        <w:widowControl w:val="0"/>
        <w:numPr>
          <w:ilvl w:val="1"/>
          <w:numId w:val="73"/>
        </w:numPr>
        <w:spacing w:after="60"/>
        <w:ind w:left="709" w:hanging="425"/>
        <w:jc w:val="both"/>
        <w:rPr>
          <w:sz w:val="22"/>
          <w:szCs w:val="22"/>
        </w:rPr>
      </w:pPr>
      <w:r w:rsidRPr="00BD3569">
        <w:rPr>
          <w:rFonts w:eastAsia="Calibri"/>
          <w:sz w:val="22"/>
          <w:szCs w:val="22"/>
        </w:rPr>
        <w:t xml:space="preserve">Administratorem Pani/Pana danych osobowych jest </w:t>
      </w:r>
      <w:r w:rsidRPr="00BD3569">
        <w:rPr>
          <w:rFonts w:eastAsia="Calibri"/>
          <w:b/>
          <w:sz w:val="22"/>
          <w:szCs w:val="22"/>
        </w:rPr>
        <w:t xml:space="preserve">1 Regionalna Baza Logistyczna w Wałczu, </w:t>
      </w:r>
      <w:r w:rsidRPr="00BD3569">
        <w:rPr>
          <w:rFonts w:eastAsia="Calibri"/>
          <w:b/>
          <w:sz w:val="22"/>
          <w:szCs w:val="22"/>
        </w:rPr>
        <w:br/>
        <w:t>ul. Ciasna 7, 78 – 600 Wałcz,</w:t>
      </w:r>
      <w:r w:rsidRPr="00BD3569">
        <w:rPr>
          <w:rFonts w:eastAsia="Calibri"/>
          <w:sz w:val="22"/>
          <w:szCs w:val="22"/>
          <w:lang w:eastAsia="en-US"/>
        </w:rPr>
        <w:t xml:space="preserve"> tel. 261 47 24 24, reprezentowana przez Komendanta; </w:t>
      </w:r>
    </w:p>
    <w:p w14:paraId="76FB81EA" w14:textId="77777777" w:rsidR="00265349" w:rsidRPr="00BD3569" w:rsidRDefault="00265349" w:rsidP="00EF7480">
      <w:pPr>
        <w:widowControl w:val="0"/>
        <w:numPr>
          <w:ilvl w:val="1"/>
          <w:numId w:val="73"/>
        </w:numPr>
        <w:spacing w:after="60"/>
        <w:ind w:left="709" w:hanging="425"/>
        <w:jc w:val="both"/>
        <w:rPr>
          <w:sz w:val="22"/>
          <w:szCs w:val="22"/>
        </w:rPr>
      </w:pPr>
      <w:r w:rsidRPr="00BD3569">
        <w:rPr>
          <w:rFonts w:eastAsia="Calibri"/>
          <w:sz w:val="22"/>
          <w:szCs w:val="22"/>
          <w:lang w:eastAsia="en-US"/>
        </w:rPr>
        <w:t>W sprawach związanych z Pani/Pana danymi osobowymi proszę kontaktować się z Inspektorem Ochrony Danych, wysyłając wiadomość na adres e – mail: 1rblog.iod@mil.ron.pl lub dzwoniąc</w:t>
      </w:r>
      <w:r w:rsidRPr="00BD3569">
        <w:rPr>
          <w:rFonts w:eastAsia="Calibri"/>
          <w:sz w:val="22"/>
          <w:szCs w:val="22"/>
          <w:lang w:eastAsia="en-US"/>
        </w:rPr>
        <w:br/>
        <w:t>pod numer tel. 261 472 209;</w:t>
      </w:r>
    </w:p>
    <w:p w14:paraId="29B3DFFA" w14:textId="37F390D9" w:rsidR="00265349" w:rsidRPr="00BD3569" w:rsidRDefault="00265349" w:rsidP="00EF7480">
      <w:pPr>
        <w:widowControl w:val="0"/>
        <w:numPr>
          <w:ilvl w:val="1"/>
          <w:numId w:val="73"/>
        </w:numPr>
        <w:spacing w:after="60"/>
        <w:ind w:left="709" w:hanging="425"/>
        <w:jc w:val="both"/>
        <w:rPr>
          <w:sz w:val="22"/>
          <w:szCs w:val="22"/>
        </w:rPr>
      </w:pPr>
      <w:r w:rsidRPr="00BD3569">
        <w:rPr>
          <w:rFonts w:eastAsia="Calibri"/>
          <w:sz w:val="22"/>
          <w:szCs w:val="22"/>
        </w:rPr>
        <w:t xml:space="preserve">Pani/Pana dane osobowe przetwarzane będą na podstawie art. 6 ust. 1 lit. c) RODO w celu </w:t>
      </w:r>
      <w:r w:rsidRPr="00BD3569">
        <w:rPr>
          <w:rFonts w:eastAsia="Calibri"/>
          <w:sz w:val="22"/>
          <w:szCs w:val="22"/>
          <w:lang w:eastAsia="en-US"/>
        </w:rPr>
        <w:t xml:space="preserve">związanym </w:t>
      </w:r>
      <w:r w:rsidRPr="00BD3569">
        <w:rPr>
          <w:rFonts w:eastAsia="Calibri"/>
          <w:sz w:val="22"/>
          <w:szCs w:val="22"/>
          <w:lang w:eastAsia="en-US"/>
        </w:rPr>
        <w:br/>
        <w:t>z postępowaniem o udzielenie zamówienia publicznego prowadzonego w trybie podstawowym</w:t>
      </w:r>
      <w:r w:rsidRPr="00BD3569">
        <w:rPr>
          <w:rFonts w:eastAsia="Calibri"/>
          <w:sz w:val="22"/>
          <w:szCs w:val="22"/>
          <w:lang w:eastAsia="en-US"/>
        </w:rPr>
        <w:br/>
        <w:t>bez przeprowadzenia negocjacji na</w:t>
      </w:r>
      <w:r w:rsidRPr="00BD3569">
        <w:rPr>
          <w:rFonts w:eastAsia="Calibri"/>
          <w:b/>
          <w:sz w:val="22"/>
          <w:szCs w:val="22"/>
          <w:lang w:eastAsia="en-US"/>
        </w:rPr>
        <w:t xml:space="preserve"> „Dostawę </w:t>
      </w:r>
      <w:r w:rsidR="006041CB" w:rsidRPr="00BD3569">
        <w:rPr>
          <w:rFonts w:eastAsia="Calibri"/>
          <w:b/>
          <w:sz w:val="22"/>
          <w:szCs w:val="22"/>
          <w:lang w:eastAsia="en-US"/>
        </w:rPr>
        <w:t>odciągów pasowych LC-62,5 KN i LC-100 KN</w:t>
      </w:r>
      <w:r w:rsidRPr="00BD3569">
        <w:rPr>
          <w:rFonts w:eastAsia="Calibri"/>
          <w:b/>
          <w:sz w:val="22"/>
          <w:szCs w:val="22"/>
          <w:lang w:eastAsia="en-US"/>
        </w:rPr>
        <w:t>”</w:t>
      </w:r>
      <w:r w:rsidRPr="00BD3569">
        <w:rPr>
          <w:rFonts w:eastAsia="Calibri"/>
          <w:b/>
          <w:bCs/>
          <w:sz w:val="22"/>
          <w:szCs w:val="22"/>
          <w:lang w:eastAsia="en-US"/>
        </w:rPr>
        <w:t xml:space="preserve">, numer sprawy </w:t>
      </w:r>
      <w:r w:rsidR="00A670B2">
        <w:rPr>
          <w:rFonts w:eastAsia="Calibri"/>
          <w:b/>
          <w:bCs/>
          <w:sz w:val="22"/>
          <w:szCs w:val="22"/>
          <w:lang w:eastAsia="en-US"/>
        </w:rPr>
        <w:t>90</w:t>
      </w:r>
      <w:r w:rsidRPr="00BD3569">
        <w:rPr>
          <w:rFonts w:eastAsia="Calibri"/>
          <w:b/>
          <w:bCs/>
          <w:sz w:val="22"/>
          <w:szCs w:val="22"/>
          <w:lang w:eastAsia="en-US"/>
        </w:rPr>
        <w:t>/2024.</w:t>
      </w:r>
    </w:p>
    <w:p w14:paraId="74A437EF" w14:textId="169F063E" w:rsidR="00265349" w:rsidRPr="00BD3569" w:rsidRDefault="00265349" w:rsidP="00EF7480">
      <w:pPr>
        <w:widowControl w:val="0"/>
        <w:numPr>
          <w:ilvl w:val="1"/>
          <w:numId w:val="73"/>
        </w:numPr>
        <w:spacing w:after="60"/>
        <w:ind w:left="709" w:hanging="425"/>
        <w:jc w:val="both"/>
        <w:rPr>
          <w:sz w:val="22"/>
          <w:szCs w:val="22"/>
        </w:rPr>
      </w:pPr>
      <w:r w:rsidRPr="00BD3569">
        <w:rPr>
          <w:rFonts w:eastAsia="Calibri"/>
          <w:sz w:val="22"/>
          <w:szCs w:val="22"/>
        </w:rPr>
        <w:t xml:space="preserve">Odbiorcami Pani/Pana danych osobowych będą osoby lub podmioty, którym udostępniona zostanie dokumentacja postępowania w oparciu o art. 18 oraz art. 74 ust. 1 i 2 ustawy z dnia 11 września 2019 r. – Prawo zamówień publicznych (t.j. </w:t>
      </w:r>
      <w:r w:rsidRPr="00BD3569">
        <w:rPr>
          <w:sz w:val="22"/>
          <w:szCs w:val="22"/>
        </w:rPr>
        <w:t>Dz. U. z 202</w:t>
      </w:r>
      <w:r w:rsidR="006041CB" w:rsidRPr="00BD3569">
        <w:rPr>
          <w:sz w:val="22"/>
          <w:szCs w:val="22"/>
        </w:rPr>
        <w:t>4</w:t>
      </w:r>
      <w:r w:rsidRPr="00BD3569">
        <w:rPr>
          <w:sz w:val="22"/>
          <w:szCs w:val="22"/>
        </w:rPr>
        <w:t xml:space="preserve"> r., poz. </w:t>
      </w:r>
      <w:r w:rsidR="006041CB" w:rsidRPr="00BD3569">
        <w:rPr>
          <w:sz w:val="22"/>
          <w:szCs w:val="22"/>
        </w:rPr>
        <w:t>1320</w:t>
      </w:r>
      <w:r w:rsidRPr="00BD3569">
        <w:rPr>
          <w:rFonts w:eastAsia="Calibri"/>
          <w:sz w:val="22"/>
          <w:szCs w:val="22"/>
        </w:rPr>
        <w:t xml:space="preserve">), dalej „uPzp”; </w:t>
      </w:r>
    </w:p>
    <w:p w14:paraId="5B02BBEA" w14:textId="298E61FA" w:rsidR="00265349" w:rsidRPr="00BD3569" w:rsidRDefault="00265349" w:rsidP="00EF7480">
      <w:pPr>
        <w:widowControl w:val="0"/>
        <w:numPr>
          <w:ilvl w:val="1"/>
          <w:numId w:val="73"/>
        </w:numPr>
        <w:spacing w:after="60"/>
        <w:ind w:left="709" w:hanging="425"/>
        <w:jc w:val="both"/>
        <w:rPr>
          <w:sz w:val="22"/>
          <w:szCs w:val="22"/>
        </w:rPr>
      </w:pPr>
      <w:r w:rsidRPr="00BD3569">
        <w:rPr>
          <w:rFonts w:eastAsia="Calibri"/>
          <w:sz w:val="22"/>
          <w:szCs w:val="22"/>
        </w:rPr>
        <w:t>Pani/Pana dane osobowe będą przetwarzane przez czas niezbędny do realizacji celu, jednocześnie</w:t>
      </w:r>
      <w:r w:rsidRPr="00BD3569">
        <w:rPr>
          <w:rFonts w:eastAsia="Calibri"/>
          <w:sz w:val="22"/>
          <w:szCs w:val="22"/>
        </w:rPr>
        <w:br/>
        <w:t>nie</w:t>
      </w:r>
      <w:r w:rsidR="00462AB7">
        <w:rPr>
          <w:rFonts w:eastAsia="Calibri"/>
          <w:sz w:val="22"/>
          <w:szCs w:val="22"/>
        </w:rPr>
        <w:t xml:space="preserve"> krócej niż w przepisach u</w:t>
      </w:r>
      <w:r w:rsidRPr="00BD3569">
        <w:rPr>
          <w:rFonts w:eastAsia="Calibri"/>
          <w:sz w:val="22"/>
          <w:szCs w:val="22"/>
        </w:rPr>
        <w:t>P</w:t>
      </w:r>
      <w:r w:rsidR="00462AB7">
        <w:rPr>
          <w:rFonts w:eastAsia="Calibri"/>
          <w:sz w:val="22"/>
          <w:szCs w:val="22"/>
        </w:rPr>
        <w:t>zp</w:t>
      </w:r>
      <w:r w:rsidRPr="00BD3569">
        <w:rPr>
          <w:rFonts w:eastAsia="Calibri"/>
          <w:sz w:val="22"/>
          <w:szCs w:val="22"/>
        </w:rPr>
        <w:t xml:space="preserve">, a następnie przechowywane zgodnie z przepisami archiwizacyjnymi; </w:t>
      </w:r>
    </w:p>
    <w:p w14:paraId="12EFF606" w14:textId="72758A10" w:rsidR="00265349" w:rsidRPr="00BD3569" w:rsidRDefault="00265349" w:rsidP="00EF7480">
      <w:pPr>
        <w:widowControl w:val="0"/>
        <w:numPr>
          <w:ilvl w:val="1"/>
          <w:numId w:val="73"/>
        </w:numPr>
        <w:spacing w:after="60"/>
        <w:ind w:left="709" w:hanging="425"/>
        <w:jc w:val="both"/>
        <w:rPr>
          <w:sz w:val="22"/>
          <w:szCs w:val="22"/>
        </w:rPr>
      </w:pPr>
      <w:r w:rsidRPr="00BD3569">
        <w:rPr>
          <w:rFonts w:eastAsia="Calibri"/>
          <w:sz w:val="22"/>
          <w:szCs w:val="22"/>
        </w:rPr>
        <w:t xml:space="preserve">Obowiązek podania przez Panią/Pana danych osobowych jest wymogiem ustawowym </w:t>
      </w:r>
      <w:r w:rsidR="00462AB7">
        <w:rPr>
          <w:rFonts w:eastAsia="Calibri"/>
          <w:sz w:val="22"/>
          <w:szCs w:val="22"/>
        </w:rPr>
        <w:t xml:space="preserve">określonym </w:t>
      </w:r>
      <w:r w:rsidR="00462AB7">
        <w:rPr>
          <w:rFonts w:eastAsia="Calibri"/>
          <w:sz w:val="22"/>
          <w:szCs w:val="22"/>
        </w:rPr>
        <w:br/>
        <w:t>w przepisach u</w:t>
      </w:r>
      <w:r w:rsidRPr="00BD3569">
        <w:rPr>
          <w:rFonts w:eastAsia="Calibri"/>
          <w:sz w:val="22"/>
          <w:szCs w:val="22"/>
        </w:rPr>
        <w:t>Pzp, związanym z udziałem w postępowaniu o udzielenie zamówienia publicznego. Brak podania tych danych uniemożliwi udział w postępowaniu;</w:t>
      </w:r>
    </w:p>
    <w:p w14:paraId="1ABDFAE1" w14:textId="77777777" w:rsidR="00265349" w:rsidRPr="00BD3569" w:rsidRDefault="00265349" w:rsidP="00EF7480">
      <w:pPr>
        <w:widowControl w:val="0"/>
        <w:numPr>
          <w:ilvl w:val="1"/>
          <w:numId w:val="73"/>
        </w:numPr>
        <w:spacing w:after="60"/>
        <w:ind w:left="709" w:hanging="425"/>
        <w:jc w:val="both"/>
        <w:rPr>
          <w:sz w:val="22"/>
          <w:szCs w:val="22"/>
        </w:rPr>
      </w:pPr>
      <w:r w:rsidRPr="00BD3569">
        <w:rPr>
          <w:rFonts w:eastAsia="Calibri"/>
          <w:sz w:val="22"/>
          <w:szCs w:val="22"/>
        </w:rPr>
        <w:t>W odniesieniu do Pani/Pana danych osobowych decyzje nie będą podejmowane w sposób zautomatyzowany, stosowanie do art. 22 RODO;</w:t>
      </w:r>
    </w:p>
    <w:p w14:paraId="054E5425" w14:textId="77777777" w:rsidR="00265349" w:rsidRPr="00BD3569" w:rsidRDefault="00265349" w:rsidP="00EF7480">
      <w:pPr>
        <w:widowControl w:val="0"/>
        <w:numPr>
          <w:ilvl w:val="1"/>
          <w:numId w:val="73"/>
        </w:numPr>
        <w:spacing w:after="60"/>
        <w:ind w:left="709" w:hanging="425"/>
        <w:jc w:val="both"/>
        <w:rPr>
          <w:sz w:val="22"/>
          <w:szCs w:val="22"/>
        </w:rPr>
      </w:pPr>
      <w:r w:rsidRPr="00BD3569">
        <w:rPr>
          <w:rFonts w:eastAsia="Calibri"/>
          <w:sz w:val="22"/>
          <w:szCs w:val="22"/>
        </w:rPr>
        <w:t>Posiada Pani/Pan:</w:t>
      </w:r>
    </w:p>
    <w:p w14:paraId="28FED115" w14:textId="77777777" w:rsidR="00265349" w:rsidRPr="00BD3569" w:rsidRDefault="00265349" w:rsidP="009F0C25">
      <w:pPr>
        <w:widowControl w:val="0"/>
        <w:numPr>
          <w:ilvl w:val="0"/>
          <w:numId w:val="47"/>
        </w:numPr>
        <w:spacing w:after="60"/>
        <w:ind w:left="993" w:hanging="284"/>
        <w:jc w:val="both"/>
        <w:rPr>
          <w:rFonts w:eastAsia="Calibri"/>
          <w:sz w:val="22"/>
          <w:szCs w:val="22"/>
        </w:rPr>
      </w:pPr>
      <w:r w:rsidRPr="00BD3569">
        <w:rPr>
          <w:rFonts w:eastAsia="Calibri"/>
          <w:sz w:val="22"/>
          <w:szCs w:val="22"/>
        </w:rPr>
        <w:t>na podstawie art. 15 RODO prawo dostępu do danych osobowych Pani/Pana dotyczących;</w:t>
      </w:r>
    </w:p>
    <w:p w14:paraId="52A7CA99" w14:textId="77777777" w:rsidR="00265349" w:rsidRPr="00BD3569" w:rsidRDefault="00265349" w:rsidP="009F0C25">
      <w:pPr>
        <w:widowControl w:val="0"/>
        <w:numPr>
          <w:ilvl w:val="0"/>
          <w:numId w:val="47"/>
        </w:numPr>
        <w:spacing w:after="60"/>
        <w:ind w:left="993" w:hanging="284"/>
        <w:jc w:val="both"/>
        <w:rPr>
          <w:rFonts w:eastAsia="Calibri"/>
          <w:sz w:val="22"/>
          <w:szCs w:val="22"/>
        </w:rPr>
      </w:pPr>
      <w:r w:rsidRPr="00BD3569">
        <w:rPr>
          <w:rFonts w:eastAsia="Calibri"/>
          <w:sz w:val="22"/>
          <w:szCs w:val="22"/>
        </w:rPr>
        <w:t>na podstawie art. 16 RODO prawo do sprostowania Pani/Pana danych osobowych*;</w:t>
      </w:r>
    </w:p>
    <w:p w14:paraId="0A1443B9" w14:textId="77777777" w:rsidR="00265349" w:rsidRPr="00BD3569" w:rsidRDefault="00265349" w:rsidP="009F0C25">
      <w:pPr>
        <w:widowControl w:val="0"/>
        <w:numPr>
          <w:ilvl w:val="0"/>
          <w:numId w:val="47"/>
        </w:numPr>
        <w:spacing w:after="60"/>
        <w:ind w:left="993" w:hanging="284"/>
        <w:jc w:val="both"/>
        <w:rPr>
          <w:rFonts w:eastAsia="Calibri"/>
          <w:sz w:val="22"/>
          <w:szCs w:val="22"/>
        </w:rPr>
      </w:pPr>
      <w:r w:rsidRPr="00BD3569">
        <w:rPr>
          <w:rFonts w:eastAsia="Calibri"/>
          <w:sz w:val="22"/>
          <w:szCs w:val="22"/>
        </w:rPr>
        <w:t xml:space="preserve">na podstawie art. 18 RODO prawo żądania od administratora ograniczenia przetwarzania danych osobowych z zastrzeżeniem przypadków, o których mowa w art. 18 ust. 2 RODO**;  </w:t>
      </w:r>
    </w:p>
    <w:p w14:paraId="4676D883" w14:textId="77777777" w:rsidR="00265349" w:rsidRPr="00BD3569" w:rsidRDefault="00265349" w:rsidP="009F0C25">
      <w:pPr>
        <w:widowControl w:val="0"/>
        <w:numPr>
          <w:ilvl w:val="0"/>
          <w:numId w:val="47"/>
        </w:numPr>
        <w:spacing w:after="60"/>
        <w:ind w:left="993" w:hanging="284"/>
        <w:jc w:val="both"/>
        <w:rPr>
          <w:rFonts w:eastAsia="Calibri"/>
          <w:i/>
          <w:sz w:val="22"/>
          <w:szCs w:val="22"/>
        </w:rPr>
      </w:pPr>
      <w:r w:rsidRPr="00BD3569">
        <w:rPr>
          <w:rFonts w:eastAsia="Calibri"/>
          <w:sz w:val="22"/>
          <w:szCs w:val="22"/>
        </w:rPr>
        <w:t>prawo do wniesienia skargi do Prezesa Urzędu Ochrony Danych Osobowych, gdy uzna Pani/Pan, że przetwarzanie danych osobowych Pani/Pana dotyczących narusza przepisy RODO;</w:t>
      </w:r>
    </w:p>
    <w:p w14:paraId="585CFE4B" w14:textId="77777777" w:rsidR="00265349" w:rsidRPr="00BD3569" w:rsidRDefault="00265349" w:rsidP="00EF7480">
      <w:pPr>
        <w:widowControl w:val="0"/>
        <w:numPr>
          <w:ilvl w:val="1"/>
          <w:numId w:val="73"/>
        </w:numPr>
        <w:spacing w:after="60"/>
        <w:ind w:left="709" w:hanging="425"/>
        <w:jc w:val="both"/>
        <w:rPr>
          <w:rFonts w:eastAsia="Calibri"/>
          <w:i/>
          <w:sz w:val="22"/>
          <w:szCs w:val="22"/>
        </w:rPr>
      </w:pPr>
      <w:r w:rsidRPr="00BD3569">
        <w:rPr>
          <w:rFonts w:eastAsia="Calibri"/>
          <w:sz w:val="22"/>
          <w:szCs w:val="22"/>
        </w:rPr>
        <w:t>Nie przysługuje Pani/Panu:</w:t>
      </w:r>
    </w:p>
    <w:p w14:paraId="029461E2" w14:textId="77777777" w:rsidR="00265349" w:rsidRPr="00BD3569" w:rsidRDefault="00265349" w:rsidP="00EF7480">
      <w:pPr>
        <w:widowControl w:val="0"/>
        <w:numPr>
          <w:ilvl w:val="0"/>
          <w:numId w:val="74"/>
        </w:numPr>
        <w:spacing w:after="60"/>
        <w:ind w:left="993" w:hanging="284"/>
        <w:jc w:val="both"/>
        <w:rPr>
          <w:rFonts w:eastAsia="Calibri"/>
          <w:i/>
          <w:sz w:val="22"/>
          <w:szCs w:val="22"/>
        </w:rPr>
      </w:pPr>
      <w:r w:rsidRPr="00BD3569">
        <w:rPr>
          <w:rFonts w:eastAsia="Calibri"/>
          <w:sz w:val="22"/>
          <w:szCs w:val="22"/>
        </w:rPr>
        <w:t>w związku z art. 17 ust. 3 lit. b), d) lub e) RODO prawo do usunięcia danych osobowych;</w:t>
      </w:r>
    </w:p>
    <w:p w14:paraId="117BDE64" w14:textId="77777777" w:rsidR="00265349" w:rsidRPr="00BD3569" w:rsidRDefault="00265349" w:rsidP="00EF7480">
      <w:pPr>
        <w:widowControl w:val="0"/>
        <w:numPr>
          <w:ilvl w:val="0"/>
          <w:numId w:val="74"/>
        </w:numPr>
        <w:spacing w:after="60"/>
        <w:ind w:left="993" w:hanging="284"/>
        <w:jc w:val="both"/>
        <w:rPr>
          <w:rFonts w:eastAsia="Calibri"/>
          <w:b/>
          <w:i/>
          <w:sz w:val="22"/>
          <w:szCs w:val="22"/>
        </w:rPr>
      </w:pPr>
      <w:r w:rsidRPr="00BD3569">
        <w:rPr>
          <w:rFonts w:eastAsia="Calibri"/>
          <w:sz w:val="22"/>
          <w:szCs w:val="22"/>
        </w:rPr>
        <w:t>prawo do przenoszenia danych osobowych, o którym mowa w art. 20 RODO;</w:t>
      </w:r>
    </w:p>
    <w:p w14:paraId="580F5A27" w14:textId="77777777" w:rsidR="00265349" w:rsidRPr="00BD3569" w:rsidRDefault="00265349" w:rsidP="00EF7480">
      <w:pPr>
        <w:widowControl w:val="0"/>
        <w:numPr>
          <w:ilvl w:val="0"/>
          <w:numId w:val="74"/>
        </w:numPr>
        <w:spacing w:after="60"/>
        <w:ind w:left="993" w:hanging="284"/>
        <w:jc w:val="both"/>
        <w:rPr>
          <w:rFonts w:eastAsia="Calibri"/>
          <w:i/>
          <w:sz w:val="22"/>
          <w:szCs w:val="22"/>
        </w:rPr>
      </w:pPr>
      <w:r w:rsidRPr="00BD3569">
        <w:rPr>
          <w:rFonts w:eastAsia="Calibri"/>
          <w:sz w:val="22"/>
          <w:szCs w:val="22"/>
        </w:rPr>
        <w:t>na podstawie art. 21 RODO prawo sprzeciwu, wobec przetwarzania danych osobowych.</w:t>
      </w:r>
    </w:p>
    <w:p w14:paraId="60026102" w14:textId="77777777" w:rsidR="00265349" w:rsidRPr="00BD3569" w:rsidRDefault="00265349" w:rsidP="009F0C25">
      <w:pPr>
        <w:widowControl w:val="0"/>
        <w:spacing w:after="60"/>
        <w:ind w:left="142" w:hanging="142"/>
        <w:jc w:val="both"/>
        <w:rPr>
          <w:rFonts w:eastAsia="Calibri"/>
          <w:i/>
          <w:sz w:val="22"/>
          <w:szCs w:val="22"/>
          <w:lang w:eastAsia="en-US"/>
        </w:rPr>
      </w:pPr>
      <w:r w:rsidRPr="00BD3569">
        <w:rPr>
          <w:rFonts w:eastAsia="Calibri"/>
          <w:b/>
          <w:i/>
          <w:sz w:val="22"/>
          <w:szCs w:val="22"/>
          <w:vertAlign w:val="superscript"/>
          <w:lang w:eastAsia="en-US"/>
        </w:rPr>
        <w:t xml:space="preserve">* </w:t>
      </w:r>
      <w:r w:rsidRPr="00BD3569">
        <w:rPr>
          <w:rFonts w:eastAsia="Calibri"/>
          <w:b/>
          <w:i/>
          <w:sz w:val="22"/>
          <w:szCs w:val="22"/>
          <w:lang w:eastAsia="en-US"/>
        </w:rPr>
        <w:t xml:space="preserve">Wyjaśnienie: </w:t>
      </w:r>
      <w:r w:rsidRPr="00BD3569">
        <w:rPr>
          <w:i/>
          <w:sz w:val="22"/>
          <w:szCs w:val="22"/>
        </w:rPr>
        <w:t xml:space="preserve">skorzystanie z prawa do sprostowania nie może skutkować zmianą </w:t>
      </w:r>
      <w:r w:rsidRPr="00BD3569">
        <w:rPr>
          <w:rFonts w:eastAsia="Calibri"/>
          <w:i/>
          <w:sz w:val="22"/>
          <w:szCs w:val="22"/>
          <w:lang w:eastAsia="en-US"/>
        </w:rPr>
        <w:t xml:space="preserve">wyniku postępowania </w:t>
      </w:r>
      <w:r w:rsidRPr="00BD3569">
        <w:rPr>
          <w:rFonts w:eastAsia="Calibri"/>
          <w:i/>
          <w:sz w:val="22"/>
          <w:szCs w:val="22"/>
          <w:lang w:eastAsia="en-US"/>
        </w:rPr>
        <w:br/>
        <w:t>o udzielenie zamówienia publicznego ani zmianą postanowień umowy w zakresie niezgodnym z ustawą Pzp oraz nie może naruszać integralności protokołu oraz jego załączników.</w:t>
      </w:r>
    </w:p>
    <w:p w14:paraId="56507792" w14:textId="77777777" w:rsidR="00265349" w:rsidRPr="00BD3569" w:rsidRDefault="00265349" w:rsidP="009F0C25">
      <w:pPr>
        <w:widowControl w:val="0"/>
        <w:spacing w:after="60"/>
        <w:ind w:left="142" w:hanging="142"/>
        <w:jc w:val="both"/>
        <w:rPr>
          <w:i/>
          <w:sz w:val="22"/>
          <w:szCs w:val="22"/>
        </w:rPr>
      </w:pPr>
      <w:r w:rsidRPr="00BD3569">
        <w:rPr>
          <w:rFonts w:eastAsia="Calibri"/>
          <w:b/>
          <w:i/>
          <w:sz w:val="22"/>
          <w:szCs w:val="22"/>
          <w:vertAlign w:val="superscript"/>
          <w:lang w:eastAsia="en-US"/>
        </w:rPr>
        <w:t>**</w:t>
      </w:r>
      <w:r w:rsidRPr="00BD3569">
        <w:rPr>
          <w:rFonts w:eastAsia="Calibri"/>
          <w:b/>
          <w:i/>
          <w:sz w:val="22"/>
          <w:szCs w:val="22"/>
          <w:lang w:eastAsia="en-US"/>
        </w:rPr>
        <w:t>Wyjaśnienie:</w:t>
      </w:r>
      <w:r w:rsidRPr="00BD3569">
        <w:rPr>
          <w:rFonts w:eastAsia="Calibri"/>
          <w:i/>
          <w:sz w:val="22"/>
          <w:szCs w:val="22"/>
          <w:lang w:eastAsia="en-US"/>
        </w:rPr>
        <w:t xml:space="preserve"> prawo do ograniczenia przetwarzania nie ma zastosowania w odniesieniu do </w:t>
      </w:r>
      <w:r w:rsidRPr="00BD3569">
        <w:rPr>
          <w:i/>
          <w:sz w:val="22"/>
          <w:szCs w:val="22"/>
        </w:rPr>
        <w:t>przechowywania, w celu zapewnienia korzystania ze środków ochrony prawnej lub w celu ochrony praw innej osoby fizycznej lub prawnej, lub z uwagi na ważne względy interesu publicznego Unii Europejskiej lub państwa członkowskiego.</w:t>
      </w:r>
    </w:p>
    <w:p w14:paraId="680800D1" w14:textId="77777777" w:rsidR="00265349" w:rsidRPr="00BD3569" w:rsidRDefault="00265349" w:rsidP="00EF7480">
      <w:pPr>
        <w:widowControl w:val="0"/>
        <w:numPr>
          <w:ilvl w:val="0"/>
          <w:numId w:val="72"/>
        </w:numPr>
        <w:spacing w:after="60"/>
        <w:ind w:left="284" w:hanging="284"/>
        <w:jc w:val="both"/>
        <w:rPr>
          <w:rFonts w:eastAsia="Calibri"/>
          <w:sz w:val="22"/>
          <w:szCs w:val="22"/>
          <w:lang w:eastAsia="en-US"/>
        </w:rPr>
      </w:pPr>
      <w:r w:rsidRPr="00BD3569">
        <w:rPr>
          <w:rFonts w:eastAsia="Calibri"/>
          <w:sz w:val="22"/>
          <w:szCs w:val="22"/>
          <w:lang w:eastAsia="en-US"/>
        </w:rPr>
        <w:t>Administratorem danych osobowych w zamówieniach publicznych (oprócz Zamawiającego) zobowiązanym do spełnienia obowiązku informacyjnego z art. 13 RODO będzie w szczególności:</w:t>
      </w:r>
    </w:p>
    <w:p w14:paraId="16143788" w14:textId="77777777" w:rsidR="00265349" w:rsidRPr="00BD3569" w:rsidRDefault="00265349" w:rsidP="009F0C25">
      <w:pPr>
        <w:widowControl w:val="0"/>
        <w:numPr>
          <w:ilvl w:val="1"/>
          <w:numId w:val="48"/>
        </w:numPr>
        <w:spacing w:after="60"/>
        <w:ind w:left="709" w:hanging="425"/>
        <w:jc w:val="both"/>
        <w:rPr>
          <w:rFonts w:eastAsia="Calibri"/>
          <w:sz w:val="22"/>
          <w:szCs w:val="22"/>
          <w:lang w:eastAsia="en-US"/>
        </w:rPr>
      </w:pPr>
      <w:r w:rsidRPr="00BD3569">
        <w:rPr>
          <w:rFonts w:eastAsia="Calibri"/>
          <w:b/>
          <w:sz w:val="22"/>
          <w:szCs w:val="22"/>
          <w:lang w:eastAsia="en-US"/>
        </w:rPr>
        <w:t>Wykonawca</w:t>
      </w:r>
      <w:r w:rsidRPr="00BD3569">
        <w:rPr>
          <w:rFonts w:eastAsia="Calibri"/>
          <w:sz w:val="22"/>
          <w:szCs w:val="22"/>
          <w:lang w:eastAsia="en-US"/>
        </w:rPr>
        <w:t xml:space="preserve"> – względem osób fizycznych, od których dane osobowe bezpośrednio pozyskał. Dotyczy to w szczególności:</w:t>
      </w:r>
    </w:p>
    <w:p w14:paraId="20A31B93" w14:textId="77777777" w:rsidR="00265349" w:rsidRPr="00BD3569" w:rsidRDefault="00265349" w:rsidP="00EF7480">
      <w:pPr>
        <w:widowControl w:val="0"/>
        <w:numPr>
          <w:ilvl w:val="0"/>
          <w:numId w:val="75"/>
        </w:numPr>
        <w:spacing w:after="60"/>
        <w:ind w:left="993" w:hanging="284"/>
        <w:jc w:val="both"/>
        <w:rPr>
          <w:rFonts w:eastAsia="Calibri"/>
          <w:sz w:val="22"/>
          <w:szCs w:val="22"/>
          <w:lang w:eastAsia="en-US"/>
        </w:rPr>
      </w:pPr>
      <w:r w:rsidRPr="00BD3569">
        <w:rPr>
          <w:rFonts w:eastAsia="Calibri"/>
          <w:sz w:val="22"/>
          <w:szCs w:val="22"/>
          <w:lang w:eastAsia="en-US"/>
        </w:rPr>
        <w:t xml:space="preserve">osoby fizycznej skierowanej do realizacji zamówienia, </w:t>
      </w:r>
    </w:p>
    <w:p w14:paraId="2C658E9A" w14:textId="77777777" w:rsidR="00265349" w:rsidRPr="00BD3569" w:rsidRDefault="00265349" w:rsidP="00EF7480">
      <w:pPr>
        <w:widowControl w:val="0"/>
        <w:numPr>
          <w:ilvl w:val="0"/>
          <w:numId w:val="75"/>
        </w:numPr>
        <w:spacing w:after="60"/>
        <w:ind w:left="993" w:hanging="284"/>
        <w:jc w:val="both"/>
        <w:rPr>
          <w:rFonts w:eastAsia="Calibri"/>
          <w:sz w:val="22"/>
          <w:szCs w:val="22"/>
          <w:lang w:eastAsia="en-US"/>
        </w:rPr>
      </w:pPr>
      <w:r w:rsidRPr="00BD3569">
        <w:rPr>
          <w:rFonts w:eastAsia="Calibri"/>
          <w:sz w:val="22"/>
          <w:szCs w:val="22"/>
          <w:lang w:eastAsia="en-US"/>
        </w:rPr>
        <w:lastRenderedPageBreak/>
        <w:t>podwykonawcy/podmiotu udostępniającego zasoby będącego osobą fizyczną,</w:t>
      </w:r>
    </w:p>
    <w:p w14:paraId="4F1C6643" w14:textId="77777777" w:rsidR="00265349" w:rsidRPr="00BD3569" w:rsidRDefault="00265349" w:rsidP="00EF7480">
      <w:pPr>
        <w:widowControl w:val="0"/>
        <w:numPr>
          <w:ilvl w:val="0"/>
          <w:numId w:val="75"/>
        </w:numPr>
        <w:spacing w:after="60"/>
        <w:ind w:left="993" w:hanging="284"/>
        <w:jc w:val="both"/>
        <w:rPr>
          <w:rFonts w:eastAsia="Calibri"/>
          <w:sz w:val="22"/>
          <w:szCs w:val="22"/>
          <w:lang w:eastAsia="en-US"/>
        </w:rPr>
      </w:pPr>
      <w:r w:rsidRPr="00BD3569">
        <w:rPr>
          <w:rFonts w:eastAsia="Calibri"/>
          <w:sz w:val="22"/>
          <w:szCs w:val="22"/>
          <w:lang w:eastAsia="en-US"/>
        </w:rPr>
        <w:t>podwykonawcy/podmiotu udostępniającego zasoby będącego osobą fizyczną, prowadzącą jednoosobową działalność gospodarczą,</w:t>
      </w:r>
    </w:p>
    <w:p w14:paraId="0F8BFAA6" w14:textId="77777777" w:rsidR="00265349" w:rsidRPr="00BD3569" w:rsidRDefault="00265349" w:rsidP="00EF7480">
      <w:pPr>
        <w:widowControl w:val="0"/>
        <w:numPr>
          <w:ilvl w:val="0"/>
          <w:numId w:val="75"/>
        </w:numPr>
        <w:spacing w:after="60"/>
        <w:ind w:left="993" w:hanging="284"/>
        <w:jc w:val="both"/>
        <w:rPr>
          <w:rFonts w:eastAsia="Calibri"/>
          <w:sz w:val="22"/>
          <w:szCs w:val="22"/>
          <w:lang w:eastAsia="en-US"/>
        </w:rPr>
      </w:pPr>
      <w:r w:rsidRPr="00BD3569">
        <w:rPr>
          <w:rFonts w:eastAsia="Calibri"/>
          <w:sz w:val="22"/>
          <w:szCs w:val="22"/>
          <w:lang w:eastAsia="en-US"/>
        </w:rPr>
        <w:t xml:space="preserve">pełnomocnika podwykonawcy/podmiotu udostępniającego zasoby będącego osobą fizyczną </w:t>
      </w:r>
      <w:r w:rsidRPr="00BD3569">
        <w:rPr>
          <w:rFonts w:eastAsia="Calibri"/>
          <w:sz w:val="22"/>
          <w:szCs w:val="22"/>
          <w:lang w:eastAsia="en-US"/>
        </w:rPr>
        <w:br/>
        <w:t>(np. dane osobowe zamieszczone w pełnomocnictwie),</w:t>
      </w:r>
    </w:p>
    <w:p w14:paraId="081B71C6" w14:textId="77777777" w:rsidR="00265349" w:rsidRPr="00BD3569" w:rsidRDefault="00265349" w:rsidP="00EF7480">
      <w:pPr>
        <w:widowControl w:val="0"/>
        <w:numPr>
          <w:ilvl w:val="0"/>
          <w:numId w:val="75"/>
        </w:numPr>
        <w:spacing w:after="60"/>
        <w:ind w:left="993" w:hanging="284"/>
        <w:jc w:val="both"/>
        <w:rPr>
          <w:rFonts w:eastAsia="Calibri"/>
          <w:sz w:val="22"/>
          <w:szCs w:val="22"/>
          <w:lang w:eastAsia="en-US"/>
        </w:rPr>
      </w:pPr>
      <w:r w:rsidRPr="00BD3569">
        <w:rPr>
          <w:rFonts w:eastAsia="Calibri"/>
          <w:sz w:val="22"/>
          <w:szCs w:val="22"/>
          <w:lang w:eastAsia="en-US"/>
        </w:rPr>
        <w:t>członka organu zarządzającego podwykonawcy/podmiotu udostępniającego zasoby, będącego osobą fizyczną (np. dane osobowe zamieszczone w informacji z KRK);</w:t>
      </w:r>
    </w:p>
    <w:p w14:paraId="1FE866A3" w14:textId="77777777" w:rsidR="00265349" w:rsidRPr="00BD3569" w:rsidRDefault="00265349" w:rsidP="009F0C25">
      <w:pPr>
        <w:widowControl w:val="0"/>
        <w:numPr>
          <w:ilvl w:val="1"/>
          <w:numId w:val="48"/>
        </w:numPr>
        <w:spacing w:after="60"/>
        <w:ind w:left="709" w:hanging="425"/>
        <w:jc w:val="both"/>
        <w:rPr>
          <w:rFonts w:eastAsia="Calibri"/>
          <w:sz w:val="22"/>
          <w:szCs w:val="22"/>
          <w:lang w:eastAsia="en-US"/>
        </w:rPr>
      </w:pPr>
      <w:r w:rsidRPr="00BD3569">
        <w:rPr>
          <w:rFonts w:eastAsia="Calibri"/>
          <w:sz w:val="22"/>
          <w:szCs w:val="22"/>
          <w:lang w:eastAsia="en-US"/>
        </w:rPr>
        <w:t xml:space="preserve">Podwykonawca/podmiot udostępniający zasoby – względem osób fizycznych, od których dane osobowe bezpośrednio pozyskał.  </w:t>
      </w:r>
    </w:p>
    <w:p w14:paraId="31B64D6A" w14:textId="77777777" w:rsidR="00265349" w:rsidRPr="00BD3569" w:rsidRDefault="00265349" w:rsidP="009F0C25">
      <w:pPr>
        <w:widowControl w:val="0"/>
        <w:spacing w:after="60"/>
        <w:ind w:left="567" w:firstLine="142"/>
        <w:jc w:val="both"/>
        <w:rPr>
          <w:rFonts w:eastAsia="Calibri"/>
          <w:sz w:val="22"/>
          <w:szCs w:val="22"/>
          <w:lang w:eastAsia="en-US"/>
        </w:rPr>
      </w:pPr>
      <w:r w:rsidRPr="00BD3569">
        <w:rPr>
          <w:rFonts w:eastAsia="Calibri"/>
          <w:sz w:val="22"/>
          <w:szCs w:val="22"/>
          <w:lang w:eastAsia="en-US"/>
        </w:rPr>
        <w:t>Dotyczy to w szczególności osoby fizycznej skierowanej do realizacji zamówienia.</w:t>
      </w:r>
    </w:p>
    <w:p w14:paraId="39C498F3" w14:textId="77777777" w:rsidR="00265349" w:rsidRPr="00BD3569" w:rsidRDefault="00265349" w:rsidP="00EF7480">
      <w:pPr>
        <w:widowControl w:val="0"/>
        <w:numPr>
          <w:ilvl w:val="0"/>
          <w:numId w:val="72"/>
        </w:numPr>
        <w:spacing w:after="60"/>
        <w:ind w:left="284" w:hanging="284"/>
        <w:jc w:val="both"/>
        <w:rPr>
          <w:rFonts w:eastAsia="Calibri"/>
          <w:sz w:val="22"/>
          <w:szCs w:val="22"/>
          <w:lang w:eastAsia="en-US"/>
        </w:rPr>
      </w:pPr>
      <w:r w:rsidRPr="00BD3569">
        <w:rPr>
          <w:rFonts w:eastAsia="Calibri"/>
          <w:sz w:val="22"/>
          <w:szCs w:val="22"/>
          <w:lang w:eastAsia="en-US"/>
        </w:rPr>
        <w:t>Wykonawca, podwykonawca, podmiot udostępniający zasoby będzie musiał podczas pozyskiwania danych osobowych na potrzeby konkretnego postępowania o udzielenie zamówienia wypełnić obowiązek informacyjny wynikający z art. 13 RODO względem osób fizycznych, których dane osobowe dotyczą,</w:t>
      </w:r>
      <w:r w:rsidRPr="00BD3569">
        <w:rPr>
          <w:rFonts w:eastAsia="Calibri"/>
          <w:sz w:val="22"/>
          <w:szCs w:val="22"/>
          <w:lang w:eastAsia="en-US"/>
        </w:rPr>
        <w:br/>
        <w:t xml:space="preserve">i od których dane te bezpośrednio pozyskał. Mając na względzie treść art. 12 RODO, informacje, o których mowa w art. 13 RODO, muszą być </w:t>
      </w:r>
      <w:r w:rsidRPr="00BD3569">
        <w:rPr>
          <w:sz w:val="22"/>
          <w:szCs w:val="22"/>
        </w:rPr>
        <w:t xml:space="preserve">zamieszczone w łatwo dostępnej formie i opisane zwięzłym, przejrzystym, zrozumiałym, jasnym i prostym językiem. </w:t>
      </w:r>
    </w:p>
    <w:p w14:paraId="462C7A05" w14:textId="77777777" w:rsidR="00265349" w:rsidRPr="00BD3569" w:rsidRDefault="00265349" w:rsidP="009F0C25">
      <w:pPr>
        <w:widowControl w:val="0"/>
        <w:spacing w:after="60"/>
        <w:ind w:left="284"/>
        <w:jc w:val="both"/>
        <w:rPr>
          <w:rFonts w:eastAsia="Calibri"/>
          <w:sz w:val="22"/>
          <w:szCs w:val="22"/>
          <w:lang w:eastAsia="en-US"/>
        </w:rPr>
      </w:pPr>
      <w:r w:rsidRPr="00BD3569">
        <w:rPr>
          <w:rFonts w:eastAsia="Calibri"/>
          <w:sz w:val="22"/>
          <w:szCs w:val="22"/>
          <w:lang w:eastAsia="en-US"/>
        </w:rPr>
        <w:t>Należy zauważyć, że obowiązek informacyjny wynikający z art. 13 RODO nie będzie miał zastosowania, gdy i w zakresie, w jakim osoba, której dane dotyczą, dysponuje już tymi informacjami.</w:t>
      </w:r>
    </w:p>
    <w:p w14:paraId="3351E031" w14:textId="77777777" w:rsidR="00265349" w:rsidRPr="00BD3569" w:rsidRDefault="00265349" w:rsidP="009F0C25">
      <w:pPr>
        <w:widowControl w:val="0"/>
        <w:spacing w:after="60"/>
        <w:jc w:val="both"/>
        <w:rPr>
          <w:rFonts w:eastAsia="Calibri"/>
          <w:sz w:val="22"/>
          <w:szCs w:val="22"/>
          <w:lang w:eastAsia="en-US"/>
        </w:rPr>
      </w:pPr>
      <w:r w:rsidRPr="00BD3569">
        <w:rPr>
          <w:rFonts w:eastAsia="Calibri"/>
          <w:sz w:val="22"/>
          <w:szCs w:val="22"/>
          <w:lang w:eastAsia="en-US"/>
        </w:rPr>
        <w:t>Wykonawca ubiegając się o udzielenie zamówienia publicznego jest zobowiązany do wypełnienia wszystkich obowiązków formalno-prawnych związanych z udziałem w postępowaniu. Do obowiązków tych należą m.in. obowiązki wynikające z RODO</w:t>
      </w:r>
      <w:r w:rsidRPr="00BD3569">
        <w:rPr>
          <w:rFonts w:eastAsia="Calibri"/>
          <w:sz w:val="22"/>
          <w:szCs w:val="22"/>
          <w:vertAlign w:val="superscript"/>
          <w:lang w:eastAsia="en-US"/>
        </w:rPr>
        <w:footnoteReference w:id="1"/>
      </w:r>
      <w:r w:rsidRPr="00BD3569">
        <w:rPr>
          <w:rFonts w:eastAsia="Calibri"/>
          <w:sz w:val="22"/>
          <w:szCs w:val="22"/>
          <w:vertAlign w:val="superscript"/>
          <w:lang w:eastAsia="en-US"/>
        </w:rPr>
        <w:t>)</w:t>
      </w:r>
      <w:r w:rsidRPr="00BD3569">
        <w:rPr>
          <w:rFonts w:eastAsia="Calibri"/>
          <w:sz w:val="22"/>
          <w:szCs w:val="22"/>
          <w:lang w:eastAsia="en-US"/>
        </w:rPr>
        <w:t xml:space="preserve">, w szczególności obowiązek informacyjny przewidziany w art. 13 RODO względem osób fizycznych, których dane osobowe dotyczą i od których dane te Wykonawca </w:t>
      </w:r>
      <w:r w:rsidRPr="00BD3569">
        <w:rPr>
          <w:rFonts w:eastAsia="Calibri"/>
          <w:sz w:val="22"/>
          <w:szCs w:val="22"/>
          <w:u w:val="single"/>
          <w:lang w:eastAsia="en-US"/>
        </w:rPr>
        <w:t>bezpośrednio</w:t>
      </w:r>
      <w:r w:rsidRPr="00BD3569">
        <w:rPr>
          <w:rFonts w:eastAsia="Calibri"/>
          <w:sz w:val="22"/>
          <w:szCs w:val="22"/>
          <w:lang w:eastAsia="en-US"/>
        </w:rPr>
        <w:t xml:space="preserve"> pozyskał. Jednakże obowiązek informacyjny wynikający z art. 13 RODO nie będzie miał zastosowania, gdy </w:t>
      </w:r>
      <w:r w:rsidRPr="00BD3569">
        <w:rPr>
          <w:rFonts w:eastAsia="Calibri"/>
          <w:sz w:val="22"/>
          <w:szCs w:val="22"/>
          <w:lang w:eastAsia="en-US"/>
        </w:rPr>
        <w:br/>
        <w:t xml:space="preserve">i w zakresie, w jakim osoba fizyczna, której dane dotyczą, dysponuje już tymi informacjami (vide: art. 13 ust. 4). Wykonawca będzie musiał wypełnić obowiązek informacyjny wynikający z art. 14 RODO względem osób fizycznych, których dane przekazuje Zamawiającemu i których dane </w:t>
      </w:r>
      <w:r w:rsidRPr="00BD3569">
        <w:rPr>
          <w:rFonts w:eastAsia="Calibri"/>
          <w:sz w:val="22"/>
          <w:szCs w:val="22"/>
          <w:u w:val="single"/>
          <w:lang w:eastAsia="en-US"/>
        </w:rPr>
        <w:t>pośrednio</w:t>
      </w:r>
      <w:r w:rsidRPr="00BD3569">
        <w:rPr>
          <w:rFonts w:eastAsia="Calibri"/>
          <w:sz w:val="22"/>
          <w:szCs w:val="22"/>
          <w:lang w:eastAsia="en-US"/>
        </w:rPr>
        <w:t xml:space="preserve"> pozyskał, chyba że ma zastosowanie co najmniej jedno z włączeń, o których mowa w art. 14 ust. 5 RODO”.</w:t>
      </w:r>
    </w:p>
    <w:p w14:paraId="6712917D" w14:textId="77777777" w:rsidR="00265349" w:rsidRPr="00BD3569" w:rsidRDefault="00265349" w:rsidP="009F0C25">
      <w:pPr>
        <w:widowControl w:val="0"/>
        <w:spacing w:after="60"/>
        <w:jc w:val="both"/>
        <w:rPr>
          <w:rFonts w:eastAsia="Calibri"/>
          <w:sz w:val="22"/>
          <w:szCs w:val="22"/>
          <w:lang w:eastAsia="en-US"/>
        </w:rPr>
      </w:pPr>
    </w:p>
    <w:p w14:paraId="4E645282" w14:textId="77777777" w:rsidR="00265349" w:rsidRPr="00BD3569" w:rsidRDefault="00265349" w:rsidP="009F0C25">
      <w:pPr>
        <w:pStyle w:val="Nagwek9"/>
        <w:spacing w:after="60"/>
      </w:pPr>
      <w:r w:rsidRPr="00BD3569">
        <w:t>Rozdział XXIII</w:t>
      </w:r>
    </w:p>
    <w:p w14:paraId="79BE26DB" w14:textId="77777777" w:rsidR="00265349" w:rsidRPr="00BD3569" w:rsidRDefault="00265349" w:rsidP="009F0C25">
      <w:pPr>
        <w:pStyle w:val="Nagwek9"/>
        <w:spacing w:after="60"/>
      </w:pPr>
      <w:r w:rsidRPr="00BD3569">
        <w:t xml:space="preserve">Załączniki Specyfikacji Warunków Zamówienia  </w:t>
      </w:r>
    </w:p>
    <w:p w14:paraId="0EE59367" w14:textId="77777777" w:rsidR="00265349" w:rsidRPr="00BD3569" w:rsidRDefault="00265349" w:rsidP="009F0C25">
      <w:pPr>
        <w:widowControl w:val="0"/>
        <w:spacing w:after="60"/>
        <w:ind w:right="-284" w:firstLine="142"/>
        <w:rPr>
          <w:sz w:val="22"/>
          <w:szCs w:val="22"/>
        </w:rPr>
      </w:pPr>
      <w:r w:rsidRPr="00BD3569">
        <w:rPr>
          <w:b/>
          <w:sz w:val="22"/>
          <w:szCs w:val="22"/>
        </w:rPr>
        <w:t xml:space="preserve">Załącznik nr 1 </w:t>
      </w:r>
      <w:r w:rsidRPr="00BD3569">
        <w:rPr>
          <w:sz w:val="22"/>
          <w:szCs w:val="22"/>
        </w:rPr>
        <w:t>– Formularz ofertowy.</w:t>
      </w:r>
    </w:p>
    <w:p w14:paraId="18548301" w14:textId="77777777" w:rsidR="00265349" w:rsidRPr="00BD3569" w:rsidRDefault="00265349" w:rsidP="009F0C25">
      <w:pPr>
        <w:widowControl w:val="0"/>
        <w:spacing w:after="60"/>
        <w:ind w:right="-284" w:firstLine="142"/>
        <w:rPr>
          <w:i/>
          <w:sz w:val="22"/>
          <w:szCs w:val="22"/>
        </w:rPr>
      </w:pPr>
      <w:r w:rsidRPr="00BD3569">
        <w:rPr>
          <w:b/>
          <w:sz w:val="22"/>
          <w:szCs w:val="22"/>
        </w:rPr>
        <w:t xml:space="preserve">Załącznik nr 2 </w:t>
      </w:r>
      <w:r w:rsidRPr="00BD3569">
        <w:rPr>
          <w:sz w:val="22"/>
          <w:szCs w:val="22"/>
        </w:rPr>
        <w:t>– Oświadczenie dotyczące braku podstaw wykluczenia.</w:t>
      </w:r>
    </w:p>
    <w:p w14:paraId="7D3273C2" w14:textId="77777777" w:rsidR="00265349" w:rsidRPr="00BD3569" w:rsidRDefault="00265349" w:rsidP="009F0C25">
      <w:pPr>
        <w:widowControl w:val="0"/>
        <w:spacing w:after="60"/>
        <w:ind w:right="-284" w:firstLine="142"/>
      </w:pPr>
      <w:r w:rsidRPr="00BD3569">
        <w:rPr>
          <w:b/>
          <w:sz w:val="22"/>
          <w:szCs w:val="22"/>
        </w:rPr>
        <w:t xml:space="preserve">Załącznik nr 3 </w:t>
      </w:r>
      <w:r w:rsidRPr="00BD3569">
        <w:rPr>
          <w:sz w:val="22"/>
          <w:szCs w:val="22"/>
        </w:rPr>
        <w:t>– Projektowane postanowienia umowy.</w:t>
      </w:r>
      <w:r w:rsidRPr="00BD3569">
        <w:tab/>
      </w:r>
    </w:p>
    <w:p w14:paraId="138FD4BD" w14:textId="6B65EB37" w:rsidR="00265349" w:rsidRDefault="00265349" w:rsidP="009F0C25">
      <w:pPr>
        <w:widowControl w:val="0"/>
        <w:spacing w:after="60"/>
        <w:ind w:right="-284" w:firstLine="142"/>
        <w:rPr>
          <w:sz w:val="22"/>
          <w:szCs w:val="22"/>
        </w:rPr>
      </w:pPr>
      <w:r w:rsidRPr="00BD3569">
        <w:rPr>
          <w:b/>
          <w:sz w:val="22"/>
          <w:szCs w:val="22"/>
        </w:rPr>
        <w:t xml:space="preserve">Załącznik nr 4 </w:t>
      </w:r>
      <w:r w:rsidRPr="00BD3569">
        <w:rPr>
          <w:sz w:val="22"/>
          <w:szCs w:val="22"/>
        </w:rPr>
        <w:t>– Opis przedmiotu zamówienia.</w:t>
      </w:r>
    </w:p>
    <w:p w14:paraId="3FFD92D8" w14:textId="2B511F6A" w:rsidR="009A2720" w:rsidRDefault="009A2720" w:rsidP="009F0C25">
      <w:pPr>
        <w:widowControl w:val="0"/>
        <w:spacing w:after="60"/>
        <w:ind w:left="1843" w:right="-284" w:hanging="1701"/>
        <w:rPr>
          <w:sz w:val="22"/>
          <w:szCs w:val="22"/>
        </w:rPr>
      </w:pPr>
      <w:r w:rsidRPr="009A2720">
        <w:rPr>
          <w:b/>
          <w:sz w:val="22"/>
          <w:szCs w:val="22"/>
        </w:rPr>
        <w:t>Załącznik nr 5</w:t>
      </w:r>
      <w:r>
        <w:rPr>
          <w:sz w:val="22"/>
          <w:szCs w:val="22"/>
        </w:rPr>
        <w:t xml:space="preserve"> – </w:t>
      </w:r>
      <w:r w:rsidR="003432CB">
        <w:rPr>
          <w:sz w:val="22"/>
          <w:szCs w:val="22"/>
        </w:rPr>
        <w:t>Specyfikacja techniczna na zadanie 1 i 2.</w:t>
      </w:r>
    </w:p>
    <w:p w14:paraId="2EF3E5E9" w14:textId="16904EBA" w:rsidR="00413E27" w:rsidRPr="00BD3569" w:rsidRDefault="00413E27" w:rsidP="006543AA">
      <w:pPr>
        <w:widowControl w:val="0"/>
        <w:spacing w:after="60"/>
        <w:ind w:left="1843" w:right="-284" w:hanging="1701"/>
        <w:rPr>
          <w:rStyle w:val="Pogrubienie"/>
          <w:b w:val="0"/>
        </w:rPr>
      </w:pPr>
      <w:r w:rsidRPr="00BD3569">
        <w:rPr>
          <w:rStyle w:val="Pogrubienie"/>
        </w:rPr>
        <w:br w:type="page"/>
      </w:r>
    </w:p>
    <w:p w14:paraId="5DC7E91E" w14:textId="77777777" w:rsidR="00265349" w:rsidRPr="009A2720" w:rsidRDefault="00265349" w:rsidP="009F0C25">
      <w:pPr>
        <w:pStyle w:val="Nagwek1"/>
        <w:spacing w:after="60"/>
        <w:rPr>
          <w:rStyle w:val="Pogrubienie"/>
          <w:b/>
          <w:bCs w:val="0"/>
        </w:rPr>
      </w:pPr>
      <w:r w:rsidRPr="009A2720">
        <w:rPr>
          <w:rStyle w:val="Pogrubienie"/>
          <w:b/>
        </w:rPr>
        <w:lastRenderedPageBreak/>
        <w:t>Załącznik nr 1 do SWZ</w:t>
      </w:r>
    </w:p>
    <w:p w14:paraId="59471D0E" w14:textId="77777777" w:rsidR="00265349" w:rsidRPr="00BD3569" w:rsidRDefault="00265349" w:rsidP="009F0C25">
      <w:pPr>
        <w:spacing w:after="60"/>
      </w:pPr>
    </w:p>
    <w:p w14:paraId="18329747" w14:textId="77777777" w:rsidR="00265349" w:rsidRPr="00BD3569" w:rsidRDefault="00265349" w:rsidP="009F0C25">
      <w:pPr>
        <w:spacing w:after="60"/>
      </w:pPr>
      <w:r w:rsidRPr="00BD3569">
        <w:t xml:space="preserve">               </w:t>
      </w:r>
    </w:p>
    <w:p w14:paraId="67E23590" w14:textId="77777777" w:rsidR="00265349" w:rsidRPr="00BD3569" w:rsidRDefault="00265349" w:rsidP="009F0C25">
      <w:pPr>
        <w:spacing w:after="60"/>
        <w:jc w:val="center"/>
        <w:rPr>
          <w:b/>
          <w:sz w:val="28"/>
          <w:szCs w:val="28"/>
        </w:rPr>
      </w:pPr>
      <w:r w:rsidRPr="00BD3569">
        <w:rPr>
          <w:b/>
          <w:sz w:val="28"/>
          <w:szCs w:val="28"/>
        </w:rPr>
        <w:t>FORMULARZ OFERTOWY</w:t>
      </w:r>
    </w:p>
    <w:p w14:paraId="6C2DCD0C" w14:textId="77777777" w:rsidR="00265349" w:rsidRPr="00BD3569" w:rsidRDefault="00265349" w:rsidP="009F0C25">
      <w:pPr>
        <w:spacing w:after="60"/>
        <w:jc w:val="center"/>
        <w:rPr>
          <w:b/>
          <w:sz w:val="28"/>
          <w:szCs w:val="28"/>
        </w:rPr>
      </w:pPr>
      <w:r w:rsidRPr="00BD3569">
        <w:rPr>
          <w:b/>
          <w:sz w:val="28"/>
          <w:szCs w:val="28"/>
        </w:rPr>
        <w:t>Oferta na</w:t>
      </w:r>
    </w:p>
    <w:p w14:paraId="3420293D" w14:textId="72C80D6E" w:rsidR="00265349" w:rsidRPr="00BD3569" w:rsidRDefault="00265349" w:rsidP="009F0C25">
      <w:pPr>
        <w:spacing w:after="60"/>
        <w:jc w:val="center"/>
        <w:rPr>
          <w:b/>
          <w:sz w:val="28"/>
          <w:szCs w:val="28"/>
        </w:rPr>
      </w:pPr>
      <w:r w:rsidRPr="00BD3569">
        <w:rPr>
          <w:b/>
          <w:sz w:val="28"/>
          <w:szCs w:val="28"/>
        </w:rPr>
        <w:t xml:space="preserve">„Dostawę </w:t>
      </w:r>
      <w:r w:rsidR="006041CB" w:rsidRPr="00BD3569">
        <w:rPr>
          <w:b/>
          <w:sz w:val="28"/>
          <w:szCs w:val="28"/>
        </w:rPr>
        <w:t>odciągów pasowych LC-62,5 KN i LC-100 KN</w:t>
      </w:r>
      <w:r w:rsidRPr="00BD3569">
        <w:rPr>
          <w:b/>
          <w:sz w:val="28"/>
          <w:szCs w:val="28"/>
        </w:rPr>
        <w:t xml:space="preserve">”, </w:t>
      </w:r>
      <w:r w:rsidRPr="00BD3569">
        <w:rPr>
          <w:b/>
          <w:sz w:val="28"/>
          <w:szCs w:val="28"/>
        </w:rPr>
        <w:br/>
        <w:t xml:space="preserve">nr sprawy </w:t>
      </w:r>
      <w:r w:rsidR="00A670B2">
        <w:rPr>
          <w:b/>
          <w:sz w:val="28"/>
          <w:szCs w:val="28"/>
        </w:rPr>
        <w:t>90</w:t>
      </w:r>
      <w:r w:rsidRPr="00BD3569">
        <w:rPr>
          <w:b/>
          <w:sz w:val="28"/>
          <w:szCs w:val="28"/>
        </w:rPr>
        <w:t>/2024</w:t>
      </w:r>
    </w:p>
    <w:p w14:paraId="50DAE7F2" w14:textId="77777777" w:rsidR="00265349" w:rsidRPr="00BD3569" w:rsidRDefault="00265349" w:rsidP="009F0C25">
      <w:pPr>
        <w:widowControl w:val="0"/>
        <w:spacing w:after="60"/>
        <w:jc w:val="both"/>
        <w:rPr>
          <w:b/>
          <w:sz w:val="22"/>
          <w:szCs w:val="22"/>
        </w:rPr>
      </w:pPr>
    </w:p>
    <w:p w14:paraId="79010022" w14:textId="77777777" w:rsidR="00265349" w:rsidRPr="00BD3569" w:rsidRDefault="00265349" w:rsidP="009F0C25">
      <w:pPr>
        <w:widowControl w:val="0"/>
        <w:spacing w:after="60"/>
        <w:jc w:val="both"/>
        <w:rPr>
          <w:b/>
          <w:sz w:val="22"/>
          <w:szCs w:val="22"/>
        </w:rPr>
      </w:pPr>
      <w:r w:rsidRPr="00BD3569">
        <w:rPr>
          <w:b/>
          <w:sz w:val="22"/>
          <w:szCs w:val="22"/>
        </w:rPr>
        <w:t>DANE WYKONAWCY:</w:t>
      </w:r>
    </w:p>
    <w:p w14:paraId="366F14A9" w14:textId="77777777" w:rsidR="00265349" w:rsidRPr="00BD3569" w:rsidRDefault="00265349" w:rsidP="009F0C25">
      <w:pPr>
        <w:widowControl w:val="0"/>
        <w:spacing w:after="60"/>
        <w:jc w:val="both"/>
        <w:rPr>
          <w:b/>
          <w:sz w:val="22"/>
          <w:szCs w:val="22"/>
        </w:rPr>
      </w:pPr>
    </w:p>
    <w:p w14:paraId="5E78580E" w14:textId="77777777" w:rsidR="00265349" w:rsidRPr="00BD3569" w:rsidRDefault="00265349" w:rsidP="009F0C25">
      <w:pPr>
        <w:widowControl w:val="0"/>
        <w:spacing w:after="60"/>
        <w:jc w:val="both"/>
        <w:rPr>
          <w:sz w:val="22"/>
          <w:szCs w:val="22"/>
        </w:rPr>
      </w:pPr>
      <w:r w:rsidRPr="00BD3569">
        <w:rPr>
          <w:sz w:val="22"/>
          <w:szCs w:val="22"/>
        </w:rPr>
        <w:t>...............................................................................................................................................................................</w:t>
      </w:r>
    </w:p>
    <w:p w14:paraId="49D707EC" w14:textId="77777777" w:rsidR="00265349" w:rsidRPr="00BD3569" w:rsidRDefault="00265349" w:rsidP="009F0C25">
      <w:pPr>
        <w:widowControl w:val="0"/>
        <w:spacing w:after="60"/>
        <w:ind w:left="2836" w:firstLine="709"/>
        <w:jc w:val="both"/>
        <w:rPr>
          <w:bCs/>
          <w:iCs/>
          <w:sz w:val="22"/>
          <w:szCs w:val="22"/>
        </w:rPr>
      </w:pPr>
      <w:r w:rsidRPr="00BD3569">
        <w:rPr>
          <w:bCs/>
          <w:iCs/>
          <w:sz w:val="22"/>
          <w:szCs w:val="22"/>
        </w:rPr>
        <w:t>/pełna nazwa wykonawcy/</w:t>
      </w:r>
    </w:p>
    <w:p w14:paraId="5957C5B8" w14:textId="77777777" w:rsidR="00265349" w:rsidRPr="00BD3569" w:rsidRDefault="00265349" w:rsidP="009F0C25">
      <w:pPr>
        <w:widowControl w:val="0"/>
        <w:spacing w:after="60"/>
        <w:jc w:val="both"/>
        <w:rPr>
          <w:sz w:val="22"/>
          <w:szCs w:val="22"/>
        </w:rPr>
      </w:pPr>
      <w:r w:rsidRPr="00BD3569">
        <w:rPr>
          <w:iCs/>
          <w:sz w:val="22"/>
          <w:szCs w:val="22"/>
        </w:rPr>
        <w:t>ul.</w:t>
      </w:r>
      <w:r w:rsidRPr="00BD3569">
        <w:rPr>
          <w:sz w:val="22"/>
          <w:szCs w:val="22"/>
        </w:rPr>
        <w:t xml:space="preserve"> ................................................................................</w:t>
      </w:r>
      <w:r w:rsidRPr="00BD3569">
        <w:rPr>
          <w:iCs/>
          <w:sz w:val="22"/>
          <w:szCs w:val="22"/>
        </w:rPr>
        <w:t xml:space="preserve">, kod pocztowy </w:t>
      </w:r>
      <w:r w:rsidRPr="00BD3569">
        <w:rPr>
          <w:sz w:val="22"/>
          <w:szCs w:val="22"/>
        </w:rPr>
        <w:t>................................................................</w:t>
      </w:r>
    </w:p>
    <w:p w14:paraId="17490DA5" w14:textId="77777777" w:rsidR="00265349" w:rsidRPr="00BD3569" w:rsidRDefault="00265349" w:rsidP="009F0C25">
      <w:pPr>
        <w:widowControl w:val="0"/>
        <w:spacing w:after="60"/>
        <w:jc w:val="both"/>
        <w:rPr>
          <w:iCs/>
          <w:sz w:val="22"/>
          <w:szCs w:val="22"/>
        </w:rPr>
      </w:pPr>
      <w:r w:rsidRPr="00BD3569">
        <w:rPr>
          <w:iCs/>
          <w:sz w:val="22"/>
          <w:szCs w:val="22"/>
        </w:rPr>
        <w:t xml:space="preserve">miasto </w:t>
      </w:r>
      <w:r w:rsidRPr="00BD3569">
        <w:rPr>
          <w:sz w:val="22"/>
          <w:szCs w:val="22"/>
        </w:rPr>
        <w:t>.................................................................</w:t>
      </w:r>
      <w:r w:rsidRPr="00BD3569">
        <w:rPr>
          <w:iCs/>
          <w:sz w:val="22"/>
          <w:szCs w:val="22"/>
        </w:rPr>
        <w:t xml:space="preserve">województwo: </w:t>
      </w:r>
      <w:r w:rsidRPr="00BD3569">
        <w:rPr>
          <w:sz w:val="22"/>
          <w:szCs w:val="22"/>
        </w:rPr>
        <w:t>..........................................................................</w:t>
      </w:r>
    </w:p>
    <w:p w14:paraId="689D38B3" w14:textId="77777777" w:rsidR="00265349" w:rsidRPr="00BD3569" w:rsidRDefault="00265349" w:rsidP="009F0C25">
      <w:pPr>
        <w:widowControl w:val="0"/>
        <w:tabs>
          <w:tab w:val="left" w:pos="4111"/>
        </w:tabs>
        <w:spacing w:after="60"/>
        <w:jc w:val="both"/>
        <w:rPr>
          <w:sz w:val="22"/>
          <w:szCs w:val="22"/>
        </w:rPr>
      </w:pPr>
      <w:r w:rsidRPr="00BD3569">
        <w:rPr>
          <w:iCs/>
          <w:sz w:val="22"/>
          <w:szCs w:val="22"/>
        </w:rPr>
        <w:t xml:space="preserve">NIP: </w:t>
      </w:r>
      <w:r w:rsidRPr="00BD3569">
        <w:rPr>
          <w:sz w:val="22"/>
          <w:szCs w:val="22"/>
        </w:rPr>
        <w:t xml:space="preserve">.......................................................................... </w:t>
      </w:r>
      <w:r w:rsidRPr="00BD3569">
        <w:rPr>
          <w:iCs/>
          <w:sz w:val="22"/>
          <w:szCs w:val="22"/>
        </w:rPr>
        <w:t xml:space="preserve">REGON: </w:t>
      </w:r>
      <w:r w:rsidRPr="00BD3569">
        <w:rPr>
          <w:sz w:val="22"/>
          <w:szCs w:val="22"/>
        </w:rPr>
        <w:t>...........................................................................</w:t>
      </w:r>
    </w:p>
    <w:p w14:paraId="729508FC" w14:textId="77777777" w:rsidR="00265349" w:rsidRPr="00BD3569" w:rsidRDefault="00265349" w:rsidP="009F0C25">
      <w:pPr>
        <w:widowControl w:val="0"/>
        <w:spacing w:after="60"/>
        <w:jc w:val="both"/>
        <w:rPr>
          <w:iCs/>
          <w:sz w:val="22"/>
          <w:szCs w:val="22"/>
        </w:rPr>
      </w:pPr>
      <w:r w:rsidRPr="00BD3569">
        <w:rPr>
          <w:iCs/>
          <w:sz w:val="22"/>
          <w:szCs w:val="22"/>
        </w:rPr>
        <w:t xml:space="preserve">tel. firmowy </w:t>
      </w:r>
      <w:r w:rsidRPr="00BD3569">
        <w:rPr>
          <w:sz w:val="22"/>
          <w:szCs w:val="22"/>
        </w:rPr>
        <w:t>.............................................................</w:t>
      </w:r>
      <w:r w:rsidRPr="00BD3569">
        <w:rPr>
          <w:iCs/>
          <w:sz w:val="22"/>
          <w:szCs w:val="22"/>
        </w:rPr>
        <w:t xml:space="preserve">... </w:t>
      </w:r>
      <w:r w:rsidRPr="00BD3569">
        <w:rPr>
          <w:sz w:val="22"/>
          <w:szCs w:val="22"/>
        </w:rPr>
        <w:t>e – mail firmowy: ...........................................................</w:t>
      </w:r>
    </w:p>
    <w:p w14:paraId="5A86A335" w14:textId="77777777" w:rsidR="00265349" w:rsidRPr="00BD3569" w:rsidRDefault="00265349" w:rsidP="009F0C25">
      <w:pPr>
        <w:widowControl w:val="0"/>
        <w:spacing w:after="60"/>
        <w:jc w:val="both"/>
        <w:rPr>
          <w:b/>
          <w:iCs/>
          <w:sz w:val="22"/>
          <w:szCs w:val="22"/>
        </w:rPr>
      </w:pPr>
    </w:p>
    <w:p w14:paraId="7A30053D" w14:textId="77777777" w:rsidR="00265349" w:rsidRPr="00BD3569" w:rsidRDefault="00265349" w:rsidP="009F0C25">
      <w:pPr>
        <w:widowControl w:val="0"/>
        <w:spacing w:after="60"/>
        <w:jc w:val="both"/>
        <w:rPr>
          <w:b/>
          <w:iCs/>
          <w:sz w:val="22"/>
          <w:szCs w:val="22"/>
        </w:rPr>
      </w:pPr>
      <w:r w:rsidRPr="00BD3569">
        <w:rPr>
          <w:b/>
          <w:iCs/>
          <w:sz w:val="22"/>
          <w:szCs w:val="22"/>
        </w:rPr>
        <w:t>W przypadku wspólnego ubiegania się o udzielenie zamówienia należy podać dane pozostałych Wykonawców ze wskazaniem lidera upoważnionego do reprezentowania pozostałych Wykonawców:</w:t>
      </w:r>
    </w:p>
    <w:p w14:paraId="1F45DEF6" w14:textId="77777777" w:rsidR="00265349" w:rsidRPr="00BD3569" w:rsidRDefault="00265349" w:rsidP="009F0C25">
      <w:pPr>
        <w:widowControl w:val="0"/>
        <w:spacing w:after="60"/>
        <w:jc w:val="both"/>
        <w:rPr>
          <w:b/>
          <w:sz w:val="22"/>
          <w:szCs w:val="22"/>
        </w:rPr>
      </w:pPr>
    </w:p>
    <w:p w14:paraId="56874920" w14:textId="77777777" w:rsidR="00265349" w:rsidRPr="00BD3569" w:rsidRDefault="00265349" w:rsidP="009F0C25">
      <w:pPr>
        <w:widowControl w:val="0"/>
        <w:spacing w:after="60"/>
        <w:jc w:val="both"/>
        <w:rPr>
          <w:b/>
          <w:sz w:val="22"/>
          <w:szCs w:val="22"/>
        </w:rPr>
      </w:pPr>
      <w:r w:rsidRPr="00BD3569">
        <w:rPr>
          <w:b/>
          <w:sz w:val="22"/>
          <w:szCs w:val="22"/>
        </w:rPr>
        <w:t>DANE WYKONAWCY:</w:t>
      </w:r>
    </w:p>
    <w:p w14:paraId="1F0D2E96" w14:textId="77777777" w:rsidR="00265349" w:rsidRPr="00BD3569" w:rsidRDefault="00265349" w:rsidP="009F0C25">
      <w:pPr>
        <w:widowControl w:val="0"/>
        <w:spacing w:after="60"/>
        <w:jc w:val="both"/>
        <w:rPr>
          <w:b/>
          <w:sz w:val="22"/>
          <w:szCs w:val="22"/>
        </w:rPr>
      </w:pPr>
    </w:p>
    <w:p w14:paraId="57C101CA" w14:textId="77777777" w:rsidR="00265349" w:rsidRPr="00BD3569" w:rsidRDefault="00265349" w:rsidP="009F0C25">
      <w:pPr>
        <w:widowControl w:val="0"/>
        <w:spacing w:after="60"/>
        <w:jc w:val="both"/>
        <w:rPr>
          <w:sz w:val="22"/>
          <w:szCs w:val="22"/>
        </w:rPr>
      </w:pPr>
      <w:r w:rsidRPr="00BD3569">
        <w:rPr>
          <w:sz w:val="22"/>
          <w:szCs w:val="22"/>
        </w:rPr>
        <w:t>...............................................................................................................................................................................</w:t>
      </w:r>
    </w:p>
    <w:p w14:paraId="226E7F4C" w14:textId="77777777" w:rsidR="00265349" w:rsidRPr="00BD3569" w:rsidRDefault="00265349" w:rsidP="009F0C25">
      <w:pPr>
        <w:widowControl w:val="0"/>
        <w:spacing w:after="60"/>
        <w:ind w:left="2836" w:firstLine="709"/>
        <w:jc w:val="both"/>
        <w:rPr>
          <w:bCs/>
          <w:iCs/>
          <w:sz w:val="22"/>
          <w:szCs w:val="22"/>
        </w:rPr>
      </w:pPr>
      <w:r w:rsidRPr="00BD3569">
        <w:rPr>
          <w:bCs/>
          <w:iCs/>
          <w:sz w:val="22"/>
          <w:szCs w:val="22"/>
        </w:rPr>
        <w:t>/pełna nazwa wykonawcy/</w:t>
      </w:r>
    </w:p>
    <w:p w14:paraId="04164315" w14:textId="77777777" w:rsidR="00265349" w:rsidRPr="00BD3569" w:rsidRDefault="00265349" w:rsidP="009F0C25">
      <w:pPr>
        <w:widowControl w:val="0"/>
        <w:spacing w:after="60"/>
        <w:jc w:val="both"/>
        <w:rPr>
          <w:sz w:val="22"/>
          <w:szCs w:val="22"/>
        </w:rPr>
      </w:pPr>
      <w:r w:rsidRPr="00BD3569">
        <w:rPr>
          <w:iCs/>
          <w:sz w:val="22"/>
          <w:szCs w:val="22"/>
        </w:rPr>
        <w:t>ul.</w:t>
      </w:r>
      <w:r w:rsidRPr="00BD3569">
        <w:rPr>
          <w:sz w:val="22"/>
          <w:szCs w:val="22"/>
        </w:rPr>
        <w:t xml:space="preserve"> ...............................................................................</w:t>
      </w:r>
      <w:r w:rsidRPr="00BD3569">
        <w:rPr>
          <w:iCs/>
          <w:sz w:val="22"/>
          <w:szCs w:val="22"/>
        </w:rPr>
        <w:t xml:space="preserve">, kod pocztowy </w:t>
      </w:r>
      <w:r w:rsidRPr="00BD3569">
        <w:rPr>
          <w:sz w:val="22"/>
          <w:szCs w:val="22"/>
        </w:rPr>
        <w:t>.................................................................</w:t>
      </w:r>
    </w:p>
    <w:p w14:paraId="65182025" w14:textId="77777777" w:rsidR="00265349" w:rsidRPr="00BD3569" w:rsidRDefault="00265349" w:rsidP="009F0C25">
      <w:pPr>
        <w:widowControl w:val="0"/>
        <w:spacing w:after="60"/>
        <w:jc w:val="both"/>
        <w:rPr>
          <w:iCs/>
          <w:sz w:val="22"/>
          <w:szCs w:val="22"/>
        </w:rPr>
      </w:pPr>
      <w:r w:rsidRPr="00BD3569">
        <w:rPr>
          <w:iCs/>
          <w:sz w:val="22"/>
          <w:szCs w:val="22"/>
        </w:rPr>
        <w:t xml:space="preserve">miasto </w:t>
      </w:r>
      <w:r w:rsidRPr="00BD3569">
        <w:rPr>
          <w:sz w:val="22"/>
          <w:szCs w:val="22"/>
        </w:rPr>
        <w:t>.................................................................</w:t>
      </w:r>
      <w:r w:rsidRPr="00BD3569">
        <w:rPr>
          <w:iCs/>
          <w:sz w:val="22"/>
          <w:szCs w:val="22"/>
        </w:rPr>
        <w:t xml:space="preserve">województwo: </w:t>
      </w:r>
      <w:r w:rsidRPr="00BD3569">
        <w:rPr>
          <w:sz w:val="22"/>
          <w:szCs w:val="22"/>
        </w:rPr>
        <w:t>..........................................................................</w:t>
      </w:r>
    </w:p>
    <w:p w14:paraId="69960906" w14:textId="77777777" w:rsidR="00265349" w:rsidRPr="00BD3569" w:rsidRDefault="00265349" w:rsidP="009F0C25">
      <w:pPr>
        <w:widowControl w:val="0"/>
        <w:tabs>
          <w:tab w:val="left" w:pos="4111"/>
        </w:tabs>
        <w:spacing w:after="60"/>
        <w:jc w:val="both"/>
        <w:rPr>
          <w:sz w:val="22"/>
          <w:szCs w:val="22"/>
        </w:rPr>
      </w:pPr>
      <w:r w:rsidRPr="00BD3569">
        <w:rPr>
          <w:iCs/>
          <w:sz w:val="22"/>
          <w:szCs w:val="22"/>
        </w:rPr>
        <w:t xml:space="preserve">NIP: </w:t>
      </w:r>
      <w:r w:rsidRPr="00BD3569">
        <w:rPr>
          <w:sz w:val="22"/>
          <w:szCs w:val="22"/>
        </w:rPr>
        <w:t xml:space="preserve">........................................................................... </w:t>
      </w:r>
      <w:r w:rsidRPr="00BD3569">
        <w:rPr>
          <w:iCs/>
          <w:sz w:val="22"/>
          <w:szCs w:val="22"/>
        </w:rPr>
        <w:t xml:space="preserve">REGON: </w:t>
      </w:r>
      <w:r w:rsidRPr="00BD3569">
        <w:rPr>
          <w:sz w:val="22"/>
          <w:szCs w:val="22"/>
        </w:rPr>
        <w:t>..........................................................................</w:t>
      </w:r>
    </w:p>
    <w:p w14:paraId="3BE5265D" w14:textId="77777777" w:rsidR="00265349" w:rsidRPr="00BD3569" w:rsidRDefault="00265349" w:rsidP="009F0C25">
      <w:pPr>
        <w:widowControl w:val="0"/>
        <w:spacing w:after="60"/>
        <w:jc w:val="both"/>
        <w:rPr>
          <w:iCs/>
          <w:sz w:val="22"/>
          <w:szCs w:val="22"/>
        </w:rPr>
      </w:pPr>
      <w:r w:rsidRPr="00BD3569">
        <w:rPr>
          <w:iCs/>
          <w:sz w:val="22"/>
          <w:szCs w:val="22"/>
        </w:rPr>
        <w:t xml:space="preserve">tel. firmowy </w:t>
      </w:r>
      <w:r w:rsidRPr="00BD3569">
        <w:rPr>
          <w:sz w:val="22"/>
          <w:szCs w:val="22"/>
        </w:rPr>
        <w:t>.............................................................</w:t>
      </w:r>
      <w:r w:rsidRPr="00BD3569">
        <w:rPr>
          <w:iCs/>
          <w:sz w:val="22"/>
          <w:szCs w:val="22"/>
        </w:rPr>
        <w:t xml:space="preserve">... </w:t>
      </w:r>
      <w:r w:rsidRPr="00BD3569">
        <w:rPr>
          <w:sz w:val="22"/>
          <w:szCs w:val="22"/>
        </w:rPr>
        <w:t>e – mail firmowy: ...........................................................</w:t>
      </w:r>
    </w:p>
    <w:p w14:paraId="60FD88F0" w14:textId="77777777" w:rsidR="00265349" w:rsidRPr="00BD3569" w:rsidRDefault="00265349" w:rsidP="009F0C25">
      <w:pPr>
        <w:widowControl w:val="0"/>
        <w:spacing w:after="60"/>
        <w:jc w:val="both"/>
        <w:rPr>
          <w:b/>
          <w:sz w:val="22"/>
          <w:szCs w:val="22"/>
        </w:rPr>
      </w:pPr>
    </w:p>
    <w:p w14:paraId="797B4024" w14:textId="4C2FCEA0" w:rsidR="00265349" w:rsidRPr="00BD3569" w:rsidRDefault="00265349" w:rsidP="009F0C25">
      <w:pPr>
        <w:spacing w:after="60"/>
        <w:jc w:val="both"/>
        <w:rPr>
          <w:sz w:val="22"/>
          <w:szCs w:val="22"/>
        </w:rPr>
      </w:pPr>
      <w:r w:rsidRPr="00BD3569">
        <w:rPr>
          <w:sz w:val="22"/>
          <w:szCs w:val="22"/>
        </w:rPr>
        <w:t>Przystępując do postępowania o udzielenie zamówienia publicznego prowadzonego w trybie podstawowym bez negocjacji na „</w:t>
      </w:r>
      <w:r w:rsidR="006041CB" w:rsidRPr="00BD3569">
        <w:rPr>
          <w:sz w:val="22"/>
          <w:szCs w:val="22"/>
        </w:rPr>
        <w:t>Dostawę odciągów pasowych LC-62,5 KN i LC-100 KN</w:t>
      </w:r>
      <w:r w:rsidRPr="00BD3569">
        <w:rPr>
          <w:sz w:val="22"/>
          <w:szCs w:val="22"/>
        </w:rPr>
        <w:t xml:space="preserve">”, nr sprawy </w:t>
      </w:r>
      <w:r w:rsidR="00A670B2" w:rsidRPr="00A670B2">
        <w:rPr>
          <w:sz w:val="22"/>
          <w:szCs w:val="22"/>
        </w:rPr>
        <w:t>90</w:t>
      </w:r>
      <w:r w:rsidRPr="00BD3569">
        <w:rPr>
          <w:sz w:val="22"/>
          <w:szCs w:val="22"/>
        </w:rPr>
        <w:t>/2024,</w:t>
      </w:r>
      <w:r w:rsidRPr="00BD3569">
        <w:rPr>
          <w:sz w:val="22"/>
          <w:szCs w:val="22"/>
        </w:rPr>
        <w:br/>
        <w:t>po zapoznaniu się z zapisami SWZ oraz Opisem Przedmiotu Zamówienia  stanowiącymi załącznik nr 4</w:t>
      </w:r>
      <w:r w:rsidRPr="00BD3569">
        <w:rPr>
          <w:sz w:val="22"/>
          <w:szCs w:val="22"/>
        </w:rPr>
        <w:br/>
        <w:t>do SWZ oferujemy/oferuję* wykonanie zamówienia po następującej cenie:</w:t>
      </w:r>
    </w:p>
    <w:p w14:paraId="0858A6EF" w14:textId="77777777" w:rsidR="00265349" w:rsidRPr="00BD3569" w:rsidRDefault="00265349" w:rsidP="009F0C25">
      <w:pPr>
        <w:spacing w:after="60"/>
        <w:rPr>
          <w:sz w:val="22"/>
          <w:szCs w:val="22"/>
        </w:rPr>
      </w:pPr>
    </w:p>
    <w:p w14:paraId="083C73E0" w14:textId="77777777" w:rsidR="00265349" w:rsidRPr="00BD3569" w:rsidRDefault="00265349" w:rsidP="009F0C25">
      <w:pPr>
        <w:spacing w:after="60"/>
        <w:rPr>
          <w:sz w:val="22"/>
          <w:szCs w:val="22"/>
        </w:rPr>
      </w:pPr>
    </w:p>
    <w:p w14:paraId="1236045C" w14:textId="77777777" w:rsidR="00265349" w:rsidRPr="00BD3569" w:rsidRDefault="00265349" w:rsidP="009F0C25">
      <w:pPr>
        <w:spacing w:after="60"/>
        <w:rPr>
          <w:sz w:val="22"/>
          <w:szCs w:val="22"/>
        </w:rPr>
      </w:pPr>
    </w:p>
    <w:p w14:paraId="3D5208CD" w14:textId="77777777" w:rsidR="00265349" w:rsidRPr="00BD3569" w:rsidRDefault="00265349" w:rsidP="009F0C25">
      <w:pPr>
        <w:spacing w:after="60"/>
        <w:rPr>
          <w:sz w:val="22"/>
          <w:szCs w:val="22"/>
        </w:rPr>
      </w:pPr>
    </w:p>
    <w:p w14:paraId="0F286FFA" w14:textId="77777777" w:rsidR="00265349" w:rsidRPr="00BD3569" w:rsidRDefault="00265349" w:rsidP="009F0C25">
      <w:pPr>
        <w:spacing w:after="60"/>
        <w:rPr>
          <w:sz w:val="22"/>
          <w:szCs w:val="22"/>
        </w:rPr>
      </w:pPr>
    </w:p>
    <w:p w14:paraId="1D5C7295" w14:textId="77777777" w:rsidR="00265349" w:rsidRPr="00BD3569" w:rsidRDefault="00265349" w:rsidP="009F0C25">
      <w:pPr>
        <w:spacing w:after="60"/>
        <w:rPr>
          <w:sz w:val="22"/>
          <w:szCs w:val="22"/>
        </w:rPr>
      </w:pPr>
    </w:p>
    <w:p w14:paraId="7EA490C5" w14:textId="77777777" w:rsidR="00265349" w:rsidRPr="00BD3569" w:rsidRDefault="00265349" w:rsidP="009F0C25">
      <w:pPr>
        <w:tabs>
          <w:tab w:val="left" w:pos="8890"/>
        </w:tabs>
        <w:spacing w:after="60"/>
        <w:rPr>
          <w:sz w:val="22"/>
          <w:szCs w:val="22"/>
        </w:rPr>
      </w:pPr>
      <w:r w:rsidRPr="00BD3569">
        <w:rPr>
          <w:sz w:val="22"/>
          <w:szCs w:val="22"/>
        </w:rPr>
        <w:tab/>
      </w:r>
    </w:p>
    <w:p w14:paraId="0A52E32F" w14:textId="77777777" w:rsidR="00265349" w:rsidRPr="00BD3569" w:rsidRDefault="00265349" w:rsidP="009F0C25">
      <w:pPr>
        <w:tabs>
          <w:tab w:val="left" w:pos="8890"/>
        </w:tabs>
        <w:spacing w:after="60"/>
        <w:rPr>
          <w:sz w:val="22"/>
          <w:szCs w:val="22"/>
        </w:rPr>
        <w:sectPr w:rsidR="00265349" w:rsidRPr="00BD3569" w:rsidSect="009F0C25">
          <w:footerReference w:type="even" r:id="rId29"/>
          <w:footerReference w:type="default" r:id="rId30"/>
          <w:footerReference w:type="first" r:id="rId31"/>
          <w:pgSz w:w="11907" w:h="16840" w:code="9"/>
          <w:pgMar w:top="1134" w:right="1134" w:bottom="851" w:left="1134" w:header="709" w:footer="624" w:gutter="0"/>
          <w:cols w:space="708"/>
          <w:titlePg/>
          <w:docGrid w:linePitch="326"/>
        </w:sectPr>
      </w:pPr>
      <w:r w:rsidRPr="00BD3569">
        <w:rPr>
          <w:sz w:val="22"/>
          <w:szCs w:val="22"/>
        </w:rPr>
        <w:tab/>
      </w:r>
    </w:p>
    <w:p w14:paraId="28E2413E" w14:textId="77777777" w:rsidR="00265349" w:rsidRPr="00BD3569" w:rsidRDefault="00265349" w:rsidP="009F0C25">
      <w:pPr>
        <w:spacing w:after="60"/>
        <w:ind w:left="142"/>
        <w:rPr>
          <w:sz w:val="22"/>
          <w:szCs w:val="22"/>
        </w:rPr>
      </w:pPr>
      <w:r w:rsidRPr="00BD3569">
        <w:rPr>
          <w:b/>
          <w:sz w:val="22"/>
          <w:szCs w:val="22"/>
        </w:rPr>
        <w:lastRenderedPageBreak/>
        <w:t>Zadnie nr 1 – „</w:t>
      </w:r>
      <w:r w:rsidR="006041CB" w:rsidRPr="00BD3569">
        <w:rPr>
          <w:sz w:val="22"/>
          <w:szCs w:val="22"/>
        </w:rPr>
        <w:t>Dostawa odciągów pasowych LC-62,5 KN</w:t>
      </w:r>
      <w:r w:rsidRPr="00BD3569">
        <w:rPr>
          <w:sz w:val="22"/>
          <w:szCs w:val="22"/>
        </w:rPr>
        <w:t>”</w:t>
      </w:r>
    </w:p>
    <w:tbl>
      <w:tblPr>
        <w:tblW w:w="5000" w:type="pct"/>
        <w:tblCellMar>
          <w:left w:w="70" w:type="dxa"/>
          <w:right w:w="70" w:type="dxa"/>
        </w:tblCellMar>
        <w:tblLook w:val="04A0" w:firstRow="1" w:lastRow="0" w:firstColumn="1" w:lastColumn="0" w:noHBand="0" w:noVBand="1"/>
      </w:tblPr>
      <w:tblGrid>
        <w:gridCol w:w="678"/>
        <w:gridCol w:w="1716"/>
        <w:gridCol w:w="1764"/>
        <w:gridCol w:w="483"/>
        <w:gridCol w:w="736"/>
        <w:gridCol w:w="742"/>
        <w:gridCol w:w="799"/>
        <w:gridCol w:w="742"/>
        <w:gridCol w:w="744"/>
        <w:gridCol w:w="799"/>
      </w:tblGrid>
      <w:tr w:rsidR="0048788B" w:rsidRPr="00BD3569" w14:paraId="7D29FD56" w14:textId="77777777" w:rsidTr="0048788B">
        <w:trPr>
          <w:trHeight w:val="1620"/>
        </w:trPr>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D9FB9" w14:textId="77777777" w:rsidR="0048788B" w:rsidRPr="00BD3569" w:rsidRDefault="0048788B" w:rsidP="009F0C25">
            <w:pPr>
              <w:spacing w:after="60"/>
              <w:jc w:val="center"/>
              <w:rPr>
                <w:b/>
                <w:bCs/>
                <w:sz w:val="16"/>
                <w:szCs w:val="16"/>
              </w:rPr>
            </w:pPr>
            <w:r w:rsidRPr="00BD3569">
              <w:rPr>
                <w:b/>
                <w:bCs/>
                <w:sz w:val="16"/>
                <w:szCs w:val="16"/>
              </w:rPr>
              <w:t>Lp.</w:t>
            </w:r>
          </w:p>
        </w:tc>
        <w:tc>
          <w:tcPr>
            <w:tcW w:w="932" w:type="pct"/>
            <w:tcBorders>
              <w:top w:val="single" w:sz="4" w:space="0" w:color="auto"/>
              <w:left w:val="nil"/>
              <w:bottom w:val="single" w:sz="4" w:space="0" w:color="auto"/>
              <w:right w:val="single" w:sz="4" w:space="0" w:color="auto"/>
            </w:tcBorders>
            <w:shd w:val="clear" w:color="auto" w:fill="auto"/>
            <w:vAlign w:val="center"/>
            <w:hideMark/>
          </w:tcPr>
          <w:p w14:paraId="59153886" w14:textId="77777777" w:rsidR="0048788B" w:rsidRPr="00BD3569" w:rsidRDefault="0048788B" w:rsidP="009F0C25">
            <w:pPr>
              <w:spacing w:after="60"/>
              <w:jc w:val="center"/>
              <w:rPr>
                <w:b/>
                <w:bCs/>
                <w:sz w:val="16"/>
                <w:szCs w:val="16"/>
              </w:rPr>
            </w:pPr>
            <w:r w:rsidRPr="00BD3569">
              <w:rPr>
                <w:b/>
                <w:bCs/>
                <w:sz w:val="16"/>
                <w:szCs w:val="16"/>
              </w:rPr>
              <w:t>Przedmiot zamówienia</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1E264EFD" w14:textId="2DE0F5CD" w:rsidR="0048788B" w:rsidRPr="00BD3569" w:rsidRDefault="00E047EC" w:rsidP="009F0C25">
            <w:pPr>
              <w:spacing w:after="60"/>
              <w:jc w:val="center"/>
              <w:rPr>
                <w:b/>
                <w:bCs/>
                <w:sz w:val="16"/>
                <w:szCs w:val="16"/>
              </w:rPr>
            </w:pPr>
            <w:r w:rsidRPr="00BD3569">
              <w:rPr>
                <w:b/>
                <w:bCs/>
                <w:sz w:val="16"/>
                <w:szCs w:val="16"/>
              </w:rPr>
              <w:t xml:space="preserve">Oferowany produkt  </w:t>
            </w:r>
            <w:r w:rsidRPr="00BD3569">
              <w:rPr>
                <w:b/>
                <w:bCs/>
                <w:sz w:val="16"/>
                <w:szCs w:val="16"/>
              </w:rPr>
              <w:br/>
              <w:t>(nal</w:t>
            </w:r>
            <w:r>
              <w:rPr>
                <w:b/>
                <w:bCs/>
                <w:sz w:val="16"/>
                <w:szCs w:val="16"/>
              </w:rPr>
              <w:t xml:space="preserve">eży podać nazwę </w:t>
            </w:r>
            <w:r w:rsidRPr="00E047EC">
              <w:rPr>
                <w:b/>
                <w:bCs/>
                <w:sz w:val="16"/>
                <w:szCs w:val="16"/>
              </w:rPr>
              <w:t>zaoferowanego przedmiotu zamówienia, typ i/lub model, nazwa producenta</w:t>
            </w:r>
            <w:r w:rsidRPr="00BD3569">
              <w:rPr>
                <w:b/>
                <w:bCs/>
                <w:sz w:val="16"/>
                <w:szCs w:val="16"/>
              </w:rPr>
              <w:t>)</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2741D9F2" w14:textId="77777777" w:rsidR="0048788B" w:rsidRPr="00BD3569" w:rsidRDefault="0048788B" w:rsidP="009F0C25">
            <w:pPr>
              <w:spacing w:after="60"/>
              <w:jc w:val="center"/>
              <w:rPr>
                <w:b/>
                <w:bCs/>
                <w:sz w:val="16"/>
                <w:szCs w:val="16"/>
              </w:rPr>
            </w:pPr>
            <w:r w:rsidRPr="00BD3569">
              <w:rPr>
                <w:b/>
                <w:bCs/>
                <w:sz w:val="16"/>
                <w:szCs w:val="16"/>
              </w:rPr>
              <w:t>J.m.</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2452EB1D" w14:textId="77777777" w:rsidR="0048788B" w:rsidRPr="00BD3569" w:rsidRDefault="0048788B" w:rsidP="009F0C25">
            <w:pPr>
              <w:spacing w:after="60"/>
              <w:jc w:val="center"/>
              <w:rPr>
                <w:b/>
                <w:bCs/>
                <w:sz w:val="16"/>
                <w:szCs w:val="16"/>
              </w:rPr>
            </w:pPr>
            <w:r w:rsidRPr="00BD3569">
              <w:rPr>
                <w:b/>
                <w:bCs/>
                <w:sz w:val="16"/>
                <w:szCs w:val="16"/>
              </w:rPr>
              <w:t>Ilość</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1C1274FB" w14:textId="77777777" w:rsidR="0048788B" w:rsidRPr="00BD3569" w:rsidRDefault="0048788B" w:rsidP="009F0C25">
            <w:pPr>
              <w:spacing w:after="60"/>
              <w:jc w:val="center"/>
              <w:rPr>
                <w:b/>
                <w:bCs/>
                <w:sz w:val="16"/>
                <w:szCs w:val="16"/>
              </w:rPr>
            </w:pPr>
            <w:r w:rsidRPr="00BD3569">
              <w:rPr>
                <w:b/>
                <w:bCs/>
                <w:sz w:val="16"/>
                <w:szCs w:val="16"/>
              </w:rPr>
              <w:t>Cena jedn. netto</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0B1E7291" w14:textId="77777777" w:rsidR="0048788B" w:rsidRPr="00BD3569" w:rsidRDefault="0048788B" w:rsidP="009F0C25">
            <w:pPr>
              <w:spacing w:after="60"/>
              <w:jc w:val="center"/>
              <w:rPr>
                <w:b/>
                <w:bCs/>
                <w:sz w:val="16"/>
                <w:szCs w:val="16"/>
              </w:rPr>
            </w:pPr>
            <w:r w:rsidRPr="00BD3569">
              <w:rPr>
                <w:b/>
                <w:bCs/>
                <w:sz w:val="16"/>
                <w:szCs w:val="16"/>
              </w:rPr>
              <w:t>Wartość netto</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2A1DCCB0" w14:textId="77777777" w:rsidR="0048788B" w:rsidRPr="00BD3569" w:rsidRDefault="0048788B" w:rsidP="009F0C25">
            <w:pPr>
              <w:spacing w:after="60"/>
              <w:jc w:val="center"/>
              <w:rPr>
                <w:b/>
                <w:bCs/>
                <w:sz w:val="16"/>
                <w:szCs w:val="16"/>
              </w:rPr>
            </w:pPr>
            <w:r w:rsidRPr="00BD3569">
              <w:rPr>
                <w:b/>
                <w:bCs/>
                <w:sz w:val="16"/>
                <w:szCs w:val="16"/>
              </w:rPr>
              <w:t>Stawka VAT</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544255A0" w14:textId="77777777" w:rsidR="0048788B" w:rsidRPr="00BD3569" w:rsidRDefault="0048788B" w:rsidP="009F0C25">
            <w:pPr>
              <w:spacing w:after="60"/>
              <w:jc w:val="center"/>
              <w:rPr>
                <w:b/>
                <w:bCs/>
                <w:sz w:val="16"/>
                <w:szCs w:val="16"/>
              </w:rPr>
            </w:pPr>
            <w:r w:rsidRPr="00BD3569">
              <w:rPr>
                <w:b/>
                <w:bCs/>
                <w:sz w:val="16"/>
                <w:szCs w:val="16"/>
              </w:rPr>
              <w:t>Cena jedn. brutto</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0FDBC53A" w14:textId="77777777" w:rsidR="0048788B" w:rsidRPr="00BD3569" w:rsidRDefault="0048788B" w:rsidP="009F0C25">
            <w:pPr>
              <w:spacing w:after="60"/>
              <w:jc w:val="center"/>
              <w:rPr>
                <w:b/>
                <w:bCs/>
                <w:sz w:val="16"/>
                <w:szCs w:val="16"/>
              </w:rPr>
            </w:pPr>
            <w:r w:rsidRPr="00BD3569">
              <w:rPr>
                <w:b/>
                <w:bCs/>
                <w:sz w:val="16"/>
                <w:szCs w:val="16"/>
              </w:rPr>
              <w:t>Wartość brutto</w:t>
            </w:r>
          </w:p>
        </w:tc>
      </w:tr>
      <w:tr w:rsidR="0048788B" w:rsidRPr="00BD3569" w14:paraId="70C80165" w14:textId="77777777" w:rsidTr="0048788B">
        <w:trPr>
          <w:trHeight w:val="30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4EE8C015" w14:textId="77777777" w:rsidR="0048788B" w:rsidRPr="00BD3569" w:rsidRDefault="0048788B" w:rsidP="009F0C25">
            <w:pPr>
              <w:spacing w:after="60"/>
              <w:jc w:val="center"/>
              <w:rPr>
                <w:i/>
                <w:iCs/>
                <w:sz w:val="16"/>
                <w:szCs w:val="16"/>
              </w:rPr>
            </w:pPr>
            <w:r w:rsidRPr="00BD3569">
              <w:rPr>
                <w:i/>
                <w:iCs/>
                <w:sz w:val="16"/>
                <w:szCs w:val="16"/>
              </w:rPr>
              <w:t>1</w:t>
            </w:r>
          </w:p>
        </w:tc>
        <w:tc>
          <w:tcPr>
            <w:tcW w:w="932" w:type="pct"/>
            <w:tcBorders>
              <w:top w:val="nil"/>
              <w:left w:val="nil"/>
              <w:bottom w:val="single" w:sz="4" w:space="0" w:color="auto"/>
              <w:right w:val="single" w:sz="4" w:space="0" w:color="auto"/>
            </w:tcBorders>
            <w:shd w:val="clear" w:color="auto" w:fill="auto"/>
            <w:vAlign w:val="center"/>
            <w:hideMark/>
          </w:tcPr>
          <w:p w14:paraId="521DB893" w14:textId="77777777" w:rsidR="0048788B" w:rsidRPr="00BD3569" w:rsidRDefault="0048788B" w:rsidP="009F0C25">
            <w:pPr>
              <w:spacing w:after="60"/>
              <w:jc w:val="center"/>
              <w:rPr>
                <w:i/>
                <w:iCs/>
                <w:sz w:val="16"/>
                <w:szCs w:val="16"/>
              </w:rPr>
            </w:pPr>
            <w:r w:rsidRPr="00BD3569">
              <w:rPr>
                <w:i/>
                <w:iCs/>
                <w:sz w:val="16"/>
                <w:szCs w:val="16"/>
              </w:rPr>
              <w:t>2</w:t>
            </w:r>
          </w:p>
        </w:tc>
        <w:tc>
          <w:tcPr>
            <w:tcW w:w="958" w:type="pct"/>
            <w:tcBorders>
              <w:top w:val="nil"/>
              <w:left w:val="nil"/>
              <w:bottom w:val="single" w:sz="4" w:space="0" w:color="auto"/>
              <w:right w:val="single" w:sz="4" w:space="0" w:color="auto"/>
            </w:tcBorders>
            <w:shd w:val="clear" w:color="auto" w:fill="auto"/>
            <w:vAlign w:val="center"/>
            <w:hideMark/>
          </w:tcPr>
          <w:p w14:paraId="593EBC2A" w14:textId="77777777" w:rsidR="0048788B" w:rsidRPr="00BD3569" w:rsidRDefault="0048788B" w:rsidP="009F0C25">
            <w:pPr>
              <w:spacing w:after="60"/>
              <w:jc w:val="center"/>
              <w:rPr>
                <w:i/>
                <w:iCs/>
                <w:sz w:val="16"/>
                <w:szCs w:val="16"/>
              </w:rPr>
            </w:pPr>
            <w:r w:rsidRPr="00BD3569">
              <w:rPr>
                <w:i/>
                <w:iCs/>
                <w:sz w:val="16"/>
                <w:szCs w:val="16"/>
              </w:rPr>
              <w:t>3</w:t>
            </w:r>
          </w:p>
        </w:tc>
        <w:tc>
          <w:tcPr>
            <w:tcW w:w="262" w:type="pct"/>
            <w:tcBorders>
              <w:top w:val="nil"/>
              <w:left w:val="nil"/>
              <w:bottom w:val="single" w:sz="4" w:space="0" w:color="auto"/>
              <w:right w:val="single" w:sz="4" w:space="0" w:color="auto"/>
            </w:tcBorders>
            <w:shd w:val="clear" w:color="auto" w:fill="auto"/>
            <w:vAlign w:val="center"/>
            <w:hideMark/>
          </w:tcPr>
          <w:p w14:paraId="6ED2E649" w14:textId="6596631D" w:rsidR="0048788B" w:rsidRPr="00BD3569" w:rsidRDefault="0048788B" w:rsidP="009F0C25">
            <w:pPr>
              <w:spacing w:after="60"/>
              <w:jc w:val="center"/>
              <w:rPr>
                <w:i/>
                <w:iCs/>
                <w:sz w:val="16"/>
                <w:szCs w:val="16"/>
              </w:rPr>
            </w:pPr>
            <w:r>
              <w:rPr>
                <w:i/>
                <w:iCs/>
                <w:sz w:val="16"/>
                <w:szCs w:val="16"/>
              </w:rPr>
              <w:t>4</w:t>
            </w:r>
          </w:p>
        </w:tc>
        <w:tc>
          <w:tcPr>
            <w:tcW w:w="400" w:type="pct"/>
            <w:tcBorders>
              <w:top w:val="nil"/>
              <w:left w:val="nil"/>
              <w:bottom w:val="single" w:sz="4" w:space="0" w:color="auto"/>
              <w:right w:val="single" w:sz="4" w:space="0" w:color="auto"/>
            </w:tcBorders>
            <w:shd w:val="clear" w:color="auto" w:fill="auto"/>
            <w:vAlign w:val="center"/>
            <w:hideMark/>
          </w:tcPr>
          <w:p w14:paraId="2BD981B8" w14:textId="6AC127D0" w:rsidR="0048788B" w:rsidRPr="00BD3569" w:rsidRDefault="0048788B" w:rsidP="009F0C25">
            <w:pPr>
              <w:spacing w:after="60"/>
              <w:jc w:val="center"/>
              <w:rPr>
                <w:i/>
                <w:iCs/>
                <w:sz w:val="16"/>
                <w:szCs w:val="16"/>
              </w:rPr>
            </w:pPr>
            <w:r>
              <w:rPr>
                <w:i/>
                <w:iCs/>
                <w:sz w:val="16"/>
                <w:szCs w:val="16"/>
              </w:rPr>
              <w:t>5</w:t>
            </w:r>
          </w:p>
        </w:tc>
        <w:tc>
          <w:tcPr>
            <w:tcW w:w="403" w:type="pct"/>
            <w:tcBorders>
              <w:top w:val="nil"/>
              <w:left w:val="nil"/>
              <w:bottom w:val="single" w:sz="4" w:space="0" w:color="auto"/>
              <w:right w:val="single" w:sz="4" w:space="0" w:color="auto"/>
            </w:tcBorders>
            <w:shd w:val="clear" w:color="auto" w:fill="auto"/>
            <w:vAlign w:val="center"/>
            <w:hideMark/>
          </w:tcPr>
          <w:p w14:paraId="52524BC8" w14:textId="5490B0BF" w:rsidR="0048788B" w:rsidRPr="00BD3569" w:rsidRDefault="0048788B" w:rsidP="009F0C25">
            <w:pPr>
              <w:spacing w:after="60"/>
              <w:jc w:val="center"/>
              <w:rPr>
                <w:i/>
                <w:iCs/>
                <w:sz w:val="16"/>
                <w:szCs w:val="16"/>
              </w:rPr>
            </w:pPr>
            <w:r>
              <w:rPr>
                <w:i/>
                <w:iCs/>
                <w:sz w:val="16"/>
                <w:szCs w:val="16"/>
              </w:rPr>
              <w:t>6</w:t>
            </w:r>
          </w:p>
        </w:tc>
        <w:tc>
          <w:tcPr>
            <w:tcW w:w="434" w:type="pct"/>
            <w:tcBorders>
              <w:top w:val="nil"/>
              <w:left w:val="nil"/>
              <w:bottom w:val="single" w:sz="4" w:space="0" w:color="auto"/>
              <w:right w:val="single" w:sz="4" w:space="0" w:color="auto"/>
            </w:tcBorders>
            <w:shd w:val="clear" w:color="auto" w:fill="auto"/>
            <w:vAlign w:val="center"/>
            <w:hideMark/>
          </w:tcPr>
          <w:p w14:paraId="3A320CA0" w14:textId="1C9F0B0E" w:rsidR="0048788B" w:rsidRPr="00BD3569" w:rsidRDefault="0048788B" w:rsidP="009F0C25">
            <w:pPr>
              <w:spacing w:after="60"/>
              <w:jc w:val="center"/>
              <w:rPr>
                <w:i/>
                <w:iCs/>
                <w:sz w:val="16"/>
                <w:szCs w:val="16"/>
              </w:rPr>
            </w:pPr>
            <w:r>
              <w:rPr>
                <w:i/>
                <w:iCs/>
                <w:sz w:val="16"/>
                <w:szCs w:val="16"/>
              </w:rPr>
              <w:t>7</w:t>
            </w:r>
          </w:p>
        </w:tc>
        <w:tc>
          <w:tcPr>
            <w:tcW w:w="403" w:type="pct"/>
            <w:tcBorders>
              <w:top w:val="nil"/>
              <w:left w:val="nil"/>
              <w:bottom w:val="single" w:sz="4" w:space="0" w:color="auto"/>
              <w:right w:val="single" w:sz="4" w:space="0" w:color="auto"/>
            </w:tcBorders>
            <w:shd w:val="clear" w:color="auto" w:fill="auto"/>
            <w:vAlign w:val="center"/>
            <w:hideMark/>
          </w:tcPr>
          <w:p w14:paraId="2D1B2F37" w14:textId="372F9C1E" w:rsidR="0048788B" w:rsidRPr="00BD3569" w:rsidRDefault="0048788B" w:rsidP="009F0C25">
            <w:pPr>
              <w:spacing w:after="60"/>
              <w:jc w:val="center"/>
              <w:rPr>
                <w:i/>
                <w:iCs/>
                <w:sz w:val="16"/>
                <w:szCs w:val="16"/>
              </w:rPr>
            </w:pPr>
            <w:r>
              <w:rPr>
                <w:i/>
                <w:iCs/>
                <w:sz w:val="16"/>
                <w:szCs w:val="16"/>
              </w:rPr>
              <w:t>8</w:t>
            </w:r>
          </w:p>
        </w:tc>
        <w:tc>
          <w:tcPr>
            <w:tcW w:w="404" w:type="pct"/>
            <w:tcBorders>
              <w:top w:val="nil"/>
              <w:left w:val="nil"/>
              <w:bottom w:val="single" w:sz="4" w:space="0" w:color="auto"/>
              <w:right w:val="single" w:sz="4" w:space="0" w:color="auto"/>
            </w:tcBorders>
            <w:shd w:val="clear" w:color="auto" w:fill="auto"/>
            <w:vAlign w:val="center"/>
            <w:hideMark/>
          </w:tcPr>
          <w:p w14:paraId="06EF29B3" w14:textId="0B2609CD" w:rsidR="0048788B" w:rsidRPr="00BD3569" w:rsidRDefault="0048788B" w:rsidP="009F0C25">
            <w:pPr>
              <w:spacing w:after="60"/>
              <w:jc w:val="center"/>
              <w:rPr>
                <w:i/>
                <w:iCs/>
                <w:sz w:val="16"/>
                <w:szCs w:val="16"/>
              </w:rPr>
            </w:pPr>
            <w:r>
              <w:rPr>
                <w:i/>
                <w:iCs/>
                <w:sz w:val="16"/>
                <w:szCs w:val="16"/>
              </w:rPr>
              <w:t>9</w:t>
            </w:r>
          </w:p>
        </w:tc>
        <w:tc>
          <w:tcPr>
            <w:tcW w:w="434" w:type="pct"/>
            <w:tcBorders>
              <w:top w:val="nil"/>
              <w:left w:val="nil"/>
              <w:bottom w:val="single" w:sz="4" w:space="0" w:color="auto"/>
              <w:right w:val="single" w:sz="4" w:space="0" w:color="auto"/>
            </w:tcBorders>
            <w:shd w:val="clear" w:color="auto" w:fill="auto"/>
            <w:vAlign w:val="center"/>
            <w:hideMark/>
          </w:tcPr>
          <w:p w14:paraId="201F6DE7" w14:textId="6CAFCC04" w:rsidR="0048788B" w:rsidRPr="00BD3569" w:rsidRDefault="0048788B" w:rsidP="009F0C25">
            <w:pPr>
              <w:spacing w:after="60"/>
              <w:jc w:val="center"/>
              <w:rPr>
                <w:i/>
                <w:iCs/>
                <w:sz w:val="16"/>
                <w:szCs w:val="16"/>
              </w:rPr>
            </w:pPr>
            <w:r>
              <w:rPr>
                <w:i/>
                <w:iCs/>
                <w:sz w:val="16"/>
                <w:szCs w:val="16"/>
              </w:rPr>
              <w:t>10</w:t>
            </w:r>
          </w:p>
        </w:tc>
      </w:tr>
      <w:tr w:rsidR="0048788B" w:rsidRPr="00BD3569" w14:paraId="6899D84B" w14:textId="77777777" w:rsidTr="0048788B">
        <w:trPr>
          <w:trHeight w:val="90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43EA6EA9" w14:textId="77777777" w:rsidR="0048788B" w:rsidRPr="00BD3569" w:rsidRDefault="0048788B" w:rsidP="009F0C25">
            <w:pPr>
              <w:spacing w:after="60"/>
              <w:jc w:val="center"/>
              <w:rPr>
                <w:sz w:val="16"/>
                <w:szCs w:val="16"/>
              </w:rPr>
            </w:pPr>
            <w:r w:rsidRPr="00BD3569">
              <w:rPr>
                <w:sz w:val="16"/>
                <w:szCs w:val="16"/>
              </w:rPr>
              <w:t>1.</w:t>
            </w:r>
          </w:p>
        </w:tc>
        <w:tc>
          <w:tcPr>
            <w:tcW w:w="932" w:type="pct"/>
            <w:tcBorders>
              <w:top w:val="nil"/>
              <w:left w:val="nil"/>
              <w:bottom w:val="single" w:sz="4" w:space="0" w:color="auto"/>
              <w:right w:val="single" w:sz="4" w:space="0" w:color="auto"/>
            </w:tcBorders>
            <w:shd w:val="clear" w:color="auto" w:fill="auto"/>
            <w:vAlign w:val="center"/>
            <w:hideMark/>
          </w:tcPr>
          <w:p w14:paraId="13A423B0" w14:textId="77777777" w:rsidR="0048788B" w:rsidRPr="00BD3569" w:rsidRDefault="0048788B" w:rsidP="009F0C25">
            <w:pPr>
              <w:spacing w:after="60"/>
              <w:jc w:val="center"/>
              <w:rPr>
                <w:sz w:val="16"/>
                <w:szCs w:val="16"/>
              </w:rPr>
            </w:pPr>
            <w:r w:rsidRPr="00BD3569">
              <w:rPr>
                <w:sz w:val="16"/>
                <w:szCs w:val="16"/>
              </w:rPr>
              <w:t>Odciągi pasowe LC 62,5 KN</w:t>
            </w:r>
          </w:p>
        </w:tc>
        <w:tc>
          <w:tcPr>
            <w:tcW w:w="958" w:type="pct"/>
            <w:tcBorders>
              <w:top w:val="nil"/>
              <w:left w:val="nil"/>
              <w:bottom w:val="single" w:sz="4" w:space="0" w:color="auto"/>
              <w:right w:val="single" w:sz="4" w:space="0" w:color="auto"/>
            </w:tcBorders>
            <w:shd w:val="clear" w:color="auto" w:fill="auto"/>
            <w:vAlign w:val="center"/>
            <w:hideMark/>
          </w:tcPr>
          <w:p w14:paraId="5DA4B3BA" w14:textId="77777777" w:rsidR="00E047EC" w:rsidRDefault="00E047EC" w:rsidP="00E047EC">
            <w:pPr>
              <w:spacing w:after="60"/>
              <w:rPr>
                <w:sz w:val="16"/>
                <w:szCs w:val="16"/>
              </w:rPr>
            </w:pPr>
            <w:r w:rsidRPr="00BD3569">
              <w:rPr>
                <w:sz w:val="16"/>
                <w:szCs w:val="16"/>
              </w:rPr>
              <w:t>Nazwa: …</w:t>
            </w:r>
          </w:p>
          <w:p w14:paraId="1AF9C5B2" w14:textId="128FC6EE" w:rsidR="0048788B" w:rsidRPr="00BD3569" w:rsidRDefault="00E047EC" w:rsidP="00E047EC">
            <w:pPr>
              <w:spacing w:after="60"/>
              <w:rPr>
                <w:sz w:val="16"/>
                <w:szCs w:val="16"/>
              </w:rPr>
            </w:pPr>
            <w:r>
              <w:rPr>
                <w:sz w:val="16"/>
                <w:szCs w:val="16"/>
              </w:rPr>
              <w:t>Typ i/lub model</w:t>
            </w:r>
            <w:r w:rsidRPr="00BD3569">
              <w:rPr>
                <w:sz w:val="16"/>
                <w:szCs w:val="16"/>
              </w:rPr>
              <w:t>: …</w:t>
            </w:r>
            <w:r w:rsidRPr="00BD3569">
              <w:rPr>
                <w:sz w:val="16"/>
                <w:szCs w:val="16"/>
              </w:rPr>
              <w:br/>
            </w:r>
            <w:r>
              <w:rPr>
                <w:sz w:val="16"/>
                <w:szCs w:val="16"/>
              </w:rPr>
              <w:t>Producent: …</w:t>
            </w:r>
          </w:p>
        </w:tc>
        <w:tc>
          <w:tcPr>
            <w:tcW w:w="262" w:type="pct"/>
            <w:tcBorders>
              <w:top w:val="nil"/>
              <w:left w:val="nil"/>
              <w:bottom w:val="single" w:sz="4" w:space="0" w:color="auto"/>
              <w:right w:val="single" w:sz="4" w:space="0" w:color="auto"/>
            </w:tcBorders>
            <w:shd w:val="clear" w:color="auto" w:fill="auto"/>
            <w:vAlign w:val="center"/>
            <w:hideMark/>
          </w:tcPr>
          <w:p w14:paraId="6226ACFD" w14:textId="77777777" w:rsidR="0048788B" w:rsidRPr="00BD3569" w:rsidRDefault="0048788B" w:rsidP="009F0C25">
            <w:pPr>
              <w:spacing w:after="60"/>
              <w:jc w:val="center"/>
              <w:rPr>
                <w:sz w:val="16"/>
                <w:szCs w:val="16"/>
              </w:rPr>
            </w:pPr>
            <w:r w:rsidRPr="00BD3569">
              <w:rPr>
                <w:sz w:val="16"/>
                <w:szCs w:val="16"/>
              </w:rPr>
              <w:t>szt..</w:t>
            </w:r>
          </w:p>
        </w:tc>
        <w:tc>
          <w:tcPr>
            <w:tcW w:w="400" w:type="pct"/>
            <w:tcBorders>
              <w:top w:val="nil"/>
              <w:left w:val="nil"/>
              <w:bottom w:val="single" w:sz="4" w:space="0" w:color="auto"/>
              <w:right w:val="single" w:sz="4" w:space="0" w:color="auto"/>
            </w:tcBorders>
            <w:shd w:val="clear" w:color="auto" w:fill="auto"/>
            <w:vAlign w:val="center"/>
            <w:hideMark/>
          </w:tcPr>
          <w:p w14:paraId="00C7430D" w14:textId="77777777" w:rsidR="0048788B" w:rsidRPr="00BD3569" w:rsidRDefault="0048788B" w:rsidP="009F0C25">
            <w:pPr>
              <w:spacing w:after="60"/>
              <w:jc w:val="center"/>
              <w:rPr>
                <w:sz w:val="16"/>
                <w:szCs w:val="16"/>
              </w:rPr>
            </w:pPr>
            <w:r w:rsidRPr="00BD3569">
              <w:rPr>
                <w:sz w:val="16"/>
                <w:szCs w:val="16"/>
              </w:rPr>
              <w:t>345</w:t>
            </w:r>
          </w:p>
        </w:tc>
        <w:tc>
          <w:tcPr>
            <w:tcW w:w="403" w:type="pct"/>
            <w:tcBorders>
              <w:top w:val="nil"/>
              <w:left w:val="nil"/>
              <w:bottom w:val="single" w:sz="4" w:space="0" w:color="auto"/>
              <w:right w:val="single" w:sz="4" w:space="0" w:color="auto"/>
            </w:tcBorders>
            <w:shd w:val="clear" w:color="auto" w:fill="auto"/>
            <w:vAlign w:val="center"/>
            <w:hideMark/>
          </w:tcPr>
          <w:p w14:paraId="7763F4BA" w14:textId="77777777" w:rsidR="0048788B" w:rsidRPr="00BD3569" w:rsidRDefault="0048788B" w:rsidP="009F0C25">
            <w:pPr>
              <w:spacing w:after="60"/>
              <w:jc w:val="center"/>
              <w:rPr>
                <w:b/>
                <w:bCs/>
                <w:sz w:val="16"/>
                <w:szCs w:val="16"/>
              </w:rPr>
            </w:pPr>
            <w:r w:rsidRPr="00BD3569">
              <w:rPr>
                <w:b/>
                <w:bCs/>
                <w:sz w:val="16"/>
                <w:szCs w:val="16"/>
              </w:rPr>
              <w:t> </w:t>
            </w:r>
          </w:p>
        </w:tc>
        <w:tc>
          <w:tcPr>
            <w:tcW w:w="434" w:type="pct"/>
            <w:tcBorders>
              <w:top w:val="nil"/>
              <w:left w:val="nil"/>
              <w:bottom w:val="single" w:sz="4" w:space="0" w:color="auto"/>
              <w:right w:val="single" w:sz="4" w:space="0" w:color="auto"/>
            </w:tcBorders>
            <w:shd w:val="clear" w:color="auto" w:fill="auto"/>
            <w:vAlign w:val="center"/>
            <w:hideMark/>
          </w:tcPr>
          <w:p w14:paraId="50B08DD0" w14:textId="77777777" w:rsidR="0048788B" w:rsidRPr="00BD3569" w:rsidRDefault="0048788B" w:rsidP="009F0C25">
            <w:pPr>
              <w:spacing w:after="60"/>
              <w:jc w:val="center"/>
              <w:rPr>
                <w:b/>
                <w:bCs/>
                <w:sz w:val="16"/>
                <w:szCs w:val="16"/>
              </w:rPr>
            </w:pPr>
            <w:r w:rsidRPr="00BD3569">
              <w:rPr>
                <w:b/>
                <w:bCs/>
                <w:sz w:val="16"/>
                <w:szCs w:val="16"/>
              </w:rPr>
              <w:t> </w:t>
            </w:r>
          </w:p>
        </w:tc>
        <w:tc>
          <w:tcPr>
            <w:tcW w:w="403" w:type="pct"/>
            <w:tcBorders>
              <w:top w:val="nil"/>
              <w:left w:val="nil"/>
              <w:bottom w:val="single" w:sz="4" w:space="0" w:color="auto"/>
              <w:right w:val="single" w:sz="4" w:space="0" w:color="auto"/>
            </w:tcBorders>
            <w:shd w:val="clear" w:color="auto" w:fill="auto"/>
            <w:vAlign w:val="center"/>
            <w:hideMark/>
          </w:tcPr>
          <w:p w14:paraId="203D4EE3" w14:textId="77777777" w:rsidR="0048788B" w:rsidRPr="00BD3569" w:rsidRDefault="0048788B" w:rsidP="009F0C25">
            <w:pPr>
              <w:spacing w:after="60"/>
              <w:jc w:val="center"/>
              <w:rPr>
                <w:b/>
                <w:bCs/>
                <w:sz w:val="16"/>
                <w:szCs w:val="16"/>
              </w:rPr>
            </w:pPr>
            <w:r w:rsidRPr="00BD3569">
              <w:rPr>
                <w:b/>
                <w:bCs/>
                <w:sz w:val="16"/>
                <w:szCs w:val="16"/>
              </w:rPr>
              <w:t> </w:t>
            </w:r>
          </w:p>
        </w:tc>
        <w:tc>
          <w:tcPr>
            <w:tcW w:w="404" w:type="pct"/>
            <w:tcBorders>
              <w:top w:val="nil"/>
              <w:left w:val="nil"/>
              <w:bottom w:val="single" w:sz="4" w:space="0" w:color="auto"/>
              <w:right w:val="single" w:sz="4" w:space="0" w:color="auto"/>
            </w:tcBorders>
            <w:shd w:val="clear" w:color="auto" w:fill="auto"/>
            <w:vAlign w:val="center"/>
            <w:hideMark/>
          </w:tcPr>
          <w:p w14:paraId="6B082AA3" w14:textId="77777777" w:rsidR="0048788B" w:rsidRPr="00BD3569" w:rsidRDefault="0048788B" w:rsidP="009F0C25">
            <w:pPr>
              <w:spacing w:after="60"/>
              <w:jc w:val="center"/>
              <w:rPr>
                <w:b/>
                <w:bCs/>
                <w:sz w:val="16"/>
                <w:szCs w:val="16"/>
              </w:rPr>
            </w:pPr>
            <w:r w:rsidRPr="00BD3569">
              <w:rPr>
                <w:b/>
                <w:bCs/>
                <w:sz w:val="16"/>
                <w:szCs w:val="16"/>
              </w:rPr>
              <w:t> </w:t>
            </w:r>
          </w:p>
        </w:tc>
        <w:tc>
          <w:tcPr>
            <w:tcW w:w="434" w:type="pct"/>
            <w:tcBorders>
              <w:top w:val="nil"/>
              <w:left w:val="nil"/>
              <w:bottom w:val="single" w:sz="4" w:space="0" w:color="auto"/>
              <w:right w:val="single" w:sz="4" w:space="0" w:color="auto"/>
            </w:tcBorders>
            <w:shd w:val="clear" w:color="auto" w:fill="auto"/>
            <w:vAlign w:val="center"/>
            <w:hideMark/>
          </w:tcPr>
          <w:p w14:paraId="335896B1" w14:textId="77777777" w:rsidR="0048788B" w:rsidRPr="00BD3569" w:rsidRDefault="0048788B" w:rsidP="009F0C25">
            <w:pPr>
              <w:spacing w:after="60"/>
              <w:jc w:val="center"/>
              <w:rPr>
                <w:b/>
                <w:bCs/>
                <w:sz w:val="16"/>
                <w:szCs w:val="16"/>
              </w:rPr>
            </w:pPr>
            <w:r w:rsidRPr="00BD3569">
              <w:rPr>
                <w:b/>
                <w:bCs/>
                <w:sz w:val="16"/>
                <w:szCs w:val="16"/>
              </w:rPr>
              <w:t> </w:t>
            </w:r>
          </w:p>
        </w:tc>
      </w:tr>
    </w:tbl>
    <w:p w14:paraId="710BA6D6" w14:textId="77777777" w:rsidR="00265349" w:rsidRPr="00BD3569" w:rsidRDefault="00265349" w:rsidP="009F0C25">
      <w:pPr>
        <w:spacing w:after="60"/>
        <w:ind w:left="142"/>
        <w:rPr>
          <w:sz w:val="22"/>
          <w:szCs w:val="22"/>
        </w:rPr>
      </w:pPr>
    </w:p>
    <w:p w14:paraId="670C47AA" w14:textId="169A7297" w:rsidR="00265349" w:rsidRPr="00BD3569" w:rsidRDefault="00265349" w:rsidP="009F0C25">
      <w:pPr>
        <w:spacing w:after="60"/>
        <w:jc w:val="both"/>
        <w:rPr>
          <w:bCs/>
          <w:sz w:val="22"/>
          <w:szCs w:val="22"/>
        </w:rPr>
      </w:pPr>
      <w:r w:rsidRPr="00BD3569">
        <w:rPr>
          <w:b/>
          <w:bCs/>
          <w:sz w:val="22"/>
          <w:szCs w:val="22"/>
        </w:rPr>
        <w:t>Słownie wartość netto:</w:t>
      </w:r>
      <w:r w:rsidRPr="00BD3569">
        <w:rPr>
          <w:bCs/>
          <w:sz w:val="22"/>
          <w:szCs w:val="22"/>
        </w:rPr>
        <w:t xml:space="preserve"> ……………………………………………..……</w:t>
      </w:r>
      <w:r w:rsidR="00A670B2">
        <w:rPr>
          <w:bCs/>
          <w:sz w:val="22"/>
          <w:szCs w:val="22"/>
        </w:rPr>
        <w:t>……………………………</w:t>
      </w:r>
    </w:p>
    <w:p w14:paraId="5D264290" w14:textId="22ACAFBF" w:rsidR="00265349" w:rsidRPr="00BD3569" w:rsidRDefault="00265349" w:rsidP="009F0C25">
      <w:pPr>
        <w:spacing w:after="60"/>
        <w:jc w:val="both"/>
        <w:rPr>
          <w:bCs/>
          <w:sz w:val="22"/>
          <w:szCs w:val="22"/>
        </w:rPr>
      </w:pPr>
      <w:r w:rsidRPr="00BD3569">
        <w:rPr>
          <w:b/>
          <w:bCs/>
          <w:sz w:val="22"/>
          <w:szCs w:val="22"/>
        </w:rPr>
        <w:t>Słownie wartość brutto:</w:t>
      </w:r>
      <w:r w:rsidRPr="00BD3569">
        <w:rPr>
          <w:bCs/>
          <w:sz w:val="22"/>
          <w:szCs w:val="22"/>
        </w:rPr>
        <w:t xml:space="preserve"> ……………………………………</w:t>
      </w:r>
      <w:r w:rsidR="001C25FB" w:rsidRPr="00BD3569">
        <w:rPr>
          <w:bCs/>
          <w:sz w:val="22"/>
          <w:szCs w:val="22"/>
        </w:rPr>
        <w:t>………………………………</w:t>
      </w:r>
      <w:r w:rsidR="00A670B2">
        <w:rPr>
          <w:bCs/>
          <w:sz w:val="22"/>
          <w:szCs w:val="22"/>
        </w:rPr>
        <w:t>…………</w:t>
      </w:r>
    </w:p>
    <w:p w14:paraId="1FD4672E" w14:textId="77777777" w:rsidR="00265349" w:rsidRPr="00BD3569" w:rsidRDefault="00265349" w:rsidP="009F0C25">
      <w:pPr>
        <w:pStyle w:val="tekst"/>
        <w:suppressLineNumbers w:val="0"/>
        <w:spacing w:before="0"/>
        <w:rPr>
          <w:b/>
          <w:sz w:val="22"/>
          <w:szCs w:val="22"/>
        </w:rPr>
      </w:pPr>
    </w:p>
    <w:p w14:paraId="32871386" w14:textId="77777777" w:rsidR="00853C0A" w:rsidRPr="00BD3569" w:rsidRDefault="00853C0A" w:rsidP="009F0C25">
      <w:pPr>
        <w:spacing w:after="60"/>
        <w:ind w:left="-284" w:firstLine="284"/>
        <w:jc w:val="both"/>
        <w:rPr>
          <w:sz w:val="22"/>
          <w:szCs w:val="22"/>
        </w:rPr>
      </w:pPr>
      <w:r w:rsidRPr="00BD3569">
        <w:rPr>
          <w:sz w:val="22"/>
          <w:szCs w:val="22"/>
        </w:rPr>
        <w:t>Wykonawca oferuje następujący „</w:t>
      </w:r>
      <w:r w:rsidRPr="00BD3569">
        <w:rPr>
          <w:b/>
          <w:sz w:val="22"/>
          <w:szCs w:val="22"/>
        </w:rPr>
        <w:t>Okres gwarancji</w:t>
      </w:r>
      <w:r w:rsidRPr="00BD3569">
        <w:rPr>
          <w:sz w:val="22"/>
          <w:szCs w:val="22"/>
        </w:rPr>
        <w:t>”:</w:t>
      </w:r>
    </w:p>
    <w:p w14:paraId="0304BDEC" w14:textId="77777777" w:rsidR="00853C0A" w:rsidRPr="00BD3569" w:rsidRDefault="00853C0A" w:rsidP="00EF7480">
      <w:pPr>
        <w:numPr>
          <w:ilvl w:val="0"/>
          <w:numId w:val="89"/>
        </w:numPr>
        <w:spacing w:after="60"/>
        <w:ind w:hanging="578"/>
        <w:jc w:val="both"/>
        <w:rPr>
          <w:sz w:val="22"/>
          <w:szCs w:val="22"/>
        </w:rPr>
      </w:pPr>
      <w:r w:rsidRPr="00BD3569">
        <w:rPr>
          <w:sz w:val="22"/>
          <w:szCs w:val="22"/>
        </w:rPr>
        <w:t>24 miesiące</w:t>
      </w:r>
    </w:p>
    <w:p w14:paraId="67F6A9B9" w14:textId="77777777" w:rsidR="00853C0A" w:rsidRPr="00BD3569" w:rsidRDefault="00853C0A" w:rsidP="00EF7480">
      <w:pPr>
        <w:numPr>
          <w:ilvl w:val="0"/>
          <w:numId w:val="89"/>
        </w:numPr>
        <w:spacing w:after="60"/>
        <w:ind w:left="142" w:firstLine="0"/>
        <w:jc w:val="both"/>
        <w:rPr>
          <w:sz w:val="22"/>
          <w:szCs w:val="22"/>
        </w:rPr>
      </w:pPr>
      <w:r w:rsidRPr="00BD3569">
        <w:rPr>
          <w:sz w:val="22"/>
          <w:szCs w:val="22"/>
        </w:rPr>
        <w:t>36 miesięcy</w:t>
      </w:r>
    </w:p>
    <w:p w14:paraId="7CDA17BD" w14:textId="77777777" w:rsidR="00853C0A" w:rsidRPr="00BD3569" w:rsidRDefault="00853C0A" w:rsidP="00EF7480">
      <w:pPr>
        <w:numPr>
          <w:ilvl w:val="0"/>
          <w:numId w:val="89"/>
        </w:numPr>
        <w:spacing w:after="60"/>
        <w:ind w:left="142" w:firstLine="0"/>
        <w:jc w:val="both"/>
        <w:rPr>
          <w:sz w:val="22"/>
          <w:szCs w:val="22"/>
        </w:rPr>
      </w:pPr>
      <w:r w:rsidRPr="00BD3569">
        <w:rPr>
          <w:sz w:val="22"/>
          <w:szCs w:val="22"/>
        </w:rPr>
        <w:t>48 miesięcy</w:t>
      </w:r>
    </w:p>
    <w:p w14:paraId="55CDB654" w14:textId="77777777" w:rsidR="00853C0A" w:rsidRPr="00BD3569" w:rsidRDefault="00853C0A" w:rsidP="009F0C25">
      <w:pPr>
        <w:spacing w:after="60"/>
        <w:ind w:left="142"/>
        <w:jc w:val="both"/>
        <w:rPr>
          <w:sz w:val="22"/>
          <w:szCs w:val="22"/>
        </w:rPr>
      </w:pPr>
    </w:p>
    <w:p w14:paraId="4FD89A58" w14:textId="4891293C" w:rsidR="00853C0A" w:rsidRPr="00BD3569" w:rsidRDefault="00853C0A" w:rsidP="009F0C25">
      <w:pPr>
        <w:spacing w:after="60"/>
        <w:ind w:right="-425"/>
        <w:jc w:val="both"/>
        <w:rPr>
          <w:sz w:val="22"/>
          <w:szCs w:val="22"/>
        </w:rPr>
      </w:pPr>
      <w:r w:rsidRPr="00BD3569">
        <w:rPr>
          <w:sz w:val="22"/>
          <w:szCs w:val="22"/>
        </w:rPr>
        <w:t xml:space="preserve">należy pozostawić oferowany okres gwarancji (jeden z wymienionych powyżej w punkcie a), b) lub c) </w:t>
      </w:r>
      <w:r w:rsidR="00A670B2">
        <w:rPr>
          <w:sz w:val="22"/>
          <w:szCs w:val="22"/>
        </w:rPr>
        <w:br/>
      </w:r>
      <w:r w:rsidRPr="00BD3569">
        <w:rPr>
          <w:sz w:val="22"/>
          <w:szCs w:val="22"/>
        </w:rPr>
        <w:t xml:space="preserve">a pozostałe skreślić. </w:t>
      </w:r>
      <w:r w:rsidRPr="00BD3569">
        <w:rPr>
          <w:b/>
          <w:sz w:val="22"/>
          <w:szCs w:val="22"/>
        </w:rPr>
        <w:t xml:space="preserve">W przypadku gdy Wykonawca nie poda  okresu gwarancji, Zamawiający uzna, </w:t>
      </w:r>
      <w:r w:rsidR="00A670B2">
        <w:rPr>
          <w:b/>
          <w:sz w:val="22"/>
          <w:szCs w:val="22"/>
        </w:rPr>
        <w:br/>
      </w:r>
      <w:r w:rsidRPr="00BD3569">
        <w:rPr>
          <w:b/>
          <w:sz w:val="22"/>
          <w:szCs w:val="22"/>
        </w:rPr>
        <w:t>że zaoferowano 24 miesięczny okres gwarancji.</w:t>
      </w:r>
    </w:p>
    <w:p w14:paraId="43A5F60A" w14:textId="77777777" w:rsidR="00265349" w:rsidRPr="00BD3569" w:rsidRDefault="00265349" w:rsidP="009F0C25">
      <w:pPr>
        <w:widowControl w:val="0"/>
        <w:spacing w:after="60"/>
        <w:jc w:val="both"/>
        <w:rPr>
          <w:b/>
          <w:sz w:val="22"/>
          <w:szCs w:val="22"/>
          <w:u w:val="single"/>
        </w:rPr>
      </w:pPr>
    </w:p>
    <w:p w14:paraId="50DCAFD4" w14:textId="77777777" w:rsidR="00265349" w:rsidRPr="00BD3569" w:rsidRDefault="00265349" w:rsidP="009F0C25">
      <w:pPr>
        <w:widowControl w:val="0"/>
        <w:spacing w:after="60"/>
        <w:jc w:val="both"/>
        <w:rPr>
          <w:b/>
          <w:sz w:val="22"/>
          <w:szCs w:val="22"/>
          <w:u w:val="single"/>
        </w:rPr>
      </w:pPr>
      <w:r w:rsidRPr="00BD3569">
        <w:rPr>
          <w:b/>
          <w:sz w:val="22"/>
          <w:szCs w:val="22"/>
          <w:u w:val="single"/>
        </w:rPr>
        <w:t>UWAGA:</w:t>
      </w:r>
    </w:p>
    <w:p w14:paraId="4E12BD9A" w14:textId="77777777" w:rsidR="00166A2C" w:rsidRDefault="00166A2C" w:rsidP="009F0C25">
      <w:pPr>
        <w:spacing w:after="60"/>
        <w:jc w:val="both"/>
        <w:rPr>
          <w:sz w:val="22"/>
          <w:szCs w:val="22"/>
        </w:rPr>
      </w:pPr>
      <w:r w:rsidRPr="00BD3569">
        <w:rPr>
          <w:sz w:val="22"/>
          <w:szCs w:val="22"/>
        </w:rPr>
        <w:t>Zamawiający wymaga, aby</w:t>
      </w:r>
      <w:r>
        <w:rPr>
          <w:sz w:val="22"/>
          <w:szCs w:val="22"/>
        </w:rPr>
        <w:t xml:space="preserve"> Wykonawca:</w:t>
      </w:r>
    </w:p>
    <w:p w14:paraId="356BDAE7" w14:textId="4F4FE81F" w:rsidR="00166A2C" w:rsidRDefault="00166A2C" w:rsidP="009F0C25">
      <w:pPr>
        <w:pStyle w:val="Akapitzlist"/>
        <w:numPr>
          <w:ilvl w:val="3"/>
          <w:numId w:val="49"/>
        </w:numPr>
        <w:spacing w:after="60"/>
        <w:ind w:left="426" w:hanging="425"/>
        <w:contextualSpacing w:val="0"/>
        <w:jc w:val="both"/>
        <w:rPr>
          <w:sz w:val="22"/>
          <w:szCs w:val="22"/>
        </w:rPr>
      </w:pPr>
      <w:r>
        <w:rPr>
          <w:sz w:val="22"/>
          <w:szCs w:val="22"/>
        </w:rPr>
        <w:t xml:space="preserve">wypełnił Specyfikację techniczną  stanowiącą Załącznik nr </w:t>
      </w:r>
      <w:r w:rsidR="00847BC3">
        <w:rPr>
          <w:sz w:val="22"/>
          <w:szCs w:val="22"/>
        </w:rPr>
        <w:t>5</w:t>
      </w:r>
    </w:p>
    <w:p w14:paraId="5CF8FE62" w14:textId="44CE510B" w:rsidR="00166A2C" w:rsidRPr="00166A2C" w:rsidRDefault="00166A2C" w:rsidP="00476313">
      <w:pPr>
        <w:pStyle w:val="Akapitzlist"/>
        <w:numPr>
          <w:ilvl w:val="3"/>
          <w:numId w:val="49"/>
        </w:numPr>
        <w:spacing w:after="60"/>
        <w:ind w:left="426" w:hanging="426"/>
        <w:contextualSpacing w:val="0"/>
        <w:jc w:val="both"/>
        <w:rPr>
          <w:sz w:val="22"/>
          <w:szCs w:val="22"/>
        </w:rPr>
      </w:pPr>
      <w:r w:rsidRPr="00166A2C">
        <w:rPr>
          <w:sz w:val="22"/>
          <w:szCs w:val="22"/>
        </w:rPr>
        <w:t xml:space="preserve">w „Formularzu ofertowym” stanowiącym załącznik nr 1 do SWZ w tabeli w kolumnie nr 3 wskazał </w:t>
      </w:r>
      <w:r w:rsidR="00476313" w:rsidRPr="00476313">
        <w:rPr>
          <w:sz w:val="22"/>
          <w:szCs w:val="22"/>
        </w:rPr>
        <w:t>nazwę zaoferowanego przedmiotu zamówienia, typ i/lub model oraz nazwę producenta</w:t>
      </w:r>
      <w:r w:rsidRPr="00166A2C">
        <w:rPr>
          <w:sz w:val="22"/>
          <w:szCs w:val="22"/>
        </w:rPr>
        <w:t>.</w:t>
      </w:r>
    </w:p>
    <w:p w14:paraId="0F231464" w14:textId="6DBF7C47" w:rsidR="00166A2C" w:rsidRPr="009F0C25" w:rsidRDefault="00853C0A" w:rsidP="009F0C25">
      <w:pPr>
        <w:spacing w:after="60"/>
        <w:jc w:val="both"/>
        <w:rPr>
          <w:color w:val="FF0000"/>
          <w:sz w:val="22"/>
        </w:rPr>
      </w:pPr>
      <w:r w:rsidRPr="009F0C25">
        <w:rPr>
          <w:color w:val="FF0000"/>
          <w:sz w:val="22"/>
        </w:rPr>
        <w:t>Zamawiający informuje, że w przypadku kiedy Wykonawca nie poda w tabeli w kolumnie nr 3, bądź pominie którąś z żądanych przez Zamawiającego informację</w:t>
      </w:r>
      <w:r w:rsidR="00440328" w:rsidRPr="009F0C25">
        <w:rPr>
          <w:color w:val="FF0000"/>
          <w:sz w:val="22"/>
        </w:rPr>
        <w:t xml:space="preserve"> </w:t>
      </w:r>
      <w:r w:rsidRPr="009F0C25">
        <w:rPr>
          <w:color w:val="FF0000"/>
          <w:sz w:val="22"/>
        </w:rPr>
        <w:t xml:space="preserve">(tj. </w:t>
      </w:r>
      <w:r w:rsidR="00476313" w:rsidRPr="00476313">
        <w:rPr>
          <w:bCs/>
          <w:color w:val="FF0000"/>
          <w:sz w:val="22"/>
        </w:rPr>
        <w:t>nazwę zaoferowanego przedmiotu zamówienia, typ i/lub model oraz nazwę producenta</w:t>
      </w:r>
      <w:r w:rsidRPr="009F0C25">
        <w:rPr>
          <w:bCs/>
          <w:color w:val="FF0000"/>
          <w:sz w:val="22"/>
        </w:rPr>
        <w:t xml:space="preserve">) </w:t>
      </w:r>
      <w:r w:rsidRPr="009F0C25">
        <w:rPr>
          <w:color w:val="FF0000"/>
          <w:sz w:val="22"/>
        </w:rPr>
        <w:t>oferta Wykonawcy zostanie odrzucona na podstawie art. 226 ust. 1 pkt 5) ustawy Pzp.</w:t>
      </w:r>
    </w:p>
    <w:p w14:paraId="1668679D" w14:textId="77777777" w:rsidR="001C25FB" w:rsidRPr="00BD3569" w:rsidRDefault="001C25FB" w:rsidP="009F0C25">
      <w:pPr>
        <w:widowControl w:val="0"/>
        <w:shd w:val="clear" w:color="auto" w:fill="FFFFFF"/>
        <w:autoSpaceDE w:val="0"/>
        <w:autoSpaceDN w:val="0"/>
        <w:adjustRightInd w:val="0"/>
        <w:spacing w:after="60"/>
        <w:ind w:left="142" w:right="-142" w:firstLine="567"/>
        <w:jc w:val="both"/>
        <w:rPr>
          <w:i/>
        </w:rPr>
      </w:pPr>
    </w:p>
    <w:p w14:paraId="1A0E932E" w14:textId="77777777" w:rsidR="00265349" w:rsidRPr="00BD3569" w:rsidRDefault="00265349" w:rsidP="009F0C25">
      <w:pPr>
        <w:widowControl w:val="0"/>
        <w:spacing w:after="60"/>
        <w:jc w:val="both"/>
        <w:rPr>
          <w:rFonts w:eastAsia="Calibri"/>
          <w:sz w:val="22"/>
          <w:szCs w:val="22"/>
          <w:lang w:eastAsia="en-US"/>
        </w:rPr>
      </w:pPr>
      <w:r w:rsidRPr="00BD3569">
        <w:rPr>
          <w:rFonts w:eastAsia="Calibri"/>
          <w:b/>
          <w:sz w:val="22"/>
          <w:szCs w:val="22"/>
          <w:lang w:eastAsia="en-US"/>
        </w:rPr>
        <w:t xml:space="preserve">Zadanie nr 2 </w:t>
      </w:r>
      <w:r w:rsidRPr="00BD3569">
        <w:rPr>
          <w:rFonts w:eastAsia="Calibri"/>
          <w:sz w:val="22"/>
          <w:szCs w:val="22"/>
          <w:lang w:eastAsia="en-US"/>
        </w:rPr>
        <w:t xml:space="preserve">– „Dostawa </w:t>
      </w:r>
      <w:r w:rsidR="006041CB" w:rsidRPr="00BD3569">
        <w:rPr>
          <w:rFonts w:eastAsia="Calibri"/>
          <w:sz w:val="22"/>
          <w:szCs w:val="22"/>
          <w:lang w:eastAsia="en-US"/>
        </w:rPr>
        <w:t>odciągów pasowych LC-100 KN</w:t>
      </w:r>
      <w:r w:rsidRPr="00BD3569">
        <w:rPr>
          <w:rFonts w:eastAsia="Calibri"/>
          <w:sz w:val="22"/>
          <w:szCs w:val="22"/>
          <w:lang w:eastAsia="en-US"/>
        </w:rPr>
        <w:t>”</w:t>
      </w:r>
    </w:p>
    <w:tbl>
      <w:tblPr>
        <w:tblW w:w="5000" w:type="pct"/>
        <w:tblCellMar>
          <w:left w:w="70" w:type="dxa"/>
          <w:right w:w="70" w:type="dxa"/>
        </w:tblCellMar>
        <w:tblLook w:val="04A0" w:firstRow="1" w:lastRow="0" w:firstColumn="1" w:lastColumn="0" w:noHBand="0" w:noVBand="1"/>
      </w:tblPr>
      <w:tblGrid>
        <w:gridCol w:w="678"/>
        <w:gridCol w:w="1716"/>
        <w:gridCol w:w="1764"/>
        <w:gridCol w:w="483"/>
        <w:gridCol w:w="736"/>
        <w:gridCol w:w="742"/>
        <w:gridCol w:w="799"/>
        <w:gridCol w:w="742"/>
        <w:gridCol w:w="744"/>
        <w:gridCol w:w="799"/>
      </w:tblGrid>
      <w:tr w:rsidR="0048788B" w:rsidRPr="00BD3569" w14:paraId="41ACC5AC" w14:textId="77777777" w:rsidTr="0048788B">
        <w:trPr>
          <w:trHeight w:val="1620"/>
        </w:trPr>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11511" w14:textId="77777777" w:rsidR="0048788B" w:rsidRPr="00BD3569" w:rsidRDefault="0048788B" w:rsidP="009F0C25">
            <w:pPr>
              <w:spacing w:after="60"/>
              <w:jc w:val="center"/>
              <w:rPr>
                <w:b/>
                <w:bCs/>
                <w:sz w:val="16"/>
                <w:szCs w:val="16"/>
              </w:rPr>
            </w:pPr>
            <w:r w:rsidRPr="00BD3569">
              <w:rPr>
                <w:b/>
                <w:bCs/>
                <w:sz w:val="16"/>
                <w:szCs w:val="16"/>
              </w:rPr>
              <w:t>Lp.</w:t>
            </w:r>
          </w:p>
        </w:tc>
        <w:tc>
          <w:tcPr>
            <w:tcW w:w="932" w:type="pct"/>
            <w:tcBorders>
              <w:top w:val="single" w:sz="4" w:space="0" w:color="auto"/>
              <w:left w:val="nil"/>
              <w:bottom w:val="single" w:sz="4" w:space="0" w:color="auto"/>
              <w:right w:val="single" w:sz="4" w:space="0" w:color="auto"/>
            </w:tcBorders>
            <w:shd w:val="clear" w:color="auto" w:fill="auto"/>
            <w:vAlign w:val="center"/>
            <w:hideMark/>
          </w:tcPr>
          <w:p w14:paraId="42020059" w14:textId="77777777" w:rsidR="0048788B" w:rsidRPr="00BD3569" w:rsidRDefault="0048788B" w:rsidP="009F0C25">
            <w:pPr>
              <w:spacing w:after="60"/>
              <w:jc w:val="center"/>
              <w:rPr>
                <w:b/>
                <w:bCs/>
                <w:sz w:val="16"/>
                <w:szCs w:val="16"/>
              </w:rPr>
            </w:pPr>
            <w:r w:rsidRPr="00BD3569">
              <w:rPr>
                <w:b/>
                <w:bCs/>
                <w:sz w:val="16"/>
                <w:szCs w:val="16"/>
              </w:rPr>
              <w:t>Przedmiot zamówienia</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61D421A2" w14:textId="73D871FE" w:rsidR="0048788B" w:rsidRPr="00BD3569" w:rsidRDefault="0048788B" w:rsidP="00E047EC">
            <w:pPr>
              <w:spacing w:after="60"/>
              <w:jc w:val="center"/>
              <w:rPr>
                <w:b/>
                <w:bCs/>
                <w:sz w:val="16"/>
                <w:szCs w:val="16"/>
              </w:rPr>
            </w:pPr>
            <w:r w:rsidRPr="00BD3569">
              <w:rPr>
                <w:b/>
                <w:bCs/>
                <w:sz w:val="16"/>
                <w:szCs w:val="16"/>
              </w:rPr>
              <w:t xml:space="preserve">Oferowany produkt  </w:t>
            </w:r>
            <w:r w:rsidRPr="00BD3569">
              <w:rPr>
                <w:b/>
                <w:bCs/>
                <w:sz w:val="16"/>
                <w:szCs w:val="16"/>
              </w:rPr>
              <w:br/>
              <w:t>(nal</w:t>
            </w:r>
            <w:r w:rsidR="00E047EC">
              <w:rPr>
                <w:b/>
                <w:bCs/>
                <w:sz w:val="16"/>
                <w:szCs w:val="16"/>
              </w:rPr>
              <w:t xml:space="preserve">eży podać nazwę </w:t>
            </w:r>
            <w:r w:rsidR="00E047EC" w:rsidRPr="00E047EC">
              <w:rPr>
                <w:b/>
                <w:bCs/>
                <w:sz w:val="16"/>
                <w:szCs w:val="16"/>
              </w:rPr>
              <w:t>zaoferowanego przedmiotu zamówienia, typ i/lub model, nazwa producenta</w:t>
            </w:r>
            <w:r w:rsidRPr="00BD3569">
              <w:rPr>
                <w:b/>
                <w:bCs/>
                <w:sz w:val="16"/>
                <w:szCs w:val="16"/>
              </w:rPr>
              <w:t>)</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08769CA3" w14:textId="77777777" w:rsidR="0048788B" w:rsidRPr="00BD3569" w:rsidRDefault="0048788B" w:rsidP="009F0C25">
            <w:pPr>
              <w:spacing w:after="60"/>
              <w:jc w:val="center"/>
              <w:rPr>
                <w:b/>
                <w:bCs/>
                <w:sz w:val="16"/>
                <w:szCs w:val="16"/>
              </w:rPr>
            </w:pPr>
            <w:r w:rsidRPr="00BD3569">
              <w:rPr>
                <w:b/>
                <w:bCs/>
                <w:sz w:val="16"/>
                <w:szCs w:val="16"/>
              </w:rPr>
              <w:t>J.m.</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4963C51F" w14:textId="77777777" w:rsidR="0048788B" w:rsidRPr="00BD3569" w:rsidRDefault="0048788B" w:rsidP="009F0C25">
            <w:pPr>
              <w:spacing w:after="60"/>
              <w:jc w:val="center"/>
              <w:rPr>
                <w:b/>
                <w:bCs/>
                <w:sz w:val="16"/>
                <w:szCs w:val="16"/>
              </w:rPr>
            </w:pPr>
            <w:r w:rsidRPr="00BD3569">
              <w:rPr>
                <w:b/>
                <w:bCs/>
                <w:sz w:val="16"/>
                <w:szCs w:val="16"/>
              </w:rPr>
              <w:t>Ilość</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138E210A" w14:textId="77777777" w:rsidR="0048788B" w:rsidRPr="00BD3569" w:rsidRDefault="0048788B" w:rsidP="009F0C25">
            <w:pPr>
              <w:spacing w:after="60"/>
              <w:jc w:val="center"/>
              <w:rPr>
                <w:b/>
                <w:bCs/>
                <w:sz w:val="16"/>
                <w:szCs w:val="16"/>
              </w:rPr>
            </w:pPr>
            <w:r w:rsidRPr="00BD3569">
              <w:rPr>
                <w:b/>
                <w:bCs/>
                <w:sz w:val="16"/>
                <w:szCs w:val="16"/>
              </w:rPr>
              <w:t>Cena jedn. netto</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4E9629E4" w14:textId="77777777" w:rsidR="0048788B" w:rsidRPr="00BD3569" w:rsidRDefault="0048788B" w:rsidP="009F0C25">
            <w:pPr>
              <w:spacing w:after="60"/>
              <w:jc w:val="center"/>
              <w:rPr>
                <w:b/>
                <w:bCs/>
                <w:sz w:val="16"/>
                <w:szCs w:val="16"/>
              </w:rPr>
            </w:pPr>
            <w:r w:rsidRPr="00BD3569">
              <w:rPr>
                <w:b/>
                <w:bCs/>
                <w:sz w:val="16"/>
                <w:szCs w:val="16"/>
              </w:rPr>
              <w:t>Wartość netto</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71D1DE93" w14:textId="77777777" w:rsidR="0048788B" w:rsidRPr="00BD3569" w:rsidRDefault="0048788B" w:rsidP="009F0C25">
            <w:pPr>
              <w:spacing w:after="60"/>
              <w:jc w:val="center"/>
              <w:rPr>
                <w:b/>
                <w:bCs/>
                <w:sz w:val="16"/>
                <w:szCs w:val="16"/>
              </w:rPr>
            </w:pPr>
            <w:r w:rsidRPr="00BD3569">
              <w:rPr>
                <w:b/>
                <w:bCs/>
                <w:sz w:val="16"/>
                <w:szCs w:val="16"/>
              </w:rPr>
              <w:t>Stawka VAT</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1B54A9F0" w14:textId="77777777" w:rsidR="0048788B" w:rsidRPr="00BD3569" w:rsidRDefault="0048788B" w:rsidP="009F0C25">
            <w:pPr>
              <w:spacing w:after="60"/>
              <w:jc w:val="center"/>
              <w:rPr>
                <w:b/>
                <w:bCs/>
                <w:sz w:val="16"/>
                <w:szCs w:val="16"/>
              </w:rPr>
            </w:pPr>
            <w:r w:rsidRPr="00BD3569">
              <w:rPr>
                <w:b/>
                <w:bCs/>
                <w:sz w:val="16"/>
                <w:szCs w:val="16"/>
              </w:rPr>
              <w:t>Cena jedn. brutto</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1A080B78" w14:textId="77777777" w:rsidR="0048788B" w:rsidRPr="00BD3569" w:rsidRDefault="0048788B" w:rsidP="009F0C25">
            <w:pPr>
              <w:spacing w:after="60"/>
              <w:jc w:val="center"/>
              <w:rPr>
                <w:b/>
                <w:bCs/>
                <w:sz w:val="16"/>
                <w:szCs w:val="16"/>
              </w:rPr>
            </w:pPr>
            <w:r w:rsidRPr="00BD3569">
              <w:rPr>
                <w:b/>
                <w:bCs/>
                <w:sz w:val="16"/>
                <w:szCs w:val="16"/>
              </w:rPr>
              <w:t>Wartość brutto</w:t>
            </w:r>
          </w:p>
        </w:tc>
      </w:tr>
      <w:tr w:rsidR="0048788B" w:rsidRPr="00BD3569" w14:paraId="214F0FFC" w14:textId="77777777" w:rsidTr="0048788B">
        <w:trPr>
          <w:trHeight w:val="30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1C28317A" w14:textId="77777777" w:rsidR="0048788B" w:rsidRPr="00BD3569" w:rsidRDefault="0048788B" w:rsidP="009F0C25">
            <w:pPr>
              <w:spacing w:after="60"/>
              <w:jc w:val="center"/>
              <w:rPr>
                <w:i/>
                <w:iCs/>
                <w:sz w:val="16"/>
                <w:szCs w:val="16"/>
              </w:rPr>
            </w:pPr>
            <w:r w:rsidRPr="00BD3569">
              <w:rPr>
                <w:i/>
                <w:iCs/>
                <w:sz w:val="16"/>
                <w:szCs w:val="16"/>
              </w:rPr>
              <w:t>1</w:t>
            </w:r>
          </w:p>
        </w:tc>
        <w:tc>
          <w:tcPr>
            <w:tcW w:w="932" w:type="pct"/>
            <w:tcBorders>
              <w:top w:val="nil"/>
              <w:left w:val="nil"/>
              <w:bottom w:val="single" w:sz="4" w:space="0" w:color="auto"/>
              <w:right w:val="single" w:sz="4" w:space="0" w:color="auto"/>
            </w:tcBorders>
            <w:shd w:val="clear" w:color="auto" w:fill="auto"/>
            <w:vAlign w:val="center"/>
            <w:hideMark/>
          </w:tcPr>
          <w:p w14:paraId="4CFECE91" w14:textId="77777777" w:rsidR="0048788B" w:rsidRPr="00BD3569" w:rsidRDefault="0048788B" w:rsidP="009F0C25">
            <w:pPr>
              <w:spacing w:after="60"/>
              <w:jc w:val="center"/>
              <w:rPr>
                <w:i/>
                <w:iCs/>
                <w:sz w:val="16"/>
                <w:szCs w:val="16"/>
              </w:rPr>
            </w:pPr>
            <w:r w:rsidRPr="00BD3569">
              <w:rPr>
                <w:i/>
                <w:iCs/>
                <w:sz w:val="16"/>
                <w:szCs w:val="16"/>
              </w:rPr>
              <w:t>2</w:t>
            </w:r>
          </w:p>
        </w:tc>
        <w:tc>
          <w:tcPr>
            <w:tcW w:w="958" w:type="pct"/>
            <w:tcBorders>
              <w:top w:val="nil"/>
              <w:left w:val="nil"/>
              <w:bottom w:val="single" w:sz="4" w:space="0" w:color="auto"/>
              <w:right w:val="single" w:sz="4" w:space="0" w:color="auto"/>
            </w:tcBorders>
            <w:shd w:val="clear" w:color="auto" w:fill="auto"/>
            <w:vAlign w:val="center"/>
            <w:hideMark/>
          </w:tcPr>
          <w:p w14:paraId="664761D2" w14:textId="77777777" w:rsidR="0048788B" w:rsidRPr="00BD3569" w:rsidRDefault="0048788B" w:rsidP="009F0C25">
            <w:pPr>
              <w:spacing w:after="60"/>
              <w:jc w:val="center"/>
              <w:rPr>
                <w:i/>
                <w:iCs/>
                <w:sz w:val="16"/>
                <w:szCs w:val="16"/>
              </w:rPr>
            </w:pPr>
            <w:r w:rsidRPr="00BD3569">
              <w:rPr>
                <w:i/>
                <w:iCs/>
                <w:sz w:val="16"/>
                <w:szCs w:val="16"/>
              </w:rPr>
              <w:t>3</w:t>
            </w:r>
          </w:p>
        </w:tc>
        <w:tc>
          <w:tcPr>
            <w:tcW w:w="262" w:type="pct"/>
            <w:tcBorders>
              <w:top w:val="nil"/>
              <w:left w:val="nil"/>
              <w:bottom w:val="single" w:sz="4" w:space="0" w:color="auto"/>
              <w:right w:val="single" w:sz="4" w:space="0" w:color="auto"/>
            </w:tcBorders>
            <w:shd w:val="clear" w:color="auto" w:fill="auto"/>
            <w:vAlign w:val="center"/>
            <w:hideMark/>
          </w:tcPr>
          <w:p w14:paraId="721EA732" w14:textId="77388209" w:rsidR="0048788B" w:rsidRPr="00BD3569" w:rsidRDefault="0048788B" w:rsidP="009F0C25">
            <w:pPr>
              <w:spacing w:after="60"/>
              <w:jc w:val="center"/>
              <w:rPr>
                <w:i/>
                <w:iCs/>
                <w:sz w:val="16"/>
                <w:szCs w:val="16"/>
              </w:rPr>
            </w:pPr>
            <w:r>
              <w:rPr>
                <w:i/>
                <w:iCs/>
                <w:sz w:val="16"/>
                <w:szCs w:val="16"/>
              </w:rPr>
              <w:t>4</w:t>
            </w:r>
          </w:p>
        </w:tc>
        <w:tc>
          <w:tcPr>
            <w:tcW w:w="400" w:type="pct"/>
            <w:tcBorders>
              <w:top w:val="nil"/>
              <w:left w:val="nil"/>
              <w:bottom w:val="single" w:sz="4" w:space="0" w:color="auto"/>
              <w:right w:val="single" w:sz="4" w:space="0" w:color="auto"/>
            </w:tcBorders>
            <w:shd w:val="clear" w:color="auto" w:fill="auto"/>
            <w:vAlign w:val="center"/>
            <w:hideMark/>
          </w:tcPr>
          <w:p w14:paraId="1D0118A9" w14:textId="1F509FF4" w:rsidR="0048788B" w:rsidRPr="00BD3569" w:rsidRDefault="0048788B" w:rsidP="009F0C25">
            <w:pPr>
              <w:spacing w:after="60"/>
              <w:jc w:val="center"/>
              <w:rPr>
                <w:i/>
                <w:iCs/>
                <w:sz w:val="16"/>
                <w:szCs w:val="16"/>
              </w:rPr>
            </w:pPr>
            <w:r>
              <w:rPr>
                <w:i/>
                <w:iCs/>
                <w:sz w:val="16"/>
                <w:szCs w:val="16"/>
              </w:rPr>
              <w:t>5</w:t>
            </w:r>
          </w:p>
        </w:tc>
        <w:tc>
          <w:tcPr>
            <w:tcW w:w="403" w:type="pct"/>
            <w:tcBorders>
              <w:top w:val="nil"/>
              <w:left w:val="nil"/>
              <w:bottom w:val="single" w:sz="4" w:space="0" w:color="auto"/>
              <w:right w:val="single" w:sz="4" w:space="0" w:color="auto"/>
            </w:tcBorders>
            <w:shd w:val="clear" w:color="auto" w:fill="auto"/>
            <w:vAlign w:val="center"/>
            <w:hideMark/>
          </w:tcPr>
          <w:p w14:paraId="4E1BC9A9" w14:textId="66AEB01B" w:rsidR="0048788B" w:rsidRPr="00BD3569" w:rsidRDefault="0048788B" w:rsidP="009F0C25">
            <w:pPr>
              <w:spacing w:after="60"/>
              <w:jc w:val="center"/>
              <w:rPr>
                <w:i/>
                <w:iCs/>
                <w:sz w:val="16"/>
                <w:szCs w:val="16"/>
              </w:rPr>
            </w:pPr>
            <w:r>
              <w:rPr>
                <w:i/>
                <w:iCs/>
                <w:sz w:val="16"/>
                <w:szCs w:val="16"/>
              </w:rPr>
              <w:t>6</w:t>
            </w:r>
          </w:p>
        </w:tc>
        <w:tc>
          <w:tcPr>
            <w:tcW w:w="434" w:type="pct"/>
            <w:tcBorders>
              <w:top w:val="nil"/>
              <w:left w:val="nil"/>
              <w:bottom w:val="single" w:sz="4" w:space="0" w:color="auto"/>
              <w:right w:val="single" w:sz="4" w:space="0" w:color="auto"/>
            </w:tcBorders>
            <w:shd w:val="clear" w:color="auto" w:fill="auto"/>
            <w:vAlign w:val="center"/>
            <w:hideMark/>
          </w:tcPr>
          <w:p w14:paraId="1B143010" w14:textId="48C5C688" w:rsidR="0048788B" w:rsidRPr="00BD3569" w:rsidRDefault="0048788B" w:rsidP="009F0C25">
            <w:pPr>
              <w:spacing w:after="60"/>
              <w:jc w:val="center"/>
              <w:rPr>
                <w:i/>
                <w:iCs/>
                <w:sz w:val="16"/>
                <w:szCs w:val="16"/>
              </w:rPr>
            </w:pPr>
            <w:r>
              <w:rPr>
                <w:i/>
                <w:iCs/>
                <w:sz w:val="16"/>
                <w:szCs w:val="16"/>
              </w:rPr>
              <w:t>7</w:t>
            </w:r>
          </w:p>
        </w:tc>
        <w:tc>
          <w:tcPr>
            <w:tcW w:w="403" w:type="pct"/>
            <w:tcBorders>
              <w:top w:val="nil"/>
              <w:left w:val="nil"/>
              <w:bottom w:val="single" w:sz="4" w:space="0" w:color="auto"/>
              <w:right w:val="single" w:sz="4" w:space="0" w:color="auto"/>
            </w:tcBorders>
            <w:shd w:val="clear" w:color="auto" w:fill="auto"/>
            <w:vAlign w:val="center"/>
            <w:hideMark/>
          </w:tcPr>
          <w:p w14:paraId="70849D37" w14:textId="73BFB3BC" w:rsidR="0048788B" w:rsidRPr="00BD3569" w:rsidRDefault="0048788B" w:rsidP="009F0C25">
            <w:pPr>
              <w:spacing w:after="60"/>
              <w:jc w:val="center"/>
              <w:rPr>
                <w:i/>
                <w:iCs/>
                <w:sz w:val="16"/>
                <w:szCs w:val="16"/>
              </w:rPr>
            </w:pPr>
            <w:r>
              <w:rPr>
                <w:i/>
                <w:iCs/>
                <w:sz w:val="16"/>
                <w:szCs w:val="16"/>
              </w:rPr>
              <w:t>8</w:t>
            </w:r>
          </w:p>
        </w:tc>
        <w:tc>
          <w:tcPr>
            <w:tcW w:w="404" w:type="pct"/>
            <w:tcBorders>
              <w:top w:val="nil"/>
              <w:left w:val="nil"/>
              <w:bottom w:val="single" w:sz="4" w:space="0" w:color="auto"/>
              <w:right w:val="single" w:sz="4" w:space="0" w:color="auto"/>
            </w:tcBorders>
            <w:shd w:val="clear" w:color="auto" w:fill="auto"/>
            <w:vAlign w:val="center"/>
            <w:hideMark/>
          </w:tcPr>
          <w:p w14:paraId="2A904B28" w14:textId="18D2E543" w:rsidR="0048788B" w:rsidRPr="00BD3569" w:rsidRDefault="0048788B" w:rsidP="009F0C25">
            <w:pPr>
              <w:spacing w:after="60"/>
              <w:jc w:val="center"/>
              <w:rPr>
                <w:i/>
                <w:iCs/>
                <w:sz w:val="16"/>
                <w:szCs w:val="16"/>
              </w:rPr>
            </w:pPr>
            <w:r>
              <w:rPr>
                <w:i/>
                <w:iCs/>
                <w:sz w:val="16"/>
                <w:szCs w:val="16"/>
              </w:rPr>
              <w:t>9</w:t>
            </w:r>
          </w:p>
        </w:tc>
        <w:tc>
          <w:tcPr>
            <w:tcW w:w="434" w:type="pct"/>
            <w:tcBorders>
              <w:top w:val="nil"/>
              <w:left w:val="nil"/>
              <w:bottom w:val="single" w:sz="4" w:space="0" w:color="auto"/>
              <w:right w:val="single" w:sz="4" w:space="0" w:color="auto"/>
            </w:tcBorders>
            <w:shd w:val="clear" w:color="auto" w:fill="auto"/>
            <w:vAlign w:val="center"/>
            <w:hideMark/>
          </w:tcPr>
          <w:p w14:paraId="7CA000E3" w14:textId="5922F09D" w:rsidR="0048788B" w:rsidRPr="00BD3569" w:rsidRDefault="0048788B" w:rsidP="009F0C25">
            <w:pPr>
              <w:spacing w:after="60"/>
              <w:jc w:val="center"/>
              <w:rPr>
                <w:i/>
                <w:iCs/>
                <w:sz w:val="16"/>
                <w:szCs w:val="16"/>
              </w:rPr>
            </w:pPr>
            <w:r>
              <w:rPr>
                <w:i/>
                <w:iCs/>
                <w:sz w:val="16"/>
                <w:szCs w:val="16"/>
              </w:rPr>
              <w:t>10</w:t>
            </w:r>
          </w:p>
        </w:tc>
      </w:tr>
      <w:tr w:rsidR="0048788B" w:rsidRPr="00BD3569" w14:paraId="08AD6638" w14:textId="77777777" w:rsidTr="0048788B">
        <w:trPr>
          <w:trHeight w:val="900"/>
        </w:trPr>
        <w:tc>
          <w:tcPr>
            <w:tcW w:w="368" w:type="pct"/>
            <w:tcBorders>
              <w:top w:val="nil"/>
              <w:left w:val="single" w:sz="4" w:space="0" w:color="auto"/>
              <w:bottom w:val="single" w:sz="4" w:space="0" w:color="auto"/>
              <w:right w:val="single" w:sz="4" w:space="0" w:color="auto"/>
            </w:tcBorders>
            <w:shd w:val="clear" w:color="auto" w:fill="auto"/>
            <w:vAlign w:val="center"/>
            <w:hideMark/>
          </w:tcPr>
          <w:p w14:paraId="7124F269" w14:textId="77777777" w:rsidR="0048788B" w:rsidRPr="00BD3569" w:rsidRDefault="0048788B" w:rsidP="009F0C25">
            <w:pPr>
              <w:spacing w:after="60"/>
              <w:jc w:val="center"/>
              <w:rPr>
                <w:sz w:val="16"/>
                <w:szCs w:val="16"/>
              </w:rPr>
            </w:pPr>
            <w:r w:rsidRPr="00BD3569">
              <w:rPr>
                <w:sz w:val="16"/>
                <w:szCs w:val="16"/>
              </w:rPr>
              <w:t>1.</w:t>
            </w:r>
          </w:p>
        </w:tc>
        <w:tc>
          <w:tcPr>
            <w:tcW w:w="932" w:type="pct"/>
            <w:tcBorders>
              <w:top w:val="nil"/>
              <w:left w:val="nil"/>
              <w:bottom w:val="single" w:sz="4" w:space="0" w:color="auto"/>
              <w:right w:val="single" w:sz="4" w:space="0" w:color="auto"/>
            </w:tcBorders>
            <w:shd w:val="clear" w:color="auto" w:fill="auto"/>
            <w:vAlign w:val="center"/>
            <w:hideMark/>
          </w:tcPr>
          <w:p w14:paraId="3174AB5E" w14:textId="77777777" w:rsidR="0048788B" w:rsidRPr="00BD3569" w:rsidRDefault="0048788B" w:rsidP="009F0C25">
            <w:pPr>
              <w:spacing w:after="60"/>
              <w:jc w:val="center"/>
              <w:rPr>
                <w:sz w:val="16"/>
                <w:szCs w:val="16"/>
              </w:rPr>
            </w:pPr>
            <w:r w:rsidRPr="00BD3569">
              <w:rPr>
                <w:sz w:val="16"/>
                <w:szCs w:val="16"/>
              </w:rPr>
              <w:t>Odciągi pasowe LC 100 KN</w:t>
            </w:r>
          </w:p>
        </w:tc>
        <w:tc>
          <w:tcPr>
            <w:tcW w:w="958" w:type="pct"/>
            <w:tcBorders>
              <w:top w:val="nil"/>
              <w:left w:val="nil"/>
              <w:bottom w:val="single" w:sz="4" w:space="0" w:color="auto"/>
              <w:right w:val="single" w:sz="4" w:space="0" w:color="auto"/>
            </w:tcBorders>
            <w:shd w:val="clear" w:color="auto" w:fill="auto"/>
            <w:vAlign w:val="center"/>
            <w:hideMark/>
          </w:tcPr>
          <w:p w14:paraId="60FD6FCD" w14:textId="77777777" w:rsidR="00E047EC" w:rsidRDefault="0048788B" w:rsidP="00E047EC">
            <w:pPr>
              <w:spacing w:after="60"/>
              <w:rPr>
                <w:sz w:val="16"/>
                <w:szCs w:val="16"/>
              </w:rPr>
            </w:pPr>
            <w:r w:rsidRPr="00BD3569">
              <w:rPr>
                <w:sz w:val="16"/>
                <w:szCs w:val="16"/>
              </w:rPr>
              <w:t>Nazwa: …</w:t>
            </w:r>
          </w:p>
          <w:p w14:paraId="63DF0D7D" w14:textId="5C086049" w:rsidR="0048788B" w:rsidRPr="00BD3569" w:rsidRDefault="00E047EC" w:rsidP="00E047EC">
            <w:pPr>
              <w:spacing w:after="60"/>
              <w:rPr>
                <w:sz w:val="16"/>
                <w:szCs w:val="16"/>
              </w:rPr>
            </w:pPr>
            <w:r>
              <w:rPr>
                <w:sz w:val="16"/>
                <w:szCs w:val="16"/>
              </w:rPr>
              <w:t>Typ i/lub model</w:t>
            </w:r>
            <w:r w:rsidRPr="00BD3569">
              <w:rPr>
                <w:sz w:val="16"/>
                <w:szCs w:val="16"/>
              </w:rPr>
              <w:t>: …</w:t>
            </w:r>
            <w:r w:rsidR="0048788B" w:rsidRPr="00BD3569">
              <w:rPr>
                <w:sz w:val="16"/>
                <w:szCs w:val="16"/>
              </w:rPr>
              <w:br/>
            </w:r>
            <w:r>
              <w:rPr>
                <w:sz w:val="16"/>
                <w:szCs w:val="16"/>
              </w:rPr>
              <w:t>Producent: …</w:t>
            </w:r>
          </w:p>
        </w:tc>
        <w:tc>
          <w:tcPr>
            <w:tcW w:w="262" w:type="pct"/>
            <w:tcBorders>
              <w:top w:val="nil"/>
              <w:left w:val="nil"/>
              <w:bottom w:val="single" w:sz="4" w:space="0" w:color="auto"/>
              <w:right w:val="single" w:sz="4" w:space="0" w:color="auto"/>
            </w:tcBorders>
            <w:shd w:val="clear" w:color="auto" w:fill="auto"/>
            <w:vAlign w:val="center"/>
            <w:hideMark/>
          </w:tcPr>
          <w:p w14:paraId="704AD4B4" w14:textId="77777777" w:rsidR="0048788B" w:rsidRPr="00BD3569" w:rsidRDefault="0048788B" w:rsidP="009F0C25">
            <w:pPr>
              <w:spacing w:after="60"/>
              <w:jc w:val="center"/>
              <w:rPr>
                <w:sz w:val="16"/>
                <w:szCs w:val="16"/>
              </w:rPr>
            </w:pPr>
            <w:r w:rsidRPr="00BD3569">
              <w:rPr>
                <w:sz w:val="16"/>
                <w:szCs w:val="16"/>
              </w:rPr>
              <w:t>szt..</w:t>
            </w:r>
          </w:p>
        </w:tc>
        <w:tc>
          <w:tcPr>
            <w:tcW w:w="400" w:type="pct"/>
            <w:tcBorders>
              <w:top w:val="nil"/>
              <w:left w:val="nil"/>
              <w:bottom w:val="single" w:sz="4" w:space="0" w:color="auto"/>
              <w:right w:val="single" w:sz="4" w:space="0" w:color="auto"/>
            </w:tcBorders>
            <w:shd w:val="clear" w:color="auto" w:fill="auto"/>
            <w:vAlign w:val="center"/>
            <w:hideMark/>
          </w:tcPr>
          <w:p w14:paraId="01CEEA91" w14:textId="77777777" w:rsidR="0048788B" w:rsidRPr="00BD3569" w:rsidRDefault="0048788B" w:rsidP="009F0C25">
            <w:pPr>
              <w:spacing w:after="60"/>
              <w:jc w:val="center"/>
              <w:rPr>
                <w:sz w:val="16"/>
                <w:szCs w:val="16"/>
              </w:rPr>
            </w:pPr>
            <w:r w:rsidRPr="00BD3569">
              <w:rPr>
                <w:sz w:val="16"/>
                <w:szCs w:val="16"/>
              </w:rPr>
              <w:t>220</w:t>
            </w:r>
          </w:p>
        </w:tc>
        <w:tc>
          <w:tcPr>
            <w:tcW w:w="403" w:type="pct"/>
            <w:tcBorders>
              <w:top w:val="nil"/>
              <w:left w:val="nil"/>
              <w:bottom w:val="single" w:sz="4" w:space="0" w:color="auto"/>
              <w:right w:val="single" w:sz="4" w:space="0" w:color="auto"/>
            </w:tcBorders>
            <w:shd w:val="clear" w:color="auto" w:fill="auto"/>
            <w:vAlign w:val="center"/>
            <w:hideMark/>
          </w:tcPr>
          <w:p w14:paraId="7A0962D0" w14:textId="77777777" w:rsidR="0048788B" w:rsidRPr="00BD3569" w:rsidRDefault="0048788B" w:rsidP="009F0C25">
            <w:pPr>
              <w:spacing w:after="60"/>
              <w:jc w:val="center"/>
              <w:rPr>
                <w:b/>
                <w:bCs/>
                <w:sz w:val="16"/>
                <w:szCs w:val="16"/>
              </w:rPr>
            </w:pPr>
            <w:r w:rsidRPr="00BD3569">
              <w:rPr>
                <w:b/>
                <w:bCs/>
                <w:sz w:val="16"/>
                <w:szCs w:val="16"/>
              </w:rPr>
              <w:t> </w:t>
            </w:r>
          </w:p>
        </w:tc>
        <w:tc>
          <w:tcPr>
            <w:tcW w:w="434" w:type="pct"/>
            <w:tcBorders>
              <w:top w:val="nil"/>
              <w:left w:val="nil"/>
              <w:bottom w:val="single" w:sz="4" w:space="0" w:color="auto"/>
              <w:right w:val="single" w:sz="4" w:space="0" w:color="auto"/>
            </w:tcBorders>
            <w:shd w:val="clear" w:color="auto" w:fill="auto"/>
            <w:vAlign w:val="center"/>
            <w:hideMark/>
          </w:tcPr>
          <w:p w14:paraId="5520B0DC" w14:textId="77777777" w:rsidR="0048788B" w:rsidRPr="00BD3569" w:rsidRDefault="0048788B" w:rsidP="009F0C25">
            <w:pPr>
              <w:spacing w:after="60"/>
              <w:jc w:val="center"/>
              <w:rPr>
                <w:b/>
                <w:bCs/>
                <w:sz w:val="16"/>
                <w:szCs w:val="16"/>
              </w:rPr>
            </w:pPr>
            <w:r w:rsidRPr="00BD3569">
              <w:rPr>
                <w:b/>
                <w:bCs/>
                <w:sz w:val="16"/>
                <w:szCs w:val="16"/>
              </w:rPr>
              <w:t> </w:t>
            </w:r>
          </w:p>
        </w:tc>
        <w:tc>
          <w:tcPr>
            <w:tcW w:w="403" w:type="pct"/>
            <w:tcBorders>
              <w:top w:val="nil"/>
              <w:left w:val="nil"/>
              <w:bottom w:val="single" w:sz="4" w:space="0" w:color="auto"/>
              <w:right w:val="single" w:sz="4" w:space="0" w:color="auto"/>
            </w:tcBorders>
            <w:shd w:val="clear" w:color="auto" w:fill="auto"/>
            <w:vAlign w:val="center"/>
            <w:hideMark/>
          </w:tcPr>
          <w:p w14:paraId="622DDD08" w14:textId="77777777" w:rsidR="0048788B" w:rsidRPr="00BD3569" w:rsidRDefault="0048788B" w:rsidP="009F0C25">
            <w:pPr>
              <w:spacing w:after="60"/>
              <w:jc w:val="center"/>
              <w:rPr>
                <w:b/>
                <w:bCs/>
                <w:sz w:val="16"/>
                <w:szCs w:val="16"/>
              </w:rPr>
            </w:pPr>
            <w:r w:rsidRPr="00BD3569">
              <w:rPr>
                <w:b/>
                <w:bCs/>
                <w:sz w:val="16"/>
                <w:szCs w:val="16"/>
              </w:rPr>
              <w:t> </w:t>
            </w:r>
          </w:p>
        </w:tc>
        <w:tc>
          <w:tcPr>
            <w:tcW w:w="404" w:type="pct"/>
            <w:tcBorders>
              <w:top w:val="nil"/>
              <w:left w:val="nil"/>
              <w:bottom w:val="single" w:sz="4" w:space="0" w:color="auto"/>
              <w:right w:val="single" w:sz="4" w:space="0" w:color="auto"/>
            </w:tcBorders>
            <w:shd w:val="clear" w:color="auto" w:fill="auto"/>
            <w:vAlign w:val="center"/>
            <w:hideMark/>
          </w:tcPr>
          <w:p w14:paraId="14857871" w14:textId="77777777" w:rsidR="0048788B" w:rsidRPr="00BD3569" w:rsidRDefault="0048788B" w:rsidP="009F0C25">
            <w:pPr>
              <w:spacing w:after="60"/>
              <w:jc w:val="center"/>
              <w:rPr>
                <w:b/>
                <w:bCs/>
                <w:sz w:val="16"/>
                <w:szCs w:val="16"/>
              </w:rPr>
            </w:pPr>
            <w:r w:rsidRPr="00BD3569">
              <w:rPr>
                <w:b/>
                <w:bCs/>
                <w:sz w:val="16"/>
                <w:szCs w:val="16"/>
              </w:rPr>
              <w:t> </w:t>
            </w:r>
          </w:p>
        </w:tc>
        <w:tc>
          <w:tcPr>
            <w:tcW w:w="434" w:type="pct"/>
            <w:tcBorders>
              <w:top w:val="nil"/>
              <w:left w:val="nil"/>
              <w:bottom w:val="single" w:sz="4" w:space="0" w:color="auto"/>
              <w:right w:val="single" w:sz="4" w:space="0" w:color="auto"/>
            </w:tcBorders>
            <w:shd w:val="clear" w:color="auto" w:fill="auto"/>
            <w:vAlign w:val="center"/>
            <w:hideMark/>
          </w:tcPr>
          <w:p w14:paraId="5F6A362E" w14:textId="77777777" w:rsidR="0048788B" w:rsidRPr="00BD3569" w:rsidRDefault="0048788B" w:rsidP="009F0C25">
            <w:pPr>
              <w:spacing w:after="60"/>
              <w:jc w:val="center"/>
              <w:rPr>
                <w:b/>
                <w:bCs/>
                <w:sz w:val="16"/>
                <w:szCs w:val="16"/>
              </w:rPr>
            </w:pPr>
            <w:r w:rsidRPr="00BD3569">
              <w:rPr>
                <w:b/>
                <w:bCs/>
                <w:sz w:val="16"/>
                <w:szCs w:val="16"/>
              </w:rPr>
              <w:t> </w:t>
            </w:r>
          </w:p>
        </w:tc>
      </w:tr>
    </w:tbl>
    <w:p w14:paraId="7F372E35" w14:textId="77777777" w:rsidR="00853C0A" w:rsidRPr="00BD3569" w:rsidRDefault="00853C0A" w:rsidP="009F0C25">
      <w:pPr>
        <w:spacing w:after="60"/>
        <w:jc w:val="both"/>
        <w:rPr>
          <w:b/>
          <w:bCs/>
          <w:sz w:val="22"/>
          <w:szCs w:val="22"/>
        </w:rPr>
      </w:pPr>
    </w:p>
    <w:p w14:paraId="02F4AC7B" w14:textId="2DC01108" w:rsidR="00265349" w:rsidRPr="00BD3569" w:rsidRDefault="00265349" w:rsidP="009F0C25">
      <w:pPr>
        <w:spacing w:after="60"/>
        <w:jc w:val="both"/>
        <w:rPr>
          <w:bCs/>
          <w:sz w:val="22"/>
          <w:szCs w:val="22"/>
        </w:rPr>
      </w:pPr>
      <w:r w:rsidRPr="00BD3569">
        <w:rPr>
          <w:b/>
          <w:bCs/>
          <w:sz w:val="22"/>
          <w:szCs w:val="22"/>
        </w:rPr>
        <w:t>Słownie wartość netto:</w:t>
      </w:r>
      <w:r w:rsidRPr="00BD3569">
        <w:rPr>
          <w:bCs/>
          <w:sz w:val="22"/>
          <w:szCs w:val="22"/>
        </w:rPr>
        <w:t xml:space="preserve"> ……………………………………………..……</w:t>
      </w:r>
      <w:r w:rsidR="00A670B2">
        <w:rPr>
          <w:bCs/>
          <w:sz w:val="22"/>
          <w:szCs w:val="22"/>
        </w:rPr>
        <w:t>………………………………</w:t>
      </w:r>
    </w:p>
    <w:p w14:paraId="7F899CA8" w14:textId="6FE1254A" w:rsidR="00265349" w:rsidRPr="00BD3569" w:rsidRDefault="00265349" w:rsidP="009F0C25">
      <w:pPr>
        <w:spacing w:after="60"/>
        <w:jc w:val="both"/>
        <w:rPr>
          <w:bCs/>
          <w:sz w:val="22"/>
          <w:szCs w:val="22"/>
        </w:rPr>
      </w:pPr>
      <w:r w:rsidRPr="00BD3569">
        <w:rPr>
          <w:b/>
          <w:bCs/>
          <w:sz w:val="22"/>
          <w:szCs w:val="22"/>
        </w:rPr>
        <w:t>Słownie wartość brutto:</w:t>
      </w:r>
      <w:r w:rsidRPr="00BD3569">
        <w:rPr>
          <w:bCs/>
          <w:sz w:val="22"/>
          <w:szCs w:val="22"/>
        </w:rPr>
        <w:t xml:space="preserve"> ……………………………………………………</w:t>
      </w:r>
      <w:r w:rsidR="00A670B2">
        <w:rPr>
          <w:bCs/>
          <w:sz w:val="22"/>
          <w:szCs w:val="22"/>
        </w:rPr>
        <w:t>……………………………</w:t>
      </w:r>
    </w:p>
    <w:p w14:paraId="42BCD154" w14:textId="77777777" w:rsidR="00853C0A" w:rsidRPr="00BD3569" w:rsidRDefault="00853C0A" w:rsidP="009F0C25">
      <w:pPr>
        <w:spacing w:after="60"/>
        <w:ind w:left="-284" w:firstLine="284"/>
        <w:jc w:val="both"/>
        <w:rPr>
          <w:sz w:val="22"/>
          <w:szCs w:val="22"/>
        </w:rPr>
      </w:pPr>
      <w:r w:rsidRPr="00BD3569">
        <w:rPr>
          <w:sz w:val="22"/>
          <w:szCs w:val="22"/>
        </w:rPr>
        <w:t>Wykonawca oferuje następujący „</w:t>
      </w:r>
      <w:r w:rsidRPr="00BD3569">
        <w:rPr>
          <w:b/>
          <w:sz w:val="22"/>
          <w:szCs w:val="22"/>
        </w:rPr>
        <w:t>Okres gwarancji</w:t>
      </w:r>
      <w:r w:rsidRPr="00BD3569">
        <w:rPr>
          <w:sz w:val="22"/>
          <w:szCs w:val="22"/>
        </w:rPr>
        <w:t>”:</w:t>
      </w:r>
    </w:p>
    <w:p w14:paraId="60B76E83" w14:textId="77777777" w:rsidR="00853C0A" w:rsidRPr="00BD3569" w:rsidRDefault="00853C0A" w:rsidP="00EF7480">
      <w:pPr>
        <w:numPr>
          <w:ilvl w:val="0"/>
          <w:numId w:val="90"/>
        </w:numPr>
        <w:spacing w:after="60"/>
        <w:ind w:hanging="578"/>
        <w:jc w:val="both"/>
        <w:rPr>
          <w:sz w:val="22"/>
          <w:szCs w:val="22"/>
        </w:rPr>
      </w:pPr>
      <w:r w:rsidRPr="00BD3569">
        <w:rPr>
          <w:sz w:val="22"/>
          <w:szCs w:val="22"/>
        </w:rPr>
        <w:lastRenderedPageBreak/>
        <w:t>24 miesiące</w:t>
      </w:r>
    </w:p>
    <w:p w14:paraId="7817801D" w14:textId="77777777" w:rsidR="00853C0A" w:rsidRPr="00BD3569" w:rsidRDefault="00853C0A" w:rsidP="00EF7480">
      <w:pPr>
        <w:numPr>
          <w:ilvl w:val="0"/>
          <w:numId w:val="90"/>
        </w:numPr>
        <w:spacing w:after="60"/>
        <w:ind w:left="142" w:firstLine="0"/>
        <w:jc w:val="both"/>
        <w:rPr>
          <w:sz w:val="22"/>
          <w:szCs w:val="22"/>
        </w:rPr>
      </w:pPr>
      <w:r w:rsidRPr="00BD3569">
        <w:rPr>
          <w:sz w:val="22"/>
          <w:szCs w:val="22"/>
        </w:rPr>
        <w:t>36 miesięcy</w:t>
      </w:r>
    </w:p>
    <w:p w14:paraId="389AC149" w14:textId="77777777" w:rsidR="00853C0A" w:rsidRPr="00BD3569" w:rsidRDefault="00853C0A" w:rsidP="00EF7480">
      <w:pPr>
        <w:numPr>
          <w:ilvl w:val="0"/>
          <w:numId w:val="90"/>
        </w:numPr>
        <w:spacing w:after="60"/>
        <w:ind w:left="142" w:firstLine="0"/>
        <w:jc w:val="both"/>
        <w:rPr>
          <w:sz w:val="22"/>
          <w:szCs w:val="22"/>
        </w:rPr>
      </w:pPr>
      <w:r w:rsidRPr="00BD3569">
        <w:rPr>
          <w:sz w:val="22"/>
          <w:szCs w:val="22"/>
        </w:rPr>
        <w:t>48 miesięcy</w:t>
      </w:r>
    </w:p>
    <w:p w14:paraId="23F5E4F6" w14:textId="77777777" w:rsidR="00853C0A" w:rsidRPr="00BD3569" w:rsidRDefault="00853C0A" w:rsidP="009F0C25">
      <w:pPr>
        <w:spacing w:after="60"/>
        <w:ind w:left="142"/>
        <w:jc w:val="both"/>
        <w:rPr>
          <w:sz w:val="22"/>
          <w:szCs w:val="22"/>
        </w:rPr>
      </w:pPr>
    </w:p>
    <w:p w14:paraId="2B5D8A3C" w14:textId="4D4493FE" w:rsidR="00853C0A" w:rsidRPr="00BD3569" w:rsidRDefault="00853C0A" w:rsidP="009F0C25">
      <w:pPr>
        <w:spacing w:after="60"/>
        <w:ind w:right="-425"/>
        <w:jc w:val="both"/>
        <w:rPr>
          <w:sz w:val="22"/>
          <w:szCs w:val="22"/>
        </w:rPr>
      </w:pPr>
      <w:r w:rsidRPr="00BD3569">
        <w:rPr>
          <w:sz w:val="22"/>
          <w:szCs w:val="22"/>
        </w:rPr>
        <w:t xml:space="preserve">należy pozostawić oferowany okres gwarancji (jeden z wymienionych powyżej w punkcie a), b) lub c) </w:t>
      </w:r>
      <w:r w:rsidR="00A670B2">
        <w:rPr>
          <w:sz w:val="22"/>
          <w:szCs w:val="22"/>
        </w:rPr>
        <w:br/>
      </w:r>
      <w:r w:rsidRPr="00BD3569">
        <w:rPr>
          <w:sz w:val="22"/>
          <w:szCs w:val="22"/>
        </w:rPr>
        <w:t xml:space="preserve">a pozostałe skreślić. </w:t>
      </w:r>
      <w:r w:rsidRPr="00BD3569">
        <w:rPr>
          <w:b/>
          <w:sz w:val="22"/>
          <w:szCs w:val="22"/>
        </w:rPr>
        <w:t xml:space="preserve">W przypadku gdy Wykonawca nie poda  okresu gwarancji, Zamawiający uzna, </w:t>
      </w:r>
      <w:r w:rsidR="00A670B2">
        <w:rPr>
          <w:b/>
          <w:sz w:val="22"/>
          <w:szCs w:val="22"/>
        </w:rPr>
        <w:br/>
      </w:r>
      <w:r w:rsidRPr="00BD3569">
        <w:rPr>
          <w:b/>
          <w:sz w:val="22"/>
          <w:szCs w:val="22"/>
        </w:rPr>
        <w:t>że zaoferowano 24 miesięczny okres gwarancji.</w:t>
      </w:r>
    </w:p>
    <w:p w14:paraId="3E8CE39B" w14:textId="77777777" w:rsidR="00265349" w:rsidRPr="00BD3569" w:rsidRDefault="00265349" w:rsidP="009F0C25">
      <w:pPr>
        <w:widowControl w:val="0"/>
        <w:spacing w:after="60"/>
        <w:jc w:val="both"/>
        <w:rPr>
          <w:b/>
          <w:sz w:val="22"/>
          <w:szCs w:val="20"/>
          <w:u w:val="single"/>
        </w:rPr>
      </w:pPr>
    </w:p>
    <w:p w14:paraId="3E0499E9" w14:textId="77777777" w:rsidR="00265349" w:rsidRPr="00BD3569" w:rsidRDefault="00265349" w:rsidP="009F0C25">
      <w:pPr>
        <w:widowControl w:val="0"/>
        <w:spacing w:after="60"/>
        <w:jc w:val="both"/>
        <w:rPr>
          <w:b/>
          <w:sz w:val="22"/>
          <w:szCs w:val="22"/>
          <w:u w:val="single"/>
        </w:rPr>
      </w:pPr>
      <w:r w:rsidRPr="00BD3569">
        <w:rPr>
          <w:b/>
          <w:sz w:val="22"/>
          <w:szCs w:val="22"/>
          <w:u w:val="single"/>
        </w:rPr>
        <w:t>UWAGA:</w:t>
      </w:r>
    </w:p>
    <w:p w14:paraId="6F4706AD" w14:textId="3E41C9E0" w:rsidR="00CE3823" w:rsidRDefault="00265349" w:rsidP="009F0C25">
      <w:pPr>
        <w:spacing w:after="60"/>
        <w:jc w:val="both"/>
        <w:rPr>
          <w:sz w:val="22"/>
          <w:szCs w:val="22"/>
        </w:rPr>
      </w:pPr>
      <w:r w:rsidRPr="00BD3569">
        <w:rPr>
          <w:sz w:val="22"/>
          <w:szCs w:val="22"/>
        </w:rPr>
        <w:t>Zamawiający wymaga, aby</w:t>
      </w:r>
      <w:r w:rsidR="00166A2C">
        <w:rPr>
          <w:sz w:val="22"/>
          <w:szCs w:val="22"/>
        </w:rPr>
        <w:t xml:space="preserve"> Wykonawca</w:t>
      </w:r>
      <w:r w:rsidR="00CE3823">
        <w:rPr>
          <w:sz w:val="22"/>
          <w:szCs w:val="22"/>
        </w:rPr>
        <w:t>:</w:t>
      </w:r>
    </w:p>
    <w:p w14:paraId="27BE904F" w14:textId="6226FD3A" w:rsidR="00166A2C" w:rsidRDefault="00CE3823" w:rsidP="00476313">
      <w:pPr>
        <w:pStyle w:val="Akapitzlist"/>
        <w:numPr>
          <w:ilvl w:val="3"/>
          <w:numId w:val="140"/>
        </w:numPr>
        <w:spacing w:after="60"/>
        <w:ind w:left="426" w:hanging="426"/>
        <w:contextualSpacing w:val="0"/>
        <w:jc w:val="both"/>
        <w:rPr>
          <w:sz w:val="22"/>
          <w:szCs w:val="22"/>
        </w:rPr>
      </w:pPr>
      <w:r>
        <w:rPr>
          <w:sz w:val="22"/>
          <w:szCs w:val="22"/>
        </w:rPr>
        <w:t>wypełnił</w:t>
      </w:r>
      <w:r w:rsidR="00166A2C">
        <w:rPr>
          <w:sz w:val="22"/>
          <w:szCs w:val="22"/>
        </w:rPr>
        <w:t xml:space="preserve"> </w:t>
      </w:r>
      <w:r>
        <w:rPr>
          <w:sz w:val="22"/>
          <w:szCs w:val="22"/>
        </w:rPr>
        <w:t xml:space="preserve">Specyfikację techniczną  </w:t>
      </w:r>
      <w:r w:rsidR="00166A2C">
        <w:rPr>
          <w:sz w:val="22"/>
          <w:szCs w:val="22"/>
        </w:rPr>
        <w:t xml:space="preserve">stanowiącą </w:t>
      </w:r>
      <w:r>
        <w:rPr>
          <w:sz w:val="22"/>
          <w:szCs w:val="22"/>
        </w:rPr>
        <w:t>Załącznik nr 1 do Formularza ofertowego</w:t>
      </w:r>
    </w:p>
    <w:p w14:paraId="3CA01F37" w14:textId="77777777" w:rsidR="00476313" w:rsidRPr="00166A2C" w:rsidRDefault="00476313" w:rsidP="00476313">
      <w:pPr>
        <w:pStyle w:val="Akapitzlist"/>
        <w:numPr>
          <w:ilvl w:val="3"/>
          <w:numId w:val="140"/>
        </w:numPr>
        <w:spacing w:after="60"/>
        <w:ind w:left="426" w:hanging="426"/>
        <w:contextualSpacing w:val="0"/>
        <w:jc w:val="both"/>
        <w:rPr>
          <w:sz w:val="22"/>
          <w:szCs w:val="22"/>
        </w:rPr>
      </w:pPr>
      <w:r w:rsidRPr="00166A2C">
        <w:rPr>
          <w:sz w:val="22"/>
          <w:szCs w:val="22"/>
        </w:rPr>
        <w:t xml:space="preserve">w „Formularzu ofertowym” stanowiącym załącznik nr 1 do SWZ w tabeli w kolumnie nr 3 wskazał </w:t>
      </w:r>
      <w:r w:rsidRPr="00476313">
        <w:rPr>
          <w:sz w:val="22"/>
          <w:szCs w:val="22"/>
        </w:rPr>
        <w:t>nazwę zaoferowanego przedmiotu zamówienia, typ i/lub model oraz nazwę producenta</w:t>
      </w:r>
      <w:r w:rsidRPr="00166A2C">
        <w:rPr>
          <w:sz w:val="22"/>
          <w:szCs w:val="22"/>
        </w:rPr>
        <w:t>.</w:t>
      </w:r>
    </w:p>
    <w:p w14:paraId="65DA5D4A" w14:textId="77777777" w:rsidR="00476313" w:rsidRPr="009F0C25" w:rsidRDefault="00476313" w:rsidP="00476313">
      <w:pPr>
        <w:spacing w:after="60"/>
        <w:jc w:val="both"/>
        <w:rPr>
          <w:color w:val="FF0000"/>
          <w:sz w:val="22"/>
        </w:rPr>
      </w:pPr>
      <w:r w:rsidRPr="009F0C25">
        <w:rPr>
          <w:color w:val="FF0000"/>
          <w:sz w:val="22"/>
        </w:rPr>
        <w:t xml:space="preserve">Zamawiający informuje, że w przypadku kiedy Wykonawca nie poda w tabeli w kolumnie nr 3, bądź pominie którąś z żądanych przez Zamawiającego informację (tj. </w:t>
      </w:r>
      <w:r w:rsidRPr="00476313">
        <w:rPr>
          <w:bCs/>
          <w:color w:val="FF0000"/>
          <w:sz w:val="22"/>
        </w:rPr>
        <w:t>nazwę zaoferowanego przedmiotu zamówienia, typ i/lub model oraz nazwę producenta</w:t>
      </w:r>
      <w:r w:rsidRPr="009F0C25">
        <w:rPr>
          <w:bCs/>
          <w:color w:val="FF0000"/>
          <w:sz w:val="22"/>
        </w:rPr>
        <w:t xml:space="preserve">) </w:t>
      </w:r>
      <w:r w:rsidRPr="009F0C25">
        <w:rPr>
          <w:color w:val="FF0000"/>
          <w:sz w:val="22"/>
        </w:rPr>
        <w:t>oferta Wykonawcy zostanie odrzucona na podstawie art. 226 ust. 1 pkt 5) ustawy Pzp.</w:t>
      </w:r>
    </w:p>
    <w:p w14:paraId="0B143EDA" w14:textId="2ECD6A45" w:rsidR="001C25FB" w:rsidRPr="00BD3569" w:rsidRDefault="001C25FB" w:rsidP="009F0C25">
      <w:pPr>
        <w:widowControl w:val="0"/>
        <w:spacing w:after="60"/>
        <w:rPr>
          <w:bCs/>
          <w:sz w:val="20"/>
          <w:szCs w:val="20"/>
          <w:u w:val="single"/>
        </w:rPr>
      </w:pPr>
    </w:p>
    <w:p w14:paraId="1972B54E" w14:textId="7CAA0227" w:rsidR="001C25FB" w:rsidRPr="00BD3569" w:rsidRDefault="001C25FB" w:rsidP="009F0C25">
      <w:pPr>
        <w:widowControl w:val="0"/>
        <w:spacing w:after="60"/>
        <w:rPr>
          <w:bCs/>
          <w:sz w:val="20"/>
          <w:szCs w:val="20"/>
          <w:u w:val="single"/>
        </w:rPr>
      </w:pPr>
    </w:p>
    <w:p w14:paraId="35095D63" w14:textId="356A4B38" w:rsidR="00265349" w:rsidRPr="00BD3569" w:rsidRDefault="00265349" w:rsidP="009F0C25">
      <w:pPr>
        <w:widowControl w:val="0"/>
        <w:spacing w:after="60"/>
        <w:rPr>
          <w:bCs/>
          <w:sz w:val="22"/>
          <w:szCs w:val="22"/>
          <w:u w:val="single"/>
        </w:rPr>
      </w:pPr>
      <w:r w:rsidRPr="00BD3569">
        <w:rPr>
          <w:b/>
          <w:bCs/>
          <w:sz w:val="22"/>
          <w:szCs w:val="22"/>
          <w:u w:val="single"/>
        </w:rPr>
        <w:t>Oświadczam/oświadczamy, że</w:t>
      </w:r>
      <w:r w:rsidRPr="00BD3569">
        <w:rPr>
          <w:bCs/>
          <w:sz w:val="22"/>
          <w:szCs w:val="22"/>
          <w:u w:val="single"/>
        </w:rPr>
        <w:t>:</w:t>
      </w:r>
    </w:p>
    <w:p w14:paraId="43506360" w14:textId="77777777" w:rsidR="00413E27" w:rsidRPr="00BD3569" w:rsidRDefault="00413E27" w:rsidP="009F0C25">
      <w:pPr>
        <w:numPr>
          <w:ilvl w:val="0"/>
          <w:numId w:val="63"/>
        </w:numPr>
        <w:spacing w:after="60"/>
        <w:ind w:left="284" w:hanging="284"/>
        <w:jc w:val="both"/>
        <w:rPr>
          <w:sz w:val="22"/>
          <w:szCs w:val="22"/>
        </w:rPr>
      </w:pPr>
      <w:r w:rsidRPr="00BD3569">
        <w:rPr>
          <w:sz w:val="22"/>
          <w:szCs w:val="22"/>
        </w:rPr>
        <w:t>Zapoznałem/zapoznaliśmy się ze Specyfikacją Warunków Zamówienia i nie wnoszę/wnosimy do niej zastrzeżeń.</w:t>
      </w:r>
    </w:p>
    <w:p w14:paraId="7E012D7E" w14:textId="77777777" w:rsidR="00413E27" w:rsidRPr="00BD3569" w:rsidRDefault="00413E27" w:rsidP="009F0C25">
      <w:pPr>
        <w:numPr>
          <w:ilvl w:val="0"/>
          <w:numId w:val="63"/>
        </w:numPr>
        <w:spacing w:after="60"/>
        <w:ind w:left="284" w:hanging="284"/>
        <w:jc w:val="both"/>
        <w:rPr>
          <w:sz w:val="22"/>
          <w:szCs w:val="22"/>
        </w:rPr>
      </w:pPr>
      <w:r w:rsidRPr="00BD3569">
        <w:rPr>
          <w:sz w:val="22"/>
          <w:szCs w:val="22"/>
        </w:rPr>
        <w:t>Uważam/y się za związany/ch niniejszą ofertą na czas wskazany w Specyfikacji Warunków Zamówienia.</w:t>
      </w:r>
    </w:p>
    <w:p w14:paraId="0E3B2FE4" w14:textId="77777777" w:rsidR="00413E27" w:rsidRPr="00BD3569" w:rsidRDefault="00413E27" w:rsidP="009F0C25">
      <w:pPr>
        <w:numPr>
          <w:ilvl w:val="0"/>
          <w:numId w:val="63"/>
        </w:numPr>
        <w:spacing w:after="60"/>
        <w:ind w:left="284" w:hanging="284"/>
        <w:jc w:val="both"/>
        <w:rPr>
          <w:sz w:val="22"/>
          <w:szCs w:val="22"/>
        </w:rPr>
      </w:pPr>
      <w:r w:rsidRPr="00BD3569">
        <w:rPr>
          <w:sz w:val="22"/>
          <w:szCs w:val="22"/>
        </w:rPr>
        <w:t xml:space="preserve">Akceptuję/my dołączone do Specyfikacji Warunków Zamówienia „Projektowane postanowienia umowy” </w:t>
      </w:r>
      <w:r w:rsidRPr="00BD3569">
        <w:rPr>
          <w:sz w:val="22"/>
          <w:szCs w:val="22"/>
        </w:rPr>
        <w:br/>
        <w:t>i zobowiązuję/my się w przypadku wyboru mojej/naszej oferty do zawarcia umowy na warunkach tam określonych, a także w miejscu i terminie wyznaczonym przez Zamawiającego.</w:t>
      </w:r>
    </w:p>
    <w:p w14:paraId="0FA8EDB6" w14:textId="77777777" w:rsidR="00413E27" w:rsidRPr="00BD3569" w:rsidRDefault="00413E27" w:rsidP="009F0C25">
      <w:pPr>
        <w:numPr>
          <w:ilvl w:val="0"/>
          <w:numId w:val="63"/>
        </w:numPr>
        <w:spacing w:after="60"/>
        <w:ind w:left="284" w:hanging="284"/>
        <w:jc w:val="both"/>
        <w:rPr>
          <w:sz w:val="22"/>
          <w:szCs w:val="22"/>
        </w:rPr>
      </w:pPr>
      <w:r w:rsidRPr="00BD3569">
        <w:rPr>
          <w:sz w:val="22"/>
          <w:szCs w:val="20"/>
        </w:rPr>
        <w:t xml:space="preserve">Deklaruję / deklarujemy, w przypadku wybrania mojej / naszej oferty, wniesienie ZNWU umowy </w:t>
      </w:r>
      <w:r w:rsidRPr="00BD3569">
        <w:rPr>
          <w:sz w:val="22"/>
          <w:szCs w:val="20"/>
        </w:rPr>
        <w:br/>
        <w:t>w wysokości i formie określonej w SWZ</w:t>
      </w:r>
    </w:p>
    <w:p w14:paraId="5EB41537" w14:textId="77777777" w:rsidR="00413E27" w:rsidRPr="00BD3569" w:rsidRDefault="00413E27" w:rsidP="009F0C25">
      <w:pPr>
        <w:numPr>
          <w:ilvl w:val="0"/>
          <w:numId w:val="63"/>
        </w:numPr>
        <w:spacing w:after="60"/>
        <w:ind w:left="284" w:hanging="284"/>
        <w:jc w:val="both"/>
        <w:rPr>
          <w:sz w:val="22"/>
          <w:szCs w:val="22"/>
        </w:rPr>
      </w:pPr>
      <w:r w:rsidRPr="00BD3569">
        <w:rPr>
          <w:sz w:val="22"/>
          <w:szCs w:val="22"/>
        </w:rPr>
        <w:t xml:space="preserve">Składam/y ofertę na wykonanie przedmiotu zamówienia w zakresie określonym w SWZ, zgodnie </w:t>
      </w:r>
      <w:r w:rsidRPr="00BD3569">
        <w:rPr>
          <w:sz w:val="22"/>
          <w:szCs w:val="22"/>
        </w:rPr>
        <w:br/>
        <w:t xml:space="preserve">z wymaganiami jakościowymi. </w:t>
      </w:r>
    </w:p>
    <w:p w14:paraId="3D9EBE5D" w14:textId="3313F173" w:rsidR="00413E27" w:rsidRPr="00BD3569" w:rsidRDefault="00413E27" w:rsidP="009F0C25">
      <w:pPr>
        <w:numPr>
          <w:ilvl w:val="0"/>
          <w:numId w:val="63"/>
        </w:numPr>
        <w:spacing w:after="60"/>
        <w:ind w:left="284" w:hanging="284"/>
        <w:jc w:val="both"/>
        <w:rPr>
          <w:sz w:val="22"/>
          <w:szCs w:val="22"/>
        </w:rPr>
      </w:pPr>
      <w:r w:rsidRPr="00BD3569">
        <w:rPr>
          <w:sz w:val="22"/>
          <w:szCs w:val="22"/>
        </w:rPr>
        <w:t xml:space="preserve">Oświadczam/y, że zaoferowany przez mnie/nas przedmiot zamówienia spełnia wymagania zamieszczone w SWZ oraz w opisie przedmiotu zamówienia stanowiących załącznik do SWZ. </w:t>
      </w:r>
    </w:p>
    <w:p w14:paraId="0DF9D865" w14:textId="77777777" w:rsidR="00265349" w:rsidRPr="00BD3569" w:rsidRDefault="00265349" w:rsidP="009F0C25">
      <w:pPr>
        <w:pStyle w:val="Akapitzlist"/>
        <w:widowControl w:val="0"/>
        <w:numPr>
          <w:ilvl w:val="0"/>
          <w:numId w:val="63"/>
        </w:numPr>
        <w:spacing w:after="60"/>
        <w:ind w:left="284" w:hanging="284"/>
        <w:contextualSpacing w:val="0"/>
        <w:jc w:val="both"/>
        <w:rPr>
          <w:b/>
          <w:sz w:val="22"/>
          <w:szCs w:val="22"/>
        </w:rPr>
      </w:pPr>
      <w:r w:rsidRPr="00BD3569">
        <w:rPr>
          <w:b/>
          <w:sz w:val="22"/>
          <w:szCs w:val="22"/>
        </w:rPr>
        <w:t>Zamówienie wykonamy osobiście / powierzymy wykonanie zamówienia Podwykonawcy/om.*</w:t>
      </w:r>
    </w:p>
    <w:p w14:paraId="44EF4FAA" w14:textId="7F493A6E" w:rsidR="00265349" w:rsidRPr="00BD3569" w:rsidRDefault="00265349" w:rsidP="009F0C25">
      <w:pPr>
        <w:pStyle w:val="Akapitzlist"/>
        <w:widowControl w:val="0"/>
        <w:spacing w:after="60"/>
        <w:ind w:left="284"/>
        <w:contextualSpacing w:val="0"/>
        <w:jc w:val="both"/>
        <w:rPr>
          <w:sz w:val="22"/>
          <w:szCs w:val="22"/>
        </w:rPr>
      </w:pPr>
      <w:r w:rsidRPr="00BD3569">
        <w:rPr>
          <w:sz w:val="22"/>
          <w:szCs w:val="22"/>
        </w:rPr>
        <w:t>Podwykonawcy/om zostaną powierzone do wykonania następujący zakres zamówienia: ……………………………………</w:t>
      </w:r>
      <w:r w:rsidR="00A670B2">
        <w:rPr>
          <w:sz w:val="22"/>
          <w:szCs w:val="22"/>
        </w:rPr>
        <w:t>…………………………………………………………..…………</w:t>
      </w:r>
    </w:p>
    <w:p w14:paraId="2BD016B5" w14:textId="77777777" w:rsidR="00265349" w:rsidRPr="00BD3569" w:rsidRDefault="00265349" w:rsidP="009F0C25">
      <w:pPr>
        <w:pStyle w:val="Akapitzlist"/>
        <w:widowControl w:val="0"/>
        <w:spacing w:after="60"/>
        <w:ind w:left="284"/>
        <w:contextualSpacing w:val="0"/>
        <w:rPr>
          <w:sz w:val="22"/>
          <w:szCs w:val="22"/>
        </w:rPr>
      </w:pPr>
      <w:r w:rsidRPr="00BD3569">
        <w:rPr>
          <w:i/>
          <w:sz w:val="22"/>
          <w:szCs w:val="22"/>
        </w:rPr>
        <w:t xml:space="preserve"> (opis zamówienia zlecanego Podwykonawcy)</w:t>
      </w:r>
    </w:p>
    <w:p w14:paraId="6903F172" w14:textId="77777777" w:rsidR="00413E27" w:rsidRPr="00BD3569" w:rsidRDefault="00413E27" w:rsidP="009F0C25">
      <w:pPr>
        <w:numPr>
          <w:ilvl w:val="0"/>
          <w:numId w:val="63"/>
        </w:numPr>
        <w:spacing w:after="60"/>
        <w:ind w:left="284"/>
        <w:jc w:val="both"/>
        <w:rPr>
          <w:sz w:val="22"/>
          <w:szCs w:val="22"/>
        </w:rPr>
      </w:pPr>
      <w:r w:rsidRPr="00BD3569">
        <w:rPr>
          <w:sz w:val="22"/>
          <w:szCs w:val="22"/>
        </w:rPr>
        <w:t>Zamówienie wykonamy (</w:t>
      </w:r>
      <w:r w:rsidRPr="00BD3569">
        <w:rPr>
          <w:color w:val="FF0000"/>
          <w:sz w:val="22"/>
          <w:szCs w:val="22"/>
        </w:rPr>
        <w:t>zaznaczyć właściwe</w:t>
      </w:r>
      <w:r w:rsidRPr="00BD3569">
        <w:rPr>
          <w:sz w:val="22"/>
          <w:szCs w:val="22"/>
        </w:rPr>
        <w:t>):</w:t>
      </w:r>
    </w:p>
    <w:p w14:paraId="57529E7F" w14:textId="77777777" w:rsidR="00413E27" w:rsidRPr="00BD3569" w:rsidRDefault="00413E27" w:rsidP="009F0C25">
      <w:pPr>
        <w:spacing w:after="60"/>
        <w:ind w:left="360"/>
        <w:jc w:val="both"/>
        <w:rPr>
          <w:sz w:val="22"/>
          <w:szCs w:val="22"/>
        </w:rPr>
      </w:pPr>
      <w:r w:rsidRPr="00BD3569">
        <w:rPr>
          <w:rFonts w:ascii="Segoe UI Symbol" w:hAnsi="Segoe UI Symbol" w:cs="Segoe UI Symbol"/>
          <w:sz w:val="22"/>
          <w:szCs w:val="22"/>
        </w:rPr>
        <w:t>☐</w:t>
      </w:r>
      <w:r w:rsidRPr="00BD3569">
        <w:rPr>
          <w:sz w:val="22"/>
          <w:szCs w:val="22"/>
        </w:rPr>
        <w:t xml:space="preserve"> osobiście </w:t>
      </w:r>
    </w:p>
    <w:p w14:paraId="17974030" w14:textId="77777777" w:rsidR="00413E27" w:rsidRPr="00BD3569" w:rsidRDefault="00413E27" w:rsidP="009F0C25">
      <w:pPr>
        <w:spacing w:after="60"/>
        <w:ind w:left="360"/>
        <w:jc w:val="both"/>
        <w:rPr>
          <w:sz w:val="22"/>
          <w:szCs w:val="22"/>
        </w:rPr>
      </w:pPr>
      <w:r w:rsidRPr="00BD3569">
        <w:rPr>
          <w:rFonts w:ascii="Segoe UI Symbol" w:hAnsi="Segoe UI Symbol" w:cs="Segoe UI Symbol"/>
          <w:sz w:val="22"/>
          <w:szCs w:val="22"/>
        </w:rPr>
        <w:t>☐</w:t>
      </w:r>
      <w:r w:rsidRPr="00BD3569">
        <w:rPr>
          <w:sz w:val="22"/>
          <w:szCs w:val="22"/>
        </w:rPr>
        <w:t xml:space="preserve"> powierzymy wykonanie zamówienia Podwykonawcy/om</w:t>
      </w:r>
    </w:p>
    <w:p w14:paraId="208620F2" w14:textId="77777777" w:rsidR="00413E27" w:rsidRPr="00BD3569" w:rsidRDefault="00413E27" w:rsidP="009F0C25">
      <w:pPr>
        <w:spacing w:after="60"/>
        <w:ind w:left="360"/>
        <w:jc w:val="both"/>
        <w:rPr>
          <w:sz w:val="22"/>
          <w:szCs w:val="22"/>
        </w:rPr>
      </w:pPr>
      <w:r w:rsidRPr="00BD3569">
        <w:rPr>
          <w:sz w:val="22"/>
          <w:szCs w:val="22"/>
        </w:rPr>
        <w:t>Podwykonawcy/om zostaną powierzone do wykonania następujące części zamówienia:</w:t>
      </w:r>
    </w:p>
    <w:p w14:paraId="54AA9D88" w14:textId="06F8B396" w:rsidR="00413E27" w:rsidRPr="00BD3569" w:rsidRDefault="00413E27" w:rsidP="009F0C25">
      <w:pPr>
        <w:spacing w:after="60"/>
        <w:ind w:left="426"/>
        <w:jc w:val="both"/>
        <w:rPr>
          <w:sz w:val="22"/>
          <w:szCs w:val="22"/>
        </w:rPr>
      </w:pPr>
      <w:r w:rsidRPr="00BD3569">
        <w:rPr>
          <w:sz w:val="22"/>
          <w:szCs w:val="22"/>
        </w:rPr>
        <w:t xml:space="preserve">zdanie nr …      </w:t>
      </w:r>
      <w:r w:rsidR="001C25FB" w:rsidRPr="00BD3569">
        <w:rPr>
          <w:sz w:val="22"/>
          <w:szCs w:val="22"/>
        </w:rPr>
        <w:t>…………</w:t>
      </w:r>
      <w:r w:rsidR="00A670B2">
        <w:rPr>
          <w:sz w:val="22"/>
          <w:szCs w:val="22"/>
        </w:rPr>
        <w:t>………………………………….………………………………………</w:t>
      </w:r>
    </w:p>
    <w:p w14:paraId="306A5E66" w14:textId="49AC680E" w:rsidR="00413E27" w:rsidRPr="00BD3569" w:rsidRDefault="00413E27" w:rsidP="009F0C25">
      <w:pPr>
        <w:spacing w:after="60"/>
        <w:ind w:left="360"/>
        <w:jc w:val="both"/>
        <w:rPr>
          <w:sz w:val="22"/>
          <w:szCs w:val="22"/>
        </w:rPr>
      </w:pPr>
      <w:r w:rsidRPr="00BD3569">
        <w:rPr>
          <w:sz w:val="22"/>
          <w:szCs w:val="22"/>
        </w:rPr>
        <w:t xml:space="preserve"> zdanie nr …      …</w:t>
      </w:r>
      <w:r w:rsidR="001C25FB" w:rsidRPr="00BD3569">
        <w:rPr>
          <w:sz w:val="22"/>
          <w:szCs w:val="22"/>
        </w:rPr>
        <w:t>………</w:t>
      </w:r>
      <w:r w:rsidR="00A670B2">
        <w:rPr>
          <w:sz w:val="22"/>
          <w:szCs w:val="22"/>
        </w:rPr>
        <w:t>……………………………………………………………………………</w:t>
      </w:r>
    </w:p>
    <w:p w14:paraId="7BB4296C" w14:textId="2A104CCB" w:rsidR="00413E27" w:rsidRPr="00BD3569" w:rsidRDefault="00413E27" w:rsidP="009F0C25">
      <w:pPr>
        <w:spacing w:after="60"/>
        <w:jc w:val="both"/>
        <w:rPr>
          <w:i/>
          <w:sz w:val="20"/>
          <w:szCs w:val="20"/>
        </w:rPr>
      </w:pPr>
      <w:r w:rsidRPr="00BD3569">
        <w:rPr>
          <w:i/>
          <w:sz w:val="20"/>
          <w:szCs w:val="20"/>
        </w:rPr>
        <w:t>(części  zamówienia, których wykonanie Wykonawca zamierza powierzyć Podwykonawcom oraz nazwy ewentualnych podwykonawców - jeżeli są już znani)</w:t>
      </w:r>
    </w:p>
    <w:p w14:paraId="49A6012E" w14:textId="77777777" w:rsidR="00413E27" w:rsidRPr="00BD3569" w:rsidRDefault="00413E27" w:rsidP="009F0C25">
      <w:pPr>
        <w:numPr>
          <w:ilvl w:val="0"/>
          <w:numId w:val="63"/>
        </w:numPr>
        <w:spacing w:after="60"/>
        <w:ind w:left="284"/>
        <w:jc w:val="both"/>
        <w:rPr>
          <w:sz w:val="22"/>
          <w:szCs w:val="22"/>
        </w:rPr>
      </w:pPr>
      <w:r w:rsidRPr="00BD3569">
        <w:rPr>
          <w:b/>
          <w:sz w:val="22"/>
          <w:szCs w:val="22"/>
        </w:rPr>
        <w:t>Oświadczam/y,</w:t>
      </w:r>
      <w:r w:rsidRPr="00BD3569">
        <w:rPr>
          <w:sz w:val="22"/>
          <w:szCs w:val="22"/>
        </w:rPr>
        <w:t xml:space="preserve"> że</w:t>
      </w:r>
      <w:r w:rsidRPr="00BD3569">
        <w:rPr>
          <w:color w:val="FF0000"/>
          <w:sz w:val="22"/>
          <w:szCs w:val="22"/>
        </w:rPr>
        <w:t xml:space="preserve"> </w:t>
      </w:r>
      <w:r w:rsidRPr="00BD3569">
        <w:rPr>
          <w:sz w:val="22"/>
          <w:szCs w:val="22"/>
        </w:rPr>
        <w:t>(</w:t>
      </w:r>
      <w:r w:rsidRPr="00BD3569">
        <w:rPr>
          <w:color w:val="FF0000"/>
          <w:sz w:val="22"/>
          <w:szCs w:val="22"/>
        </w:rPr>
        <w:t>zaznaczyć właściwe</w:t>
      </w:r>
      <w:r w:rsidRPr="00BD3569">
        <w:rPr>
          <w:sz w:val="22"/>
          <w:szCs w:val="22"/>
        </w:rPr>
        <w:t>):</w:t>
      </w:r>
    </w:p>
    <w:p w14:paraId="00881FC0" w14:textId="77777777" w:rsidR="00413E27" w:rsidRPr="00BD3569" w:rsidRDefault="00413E27" w:rsidP="009F0C25">
      <w:pPr>
        <w:spacing w:after="60"/>
        <w:ind w:left="360"/>
        <w:jc w:val="both"/>
        <w:rPr>
          <w:sz w:val="22"/>
          <w:szCs w:val="22"/>
        </w:rPr>
      </w:pPr>
      <w:r w:rsidRPr="00BD3569">
        <w:rPr>
          <w:rFonts w:ascii="Segoe UI Symbol" w:eastAsia="MS Gothic" w:hAnsi="Segoe UI Symbol" w:cs="Segoe UI Symbol"/>
          <w:sz w:val="22"/>
          <w:szCs w:val="22"/>
        </w:rPr>
        <w:t>☐</w:t>
      </w:r>
      <w:r w:rsidRPr="00BD3569">
        <w:rPr>
          <w:rFonts w:eastAsia="MS Gothic"/>
          <w:sz w:val="22"/>
          <w:szCs w:val="22"/>
        </w:rPr>
        <w:t xml:space="preserve"> </w:t>
      </w:r>
      <w:r w:rsidRPr="00BD3569">
        <w:rPr>
          <w:b/>
          <w:sz w:val="22"/>
          <w:szCs w:val="22"/>
        </w:rPr>
        <w:t xml:space="preserve">oferuję/emy </w:t>
      </w:r>
      <w:r w:rsidRPr="00BD3569">
        <w:rPr>
          <w:sz w:val="22"/>
          <w:szCs w:val="22"/>
        </w:rPr>
        <w:t xml:space="preserve">w zakresie zadania nr …….. </w:t>
      </w:r>
    </w:p>
    <w:p w14:paraId="0136BAA8" w14:textId="5CFA8592" w:rsidR="00413E27" w:rsidRPr="00BD3569" w:rsidRDefault="00413E27" w:rsidP="009F0C25">
      <w:pPr>
        <w:spacing w:after="60"/>
        <w:ind w:left="360"/>
        <w:jc w:val="both"/>
        <w:rPr>
          <w:sz w:val="22"/>
          <w:szCs w:val="22"/>
        </w:rPr>
      </w:pPr>
      <w:r w:rsidRPr="00BD3569">
        <w:rPr>
          <w:sz w:val="22"/>
          <w:szCs w:val="22"/>
        </w:rPr>
        <w:t xml:space="preserve">dostawy produktu </w:t>
      </w:r>
      <w:r w:rsidRPr="00BD3569">
        <w:rPr>
          <w:b/>
          <w:sz w:val="22"/>
          <w:szCs w:val="22"/>
        </w:rPr>
        <w:t>zgodnego z normami</w:t>
      </w:r>
      <w:r w:rsidRPr="00BD3569">
        <w:rPr>
          <w:i/>
          <w:sz w:val="22"/>
          <w:szCs w:val="22"/>
        </w:rPr>
        <w:t xml:space="preserve"> </w:t>
      </w:r>
      <w:r w:rsidRPr="00BD3569">
        <w:rPr>
          <w:sz w:val="22"/>
          <w:szCs w:val="22"/>
        </w:rPr>
        <w:t xml:space="preserve">do których opis przedmiotu zamówienia  się odnosi </w:t>
      </w:r>
    </w:p>
    <w:p w14:paraId="2BA37176" w14:textId="77777777" w:rsidR="00413E27" w:rsidRPr="00BD3569" w:rsidRDefault="00413E27" w:rsidP="009F0C25">
      <w:pPr>
        <w:spacing w:after="60"/>
        <w:ind w:left="360"/>
        <w:jc w:val="both"/>
        <w:rPr>
          <w:sz w:val="22"/>
          <w:szCs w:val="22"/>
        </w:rPr>
      </w:pPr>
      <w:r w:rsidRPr="00BD3569">
        <w:rPr>
          <w:rFonts w:ascii="Segoe UI Symbol" w:eastAsia="MS Gothic" w:hAnsi="Segoe UI Symbol" w:cs="Segoe UI Symbol"/>
          <w:sz w:val="22"/>
          <w:szCs w:val="22"/>
        </w:rPr>
        <w:lastRenderedPageBreak/>
        <w:t>☐</w:t>
      </w:r>
      <w:r w:rsidRPr="00BD3569">
        <w:rPr>
          <w:sz w:val="22"/>
          <w:szCs w:val="22"/>
        </w:rPr>
        <w:t xml:space="preserve">    </w:t>
      </w:r>
      <w:r w:rsidRPr="00BD3569">
        <w:rPr>
          <w:b/>
          <w:sz w:val="22"/>
          <w:szCs w:val="22"/>
        </w:rPr>
        <w:t xml:space="preserve">oferuję/emy </w:t>
      </w:r>
      <w:r w:rsidRPr="00BD3569">
        <w:rPr>
          <w:sz w:val="22"/>
          <w:szCs w:val="22"/>
        </w:rPr>
        <w:t>w zakresie zadania nr ……..</w:t>
      </w:r>
    </w:p>
    <w:p w14:paraId="38448435" w14:textId="14F863D9" w:rsidR="00413E27" w:rsidRPr="00BD3569" w:rsidRDefault="00413E27" w:rsidP="009F0C25">
      <w:pPr>
        <w:spacing w:after="60"/>
        <w:ind w:left="360"/>
        <w:jc w:val="both"/>
        <w:rPr>
          <w:sz w:val="22"/>
          <w:szCs w:val="22"/>
        </w:rPr>
      </w:pPr>
      <w:r w:rsidRPr="00BD3569">
        <w:rPr>
          <w:sz w:val="22"/>
          <w:szCs w:val="22"/>
        </w:rPr>
        <w:t xml:space="preserve">dostawy produktu, który </w:t>
      </w:r>
      <w:r w:rsidRPr="00BD3569">
        <w:rPr>
          <w:b/>
          <w:sz w:val="22"/>
          <w:szCs w:val="22"/>
        </w:rPr>
        <w:t>nie jest zgodny z normami</w:t>
      </w:r>
      <w:r w:rsidRPr="00BD3569">
        <w:rPr>
          <w:sz w:val="22"/>
          <w:szCs w:val="22"/>
        </w:rPr>
        <w:t xml:space="preserve">, do których opis przedmiotu zamówienia  się odnosi i zobowiązuję/emy się do przedłożenia wraz z ofertą przedmiotowych środków dowodowych, o których mowa w Rozdziale IX ust. 2 SWZ w celu wykazania, </w:t>
      </w:r>
      <w:r w:rsidRPr="00BD3569">
        <w:rPr>
          <w:b/>
          <w:sz w:val="22"/>
          <w:szCs w:val="22"/>
        </w:rPr>
        <w:t xml:space="preserve">że proponowane rozwiązania </w:t>
      </w:r>
      <w:r w:rsidR="00847BC3">
        <w:rPr>
          <w:b/>
          <w:sz w:val="22"/>
          <w:szCs w:val="22"/>
        </w:rPr>
        <w:br/>
      </w:r>
      <w:r w:rsidRPr="00BD3569">
        <w:rPr>
          <w:b/>
          <w:sz w:val="22"/>
          <w:szCs w:val="22"/>
        </w:rPr>
        <w:t>w równoważnym stopniu spełniają wymagania</w:t>
      </w:r>
      <w:r w:rsidRPr="00BD3569">
        <w:rPr>
          <w:sz w:val="22"/>
          <w:szCs w:val="22"/>
        </w:rPr>
        <w:t xml:space="preserve"> określone przez Zamawiającego.</w:t>
      </w:r>
    </w:p>
    <w:p w14:paraId="3790C99F" w14:textId="77777777" w:rsidR="00413E27" w:rsidRPr="00BD3569" w:rsidRDefault="00413E27" w:rsidP="009F0C25">
      <w:pPr>
        <w:numPr>
          <w:ilvl w:val="0"/>
          <w:numId w:val="63"/>
        </w:numPr>
        <w:tabs>
          <w:tab w:val="left" w:pos="426"/>
        </w:tabs>
        <w:spacing w:after="60"/>
        <w:ind w:left="284"/>
        <w:jc w:val="both"/>
        <w:rPr>
          <w:sz w:val="22"/>
          <w:szCs w:val="22"/>
        </w:rPr>
      </w:pPr>
      <w:r w:rsidRPr="00BD3569">
        <w:rPr>
          <w:sz w:val="22"/>
          <w:szCs w:val="22"/>
        </w:rPr>
        <w:t>Wybór mojej/naszej oferty – (</w:t>
      </w:r>
      <w:r w:rsidRPr="00BD3569">
        <w:rPr>
          <w:color w:val="FF0000"/>
          <w:sz w:val="22"/>
          <w:szCs w:val="22"/>
        </w:rPr>
        <w:t>zaznaczyć właściwe</w:t>
      </w:r>
      <w:r w:rsidRPr="00BD3569">
        <w:rPr>
          <w:sz w:val="22"/>
          <w:szCs w:val="22"/>
        </w:rPr>
        <w:t>):</w:t>
      </w:r>
    </w:p>
    <w:p w14:paraId="4893AB2F" w14:textId="03DAF841" w:rsidR="00413E27" w:rsidRPr="00BD3569" w:rsidRDefault="00413E27" w:rsidP="009F0C25">
      <w:pPr>
        <w:pStyle w:val="Akapitzlist"/>
        <w:spacing w:after="60"/>
        <w:ind w:left="709" w:hanging="283"/>
        <w:contextualSpacing w:val="0"/>
        <w:jc w:val="both"/>
        <w:rPr>
          <w:sz w:val="22"/>
          <w:szCs w:val="22"/>
        </w:rPr>
      </w:pPr>
      <w:r w:rsidRPr="00BD3569">
        <w:rPr>
          <w:rFonts w:ascii="Segoe UI Symbol" w:eastAsia="MS Gothic" w:hAnsi="Segoe UI Symbol" w:cs="Segoe UI Symbol"/>
          <w:sz w:val="22"/>
          <w:szCs w:val="22"/>
        </w:rPr>
        <w:t>☐</w:t>
      </w:r>
      <w:r w:rsidRPr="00BD3569">
        <w:rPr>
          <w:rFonts w:eastAsia="MS Gothic"/>
          <w:sz w:val="22"/>
          <w:szCs w:val="22"/>
        </w:rPr>
        <w:t xml:space="preserve"> </w:t>
      </w:r>
      <w:r w:rsidRPr="00BD3569">
        <w:rPr>
          <w:b/>
          <w:sz w:val="22"/>
          <w:szCs w:val="22"/>
        </w:rPr>
        <w:t>nie będzie</w:t>
      </w:r>
      <w:r w:rsidRPr="00BD3569">
        <w:rPr>
          <w:sz w:val="22"/>
          <w:szCs w:val="22"/>
        </w:rPr>
        <w:t xml:space="preserve"> prowadził do powstania u Zamawiającego obowiązku podatkowego zgodnie </w:t>
      </w:r>
      <w:r w:rsidR="00A670B2">
        <w:rPr>
          <w:sz w:val="22"/>
          <w:szCs w:val="22"/>
        </w:rPr>
        <w:br/>
      </w:r>
      <w:r w:rsidRPr="00BD3569">
        <w:rPr>
          <w:sz w:val="22"/>
          <w:szCs w:val="22"/>
        </w:rPr>
        <w:t>z przepisami o podatku od towarów i usług,</w:t>
      </w:r>
    </w:p>
    <w:p w14:paraId="641AFC6B" w14:textId="77777777" w:rsidR="00413E27" w:rsidRPr="00BD3569" w:rsidRDefault="00413E27" w:rsidP="009F0C25">
      <w:pPr>
        <w:pStyle w:val="Akapitzlist"/>
        <w:spacing w:after="60"/>
        <w:ind w:left="709" w:hanging="283"/>
        <w:contextualSpacing w:val="0"/>
        <w:jc w:val="both"/>
        <w:rPr>
          <w:sz w:val="20"/>
          <w:szCs w:val="20"/>
        </w:rPr>
      </w:pPr>
      <w:r w:rsidRPr="00BD3569">
        <w:rPr>
          <w:rFonts w:ascii="Segoe UI Symbol" w:eastAsia="MS Gothic" w:hAnsi="Segoe UI Symbol" w:cs="Segoe UI Symbol"/>
          <w:sz w:val="22"/>
          <w:szCs w:val="22"/>
        </w:rPr>
        <w:t>☐</w:t>
      </w:r>
      <w:r w:rsidRPr="00BD3569">
        <w:rPr>
          <w:rFonts w:eastAsia="MS Gothic"/>
          <w:sz w:val="22"/>
          <w:szCs w:val="22"/>
        </w:rPr>
        <w:t xml:space="preserve"> </w:t>
      </w:r>
      <w:r w:rsidRPr="00BD3569">
        <w:rPr>
          <w:b/>
          <w:sz w:val="22"/>
          <w:szCs w:val="22"/>
        </w:rPr>
        <w:t xml:space="preserve">będzie </w:t>
      </w:r>
      <w:r w:rsidRPr="00BD3569">
        <w:rPr>
          <w:sz w:val="22"/>
          <w:szCs w:val="22"/>
        </w:rPr>
        <w:t xml:space="preserve">prowadził do powstania u Zamawiającego obowiązku podatkowego zgodnie z przepisami </w:t>
      </w:r>
      <w:r w:rsidRPr="00BD3569">
        <w:rPr>
          <w:sz w:val="22"/>
          <w:szCs w:val="22"/>
        </w:rPr>
        <w:br/>
        <w:t xml:space="preserve">o podatku od towarów i usług do następujących towarów </w:t>
      </w:r>
      <w:r w:rsidRPr="00BD3569">
        <w:rPr>
          <w:sz w:val="20"/>
          <w:szCs w:val="20"/>
        </w:rPr>
        <w:t>(</w:t>
      </w:r>
      <w:r w:rsidRPr="00BD3569">
        <w:rPr>
          <w:i/>
          <w:sz w:val="20"/>
          <w:szCs w:val="20"/>
        </w:rPr>
        <w:t>wskazać w formularzu ofertowym nazwę (rodzaj) towaru, których dostawa będzie prowadzić do jego powstania, wartość towaru, bez kwoty podatku oraz stawkę podatku od towarów i usług, która zgodnie z wiedzą Wykonawcy będzie miała zastosowanie</w:t>
      </w:r>
      <w:r w:rsidRPr="00BD3569">
        <w:rPr>
          <w:sz w:val="20"/>
          <w:szCs w:val="20"/>
        </w:rPr>
        <w:t xml:space="preserve">) </w:t>
      </w:r>
    </w:p>
    <w:p w14:paraId="7A52869C" w14:textId="77777777" w:rsidR="00413E27" w:rsidRPr="00BD3569" w:rsidRDefault="00413E27" w:rsidP="009F0C25">
      <w:pPr>
        <w:numPr>
          <w:ilvl w:val="0"/>
          <w:numId w:val="63"/>
        </w:numPr>
        <w:spacing w:after="60"/>
        <w:ind w:left="284"/>
        <w:jc w:val="both"/>
        <w:rPr>
          <w:sz w:val="22"/>
          <w:szCs w:val="22"/>
        </w:rPr>
      </w:pPr>
      <w:r w:rsidRPr="00BD3569">
        <w:rPr>
          <w:sz w:val="22"/>
          <w:szCs w:val="22"/>
        </w:rPr>
        <w:t>Wykonawca jest (</w:t>
      </w:r>
      <w:r w:rsidRPr="00BD3569">
        <w:rPr>
          <w:color w:val="FF0000"/>
          <w:sz w:val="22"/>
          <w:szCs w:val="22"/>
        </w:rPr>
        <w:t>zaznaczyć właściwe</w:t>
      </w:r>
      <w:r w:rsidRPr="00BD3569">
        <w:rPr>
          <w:sz w:val="22"/>
          <w:szCs w:val="22"/>
        </w:rPr>
        <w:t>):</w:t>
      </w:r>
    </w:p>
    <w:p w14:paraId="4B030489" w14:textId="0C3894CF" w:rsidR="00413E27" w:rsidRPr="00BD3569" w:rsidRDefault="00413E27" w:rsidP="009F0C25">
      <w:pPr>
        <w:spacing w:after="60"/>
        <w:ind w:left="709"/>
        <w:jc w:val="both"/>
        <w:rPr>
          <w:i/>
          <w:sz w:val="22"/>
          <w:szCs w:val="22"/>
        </w:rPr>
      </w:pPr>
      <w:r w:rsidRPr="00BD3569">
        <w:rPr>
          <w:rFonts w:ascii="Segoe UI Symbol" w:eastAsia="MS Gothic" w:hAnsi="Segoe UI Symbol" w:cs="Segoe UI Symbol"/>
          <w:sz w:val="22"/>
          <w:szCs w:val="22"/>
          <w:lang w:eastAsia="en-GB"/>
        </w:rPr>
        <w:t>☐</w:t>
      </w:r>
      <w:r w:rsidRPr="00BD3569">
        <w:rPr>
          <w:rFonts w:eastAsia="MS Gothic"/>
          <w:sz w:val="22"/>
          <w:szCs w:val="22"/>
          <w:lang w:eastAsia="en-GB"/>
        </w:rPr>
        <w:t xml:space="preserve"> </w:t>
      </w:r>
      <w:r w:rsidRPr="00BD3569">
        <w:rPr>
          <w:rFonts w:eastAsia="Calibri"/>
          <w:b/>
          <w:sz w:val="22"/>
          <w:szCs w:val="22"/>
          <w:lang w:eastAsia="en-GB"/>
        </w:rPr>
        <w:t>Mikroprzedsiębiorstwem:</w:t>
      </w:r>
      <w:r w:rsidRPr="00BD3569">
        <w:rPr>
          <w:rFonts w:eastAsia="Calibri"/>
          <w:sz w:val="22"/>
          <w:szCs w:val="22"/>
          <w:lang w:eastAsia="en-GB"/>
        </w:rPr>
        <w:t xml:space="preserve"> </w:t>
      </w:r>
      <w:r w:rsidRPr="00BD3569">
        <w:rPr>
          <w:rFonts w:eastAsia="Calibri"/>
          <w:i/>
          <w:sz w:val="22"/>
          <w:szCs w:val="22"/>
          <w:lang w:eastAsia="en-GB"/>
        </w:rPr>
        <w:t>przedsiębiorstwo, które zatrudnia mniej niż 10 pracowników</w:t>
      </w:r>
      <w:r w:rsidR="00A670B2">
        <w:rPr>
          <w:rFonts w:eastAsia="Calibri"/>
          <w:i/>
          <w:sz w:val="22"/>
          <w:szCs w:val="22"/>
          <w:lang w:eastAsia="en-GB"/>
        </w:rPr>
        <w:br/>
      </w:r>
      <w:r w:rsidRPr="00BD3569">
        <w:rPr>
          <w:rFonts w:eastAsia="Calibri"/>
          <w:i/>
          <w:sz w:val="22"/>
          <w:szCs w:val="22"/>
          <w:lang w:eastAsia="en-GB"/>
        </w:rPr>
        <w:t>i którego roczny obrót lub roczna suma bilansowa nie przekracza 2 milionów EUR</w:t>
      </w:r>
      <w:r w:rsidRPr="00BD3569">
        <w:rPr>
          <w:rFonts w:eastAsia="Calibri"/>
          <w:b/>
          <w:i/>
          <w:sz w:val="22"/>
          <w:szCs w:val="22"/>
          <w:lang w:eastAsia="en-GB"/>
        </w:rPr>
        <w:t>*</w:t>
      </w:r>
    </w:p>
    <w:p w14:paraId="4DD1CAF8" w14:textId="1A6729D5" w:rsidR="00413E27" w:rsidRPr="00BD3569" w:rsidRDefault="00413E27" w:rsidP="009F0C25">
      <w:pPr>
        <w:spacing w:after="60"/>
        <w:ind w:left="709"/>
        <w:jc w:val="both"/>
        <w:rPr>
          <w:i/>
          <w:sz w:val="22"/>
          <w:szCs w:val="22"/>
        </w:rPr>
      </w:pPr>
      <w:r w:rsidRPr="00BD3569">
        <w:rPr>
          <w:rFonts w:ascii="Segoe UI Symbol" w:eastAsia="MS Gothic" w:hAnsi="Segoe UI Symbol" w:cs="Segoe UI Symbol"/>
          <w:sz w:val="22"/>
          <w:szCs w:val="22"/>
          <w:lang w:eastAsia="en-GB"/>
        </w:rPr>
        <w:t>☐</w:t>
      </w:r>
      <w:r w:rsidRPr="00BD3569">
        <w:rPr>
          <w:rFonts w:eastAsia="MS Gothic"/>
          <w:sz w:val="22"/>
          <w:szCs w:val="22"/>
          <w:lang w:eastAsia="en-GB"/>
        </w:rPr>
        <w:t xml:space="preserve"> </w:t>
      </w:r>
      <w:r w:rsidRPr="00BD3569">
        <w:rPr>
          <w:rFonts w:eastAsia="Calibri"/>
          <w:b/>
          <w:sz w:val="22"/>
          <w:szCs w:val="22"/>
          <w:lang w:eastAsia="en-GB"/>
        </w:rPr>
        <w:t>Małym  przedsiębiorstwem</w:t>
      </w:r>
      <w:r w:rsidRPr="00BD3569">
        <w:rPr>
          <w:rFonts w:eastAsia="Calibri"/>
          <w:sz w:val="22"/>
          <w:szCs w:val="22"/>
          <w:lang w:eastAsia="en-GB"/>
        </w:rPr>
        <w:t xml:space="preserve">: </w:t>
      </w:r>
      <w:r w:rsidRPr="00BD3569">
        <w:rPr>
          <w:rFonts w:eastAsia="Calibri"/>
          <w:i/>
          <w:sz w:val="22"/>
          <w:szCs w:val="22"/>
          <w:lang w:eastAsia="en-GB"/>
        </w:rPr>
        <w:t xml:space="preserve">przedsiębiorstwo, które zatrudnia mniej niż 50 pracowników </w:t>
      </w:r>
      <w:r w:rsidR="00A670B2">
        <w:rPr>
          <w:rFonts w:eastAsia="Calibri"/>
          <w:i/>
          <w:sz w:val="22"/>
          <w:szCs w:val="22"/>
          <w:lang w:eastAsia="en-GB"/>
        </w:rPr>
        <w:br/>
      </w:r>
      <w:r w:rsidRPr="00BD3569">
        <w:rPr>
          <w:rFonts w:eastAsia="Calibri"/>
          <w:i/>
          <w:sz w:val="22"/>
          <w:szCs w:val="22"/>
          <w:lang w:eastAsia="en-GB"/>
        </w:rPr>
        <w:t>i którego roczny obrót lub roczna suma bilansowa nie przekracza 10 milionów EUR</w:t>
      </w:r>
      <w:r w:rsidRPr="00BD3569">
        <w:rPr>
          <w:rFonts w:eastAsia="Calibri"/>
          <w:b/>
          <w:i/>
          <w:sz w:val="22"/>
          <w:szCs w:val="22"/>
          <w:lang w:eastAsia="en-GB"/>
        </w:rPr>
        <w:t>*</w:t>
      </w:r>
    </w:p>
    <w:p w14:paraId="046465B6" w14:textId="77777777" w:rsidR="00413E27" w:rsidRPr="00BD3569" w:rsidRDefault="00413E27" w:rsidP="009F0C25">
      <w:pPr>
        <w:spacing w:after="60"/>
        <w:ind w:left="709"/>
        <w:jc w:val="both"/>
        <w:rPr>
          <w:i/>
          <w:sz w:val="22"/>
          <w:szCs w:val="22"/>
        </w:rPr>
      </w:pPr>
      <w:r w:rsidRPr="00BD3569">
        <w:rPr>
          <w:rFonts w:ascii="Segoe UI Symbol" w:eastAsia="MS Gothic" w:hAnsi="Segoe UI Symbol" w:cs="Segoe UI Symbol"/>
          <w:sz w:val="22"/>
          <w:szCs w:val="22"/>
          <w:lang w:eastAsia="en-GB"/>
        </w:rPr>
        <w:t>☐</w:t>
      </w:r>
      <w:r w:rsidRPr="00BD3569">
        <w:rPr>
          <w:rFonts w:eastAsia="MS Gothic"/>
          <w:sz w:val="22"/>
          <w:szCs w:val="22"/>
          <w:lang w:eastAsia="en-GB"/>
        </w:rPr>
        <w:t xml:space="preserve"> </w:t>
      </w:r>
      <w:r w:rsidRPr="00BD3569">
        <w:rPr>
          <w:rFonts w:eastAsia="Calibri"/>
          <w:b/>
          <w:sz w:val="22"/>
          <w:szCs w:val="22"/>
          <w:lang w:eastAsia="en-GB"/>
        </w:rPr>
        <w:t>Średnim przedsiębiorstwem</w:t>
      </w:r>
      <w:r w:rsidRPr="00BD3569">
        <w:rPr>
          <w:rFonts w:eastAsia="Calibri"/>
          <w:sz w:val="22"/>
          <w:szCs w:val="22"/>
          <w:lang w:eastAsia="en-GB"/>
        </w:rPr>
        <w:t xml:space="preserve">: </w:t>
      </w:r>
      <w:r w:rsidRPr="00BD3569">
        <w:rPr>
          <w:rFonts w:eastAsia="Calibri"/>
          <w:i/>
          <w:sz w:val="22"/>
          <w:szCs w:val="22"/>
          <w:lang w:eastAsia="en-GB"/>
        </w:rPr>
        <w:t>przedsiębiorstwa, które nie są mikroprzedsiębiorstwami ani małymi przedsiębiorstwami i które zatrudniają mniej niż 250 pracowników i których roczny obrót nie przekracza 50 milionów EUR lub roczna suma bilansowa nie przekracza 43 milionów EUR</w:t>
      </w:r>
      <w:r w:rsidRPr="00BD3569">
        <w:rPr>
          <w:rFonts w:eastAsia="Calibri"/>
          <w:b/>
          <w:i/>
          <w:sz w:val="22"/>
          <w:szCs w:val="22"/>
          <w:lang w:eastAsia="en-GB"/>
        </w:rPr>
        <w:t>*</w:t>
      </w:r>
    </w:p>
    <w:p w14:paraId="1A9EB3E3" w14:textId="77777777" w:rsidR="00413E27" w:rsidRPr="00BD3569" w:rsidRDefault="00413E27" w:rsidP="009F0C25">
      <w:pPr>
        <w:spacing w:after="60"/>
        <w:ind w:left="709"/>
        <w:jc w:val="both"/>
        <w:rPr>
          <w:rFonts w:eastAsia="MS Gothic"/>
          <w:sz w:val="22"/>
          <w:szCs w:val="22"/>
          <w:lang w:eastAsia="en-GB"/>
        </w:rPr>
      </w:pPr>
      <w:r w:rsidRPr="00BD3569">
        <w:rPr>
          <w:rFonts w:ascii="Segoe UI Symbol" w:eastAsia="MS Gothic" w:hAnsi="Segoe UI Symbol" w:cs="Segoe UI Symbol"/>
          <w:sz w:val="22"/>
          <w:szCs w:val="22"/>
          <w:lang w:eastAsia="en-GB"/>
        </w:rPr>
        <w:t>☐</w:t>
      </w:r>
      <w:r w:rsidRPr="00BD3569">
        <w:rPr>
          <w:rFonts w:eastAsia="MS Gothic"/>
          <w:sz w:val="22"/>
          <w:szCs w:val="22"/>
          <w:lang w:eastAsia="en-GB"/>
        </w:rPr>
        <w:t xml:space="preserve">  </w:t>
      </w:r>
      <w:r w:rsidRPr="00BD3569">
        <w:rPr>
          <w:rFonts w:eastAsia="MS Gothic"/>
          <w:b/>
          <w:sz w:val="22"/>
          <w:szCs w:val="22"/>
          <w:lang w:eastAsia="en-GB"/>
        </w:rPr>
        <w:t>osoba fizyczna nieprowadząca działalności gospodarczej</w:t>
      </w:r>
    </w:p>
    <w:p w14:paraId="5567CADA" w14:textId="77777777" w:rsidR="00413E27" w:rsidRPr="00BD3569" w:rsidRDefault="00413E27" w:rsidP="009F0C25">
      <w:pPr>
        <w:spacing w:after="60"/>
        <w:ind w:left="709"/>
        <w:jc w:val="both"/>
        <w:rPr>
          <w:i/>
          <w:sz w:val="22"/>
          <w:szCs w:val="22"/>
        </w:rPr>
      </w:pPr>
      <w:r w:rsidRPr="00BD3569">
        <w:rPr>
          <w:rFonts w:ascii="Segoe UI Symbol" w:eastAsia="MS Gothic" w:hAnsi="Segoe UI Symbol" w:cs="Segoe UI Symbol"/>
          <w:sz w:val="22"/>
          <w:szCs w:val="22"/>
          <w:lang w:eastAsia="en-GB"/>
        </w:rPr>
        <w:t>☐</w:t>
      </w:r>
      <w:r w:rsidRPr="00BD3569">
        <w:rPr>
          <w:rFonts w:eastAsia="MS Gothic"/>
          <w:sz w:val="22"/>
          <w:szCs w:val="22"/>
          <w:lang w:eastAsia="en-GB"/>
        </w:rPr>
        <w:t xml:space="preserve"> </w:t>
      </w:r>
      <w:r w:rsidRPr="00BD3569">
        <w:rPr>
          <w:rFonts w:eastAsia="MS Gothic"/>
          <w:b/>
          <w:sz w:val="22"/>
          <w:szCs w:val="22"/>
          <w:lang w:eastAsia="en-GB"/>
        </w:rPr>
        <w:t>inny rodzaj: ……………..</w:t>
      </w:r>
      <w:r w:rsidRPr="00BD3569">
        <w:rPr>
          <w:rFonts w:eastAsia="MS Gothic"/>
          <w:sz w:val="22"/>
          <w:szCs w:val="22"/>
          <w:lang w:eastAsia="en-GB"/>
        </w:rPr>
        <w:t xml:space="preserve"> </w:t>
      </w:r>
    </w:p>
    <w:p w14:paraId="47690E8C" w14:textId="37F5093F" w:rsidR="00265349" w:rsidRPr="00BD3569" w:rsidRDefault="00265349" w:rsidP="009F0C25">
      <w:pPr>
        <w:pStyle w:val="Akapitzlist"/>
        <w:widowControl w:val="0"/>
        <w:numPr>
          <w:ilvl w:val="0"/>
          <w:numId w:val="63"/>
        </w:numPr>
        <w:spacing w:after="60"/>
        <w:ind w:left="284" w:hanging="284"/>
        <w:contextualSpacing w:val="0"/>
        <w:jc w:val="both"/>
        <w:rPr>
          <w:sz w:val="22"/>
          <w:szCs w:val="22"/>
        </w:rPr>
      </w:pPr>
      <w:r w:rsidRPr="00BD3569">
        <w:rPr>
          <w:sz w:val="22"/>
          <w:szCs w:val="22"/>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 godnie z poniższą treścią:</w:t>
      </w:r>
    </w:p>
    <w:p w14:paraId="245FEC20" w14:textId="77777777" w:rsidR="00265349" w:rsidRPr="00BD3569" w:rsidRDefault="00265349" w:rsidP="009F0C25">
      <w:pPr>
        <w:widowControl w:val="0"/>
        <w:spacing w:after="60"/>
        <w:ind w:left="284"/>
        <w:jc w:val="both"/>
        <w:rPr>
          <w:rFonts w:eastAsia="Calibri"/>
          <w:b/>
          <w:sz w:val="22"/>
          <w:szCs w:val="22"/>
        </w:rPr>
      </w:pPr>
      <w:r w:rsidRPr="00BD3569">
        <w:rPr>
          <w:rFonts w:eastAsia="Calibri"/>
          <w:b/>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EF2443F" w14:textId="77777777" w:rsidR="00265349" w:rsidRPr="00BD3569" w:rsidRDefault="00265349" w:rsidP="009F0C25">
      <w:pPr>
        <w:widowControl w:val="0"/>
        <w:spacing w:after="60"/>
        <w:ind w:left="284"/>
        <w:jc w:val="both"/>
        <w:rPr>
          <w:rFonts w:eastAsia="Calibri"/>
          <w:i/>
          <w:sz w:val="22"/>
          <w:szCs w:val="22"/>
        </w:rPr>
      </w:pPr>
    </w:p>
    <w:p w14:paraId="7F30D656" w14:textId="77777777" w:rsidR="00265349" w:rsidRPr="00BD3569" w:rsidRDefault="00265349" w:rsidP="009F0C25">
      <w:pPr>
        <w:widowControl w:val="0"/>
        <w:spacing w:after="60"/>
        <w:ind w:left="284"/>
        <w:jc w:val="both"/>
        <w:rPr>
          <w:rFonts w:eastAsia="Calibri"/>
          <w:i/>
          <w:sz w:val="22"/>
          <w:szCs w:val="22"/>
        </w:rPr>
      </w:pPr>
      <w:r w:rsidRPr="00BD3569">
        <w:rPr>
          <w:rFonts w:eastAsia="Calibri"/>
          <w:b/>
          <w:i/>
          <w:sz w:val="22"/>
          <w:szCs w:val="22"/>
        </w:rPr>
        <w:t>Wyjaśnienie</w:t>
      </w:r>
      <w:r w:rsidRPr="00BD3569">
        <w:rPr>
          <w:rFonts w:eastAsia="Calibri"/>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wykreślone.</w:t>
      </w:r>
    </w:p>
    <w:p w14:paraId="0F9B9CF4" w14:textId="77777777" w:rsidR="00265349" w:rsidRPr="00BD3569" w:rsidRDefault="00265349" w:rsidP="009F0C25">
      <w:pPr>
        <w:widowControl w:val="0"/>
        <w:spacing w:after="60"/>
        <w:ind w:left="284"/>
        <w:jc w:val="both"/>
        <w:rPr>
          <w:b/>
          <w:bCs/>
          <w:i/>
          <w:sz w:val="22"/>
          <w:szCs w:val="22"/>
        </w:rPr>
      </w:pPr>
      <w:r w:rsidRPr="00BD3569">
        <w:rPr>
          <w:b/>
          <w:bCs/>
          <w:i/>
          <w:sz w:val="22"/>
          <w:szCs w:val="22"/>
        </w:rPr>
        <w:t>* niepotrzebne skreślić</w:t>
      </w:r>
    </w:p>
    <w:p w14:paraId="4501E00C" w14:textId="77777777" w:rsidR="00440328" w:rsidRDefault="00440328" w:rsidP="009F0C25">
      <w:pPr>
        <w:spacing w:after="60"/>
        <w:rPr>
          <w:b/>
          <w:bCs/>
          <w:i/>
          <w:sz w:val="22"/>
          <w:szCs w:val="22"/>
        </w:rPr>
      </w:pPr>
    </w:p>
    <w:p w14:paraId="4C55FC15" w14:textId="77777777" w:rsidR="00166A2C" w:rsidRDefault="00166A2C" w:rsidP="009F0C25">
      <w:pPr>
        <w:spacing w:after="60"/>
        <w:jc w:val="right"/>
        <w:rPr>
          <w:b/>
          <w:bCs/>
          <w:i/>
          <w:sz w:val="22"/>
          <w:szCs w:val="22"/>
        </w:rPr>
      </w:pPr>
    </w:p>
    <w:p w14:paraId="5BE6896F" w14:textId="77777777" w:rsidR="00166A2C" w:rsidRDefault="00166A2C" w:rsidP="009F0C25">
      <w:pPr>
        <w:spacing w:after="60"/>
        <w:jc w:val="right"/>
        <w:rPr>
          <w:b/>
          <w:bCs/>
          <w:i/>
          <w:sz w:val="22"/>
          <w:szCs w:val="22"/>
        </w:rPr>
      </w:pPr>
    </w:p>
    <w:p w14:paraId="5BE7F6FB" w14:textId="4C13DA35" w:rsidR="00166A2C" w:rsidRDefault="00166A2C" w:rsidP="009F0C25">
      <w:pPr>
        <w:spacing w:after="60"/>
        <w:jc w:val="right"/>
        <w:rPr>
          <w:b/>
          <w:bCs/>
          <w:i/>
          <w:sz w:val="22"/>
          <w:szCs w:val="22"/>
        </w:rPr>
      </w:pPr>
    </w:p>
    <w:p w14:paraId="30A702B7" w14:textId="77777777" w:rsidR="00A670B2" w:rsidRDefault="00A670B2" w:rsidP="009F0C25">
      <w:pPr>
        <w:spacing w:after="60"/>
        <w:jc w:val="right"/>
        <w:rPr>
          <w:b/>
          <w:bCs/>
          <w:i/>
          <w:sz w:val="22"/>
          <w:szCs w:val="22"/>
        </w:rPr>
      </w:pPr>
    </w:p>
    <w:p w14:paraId="1C532BA7" w14:textId="77777777" w:rsidR="00166A2C" w:rsidRDefault="00166A2C" w:rsidP="009F0C25">
      <w:pPr>
        <w:spacing w:after="60"/>
        <w:jc w:val="right"/>
        <w:rPr>
          <w:b/>
          <w:bCs/>
          <w:i/>
          <w:sz w:val="22"/>
          <w:szCs w:val="22"/>
        </w:rPr>
      </w:pPr>
    </w:p>
    <w:p w14:paraId="68B5100B" w14:textId="77777777" w:rsidR="00166A2C" w:rsidRDefault="00166A2C" w:rsidP="009F0C25">
      <w:pPr>
        <w:spacing w:after="60"/>
        <w:jc w:val="right"/>
        <w:rPr>
          <w:b/>
          <w:bCs/>
          <w:i/>
          <w:sz w:val="22"/>
          <w:szCs w:val="22"/>
        </w:rPr>
      </w:pPr>
    </w:p>
    <w:p w14:paraId="368C3550" w14:textId="0B3B60B4" w:rsidR="00166A2C" w:rsidRDefault="00166A2C" w:rsidP="009F0C25">
      <w:pPr>
        <w:spacing w:after="60"/>
        <w:jc w:val="right"/>
        <w:rPr>
          <w:b/>
          <w:bCs/>
          <w:i/>
          <w:sz w:val="22"/>
          <w:szCs w:val="22"/>
        </w:rPr>
      </w:pPr>
    </w:p>
    <w:p w14:paraId="7FF996C1" w14:textId="7185C3FE" w:rsidR="00AF4611" w:rsidRDefault="00AF4611" w:rsidP="009F0C25">
      <w:pPr>
        <w:spacing w:after="60"/>
        <w:jc w:val="right"/>
        <w:rPr>
          <w:b/>
          <w:bCs/>
          <w:i/>
          <w:sz w:val="22"/>
          <w:szCs w:val="22"/>
        </w:rPr>
      </w:pPr>
    </w:p>
    <w:p w14:paraId="33BCD784" w14:textId="6733FD12" w:rsidR="00AF4611" w:rsidRDefault="00AF4611" w:rsidP="009F0C25">
      <w:pPr>
        <w:spacing w:after="60"/>
        <w:jc w:val="right"/>
        <w:rPr>
          <w:b/>
          <w:bCs/>
          <w:i/>
          <w:sz w:val="22"/>
          <w:szCs w:val="22"/>
        </w:rPr>
      </w:pPr>
    </w:p>
    <w:p w14:paraId="50807FF1" w14:textId="77777777" w:rsidR="00AF4611" w:rsidRDefault="00AF4611" w:rsidP="009F0C25">
      <w:pPr>
        <w:spacing w:after="60"/>
        <w:jc w:val="right"/>
        <w:rPr>
          <w:b/>
          <w:bCs/>
          <w:i/>
          <w:sz w:val="22"/>
          <w:szCs w:val="22"/>
        </w:rPr>
      </w:pPr>
    </w:p>
    <w:p w14:paraId="79E3B740" w14:textId="38CE1D80" w:rsidR="00440328" w:rsidRDefault="00440328" w:rsidP="009F0C25">
      <w:pPr>
        <w:spacing w:after="60"/>
        <w:jc w:val="both"/>
        <w:rPr>
          <w:i/>
          <w:sz w:val="22"/>
          <w:szCs w:val="22"/>
        </w:rPr>
      </w:pPr>
    </w:p>
    <w:p w14:paraId="564E7F5B" w14:textId="78972164" w:rsidR="00440328" w:rsidRDefault="00440328" w:rsidP="009F0C25">
      <w:pPr>
        <w:spacing w:after="60"/>
        <w:jc w:val="both"/>
        <w:rPr>
          <w:i/>
          <w:sz w:val="22"/>
          <w:szCs w:val="22"/>
        </w:rPr>
      </w:pPr>
    </w:p>
    <w:p w14:paraId="58E8DFAE" w14:textId="7F142158" w:rsidR="00440328" w:rsidRDefault="00440328" w:rsidP="009F0C25">
      <w:pPr>
        <w:spacing w:after="60"/>
        <w:jc w:val="both"/>
        <w:rPr>
          <w:i/>
          <w:sz w:val="22"/>
          <w:szCs w:val="22"/>
        </w:rPr>
      </w:pPr>
    </w:p>
    <w:p w14:paraId="4250278D" w14:textId="4C0D7214" w:rsidR="00440328" w:rsidRDefault="00440328" w:rsidP="009F0C25">
      <w:pPr>
        <w:spacing w:after="60"/>
        <w:jc w:val="both"/>
        <w:rPr>
          <w:i/>
          <w:sz w:val="22"/>
          <w:szCs w:val="22"/>
        </w:rPr>
      </w:pPr>
    </w:p>
    <w:p w14:paraId="3ADE56D0" w14:textId="2AE94BC8" w:rsidR="00440328" w:rsidRDefault="00440328" w:rsidP="009F0C25">
      <w:pPr>
        <w:spacing w:after="60"/>
        <w:jc w:val="both"/>
        <w:rPr>
          <w:i/>
          <w:sz w:val="22"/>
          <w:szCs w:val="22"/>
        </w:rPr>
      </w:pPr>
    </w:p>
    <w:p w14:paraId="530D0E92" w14:textId="6D251C3F" w:rsidR="00440328" w:rsidRDefault="00440328" w:rsidP="009F0C25">
      <w:pPr>
        <w:spacing w:after="60"/>
        <w:jc w:val="both"/>
        <w:rPr>
          <w:i/>
          <w:sz w:val="22"/>
          <w:szCs w:val="22"/>
        </w:rPr>
      </w:pPr>
    </w:p>
    <w:p w14:paraId="43B99D77" w14:textId="3AA52B3D" w:rsidR="00440328" w:rsidRDefault="00440328" w:rsidP="009F0C25">
      <w:pPr>
        <w:spacing w:after="60"/>
        <w:jc w:val="both"/>
        <w:rPr>
          <w:i/>
          <w:sz w:val="22"/>
          <w:szCs w:val="22"/>
        </w:rPr>
      </w:pPr>
    </w:p>
    <w:p w14:paraId="6D789CB2" w14:textId="3D6C2FA7" w:rsidR="00440328" w:rsidRDefault="00440328" w:rsidP="009F0C25">
      <w:pPr>
        <w:spacing w:after="60"/>
        <w:jc w:val="both"/>
        <w:rPr>
          <w:i/>
          <w:sz w:val="22"/>
          <w:szCs w:val="22"/>
        </w:rPr>
      </w:pPr>
    </w:p>
    <w:p w14:paraId="7A6CE558" w14:textId="2B6BFBE5" w:rsidR="00440328" w:rsidRDefault="00440328" w:rsidP="009F0C25">
      <w:pPr>
        <w:spacing w:after="60"/>
        <w:jc w:val="both"/>
        <w:rPr>
          <w:i/>
          <w:sz w:val="22"/>
          <w:szCs w:val="22"/>
        </w:rPr>
      </w:pPr>
    </w:p>
    <w:p w14:paraId="68AB5D53" w14:textId="797E38A6" w:rsidR="00440328" w:rsidRDefault="00440328" w:rsidP="009F0C25">
      <w:pPr>
        <w:spacing w:after="60"/>
        <w:jc w:val="both"/>
        <w:rPr>
          <w:i/>
          <w:sz w:val="22"/>
          <w:szCs w:val="22"/>
        </w:rPr>
      </w:pPr>
    </w:p>
    <w:p w14:paraId="7A5039B4" w14:textId="607B04EA" w:rsidR="00440328" w:rsidRDefault="00440328" w:rsidP="009F0C25">
      <w:pPr>
        <w:spacing w:after="60"/>
        <w:jc w:val="both"/>
        <w:rPr>
          <w:i/>
          <w:sz w:val="22"/>
          <w:szCs w:val="22"/>
        </w:rPr>
      </w:pPr>
    </w:p>
    <w:p w14:paraId="6A787DCA" w14:textId="5AF16B9B" w:rsidR="00440328" w:rsidRDefault="00440328" w:rsidP="009F0C25">
      <w:pPr>
        <w:spacing w:after="60"/>
        <w:jc w:val="both"/>
        <w:rPr>
          <w:i/>
          <w:sz w:val="22"/>
          <w:szCs w:val="22"/>
        </w:rPr>
      </w:pPr>
    </w:p>
    <w:p w14:paraId="7ABA0487" w14:textId="7203BEA8" w:rsidR="00440328" w:rsidRDefault="00440328" w:rsidP="009F0C25">
      <w:pPr>
        <w:spacing w:after="60"/>
        <w:jc w:val="both"/>
        <w:rPr>
          <w:i/>
          <w:sz w:val="22"/>
          <w:szCs w:val="22"/>
        </w:rPr>
      </w:pPr>
    </w:p>
    <w:p w14:paraId="14B62766" w14:textId="5A3D1EE8" w:rsidR="00440328" w:rsidRDefault="00440328" w:rsidP="009F0C25">
      <w:pPr>
        <w:spacing w:after="60"/>
        <w:jc w:val="both"/>
        <w:rPr>
          <w:i/>
          <w:sz w:val="22"/>
          <w:szCs w:val="22"/>
        </w:rPr>
      </w:pPr>
    </w:p>
    <w:p w14:paraId="75D77E0C" w14:textId="69890586" w:rsidR="00440328" w:rsidRDefault="00440328" w:rsidP="009F0C25">
      <w:pPr>
        <w:spacing w:after="60"/>
        <w:jc w:val="both"/>
        <w:rPr>
          <w:i/>
          <w:sz w:val="22"/>
          <w:szCs w:val="22"/>
        </w:rPr>
      </w:pPr>
    </w:p>
    <w:p w14:paraId="48A5DF5D" w14:textId="34441246" w:rsidR="00440328" w:rsidRDefault="00440328" w:rsidP="009F0C25">
      <w:pPr>
        <w:spacing w:after="60"/>
        <w:jc w:val="both"/>
        <w:rPr>
          <w:i/>
          <w:sz w:val="22"/>
          <w:szCs w:val="22"/>
        </w:rPr>
      </w:pPr>
    </w:p>
    <w:p w14:paraId="327DD129" w14:textId="3C0F2E18" w:rsidR="00440328" w:rsidRDefault="00440328" w:rsidP="009F0C25">
      <w:pPr>
        <w:spacing w:after="60"/>
        <w:jc w:val="both"/>
        <w:rPr>
          <w:i/>
          <w:sz w:val="22"/>
          <w:szCs w:val="22"/>
        </w:rPr>
      </w:pPr>
    </w:p>
    <w:p w14:paraId="2D6818D3" w14:textId="0732F9FB" w:rsidR="00440328" w:rsidRDefault="00440328" w:rsidP="009F0C25">
      <w:pPr>
        <w:spacing w:after="60"/>
        <w:jc w:val="both"/>
        <w:rPr>
          <w:i/>
          <w:sz w:val="22"/>
          <w:szCs w:val="22"/>
        </w:rPr>
      </w:pPr>
    </w:p>
    <w:p w14:paraId="49ACCE0D" w14:textId="6CF325B3" w:rsidR="00440328" w:rsidRDefault="00440328" w:rsidP="009F0C25">
      <w:pPr>
        <w:spacing w:after="60"/>
        <w:jc w:val="both"/>
        <w:rPr>
          <w:i/>
          <w:sz w:val="22"/>
          <w:szCs w:val="22"/>
        </w:rPr>
      </w:pPr>
    </w:p>
    <w:p w14:paraId="508D3A52" w14:textId="77777777" w:rsidR="00166A2C" w:rsidRDefault="00166A2C" w:rsidP="009F0C25">
      <w:pPr>
        <w:spacing w:after="60"/>
        <w:rPr>
          <w:b/>
        </w:rPr>
      </w:pPr>
      <w:r>
        <w:br w:type="page"/>
      </w:r>
    </w:p>
    <w:p w14:paraId="52C787D0" w14:textId="044119F3" w:rsidR="00265349" w:rsidRPr="00BD3569" w:rsidRDefault="00265349" w:rsidP="009F0C25">
      <w:pPr>
        <w:pStyle w:val="Nagwek1"/>
        <w:spacing w:after="60"/>
      </w:pPr>
      <w:r w:rsidRPr="00BD3569">
        <w:lastRenderedPageBreak/>
        <w:t>Załącznik nr 2 do SWZ</w:t>
      </w:r>
    </w:p>
    <w:p w14:paraId="4BB2108D" w14:textId="77777777" w:rsidR="00265349" w:rsidRPr="00BD3569" w:rsidRDefault="00265349" w:rsidP="00A670B2">
      <w:pPr>
        <w:widowControl w:val="0"/>
        <w:ind w:left="6372" w:hanging="5292"/>
        <w:jc w:val="right"/>
        <w:rPr>
          <w:b/>
          <w:sz w:val="22"/>
          <w:szCs w:val="22"/>
        </w:rPr>
      </w:pPr>
    </w:p>
    <w:p w14:paraId="0931D0D6" w14:textId="77777777" w:rsidR="00265349" w:rsidRPr="00BD3569" w:rsidRDefault="00265349" w:rsidP="00A670B2">
      <w:pPr>
        <w:widowControl w:val="0"/>
        <w:ind w:left="5245" w:firstLine="6"/>
        <w:rPr>
          <w:b/>
          <w:sz w:val="22"/>
          <w:szCs w:val="22"/>
        </w:rPr>
      </w:pPr>
      <w:r w:rsidRPr="00BD3569">
        <w:rPr>
          <w:b/>
          <w:sz w:val="22"/>
          <w:szCs w:val="22"/>
        </w:rPr>
        <w:t>Zamawiający:</w:t>
      </w:r>
    </w:p>
    <w:p w14:paraId="57254C86" w14:textId="77777777" w:rsidR="00265349" w:rsidRPr="00BD3569" w:rsidRDefault="00265349" w:rsidP="00A670B2">
      <w:pPr>
        <w:widowControl w:val="0"/>
        <w:ind w:left="5245" w:firstLine="6"/>
        <w:rPr>
          <w:sz w:val="22"/>
          <w:szCs w:val="22"/>
        </w:rPr>
      </w:pPr>
      <w:r w:rsidRPr="00BD3569">
        <w:rPr>
          <w:sz w:val="22"/>
          <w:szCs w:val="22"/>
        </w:rPr>
        <w:t>Skarb Państwa – 1 Regionalna Baza Logistyczna</w:t>
      </w:r>
    </w:p>
    <w:p w14:paraId="4CF5A604" w14:textId="77777777" w:rsidR="00265349" w:rsidRPr="00BD3569" w:rsidRDefault="00265349" w:rsidP="00A670B2">
      <w:pPr>
        <w:widowControl w:val="0"/>
        <w:ind w:left="5245" w:firstLine="6"/>
        <w:rPr>
          <w:sz w:val="22"/>
          <w:szCs w:val="22"/>
        </w:rPr>
      </w:pPr>
      <w:r w:rsidRPr="00BD3569">
        <w:rPr>
          <w:sz w:val="22"/>
          <w:szCs w:val="22"/>
        </w:rPr>
        <w:t>ul. Ciasna 7</w:t>
      </w:r>
    </w:p>
    <w:p w14:paraId="06EED288" w14:textId="77777777" w:rsidR="00265349" w:rsidRPr="00BD3569" w:rsidRDefault="00265349" w:rsidP="00A670B2">
      <w:pPr>
        <w:widowControl w:val="0"/>
        <w:ind w:left="5245" w:firstLine="6"/>
        <w:rPr>
          <w:sz w:val="22"/>
          <w:szCs w:val="22"/>
        </w:rPr>
      </w:pPr>
      <w:r w:rsidRPr="00BD3569">
        <w:rPr>
          <w:sz w:val="22"/>
          <w:szCs w:val="22"/>
        </w:rPr>
        <w:t>78 – 600 Wałcz</w:t>
      </w:r>
    </w:p>
    <w:p w14:paraId="130F4E2D" w14:textId="77777777" w:rsidR="00265349" w:rsidRPr="00BD3569" w:rsidRDefault="00265349" w:rsidP="00A670B2">
      <w:pPr>
        <w:widowControl w:val="0"/>
        <w:rPr>
          <w:b/>
          <w:sz w:val="22"/>
          <w:szCs w:val="20"/>
        </w:rPr>
      </w:pPr>
      <w:r w:rsidRPr="00BD3569">
        <w:rPr>
          <w:b/>
          <w:sz w:val="22"/>
          <w:szCs w:val="20"/>
        </w:rPr>
        <w:t>Wykonawca:</w:t>
      </w:r>
    </w:p>
    <w:p w14:paraId="4D36D29D" w14:textId="512F8BE7" w:rsidR="00265349" w:rsidRPr="00BD3569" w:rsidRDefault="00A670B2" w:rsidP="00A670B2">
      <w:pPr>
        <w:widowControl w:val="0"/>
        <w:ind w:right="5954"/>
        <w:rPr>
          <w:sz w:val="20"/>
          <w:szCs w:val="20"/>
        </w:rPr>
      </w:pPr>
      <w:r>
        <w:rPr>
          <w:sz w:val="20"/>
          <w:szCs w:val="20"/>
        </w:rPr>
        <w:t>…………………………………………</w:t>
      </w:r>
    </w:p>
    <w:p w14:paraId="4B3AA8B3" w14:textId="206366ED" w:rsidR="00265349" w:rsidRPr="00BD3569" w:rsidRDefault="00A670B2" w:rsidP="00A670B2">
      <w:pPr>
        <w:widowControl w:val="0"/>
        <w:ind w:right="5954"/>
        <w:rPr>
          <w:sz w:val="20"/>
          <w:szCs w:val="20"/>
        </w:rPr>
      </w:pPr>
      <w:r>
        <w:rPr>
          <w:sz w:val="20"/>
          <w:szCs w:val="20"/>
        </w:rPr>
        <w:t>…………………………………………</w:t>
      </w:r>
    </w:p>
    <w:p w14:paraId="2466C8CD" w14:textId="77777777" w:rsidR="00265349" w:rsidRPr="00BD3569" w:rsidRDefault="00265349" w:rsidP="00A670B2">
      <w:pPr>
        <w:widowControl w:val="0"/>
        <w:tabs>
          <w:tab w:val="left" w:pos="3544"/>
        </w:tabs>
        <w:ind w:right="6377"/>
        <w:jc w:val="center"/>
        <w:rPr>
          <w:i/>
          <w:sz w:val="14"/>
          <w:szCs w:val="16"/>
        </w:rPr>
      </w:pPr>
      <w:r w:rsidRPr="00BD3569">
        <w:rPr>
          <w:i/>
          <w:sz w:val="14"/>
          <w:szCs w:val="16"/>
        </w:rPr>
        <w:t>/pełna nazwa/firma, adres/</w:t>
      </w:r>
    </w:p>
    <w:p w14:paraId="12919C5C" w14:textId="77777777" w:rsidR="00A670B2" w:rsidRDefault="00A670B2" w:rsidP="00A670B2">
      <w:pPr>
        <w:widowControl w:val="0"/>
        <w:rPr>
          <w:b/>
          <w:sz w:val="22"/>
          <w:szCs w:val="20"/>
        </w:rPr>
      </w:pPr>
    </w:p>
    <w:p w14:paraId="163217EC" w14:textId="605AB2FE" w:rsidR="00265349" w:rsidRPr="00BD3569" w:rsidRDefault="00265349" w:rsidP="00A670B2">
      <w:pPr>
        <w:widowControl w:val="0"/>
        <w:rPr>
          <w:b/>
          <w:sz w:val="22"/>
          <w:szCs w:val="20"/>
        </w:rPr>
      </w:pPr>
      <w:r w:rsidRPr="00BD3569">
        <w:rPr>
          <w:b/>
          <w:sz w:val="22"/>
          <w:szCs w:val="20"/>
        </w:rPr>
        <w:t>reprezentowany przez:</w:t>
      </w:r>
    </w:p>
    <w:p w14:paraId="1ACC7C19" w14:textId="77777777" w:rsidR="00265349" w:rsidRPr="00BD3569" w:rsidRDefault="00265349" w:rsidP="00A670B2">
      <w:pPr>
        <w:widowControl w:val="0"/>
        <w:ind w:right="5954"/>
        <w:rPr>
          <w:sz w:val="20"/>
          <w:szCs w:val="20"/>
        </w:rPr>
      </w:pPr>
      <w:r w:rsidRPr="00BD3569">
        <w:rPr>
          <w:sz w:val="20"/>
          <w:szCs w:val="20"/>
        </w:rPr>
        <w:t>…………………………………………</w:t>
      </w:r>
    </w:p>
    <w:p w14:paraId="31C189E0" w14:textId="508E32D3" w:rsidR="00265349" w:rsidRPr="00BD3569" w:rsidRDefault="00265349" w:rsidP="00A670B2">
      <w:pPr>
        <w:widowControl w:val="0"/>
        <w:ind w:right="5953"/>
        <w:rPr>
          <w:i/>
          <w:sz w:val="14"/>
          <w:szCs w:val="16"/>
        </w:rPr>
      </w:pPr>
      <w:r w:rsidRPr="00BD3569">
        <w:rPr>
          <w:i/>
          <w:sz w:val="14"/>
          <w:szCs w:val="16"/>
        </w:rPr>
        <w:t xml:space="preserve">   /imię, nazwisko, stanowisko/podstawa do reprezentacji/</w:t>
      </w:r>
    </w:p>
    <w:p w14:paraId="6086DA47" w14:textId="77777777" w:rsidR="002041D8" w:rsidRDefault="002041D8" w:rsidP="002041D8">
      <w:pPr>
        <w:widowControl w:val="0"/>
        <w:spacing w:after="60"/>
        <w:jc w:val="center"/>
        <w:rPr>
          <w:b/>
          <w:sz w:val="21"/>
          <w:szCs w:val="21"/>
        </w:rPr>
      </w:pPr>
    </w:p>
    <w:p w14:paraId="02859E76" w14:textId="77777777" w:rsidR="002041D8" w:rsidRPr="000D4A95" w:rsidRDefault="002041D8" w:rsidP="002041D8">
      <w:pPr>
        <w:jc w:val="center"/>
        <w:rPr>
          <w:b/>
          <w:sz w:val="20"/>
          <w:szCs w:val="20"/>
        </w:rPr>
      </w:pPr>
      <w:r w:rsidRPr="000D4A95">
        <w:rPr>
          <w:b/>
          <w:sz w:val="20"/>
          <w:szCs w:val="20"/>
          <w:u w:val="single"/>
        </w:rPr>
        <w:t>OŚWIADCZENIA DOTYCZĄCE BRAKU PODSTAW WYKLUCZENIA</w:t>
      </w:r>
    </w:p>
    <w:p w14:paraId="5B1CBFE0" w14:textId="77777777" w:rsidR="002041D8" w:rsidRPr="000D4A95" w:rsidRDefault="002041D8" w:rsidP="002041D8">
      <w:pPr>
        <w:jc w:val="center"/>
        <w:rPr>
          <w:b/>
          <w:sz w:val="20"/>
          <w:szCs w:val="20"/>
          <w:u w:val="single"/>
        </w:rPr>
      </w:pPr>
      <w:r w:rsidRPr="000D4A95">
        <w:rPr>
          <w:b/>
          <w:sz w:val="20"/>
          <w:szCs w:val="20"/>
          <w:u w:val="single"/>
        </w:rPr>
        <w:t>WYKONAWCY/WYKONAWCY WSPÓLNIE UBIEGAJĄCEGO SIĘ O UDZIELENIE ZAMÓWIENIA</w:t>
      </w:r>
    </w:p>
    <w:p w14:paraId="78F9D841" w14:textId="77777777" w:rsidR="002041D8" w:rsidRPr="000D4A95" w:rsidRDefault="002041D8" w:rsidP="002041D8">
      <w:pPr>
        <w:jc w:val="center"/>
        <w:rPr>
          <w:caps/>
          <w:sz w:val="20"/>
          <w:szCs w:val="20"/>
        </w:rPr>
      </w:pPr>
      <w:r w:rsidRPr="000D4A95">
        <w:rPr>
          <w:sz w:val="20"/>
          <w:szCs w:val="20"/>
        </w:rPr>
        <w:t xml:space="preserve">UWZGLĘDNIAJĄCE PRZESŁANKI WYKLUCZENIA Z ART. 7 UST. 1 USTAWY </w:t>
      </w:r>
      <w:r w:rsidRPr="000D4A95">
        <w:rPr>
          <w:caps/>
          <w:sz w:val="20"/>
          <w:szCs w:val="20"/>
        </w:rPr>
        <w:t>o szczególnych rozwiązaniach w zakresie przeciwdziałania wspieraniu agresji na Ukrainę oraz służących ochronie bezpieczeństwa narodowego</w:t>
      </w:r>
    </w:p>
    <w:p w14:paraId="0EF29A6B" w14:textId="084AE2D2" w:rsidR="00265349" w:rsidRPr="00BD3569" w:rsidRDefault="00265349" w:rsidP="002041D8">
      <w:pPr>
        <w:widowControl w:val="0"/>
        <w:spacing w:after="60"/>
        <w:jc w:val="center"/>
        <w:rPr>
          <w:b/>
          <w:sz w:val="21"/>
          <w:szCs w:val="21"/>
        </w:rPr>
      </w:pPr>
      <w:r w:rsidRPr="00BD3569">
        <w:rPr>
          <w:b/>
          <w:sz w:val="21"/>
          <w:szCs w:val="21"/>
        </w:rPr>
        <w:t>SKŁADANE NA PODSTAWIE ART. 125 UST. 1 USTAWY PZP</w:t>
      </w:r>
    </w:p>
    <w:p w14:paraId="0C1AAB47" w14:textId="23E28271" w:rsidR="00265349" w:rsidRPr="00BD3569" w:rsidRDefault="00265349" w:rsidP="00A670B2">
      <w:pPr>
        <w:widowControl w:val="0"/>
        <w:spacing w:after="60"/>
        <w:jc w:val="both"/>
        <w:rPr>
          <w:b/>
          <w:sz w:val="21"/>
          <w:szCs w:val="21"/>
        </w:rPr>
      </w:pPr>
      <w:r w:rsidRPr="00BD3569">
        <w:rPr>
          <w:sz w:val="21"/>
          <w:szCs w:val="21"/>
        </w:rPr>
        <w:t>Na potrzeby postępowania o udzielenie zamówienia publicznego na</w:t>
      </w:r>
      <w:r w:rsidRPr="00BD3569">
        <w:rPr>
          <w:b/>
          <w:sz w:val="21"/>
          <w:szCs w:val="21"/>
        </w:rPr>
        <w:t xml:space="preserve"> „</w:t>
      </w:r>
      <w:r w:rsidR="00CA1936" w:rsidRPr="00CA1936">
        <w:rPr>
          <w:b/>
          <w:sz w:val="21"/>
          <w:szCs w:val="21"/>
        </w:rPr>
        <w:t>Dostawa odciągów prasowych LC-62,5 i LC-100 KN</w:t>
      </w:r>
      <w:r w:rsidRPr="00BD3569">
        <w:rPr>
          <w:b/>
          <w:sz w:val="21"/>
          <w:szCs w:val="21"/>
        </w:rPr>
        <w:t xml:space="preserve">”, </w:t>
      </w:r>
      <w:r w:rsidRPr="00BD3569">
        <w:rPr>
          <w:sz w:val="21"/>
          <w:szCs w:val="21"/>
        </w:rPr>
        <w:t xml:space="preserve">nr sprawy </w:t>
      </w:r>
      <w:r w:rsidR="00A670B2" w:rsidRPr="00A670B2">
        <w:rPr>
          <w:b/>
          <w:sz w:val="21"/>
          <w:szCs w:val="21"/>
        </w:rPr>
        <w:t>90</w:t>
      </w:r>
      <w:r w:rsidRPr="00BD3569">
        <w:rPr>
          <w:b/>
          <w:sz w:val="21"/>
          <w:szCs w:val="21"/>
        </w:rPr>
        <w:t xml:space="preserve">/2024 </w:t>
      </w:r>
      <w:r w:rsidRPr="00BD3569">
        <w:rPr>
          <w:sz w:val="21"/>
          <w:szCs w:val="21"/>
        </w:rPr>
        <w:t>prowadzonego przez 1 Regionalną Bazę Logistyczną</w:t>
      </w:r>
      <w:r w:rsidRPr="00BD3569">
        <w:rPr>
          <w:i/>
          <w:sz w:val="21"/>
          <w:szCs w:val="21"/>
        </w:rPr>
        <w:t xml:space="preserve">, </w:t>
      </w:r>
      <w:r w:rsidRPr="00BD3569">
        <w:rPr>
          <w:sz w:val="21"/>
          <w:szCs w:val="21"/>
        </w:rPr>
        <w:t>oświadczam, co następuje:</w:t>
      </w:r>
    </w:p>
    <w:p w14:paraId="7629834E" w14:textId="77777777" w:rsidR="00265349" w:rsidRPr="00BD3569" w:rsidRDefault="00265349" w:rsidP="00A670B2">
      <w:pPr>
        <w:widowControl w:val="0"/>
        <w:shd w:val="clear" w:color="auto" w:fill="BFBFBF" w:themeFill="background1" w:themeFillShade="BF"/>
        <w:spacing w:after="60"/>
        <w:rPr>
          <w:b/>
          <w:sz w:val="21"/>
          <w:szCs w:val="21"/>
        </w:rPr>
      </w:pPr>
      <w:r w:rsidRPr="00BD3569">
        <w:rPr>
          <w:b/>
          <w:sz w:val="21"/>
          <w:szCs w:val="21"/>
        </w:rPr>
        <w:t>OŚWIADCZENIA DOTYCZĄCE PODSTAW WYKLUCZENIA:</w:t>
      </w:r>
    </w:p>
    <w:p w14:paraId="5F7AC6D8" w14:textId="77777777" w:rsidR="002041D8" w:rsidRPr="00180C78" w:rsidRDefault="002041D8" w:rsidP="002041D8">
      <w:pPr>
        <w:pStyle w:val="Akapitzlist"/>
        <w:widowControl w:val="0"/>
        <w:numPr>
          <w:ilvl w:val="0"/>
          <w:numId w:val="78"/>
        </w:numPr>
        <w:spacing w:before="120"/>
        <w:ind w:left="714" w:hanging="357"/>
        <w:jc w:val="both"/>
        <w:rPr>
          <w:sz w:val="21"/>
          <w:szCs w:val="21"/>
        </w:rPr>
      </w:pPr>
      <w:r w:rsidRPr="00180C78">
        <w:rPr>
          <w:sz w:val="21"/>
          <w:szCs w:val="21"/>
        </w:rPr>
        <w:t>Oświadczam, że nie podlegam wykluczeniu z postępowania na podstawie art. 108 ust. 1 ustawy Pzp.</w:t>
      </w:r>
    </w:p>
    <w:p w14:paraId="042B2843" w14:textId="77777777" w:rsidR="002041D8" w:rsidRPr="00180C78" w:rsidRDefault="002041D8" w:rsidP="002041D8">
      <w:pPr>
        <w:pStyle w:val="Akapitzlist"/>
        <w:widowControl w:val="0"/>
        <w:numPr>
          <w:ilvl w:val="0"/>
          <w:numId w:val="78"/>
        </w:numPr>
        <w:jc w:val="both"/>
        <w:rPr>
          <w:sz w:val="16"/>
          <w:szCs w:val="16"/>
        </w:rPr>
      </w:pPr>
      <w:r w:rsidRPr="00180C78">
        <w:rPr>
          <w:color w:val="0070C0"/>
          <w:sz w:val="16"/>
          <w:szCs w:val="16"/>
        </w:rPr>
        <w:t>[UWAGA: zastosować, gdy zachodzą przesłanki wykluczenia z art. 108 ust. 1 pkt 1, 2 i 5 ustawy Pzp, a wykonawca korzysta z procedury samooczyszczenia, o której mowa w art. 110 ust. 2 ustawy Pzp]</w:t>
      </w:r>
      <w:r w:rsidRPr="00180C78">
        <w:rPr>
          <w:color w:val="0070C0"/>
          <w:sz w:val="21"/>
          <w:szCs w:val="21"/>
        </w:rPr>
        <w:t xml:space="preserve"> </w:t>
      </w:r>
    </w:p>
    <w:p w14:paraId="06B43303" w14:textId="77777777" w:rsidR="002041D8" w:rsidRPr="00474B6A" w:rsidRDefault="002041D8" w:rsidP="002041D8">
      <w:pPr>
        <w:pStyle w:val="Akapitzlist"/>
        <w:widowControl w:val="0"/>
        <w:jc w:val="both"/>
        <w:rPr>
          <w:sz w:val="21"/>
          <w:szCs w:val="21"/>
        </w:rPr>
      </w:pPr>
      <w:r w:rsidRPr="00180C78">
        <w:rPr>
          <w:sz w:val="21"/>
          <w:szCs w:val="21"/>
        </w:rPr>
        <w:t xml:space="preserve">Oświadczam, że zachodzą w stosunku do mnie podstawy wykluczenia z postępowania na podstawie </w:t>
      </w:r>
      <w:r>
        <w:rPr>
          <w:sz w:val="21"/>
          <w:szCs w:val="21"/>
        </w:rPr>
        <w:br/>
      </w:r>
      <w:r w:rsidRPr="00180C78">
        <w:rPr>
          <w:sz w:val="21"/>
          <w:szCs w:val="21"/>
        </w:rPr>
        <w:t>art. …………. ustawy Pzp</w:t>
      </w:r>
      <w:r w:rsidRPr="00180C78">
        <w:rPr>
          <w:sz w:val="20"/>
          <w:szCs w:val="20"/>
        </w:rPr>
        <w:t xml:space="preserve"> </w:t>
      </w:r>
      <w:r w:rsidRPr="00180C78">
        <w:rPr>
          <w:i/>
          <w:sz w:val="16"/>
          <w:szCs w:val="16"/>
        </w:rPr>
        <w:t>(podać mającą zastosowanie podstawę wykluczenia spośród wymienionych w art. 108 ust. 1 pkt 1, 2 i 5 ustawy Pzp).</w:t>
      </w:r>
      <w:r w:rsidRPr="00180C78">
        <w:rPr>
          <w:sz w:val="20"/>
          <w:szCs w:val="20"/>
        </w:rPr>
        <w:t xml:space="preserve"> </w:t>
      </w:r>
      <w:r w:rsidRPr="00180C78">
        <w:rPr>
          <w:sz w:val="21"/>
          <w:szCs w:val="21"/>
        </w:rPr>
        <w:t xml:space="preserve">Jednocześnie oświadczam, że w związku z ww. okolicznością, na podstawie art. 110 ust. 2 ustawy Pzp </w:t>
      </w:r>
      <w:r w:rsidRPr="00474B6A">
        <w:rPr>
          <w:sz w:val="21"/>
          <w:szCs w:val="21"/>
        </w:rPr>
        <w:t xml:space="preserve">podjąłem następujące środki naprawcze i zapobiegawcze: </w:t>
      </w:r>
    </w:p>
    <w:p w14:paraId="4A15B50F" w14:textId="5EDC4E72" w:rsidR="002041D8" w:rsidRPr="00474B6A" w:rsidRDefault="002041D8" w:rsidP="002041D8">
      <w:pPr>
        <w:pStyle w:val="Akapitzlist"/>
        <w:widowControl w:val="0"/>
        <w:jc w:val="both"/>
        <w:rPr>
          <w:sz w:val="16"/>
          <w:szCs w:val="16"/>
        </w:rPr>
      </w:pPr>
      <w:r w:rsidRPr="00474B6A">
        <w:rPr>
          <w:sz w:val="21"/>
          <w:szCs w:val="21"/>
        </w:rPr>
        <w:t>………………………………………………………………………………………………………………………………………………………………………………</w:t>
      </w:r>
      <w:r>
        <w:rPr>
          <w:sz w:val="21"/>
          <w:szCs w:val="21"/>
        </w:rPr>
        <w:t>…………………………………</w:t>
      </w:r>
    </w:p>
    <w:p w14:paraId="3DCFD86A" w14:textId="3DAE2B63" w:rsidR="002041D8" w:rsidRPr="00474B6A" w:rsidRDefault="002041D8" w:rsidP="002041D8">
      <w:pPr>
        <w:pStyle w:val="NormalnyWeb"/>
        <w:widowControl w:val="0"/>
        <w:numPr>
          <w:ilvl w:val="0"/>
          <w:numId w:val="78"/>
        </w:numPr>
        <w:spacing w:before="0" w:beforeAutospacing="0" w:after="0" w:afterAutospacing="0"/>
        <w:ind w:left="714" w:hanging="357"/>
        <w:jc w:val="both"/>
        <w:rPr>
          <w:sz w:val="21"/>
          <w:szCs w:val="21"/>
        </w:rPr>
      </w:pPr>
      <w:r w:rsidRPr="00474B6A">
        <w:rPr>
          <w:sz w:val="21"/>
          <w:szCs w:val="21"/>
        </w:rPr>
        <w:t>Oświadczam, że nie zachodzą w stosunku do mnie przesłanki wykluczenia z postępowania na podstawie art.  7 ust. 1 ustawy z dnia 13 kwietnia 2022 r.</w:t>
      </w:r>
      <w:r w:rsidRPr="00474B6A">
        <w:rPr>
          <w:i/>
          <w:iCs/>
          <w:sz w:val="21"/>
          <w:szCs w:val="21"/>
        </w:rPr>
        <w:t xml:space="preserve"> </w:t>
      </w:r>
      <w:r w:rsidRPr="002041D8">
        <w:rPr>
          <w:i/>
          <w:iCs/>
          <w:color w:val="222222"/>
          <w:sz w:val="20"/>
          <w:szCs w:val="20"/>
        </w:rPr>
        <w:t xml:space="preserve">o szczególnych rozwiązaniach w zakresie przeciwdziałania wspieraniu agresji na Ukrainę oraz służących ochronie bezpieczeństwa narodowego </w:t>
      </w:r>
      <w:r w:rsidRPr="002041D8">
        <w:rPr>
          <w:iCs/>
          <w:color w:val="222222"/>
          <w:sz w:val="20"/>
          <w:szCs w:val="20"/>
        </w:rPr>
        <w:t>(</w:t>
      </w:r>
      <w:r w:rsidRPr="002041D8">
        <w:rPr>
          <w:sz w:val="20"/>
          <w:szCs w:val="20"/>
        </w:rPr>
        <w:t>t.j. Dz. U. z 2024 r., poz. 507</w:t>
      </w:r>
      <w:r w:rsidRPr="002041D8">
        <w:rPr>
          <w:iCs/>
          <w:color w:val="222222"/>
          <w:sz w:val="20"/>
          <w:szCs w:val="20"/>
        </w:rPr>
        <w:t>)</w:t>
      </w:r>
      <w:r w:rsidRPr="002041D8">
        <w:rPr>
          <w:rStyle w:val="Odwoanieprzypisudolnego"/>
          <w:iCs/>
          <w:color w:val="222222"/>
          <w:sz w:val="20"/>
          <w:szCs w:val="20"/>
        </w:rPr>
        <w:footnoteReference w:id="2"/>
      </w:r>
      <w:r w:rsidRPr="002041D8">
        <w:rPr>
          <w:i/>
          <w:iCs/>
          <w:color w:val="222222"/>
          <w:sz w:val="20"/>
          <w:szCs w:val="20"/>
        </w:rPr>
        <w:t>.</w:t>
      </w:r>
      <w:r w:rsidRPr="002041D8">
        <w:rPr>
          <w:color w:val="222222"/>
          <w:sz w:val="20"/>
          <w:szCs w:val="20"/>
        </w:rPr>
        <w:t xml:space="preserve"> </w:t>
      </w:r>
    </w:p>
    <w:p w14:paraId="69AE3DC9" w14:textId="77777777" w:rsidR="002041D8" w:rsidRPr="00474B6A" w:rsidRDefault="002041D8" w:rsidP="002041D8">
      <w:pPr>
        <w:widowControl w:val="0"/>
        <w:jc w:val="both"/>
        <w:rPr>
          <w:i/>
          <w:sz w:val="16"/>
          <w:szCs w:val="16"/>
        </w:rPr>
      </w:pPr>
    </w:p>
    <w:p w14:paraId="5C853BB5" w14:textId="77777777" w:rsidR="002041D8" w:rsidRPr="00474B6A" w:rsidRDefault="002041D8" w:rsidP="002041D8">
      <w:pPr>
        <w:widowControl w:val="0"/>
        <w:shd w:val="clear" w:color="auto" w:fill="BFBFBF" w:themeFill="background1" w:themeFillShade="BF"/>
        <w:jc w:val="both"/>
        <w:rPr>
          <w:b/>
          <w:sz w:val="21"/>
          <w:szCs w:val="21"/>
        </w:rPr>
      </w:pPr>
      <w:bookmarkStart w:id="0" w:name="_Hlk99009560"/>
      <w:r w:rsidRPr="00474B6A">
        <w:rPr>
          <w:b/>
          <w:sz w:val="21"/>
          <w:szCs w:val="21"/>
        </w:rPr>
        <w:t>OŚWIADCZENIE DOTYCZĄCE PODANYCH INFORMACJI:</w:t>
      </w:r>
    </w:p>
    <w:bookmarkEnd w:id="0"/>
    <w:p w14:paraId="7E5079F9" w14:textId="77777777" w:rsidR="002041D8" w:rsidRPr="005A7318" w:rsidRDefault="002041D8" w:rsidP="002041D8">
      <w:pPr>
        <w:widowControl w:val="0"/>
        <w:jc w:val="both"/>
      </w:pPr>
      <w:r w:rsidRPr="00474B6A">
        <w:rPr>
          <w:sz w:val="21"/>
          <w:szCs w:val="21"/>
        </w:rPr>
        <w:t>Oświadczam, że wszystkie informacje podane w powyższych oświadczeniach są aktualne i zgodne z prawdą oraz zostały przedstawione z pełną świadomością</w:t>
      </w:r>
      <w:r w:rsidRPr="00180C78">
        <w:rPr>
          <w:sz w:val="21"/>
          <w:szCs w:val="21"/>
        </w:rPr>
        <w:t xml:space="preserve"> konsekwencji wprowadzenia zamawiającego w błąd przy przedstawianiu informacji.</w:t>
      </w:r>
      <w:r w:rsidRPr="00180C78">
        <w:t xml:space="preserve"> </w:t>
      </w:r>
    </w:p>
    <w:p w14:paraId="706442E2" w14:textId="77777777" w:rsidR="002041D8" w:rsidRPr="00180C78" w:rsidRDefault="002041D8" w:rsidP="002041D8">
      <w:pPr>
        <w:rPr>
          <w:rFonts w:eastAsia="Calibri"/>
          <w:b/>
          <w:sz w:val="20"/>
          <w:szCs w:val="18"/>
          <w:u w:val="single"/>
        </w:rPr>
      </w:pPr>
      <w:r w:rsidRPr="00180C78">
        <w:rPr>
          <w:rFonts w:eastAsia="Calibri"/>
          <w:b/>
          <w:sz w:val="20"/>
          <w:szCs w:val="18"/>
          <w:u w:val="single"/>
        </w:rPr>
        <w:t>UWAGA</w:t>
      </w:r>
    </w:p>
    <w:p w14:paraId="5166DB00" w14:textId="77777777" w:rsidR="002041D8" w:rsidRPr="00D00765" w:rsidRDefault="002041D8" w:rsidP="002041D8">
      <w:pPr>
        <w:jc w:val="both"/>
        <w:rPr>
          <w:rFonts w:eastAsia="Calibri"/>
          <w:sz w:val="18"/>
          <w:szCs w:val="18"/>
        </w:rPr>
      </w:pPr>
      <w:r w:rsidRPr="00D00765">
        <w:rPr>
          <w:rFonts w:eastAsia="Calibri"/>
          <w:sz w:val="18"/>
          <w:szCs w:val="18"/>
        </w:rPr>
        <w:t>Zgodnie z art. 273 ust. 2 ustawy Pzp, oświadczenie to Wykonawca dołącza do oferty.</w:t>
      </w:r>
    </w:p>
    <w:p w14:paraId="0A55BE68" w14:textId="4A9F2634" w:rsidR="00413E27" w:rsidRPr="002041D8" w:rsidRDefault="002041D8" w:rsidP="002041D8">
      <w:pPr>
        <w:jc w:val="both"/>
        <w:rPr>
          <w:b/>
          <w:sz w:val="20"/>
          <w:szCs w:val="22"/>
        </w:rPr>
      </w:pPr>
      <w:r w:rsidRPr="00D00765">
        <w:rPr>
          <w:rFonts w:eastAsia="Calibri"/>
          <w:sz w:val="18"/>
          <w:szCs w:val="18"/>
        </w:rPr>
        <w:t>W przypadku Wykonawców wspólnie ubiegających się o zamówienie powyższe oświadczenie składa każdy członek konsorcjum.</w:t>
      </w:r>
      <w:r w:rsidR="00413E27" w:rsidRPr="00BD3569">
        <w:rPr>
          <w:rFonts w:eastAsia="Calibri"/>
          <w:i/>
          <w:sz w:val="16"/>
          <w:szCs w:val="16"/>
        </w:rPr>
        <w:br w:type="page"/>
      </w:r>
    </w:p>
    <w:p w14:paraId="5515F9C6" w14:textId="77777777" w:rsidR="00265349" w:rsidRPr="00BD3569" w:rsidRDefault="00265349" w:rsidP="009F0C25">
      <w:pPr>
        <w:pStyle w:val="Nagwek1"/>
        <w:spacing w:after="60"/>
      </w:pPr>
      <w:r w:rsidRPr="00BD3569">
        <w:lastRenderedPageBreak/>
        <w:t xml:space="preserve">Załącznik nr 3 do SWZ  </w:t>
      </w:r>
    </w:p>
    <w:p w14:paraId="471C131F" w14:textId="77777777" w:rsidR="00265349" w:rsidRPr="00BD3569" w:rsidRDefault="00265349" w:rsidP="009F0C25">
      <w:pPr>
        <w:spacing w:after="60"/>
        <w:jc w:val="right"/>
        <w:rPr>
          <w:i/>
          <w:sz w:val="22"/>
          <w:szCs w:val="22"/>
        </w:rPr>
      </w:pPr>
    </w:p>
    <w:p w14:paraId="1B165F36" w14:textId="77777777" w:rsidR="00265349" w:rsidRPr="00BD3569" w:rsidRDefault="00265349" w:rsidP="009F0C25">
      <w:pPr>
        <w:spacing w:after="60"/>
        <w:jc w:val="center"/>
        <w:rPr>
          <w:i/>
          <w:sz w:val="22"/>
          <w:szCs w:val="22"/>
        </w:rPr>
      </w:pPr>
      <w:r w:rsidRPr="00BD3569">
        <w:rPr>
          <w:b/>
          <w:sz w:val="22"/>
          <w:szCs w:val="22"/>
          <w:u w:val="single"/>
        </w:rPr>
        <w:t>Projektowane postanowienia umowy</w:t>
      </w:r>
    </w:p>
    <w:p w14:paraId="444F5104" w14:textId="77777777" w:rsidR="00265349" w:rsidRPr="00BD3569" w:rsidRDefault="00265349" w:rsidP="009F0C25">
      <w:pPr>
        <w:spacing w:after="60"/>
        <w:jc w:val="right"/>
        <w:rPr>
          <w:i/>
          <w:sz w:val="22"/>
          <w:szCs w:val="22"/>
        </w:rPr>
      </w:pPr>
      <w:r w:rsidRPr="00BD3569">
        <w:rPr>
          <w:i/>
          <w:sz w:val="22"/>
          <w:szCs w:val="22"/>
        </w:rPr>
        <w:t>Egz. …….</w:t>
      </w:r>
    </w:p>
    <w:p w14:paraId="12346523" w14:textId="77777777" w:rsidR="00EC6FE4" w:rsidRPr="006634CB" w:rsidRDefault="00EC6FE4" w:rsidP="00EC6FE4">
      <w:pPr>
        <w:autoSpaceDE w:val="0"/>
        <w:autoSpaceDN w:val="0"/>
        <w:adjustRightInd w:val="0"/>
        <w:spacing w:after="120"/>
        <w:jc w:val="center"/>
        <w:rPr>
          <w:rFonts w:eastAsia="Calibri"/>
          <w:b/>
          <w:bCs/>
          <w:lang w:eastAsia="en-US"/>
        </w:rPr>
      </w:pPr>
      <w:r w:rsidRPr="006634CB">
        <w:rPr>
          <w:rFonts w:eastAsia="Calibri"/>
          <w:b/>
          <w:bCs/>
          <w:lang w:eastAsia="en-US"/>
        </w:rPr>
        <w:t>UMOWA  nr……./2024</w:t>
      </w:r>
    </w:p>
    <w:p w14:paraId="7F189D0B" w14:textId="77777777" w:rsidR="00EC6FE4" w:rsidRPr="006634CB" w:rsidRDefault="00EC6FE4" w:rsidP="00EC6FE4">
      <w:pPr>
        <w:spacing w:after="120"/>
        <w:jc w:val="center"/>
        <w:rPr>
          <w:b/>
          <w:spacing w:val="-2"/>
        </w:rPr>
      </w:pPr>
      <w:r w:rsidRPr="006634CB">
        <w:rPr>
          <w:b/>
          <w:spacing w:val="-2"/>
        </w:rPr>
        <w:t>na dostawę odciągów pasowych LC-62,5 KN</w:t>
      </w:r>
      <w:r>
        <w:rPr>
          <w:b/>
          <w:spacing w:val="-2"/>
        </w:rPr>
        <w:t xml:space="preserve"> i</w:t>
      </w:r>
      <w:r w:rsidRPr="006634CB">
        <w:rPr>
          <w:b/>
          <w:spacing w:val="-2"/>
        </w:rPr>
        <w:t xml:space="preserve"> odciągów pasowych LC-100 KN</w:t>
      </w:r>
    </w:p>
    <w:p w14:paraId="6E4DAB13" w14:textId="77777777" w:rsidR="00EC6FE4" w:rsidRPr="006634CB" w:rsidRDefault="00EC6FE4" w:rsidP="00EC6FE4">
      <w:pPr>
        <w:spacing w:after="120"/>
        <w:jc w:val="center"/>
        <w:rPr>
          <w:b/>
          <w:i/>
          <w:color w:val="000000"/>
          <w:spacing w:val="-2"/>
        </w:rPr>
      </w:pPr>
    </w:p>
    <w:p w14:paraId="34A8F050" w14:textId="77777777" w:rsidR="00EC6FE4" w:rsidRPr="00EC6FE4" w:rsidRDefault="00EC6FE4" w:rsidP="00EC6FE4">
      <w:pPr>
        <w:autoSpaceDE w:val="0"/>
        <w:autoSpaceDN w:val="0"/>
        <w:adjustRightInd w:val="0"/>
        <w:spacing w:after="120"/>
        <w:ind w:left="142"/>
        <w:rPr>
          <w:rFonts w:eastAsia="Calibri"/>
          <w:sz w:val="22"/>
          <w:szCs w:val="22"/>
          <w:lang w:eastAsia="en-US"/>
        </w:rPr>
      </w:pPr>
      <w:r w:rsidRPr="00EC6FE4">
        <w:rPr>
          <w:rFonts w:eastAsia="Calibri"/>
          <w:sz w:val="22"/>
          <w:szCs w:val="22"/>
          <w:lang w:eastAsia="en-US"/>
        </w:rPr>
        <w:t>zawarta w dniu  ………………..…  2024 roku, pomiędzy</w:t>
      </w:r>
    </w:p>
    <w:p w14:paraId="50180301" w14:textId="26BC9A3F" w:rsidR="00EC6FE4" w:rsidRPr="00EC6FE4" w:rsidRDefault="00EC6FE4" w:rsidP="00EF7480">
      <w:pPr>
        <w:numPr>
          <w:ilvl w:val="0"/>
          <w:numId w:val="121"/>
        </w:numPr>
        <w:autoSpaceDE w:val="0"/>
        <w:autoSpaceDN w:val="0"/>
        <w:adjustRightInd w:val="0"/>
        <w:spacing w:after="120"/>
        <w:ind w:left="567" w:hanging="426"/>
        <w:jc w:val="both"/>
        <w:rPr>
          <w:rFonts w:eastAsia="Calibri"/>
          <w:sz w:val="22"/>
          <w:szCs w:val="22"/>
          <w:lang w:eastAsia="en-US"/>
        </w:rPr>
      </w:pPr>
      <w:r w:rsidRPr="00EC6FE4">
        <w:rPr>
          <w:rFonts w:eastAsia="Calibri"/>
          <w:sz w:val="22"/>
          <w:szCs w:val="22"/>
          <w:lang w:eastAsia="en-US"/>
        </w:rPr>
        <w:t>Skarbem Państwa -</w:t>
      </w:r>
      <w:r w:rsidRPr="00EC6FE4">
        <w:rPr>
          <w:rFonts w:eastAsia="Calibri"/>
          <w:bCs/>
          <w:sz w:val="22"/>
          <w:szCs w:val="22"/>
          <w:lang w:eastAsia="en-US"/>
        </w:rPr>
        <w:t xml:space="preserve">1 Regionalną Bazą Logistyczną z siedzibą w Wałczu, ul. Ciasna 7, </w:t>
      </w:r>
      <w:r>
        <w:rPr>
          <w:rFonts w:eastAsia="Calibri"/>
          <w:bCs/>
          <w:sz w:val="22"/>
          <w:szCs w:val="22"/>
          <w:lang w:eastAsia="en-US"/>
        </w:rPr>
        <w:br/>
      </w:r>
      <w:r w:rsidRPr="00EC6FE4">
        <w:rPr>
          <w:rFonts w:eastAsia="Calibri"/>
          <w:bCs/>
          <w:sz w:val="22"/>
          <w:szCs w:val="22"/>
          <w:lang w:eastAsia="en-US"/>
        </w:rPr>
        <w:t>78-600 Wałcz, NIP 7656844463</w:t>
      </w:r>
      <w:r w:rsidRPr="00EC6FE4">
        <w:rPr>
          <w:rFonts w:eastAsia="Calibri"/>
          <w:sz w:val="22"/>
          <w:szCs w:val="22"/>
          <w:lang w:eastAsia="en-US"/>
        </w:rPr>
        <w:t xml:space="preserve"> reprezentowaną przez:</w:t>
      </w:r>
    </w:p>
    <w:p w14:paraId="44382451" w14:textId="77777777" w:rsidR="00EC6FE4" w:rsidRPr="00EC6FE4" w:rsidRDefault="00EC6FE4" w:rsidP="00EC6FE4">
      <w:pPr>
        <w:autoSpaceDE w:val="0"/>
        <w:autoSpaceDN w:val="0"/>
        <w:adjustRightInd w:val="0"/>
        <w:spacing w:after="120"/>
        <w:ind w:left="567"/>
        <w:rPr>
          <w:rFonts w:eastAsia="Calibri"/>
          <w:b/>
          <w:sz w:val="22"/>
          <w:szCs w:val="22"/>
          <w:lang w:eastAsia="en-US"/>
        </w:rPr>
      </w:pPr>
      <w:r w:rsidRPr="00EC6FE4">
        <w:rPr>
          <w:rFonts w:eastAsia="Calibri"/>
          <w:b/>
          <w:sz w:val="22"/>
          <w:szCs w:val="22"/>
          <w:lang w:eastAsia="en-US"/>
        </w:rPr>
        <w:t>Komendanta – …………………………………………….</w:t>
      </w:r>
    </w:p>
    <w:p w14:paraId="38D600EE" w14:textId="77777777" w:rsidR="00EC6FE4" w:rsidRPr="00EC6FE4" w:rsidRDefault="00EC6FE4" w:rsidP="00EC6FE4">
      <w:pPr>
        <w:autoSpaceDE w:val="0"/>
        <w:autoSpaceDN w:val="0"/>
        <w:adjustRightInd w:val="0"/>
        <w:spacing w:after="120"/>
        <w:ind w:left="567"/>
        <w:rPr>
          <w:rFonts w:eastAsia="Calibri"/>
          <w:sz w:val="22"/>
          <w:szCs w:val="22"/>
          <w:lang w:eastAsia="en-US"/>
        </w:rPr>
      </w:pPr>
      <w:r w:rsidRPr="00EC6FE4">
        <w:rPr>
          <w:rFonts w:eastAsia="Calibri"/>
          <w:sz w:val="22"/>
          <w:szCs w:val="22"/>
          <w:lang w:eastAsia="en-US"/>
        </w:rPr>
        <w:t>zwaną w treści umowy „Zamawiającym”, a</w:t>
      </w:r>
    </w:p>
    <w:p w14:paraId="04EE8B92" w14:textId="515525D8" w:rsidR="00EC6FE4" w:rsidRPr="00EC6FE4" w:rsidRDefault="00EC6FE4" w:rsidP="00EF7480">
      <w:pPr>
        <w:numPr>
          <w:ilvl w:val="0"/>
          <w:numId w:val="121"/>
        </w:numPr>
        <w:tabs>
          <w:tab w:val="left" w:pos="426"/>
        </w:tabs>
        <w:spacing w:after="120"/>
        <w:ind w:left="142" w:hanging="11"/>
        <w:jc w:val="both"/>
        <w:rPr>
          <w:sz w:val="22"/>
          <w:szCs w:val="22"/>
          <w:lang w:eastAsia="x-none"/>
        </w:rPr>
      </w:pPr>
      <w:r w:rsidRPr="00EC6FE4">
        <w:rPr>
          <w:sz w:val="22"/>
          <w:szCs w:val="22"/>
          <w:lang w:eastAsia="x-none"/>
        </w:rPr>
        <w:t>…………………………………………………………………………………………………</w:t>
      </w:r>
      <w:r>
        <w:rPr>
          <w:sz w:val="22"/>
          <w:szCs w:val="22"/>
          <w:lang w:eastAsia="x-none"/>
        </w:rPr>
        <w:t>..</w:t>
      </w:r>
      <w:r w:rsidRPr="00EC6FE4">
        <w:rPr>
          <w:sz w:val="22"/>
          <w:szCs w:val="22"/>
          <w:lang w:eastAsia="x-none"/>
        </w:rPr>
        <w:t>……………………………………………………………………………………………………………………………………………………………………………………………</w:t>
      </w:r>
      <w:r>
        <w:rPr>
          <w:sz w:val="22"/>
          <w:szCs w:val="22"/>
          <w:lang w:eastAsia="x-none"/>
        </w:rPr>
        <w:t>……………………………..</w:t>
      </w:r>
      <w:r w:rsidRPr="00EC6FE4">
        <w:rPr>
          <w:sz w:val="22"/>
          <w:szCs w:val="22"/>
          <w:lang w:eastAsia="x-none"/>
        </w:rPr>
        <w:t>….</w:t>
      </w:r>
    </w:p>
    <w:p w14:paraId="4E6D2319" w14:textId="77777777" w:rsidR="00EC6FE4" w:rsidRPr="00EC6FE4" w:rsidRDefault="00EC6FE4" w:rsidP="00EC6FE4">
      <w:pPr>
        <w:tabs>
          <w:tab w:val="left" w:pos="709"/>
          <w:tab w:val="left" w:pos="993"/>
        </w:tabs>
        <w:spacing w:after="120"/>
        <w:jc w:val="both"/>
        <w:rPr>
          <w:rFonts w:eastAsia="Calibri"/>
          <w:sz w:val="22"/>
          <w:szCs w:val="22"/>
          <w:lang w:eastAsia="en-US"/>
        </w:rPr>
      </w:pPr>
      <w:r w:rsidRPr="00EC6FE4">
        <w:rPr>
          <w:sz w:val="22"/>
          <w:szCs w:val="22"/>
          <w:lang w:eastAsia="x-none"/>
        </w:rPr>
        <w:t xml:space="preserve">  </w:t>
      </w:r>
      <w:r w:rsidRPr="00EC6FE4">
        <w:rPr>
          <w:rFonts w:eastAsia="Calibri"/>
          <w:sz w:val="22"/>
          <w:szCs w:val="22"/>
          <w:lang w:val="x-none" w:eastAsia="en-US"/>
        </w:rPr>
        <w:t xml:space="preserve">zwaną w treści </w:t>
      </w:r>
      <w:r w:rsidRPr="00EC6FE4">
        <w:rPr>
          <w:rFonts w:eastAsia="Calibri"/>
          <w:sz w:val="22"/>
          <w:szCs w:val="22"/>
          <w:lang w:eastAsia="en-US"/>
        </w:rPr>
        <w:t>U</w:t>
      </w:r>
      <w:r w:rsidRPr="00EC6FE4">
        <w:rPr>
          <w:rFonts w:eastAsia="Calibri"/>
          <w:sz w:val="22"/>
          <w:szCs w:val="22"/>
          <w:lang w:val="x-none" w:eastAsia="en-US"/>
        </w:rPr>
        <w:t>mowy „Wykonawcą”</w:t>
      </w:r>
      <w:r w:rsidRPr="00EC6FE4">
        <w:rPr>
          <w:rFonts w:eastAsia="Calibri"/>
          <w:sz w:val="22"/>
          <w:szCs w:val="22"/>
          <w:lang w:eastAsia="en-US"/>
        </w:rPr>
        <w:t>.</w:t>
      </w:r>
    </w:p>
    <w:p w14:paraId="4BE865BA" w14:textId="77777777" w:rsidR="00EC6FE4" w:rsidRPr="00EC6FE4" w:rsidRDefault="00EC6FE4" w:rsidP="00EC6FE4">
      <w:pPr>
        <w:tabs>
          <w:tab w:val="left" w:pos="709"/>
          <w:tab w:val="left" w:pos="993"/>
        </w:tabs>
        <w:spacing w:after="120"/>
        <w:ind w:left="142"/>
        <w:jc w:val="both"/>
        <w:rPr>
          <w:rFonts w:eastAsia="Calibri"/>
          <w:sz w:val="22"/>
          <w:szCs w:val="22"/>
          <w:lang w:eastAsia="en-US"/>
        </w:rPr>
      </w:pPr>
      <w:r w:rsidRPr="00EC6FE4">
        <w:rPr>
          <w:rFonts w:eastAsia="Calibri"/>
          <w:sz w:val="22"/>
          <w:szCs w:val="22"/>
          <w:lang w:eastAsia="en-US"/>
        </w:rPr>
        <w:t>Łącznie zwanymi dalej „Stronami” lub każda osobno „Stroną”</w:t>
      </w:r>
    </w:p>
    <w:p w14:paraId="2D935CC6" w14:textId="77777777" w:rsidR="00EC6FE4" w:rsidRPr="00EC6FE4" w:rsidRDefault="00EC6FE4" w:rsidP="00EC6FE4">
      <w:pPr>
        <w:tabs>
          <w:tab w:val="left" w:pos="709"/>
          <w:tab w:val="left" w:pos="993"/>
        </w:tabs>
        <w:spacing w:after="120"/>
        <w:jc w:val="both"/>
        <w:rPr>
          <w:rFonts w:eastAsia="Calibri"/>
          <w:sz w:val="22"/>
          <w:szCs w:val="22"/>
          <w:lang w:val="x-none" w:eastAsia="en-US"/>
        </w:rPr>
      </w:pPr>
    </w:p>
    <w:p w14:paraId="095AE75B" w14:textId="4795955D" w:rsidR="00EC6FE4" w:rsidRPr="00EC6FE4" w:rsidRDefault="00EC6FE4" w:rsidP="00EC6FE4">
      <w:pPr>
        <w:tabs>
          <w:tab w:val="left" w:pos="709"/>
          <w:tab w:val="left" w:pos="993"/>
        </w:tabs>
        <w:spacing w:after="120"/>
        <w:jc w:val="both"/>
        <w:rPr>
          <w:rFonts w:eastAsia="Calibri"/>
          <w:sz w:val="22"/>
          <w:szCs w:val="22"/>
          <w:lang w:eastAsia="en-US"/>
        </w:rPr>
      </w:pPr>
      <w:r w:rsidRPr="00EC6FE4">
        <w:rPr>
          <w:rFonts w:eastAsia="Calibri"/>
          <w:sz w:val="22"/>
          <w:szCs w:val="22"/>
          <w:lang w:eastAsia="en-US"/>
        </w:rPr>
        <w:t>W wyniku dokonania przez Zamawiającego wyboru oferty Wykonawcy zgodnie z ustawą</w:t>
      </w:r>
      <w:r>
        <w:rPr>
          <w:rFonts w:eastAsia="Calibri"/>
          <w:sz w:val="22"/>
          <w:szCs w:val="22"/>
          <w:lang w:eastAsia="en-US"/>
        </w:rPr>
        <w:t xml:space="preserve"> </w:t>
      </w:r>
      <w:r w:rsidRPr="00EC6FE4">
        <w:rPr>
          <w:rFonts w:eastAsia="Calibri"/>
          <w:sz w:val="22"/>
          <w:szCs w:val="22"/>
          <w:lang w:eastAsia="en-US"/>
        </w:rPr>
        <w:t xml:space="preserve">z dnia </w:t>
      </w:r>
      <w:r w:rsidR="002041D8">
        <w:rPr>
          <w:rFonts w:eastAsia="Calibri"/>
          <w:sz w:val="22"/>
          <w:szCs w:val="22"/>
          <w:lang w:eastAsia="en-US"/>
        </w:rPr>
        <w:br/>
      </w:r>
      <w:r w:rsidRPr="00EC6FE4">
        <w:rPr>
          <w:rFonts w:eastAsia="Calibri"/>
          <w:sz w:val="22"/>
          <w:szCs w:val="22"/>
          <w:lang w:eastAsia="en-US"/>
        </w:rPr>
        <w:t>11 września 2019 r. Prawo zamówień publicznych (tj. Dz. U. z 202</w:t>
      </w:r>
      <w:r w:rsidR="00FC342A">
        <w:rPr>
          <w:rFonts w:eastAsia="Calibri"/>
          <w:sz w:val="22"/>
          <w:szCs w:val="22"/>
          <w:lang w:eastAsia="en-US"/>
        </w:rPr>
        <w:t>4</w:t>
      </w:r>
      <w:r w:rsidRPr="00EC6FE4">
        <w:rPr>
          <w:rFonts w:eastAsia="Calibri"/>
          <w:sz w:val="22"/>
          <w:szCs w:val="22"/>
          <w:lang w:eastAsia="en-US"/>
        </w:rPr>
        <w:t xml:space="preserve"> r., poz. </w:t>
      </w:r>
      <w:r w:rsidR="00FC342A">
        <w:rPr>
          <w:rFonts w:eastAsia="Calibri"/>
          <w:sz w:val="22"/>
          <w:szCs w:val="22"/>
          <w:lang w:eastAsia="en-US"/>
        </w:rPr>
        <w:t>1320</w:t>
      </w:r>
      <w:r w:rsidRPr="00EC6FE4">
        <w:rPr>
          <w:rFonts w:eastAsia="Calibri"/>
          <w:sz w:val="22"/>
          <w:szCs w:val="22"/>
          <w:lang w:eastAsia="en-US"/>
        </w:rPr>
        <w:t xml:space="preserve">) </w:t>
      </w:r>
      <w:r w:rsidR="00FC342A" w:rsidRPr="00BD3569">
        <w:rPr>
          <w:b/>
          <w:sz w:val="22"/>
          <w:szCs w:val="22"/>
        </w:rPr>
        <w:t xml:space="preserve">w </w:t>
      </w:r>
      <w:r w:rsidR="00FC342A" w:rsidRPr="00BD3569">
        <w:rPr>
          <w:sz w:val="22"/>
          <w:szCs w:val="22"/>
        </w:rPr>
        <w:t>trybie podstawowym</w:t>
      </w:r>
      <w:r w:rsidR="00FC342A" w:rsidRPr="00BD3569">
        <w:rPr>
          <w:sz w:val="22"/>
          <w:szCs w:val="22"/>
        </w:rPr>
        <w:br/>
        <w:t>bez przeprowadzenia negocjacji,</w:t>
      </w:r>
      <w:r w:rsidRPr="00EC6FE4">
        <w:rPr>
          <w:rFonts w:eastAsia="Calibri"/>
          <w:sz w:val="22"/>
          <w:szCs w:val="22"/>
          <w:lang w:eastAsia="en-US"/>
        </w:rPr>
        <w:t xml:space="preserve"> (nr sprawy ………..), została zawarta umowa  o następującej treści:</w:t>
      </w:r>
    </w:p>
    <w:p w14:paraId="7F6A5636" w14:textId="77777777" w:rsidR="00EC6FE4" w:rsidRPr="00EC6FE4" w:rsidRDefault="00EC6FE4" w:rsidP="00EC6FE4">
      <w:pPr>
        <w:tabs>
          <w:tab w:val="left" w:pos="709"/>
          <w:tab w:val="left" w:pos="993"/>
        </w:tabs>
        <w:spacing w:after="120"/>
        <w:jc w:val="both"/>
        <w:rPr>
          <w:rFonts w:eastAsia="Calibri"/>
          <w:sz w:val="22"/>
          <w:szCs w:val="22"/>
          <w:lang w:eastAsia="en-US"/>
        </w:rPr>
      </w:pPr>
    </w:p>
    <w:p w14:paraId="2D7A52C0" w14:textId="6B743791" w:rsidR="00EC6FE4" w:rsidRPr="00EC6FE4" w:rsidRDefault="00EC6FE4" w:rsidP="00EC6FE4">
      <w:pPr>
        <w:suppressAutoHyphens/>
        <w:spacing w:after="120"/>
        <w:jc w:val="center"/>
        <w:rPr>
          <w:b/>
          <w:sz w:val="22"/>
          <w:szCs w:val="22"/>
          <w:lang w:eastAsia="ar-SA"/>
        </w:rPr>
      </w:pPr>
      <w:r w:rsidRPr="00EC6FE4">
        <w:rPr>
          <w:b/>
          <w:sz w:val="22"/>
          <w:szCs w:val="22"/>
          <w:lang w:eastAsia="ar-SA"/>
        </w:rPr>
        <w:t>§ 1</w:t>
      </w:r>
      <w:r w:rsidR="004E0AA6">
        <w:rPr>
          <w:b/>
          <w:sz w:val="22"/>
          <w:szCs w:val="22"/>
          <w:lang w:eastAsia="ar-SA"/>
        </w:rPr>
        <w:t>.</w:t>
      </w:r>
      <w:r w:rsidRPr="00EC6FE4">
        <w:rPr>
          <w:b/>
          <w:sz w:val="22"/>
          <w:szCs w:val="22"/>
          <w:lang w:eastAsia="ar-SA"/>
        </w:rPr>
        <w:t xml:space="preserve"> WYJAŚNIENIE POJĘĆ</w:t>
      </w:r>
    </w:p>
    <w:p w14:paraId="48C5506A" w14:textId="77777777" w:rsidR="00EC6FE4" w:rsidRPr="00EC6FE4" w:rsidRDefault="00EC6FE4" w:rsidP="00EC6FE4">
      <w:pPr>
        <w:spacing w:after="120"/>
        <w:jc w:val="both"/>
        <w:rPr>
          <w:sz w:val="22"/>
          <w:szCs w:val="22"/>
          <w:lang w:val="x-none" w:eastAsia="x-none"/>
        </w:rPr>
      </w:pPr>
      <w:r w:rsidRPr="00EC6FE4">
        <w:rPr>
          <w:sz w:val="22"/>
          <w:szCs w:val="22"/>
          <w:lang w:val="x-none" w:eastAsia="x-none"/>
        </w:rPr>
        <w:t xml:space="preserve">Przez określenia użyte w dalszej części niniejszej </w:t>
      </w:r>
      <w:r w:rsidRPr="00EC6FE4">
        <w:rPr>
          <w:sz w:val="22"/>
          <w:szCs w:val="22"/>
          <w:lang w:eastAsia="x-none"/>
        </w:rPr>
        <w:t>U</w:t>
      </w:r>
      <w:r w:rsidRPr="00EC6FE4">
        <w:rPr>
          <w:sz w:val="22"/>
          <w:szCs w:val="22"/>
          <w:lang w:val="x-none" w:eastAsia="x-none"/>
        </w:rPr>
        <w:t>mowy należy rozumieć:</w:t>
      </w:r>
    </w:p>
    <w:p w14:paraId="54AAC2FB" w14:textId="77777777" w:rsidR="00EC6FE4" w:rsidRPr="00EC6FE4" w:rsidRDefault="00EC6FE4" w:rsidP="00EF7480">
      <w:pPr>
        <w:numPr>
          <w:ilvl w:val="0"/>
          <w:numId w:val="109"/>
        </w:numPr>
        <w:tabs>
          <w:tab w:val="clear" w:pos="720"/>
          <w:tab w:val="num" w:pos="-2268"/>
          <w:tab w:val="num" w:pos="360"/>
        </w:tabs>
        <w:spacing w:after="120"/>
        <w:ind w:left="357" w:hanging="357"/>
        <w:jc w:val="both"/>
        <w:rPr>
          <w:color w:val="FF0000"/>
          <w:sz w:val="22"/>
          <w:szCs w:val="22"/>
          <w:lang w:val="x-none" w:eastAsia="x-none"/>
        </w:rPr>
      </w:pPr>
      <w:r w:rsidRPr="00EC6FE4">
        <w:rPr>
          <w:b/>
          <w:sz w:val="22"/>
          <w:szCs w:val="22"/>
          <w:lang w:val="x-none" w:eastAsia="x-none"/>
        </w:rPr>
        <w:t>Towar/Wyrób/</w:t>
      </w:r>
      <w:r w:rsidRPr="00EC6FE4">
        <w:rPr>
          <w:b/>
          <w:sz w:val="22"/>
          <w:szCs w:val="22"/>
          <w:lang w:eastAsia="x-none"/>
        </w:rPr>
        <w:t>Produkt</w:t>
      </w:r>
      <w:r w:rsidRPr="00EC6FE4">
        <w:rPr>
          <w:sz w:val="22"/>
          <w:szCs w:val="22"/>
          <w:lang w:val="x-none" w:eastAsia="x-none"/>
        </w:rPr>
        <w:t xml:space="preserve"> – </w:t>
      </w:r>
      <w:r w:rsidRPr="00EC6FE4">
        <w:rPr>
          <w:sz w:val="22"/>
          <w:szCs w:val="22"/>
          <w:lang w:eastAsia="x-none"/>
        </w:rPr>
        <w:t xml:space="preserve">urządzenie do zabezpieczenia ładunku/odciągi pasowe </w:t>
      </w:r>
    </w:p>
    <w:p w14:paraId="3606F42C" w14:textId="77777777" w:rsidR="00EC6FE4" w:rsidRPr="00EC6FE4" w:rsidRDefault="00EC6FE4" w:rsidP="00EF7480">
      <w:pPr>
        <w:numPr>
          <w:ilvl w:val="0"/>
          <w:numId w:val="109"/>
        </w:numPr>
        <w:tabs>
          <w:tab w:val="clear" w:pos="720"/>
          <w:tab w:val="num" w:pos="-2268"/>
          <w:tab w:val="num" w:pos="360"/>
        </w:tabs>
        <w:spacing w:after="120"/>
        <w:ind w:left="357" w:hanging="357"/>
        <w:jc w:val="both"/>
        <w:rPr>
          <w:sz w:val="22"/>
          <w:szCs w:val="22"/>
          <w:lang w:val="x-none" w:eastAsia="x-none"/>
        </w:rPr>
      </w:pPr>
      <w:r w:rsidRPr="00EC6FE4">
        <w:rPr>
          <w:iCs/>
          <w:sz w:val="22"/>
          <w:szCs w:val="22"/>
          <w:lang w:val="x-none" w:eastAsia="x-none"/>
        </w:rPr>
        <w:t xml:space="preserve"> </w:t>
      </w:r>
      <w:r w:rsidRPr="00EC6FE4">
        <w:rPr>
          <w:b/>
          <w:sz w:val="22"/>
          <w:szCs w:val="22"/>
          <w:lang w:val="x-none" w:eastAsia="x-none"/>
        </w:rPr>
        <w:t>Partia towaru</w:t>
      </w:r>
      <w:r w:rsidRPr="00EC6FE4">
        <w:rPr>
          <w:sz w:val="22"/>
          <w:szCs w:val="22"/>
          <w:lang w:val="x-none" w:eastAsia="x-none"/>
        </w:rPr>
        <w:t xml:space="preserve"> – jednorodny asortyment towaru, dostarczony w ramach protokołu odbioru.</w:t>
      </w:r>
    </w:p>
    <w:p w14:paraId="43D1FF6C" w14:textId="77777777" w:rsidR="00EC6FE4" w:rsidRPr="00EC6FE4" w:rsidRDefault="00EC6FE4" w:rsidP="00EF7480">
      <w:pPr>
        <w:numPr>
          <w:ilvl w:val="0"/>
          <w:numId w:val="109"/>
        </w:numPr>
        <w:tabs>
          <w:tab w:val="clear" w:pos="720"/>
          <w:tab w:val="num" w:pos="-2268"/>
          <w:tab w:val="num" w:pos="360"/>
        </w:tabs>
        <w:spacing w:after="120"/>
        <w:ind w:left="357" w:hanging="357"/>
        <w:jc w:val="both"/>
        <w:rPr>
          <w:sz w:val="22"/>
          <w:szCs w:val="22"/>
          <w:lang w:val="x-none" w:eastAsia="x-none"/>
        </w:rPr>
      </w:pPr>
      <w:r w:rsidRPr="00EC6FE4">
        <w:rPr>
          <w:b/>
          <w:sz w:val="22"/>
          <w:szCs w:val="22"/>
          <w:lang w:val="x-none" w:eastAsia="x-none"/>
        </w:rPr>
        <w:t>Opakowanie</w:t>
      </w:r>
      <w:r w:rsidRPr="00EC6FE4">
        <w:rPr>
          <w:sz w:val="22"/>
          <w:szCs w:val="22"/>
          <w:lang w:val="x-none" w:eastAsia="x-none"/>
        </w:rPr>
        <w:t xml:space="preserve"> – zabezpieczenie produktu przed uszkodzeniem w czasie transportu.</w:t>
      </w:r>
    </w:p>
    <w:p w14:paraId="6A4097FE" w14:textId="77777777" w:rsidR="00EC6FE4" w:rsidRPr="00EC6FE4" w:rsidRDefault="00EC6FE4" w:rsidP="00EF7480">
      <w:pPr>
        <w:numPr>
          <w:ilvl w:val="0"/>
          <w:numId w:val="109"/>
        </w:numPr>
        <w:tabs>
          <w:tab w:val="clear" w:pos="720"/>
          <w:tab w:val="num" w:pos="360"/>
        </w:tabs>
        <w:spacing w:line="360" w:lineRule="auto"/>
        <w:ind w:left="360"/>
        <w:rPr>
          <w:b/>
          <w:sz w:val="22"/>
          <w:szCs w:val="22"/>
          <w:lang w:val="x-none" w:eastAsia="x-none"/>
        </w:rPr>
      </w:pPr>
      <w:r w:rsidRPr="00EC6FE4">
        <w:rPr>
          <w:b/>
          <w:sz w:val="22"/>
          <w:szCs w:val="22"/>
          <w:lang w:eastAsia="x-none"/>
        </w:rPr>
        <w:t xml:space="preserve">Zamawiający </w:t>
      </w:r>
      <w:r w:rsidRPr="00EC6FE4">
        <w:rPr>
          <w:b/>
          <w:sz w:val="22"/>
          <w:szCs w:val="22"/>
          <w:lang w:val="x-none" w:eastAsia="x-none"/>
        </w:rPr>
        <w:t xml:space="preserve">– </w:t>
      </w:r>
      <w:r w:rsidRPr="00EC6FE4">
        <w:rPr>
          <w:sz w:val="22"/>
          <w:szCs w:val="22"/>
          <w:lang w:val="x-none" w:eastAsia="x-none"/>
        </w:rPr>
        <w:t>Skarb Państwa - 1 Regionalna Baza Logistyczna w Wałczu.</w:t>
      </w:r>
    </w:p>
    <w:p w14:paraId="4B13C93C" w14:textId="77777777" w:rsidR="00EC6FE4" w:rsidRPr="00EC6FE4" w:rsidRDefault="00EC6FE4" w:rsidP="00EF7480">
      <w:pPr>
        <w:widowControl w:val="0"/>
        <w:numPr>
          <w:ilvl w:val="0"/>
          <w:numId w:val="109"/>
        </w:numPr>
        <w:tabs>
          <w:tab w:val="clear" w:pos="720"/>
          <w:tab w:val="num" w:pos="360"/>
        </w:tabs>
        <w:spacing w:after="120"/>
        <w:ind w:left="360"/>
        <w:jc w:val="both"/>
        <w:rPr>
          <w:sz w:val="22"/>
          <w:szCs w:val="22"/>
          <w:lang w:val="x-none" w:eastAsia="x-none"/>
        </w:rPr>
      </w:pPr>
      <w:r w:rsidRPr="00EC6FE4">
        <w:rPr>
          <w:b/>
          <w:sz w:val="22"/>
          <w:szCs w:val="22"/>
          <w:lang w:val="x-none" w:eastAsia="x-none"/>
        </w:rPr>
        <w:t>Odbiorca</w:t>
      </w:r>
      <w:r w:rsidRPr="00EC6FE4">
        <w:rPr>
          <w:sz w:val="22"/>
          <w:szCs w:val="22"/>
          <w:lang w:val="x-none" w:eastAsia="x-none"/>
        </w:rPr>
        <w:t xml:space="preserve"> – 1 Regionalna Baza Logistyczna Skład </w:t>
      </w:r>
      <w:r w:rsidRPr="00EC6FE4">
        <w:rPr>
          <w:sz w:val="22"/>
          <w:szCs w:val="22"/>
          <w:lang w:eastAsia="x-none"/>
        </w:rPr>
        <w:t>Mosty</w:t>
      </w:r>
      <w:r w:rsidRPr="00EC6FE4">
        <w:rPr>
          <w:sz w:val="22"/>
          <w:szCs w:val="22"/>
          <w:lang w:val="x-none" w:eastAsia="x-none"/>
        </w:rPr>
        <w:t>,</w:t>
      </w:r>
      <w:r w:rsidRPr="00EC6FE4">
        <w:rPr>
          <w:sz w:val="22"/>
          <w:szCs w:val="22"/>
          <w:lang w:eastAsia="x-none"/>
        </w:rPr>
        <w:t xml:space="preserve"> </w:t>
      </w:r>
      <w:r w:rsidRPr="00EC6FE4">
        <w:rPr>
          <w:sz w:val="22"/>
          <w:szCs w:val="22"/>
          <w:lang w:val="x-none" w:eastAsia="x-none"/>
        </w:rPr>
        <w:t>72-132 Mosty.</w:t>
      </w:r>
    </w:p>
    <w:p w14:paraId="511BD418" w14:textId="77777777" w:rsidR="00EC6FE4" w:rsidRPr="00EC6FE4" w:rsidRDefault="00EC6FE4" w:rsidP="00EF7480">
      <w:pPr>
        <w:widowControl w:val="0"/>
        <w:numPr>
          <w:ilvl w:val="0"/>
          <w:numId w:val="109"/>
        </w:numPr>
        <w:tabs>
          <w:tab w:val="clear" w:pos="720"/>
          <w:tab w:val="num" w:pos="-2552"/>
          <w:tab w:val="num" w:pos="-2268"/>
          <w:tab w:val="num" w:pos="360"/>
        </w:tabs>
        <w:spacing w:after="120"/>
        <w:ind w:left="357" w:hanging="357"/>
        <w:jc w:val="both"/>
        <w:rPr>
          <w:sz w:val="22"/>
          <w:szCs w:val="22"/>
          <w:lang w:val="x-none" w:eastAsia="x-none"/>
        </w:rPr>
      </w:pPr>
      <w:r w:rsidRPr="00EC6FE4">
        <w:rPr>
          <w:b/>
          <w:sz w:val="22"/>
          <w:szCs w:val="22"/>
          <w:lang w:val="x-none" w:eastAsia="x-none"/>
        </w:rPr>
        <w:t xml:space="preserve">Użytkownik – </w:t>
      </w:r>
      <w:r w:rsidRPr="00EC6FE4">
        <w:rPr>
          <w:sz w:val="22"/>
          <w:szCs w:val="22"/>
          <w:lang w:val="x-none" w:eastAsia="x-none"/>
        </w:rPr>
        <w:t>Jednostka Wojskowa użytkująca sprzęt.</w:t>
      </w:r>
    </w:p>
    <w:p w14:paraId="33A479A2" w14:textId="77777777" w:rsidR="00EC6FE4" w:rsidRPr="00EC6FE4" w:rsidRDefault="00EC6FE4" w:rsidP="00EF7480">
      <w:pPr>
        <w:numPr>
          <w:ilvl w:val="0"/>
          <w:numId w:val="109"/>
        </w:numPr>
        <w:tabs>
          <w:tab w:val="clear" w:pos="720"/>
          <w:tab w:val="num" w:pos="-4820"/>
          <w:tab w:val="num" w:pos="-2268"/>
          <w:tab w:val="num" w:pos="360"/>
        </w:tabs>
        <w:spacing w:after="120"/>
        <w:ind w:left="357" w:hanging="357"/>
        <w:jc w:val="both"/>
        <w:rPr>
          <w:sz w:val="22"/>
          <w:szCs w:val="22"/>
          <w:lang w:val="x-none" w:eastAsia="x-none"/>
        </w:rPr>
      </w:pPr>
      <w:r w:rsidRPr="00EC6FE4">
        <w:rPr>
          <w:b/>
          <w:sz w:val="22"/>
          <w:szCs w:val="22"/>
          <w:lang w:eastAsia="x-none"/>
        </w:rPr>
        <w:t xml:space="preserve">WET </w:t>
      </w:r>
      <w:r w:rsidRPr="00EC6FE4">
        <w:rPr>
          <w:sz w:val="22"/>
          <w:szCs w:val="22"/>
          <w:lang w:val="x-none" w:eastAsia="x-none"/>
        </w:rPr>
        <w:t>–</w:t>
      </w:r>
      <w:r w:rsidRPr="00EC6FE4">
        <w:rPr>
          <w:sz w:val="22"/>
          <w:szCs w:val="22"/>
          <w:lang w:eastAsia="x-none"/>
        </w:rPr>
        <w:t xml:space="preserve"> Wymagania Eksploatacyjno-Techniczne.</w:t>
      </w:r>
    </w:p>
    <w:p w14:paraId="47DAF852" w14:textId="77777777" w:rsidR="00EC6FE4" w:rsidRPr="00EC6FE4" w:rsidRDefault="00EC6FE4" w:rsidP="00EF7480">
      <w:pPr>
        <w:numPr>
          <w:ilvl w:val="0"/>
          <w:numId w:val="109"/>
        </w:numPr>
        <w:tabs>
          <w:tab w:val="clear" w:pos="720"/>
          <w:tab w:val="num" w:pos="360"/>
        </w:tabs>
        <w:spacing w:after="120"/>
        <w:ind w:left="360"/>
        <w:jc w:val="both"/>
        <w:rPr>
          <w:sz w:val="22"/>
          <w:szCs w:val="22"/>
          <w:lang w:val="x-none" w:eastAsia="x-none"/>
        </w:rPr>
      </w:pPr>
      <w:r w:rsidRPr="00EC6FE4">
        <w:rPr>
          <w:b/>
          <w:sz w:val="22"/>
          <w:szCs w:val="22"/>
          <w:lang w:eastAsia="x-none"/>
        </w:rPr>
        <w:t xml:space="preserve">LC – </w:t>
      </w:r>
      <w:r w:rsidRPr="00EC6FE4">
        <w:rPr>
          <w:sz w:val="22"/>
          <w:szCs w:val="22"/>
          <w:lang w:eastAsia="x-none"/>
        </w:rPr>
        <w:t>zdolność mocowania</w:t>
      </w:r>
    </w:p>
    <w:p w14:paraId="36752BAB" w14:textId="77777777" w:rsidR="00EC6FE4" w:rsidRPr="00EC6FE4" w:rsidRDefault="00EC6FE4" w:rsidP="00EF7480">
      <w:pPr>
        <w:numPr>
          <w:ilvl w:val="0"/>
          <w:numId w:val="109"/>
        </w:numPr>
        <w:tabs>
          <w:tab w:val="clear" w:pos="720"/>
          <w:tab w:val="num" w:pos="360"/>
        </w:tabs>
        <w:spacing w:after="120"/>
        <w:ind w:left="360"/>
        <w:jc w:val="both"/>
        <w:rPr>
          <w:sz w:val="22"/>
          <w:szCs w:val="22"/>
          <w:lang w:val="x-none" w:eastAsia="x-none"/>
        </w:rPr>
      </w:pPr>
      <w:r w:rsidRPr="00EC6FE4">
        <w:rPr>
          <w:b/>
          <w:sz w:val="22"/>
          <w:szCs w:val="22"/>
          <w:lang w:eastAsia="x-none"/>
        </w:rPr>
        <w:t>Umowa –</w:t>
      </w:r>
      <w:r w:rsidRPr="00EC6FE4">
        <w:rPr>
          <w:sz w:val="22"/>
          <w:szCs w:val="22"/>
          <w:lang w:eastAsia="x-none"/>
        </w:rPr>
        <w:t xml:space="preserve"> niniejsza umowa.</w:t>
      </w:r>
    </w:p>
    <w:p w14:paraId="0B06BA23" w14:textId="77777777" w:rsidR="00EC6FE4" w:rsidRPr="00EC6FE4" w:rsidRDefault="00EC6FE4" w:rsidP="00EC6FE4">
      <w:pPr>
        <w:spacing w:after="120"/>
        <w:ind w:left="360"/>
        <w:jc w:val="both"/>
        <w:rPr>
          <w:sz w:val="22"/>
          <w:szCs w:val="22"/>
          <w:lang w:val="x-none" w:eastAsia="x-none"/>
        </w:rPr>
      </w:pPr>
    </w:p>
    <w:p w14:paraId="1C1F89D0" w14:textId="77777777" w:rsidR="00EC6FE4" w:rsidRPr="00EC6FE4" w:rsidRDefault="00EC6FE4" w:rsidP="00EC6FE4">
      <w:pPr>
        <w:tabs>
          <w:tab w:val="right" w:leader="dot" w:pos="9072"/>
        </w:tabs>
        <w:spacing w:after="120"/>
        <w:jc w:val="center"/>
        <w:rPr>
          <w:b/>
          <w:sz w:val="22"/>
          <w:szCs w:val="22"/>
        </w:rPr>
      </w:pPr>
      <w:r w:rsidRPr="00EC6FE4">
        <w:rPr>
          <w:b/>
          <w:sz w:val="22"/>
          <w:szCs w:val="22"/>
        </w:rPr>
        <w:t>§ 2. PRZEDMIOT UMOWY</w:t>
      </w:r>
    </w:p>
    <w:p w14:paraId="00F6B3C7" w14:textId="77777777" w:rsidR="00EC6FE4" w:rsidRPr="00EC6FE4" w:rsidRDefault="00EC6FE4" w:rsidP="00EF7480">
      <w:pPr>
        <w:widowControl w:val="0"/>
        <w:numPr>
          <w:ilvl w:val="0"/>
          <w:numId w:val="115"/>
        </w:numPr>
        <w:tabs>
          <w:tab w:val="left" w:pos="-4820"/>
        </w:tabs>
        <w:suppressAutoHyphens/>
        <w:ind w:left="425" w:hanging="357"/>
        <w:jc w:val="both"/>
        <w:rPr>
          <w:rFonts w:eastAsia="Arial Narrow"/>
          <w:sz w:val="22"/>
          <w:szCs w:val="22"/>
        </w:rPr>
      </w:pPr>
      <w:r w:rsidRPr="00EC6FE4">
        <w:rPr>
          <w:rFonts w:eastAsia="Arial Narrow"/>
          <w:sz w:val="22"/>
          <w:szCs w:val="22"/>
        </w:rPr>
        <w:t xml:space="preserve">Przedmiotem Umowy jest </w:t>
      </w:r>
      <w:r w:rsidRPr="00EC6FE4">
        <w:rPr>
          <w:rFonts w:eastAsia="Arial Narrow"/>
          <w:b/>
          <w:sz w:val="22"/>
          <w:szCs w:val="22"/>
        </w:rPr>
        <w:t xml:space="preserve">dostawa urządzeń do zabezpieczenia ładunku (odciągi pasowe) </w:t>
      </w:r>
      <w:r w:rsidRPr="00EC6FE4">
        <w:rPr>
          <w:rFonts w:eastAsia="Arial Narrow"/>
          <w:sz w:val="22"/>
          <w:szCs w:val="22"/>
        </w:rPr>
        <w:t>pod adres wskazany w § 5 Umowy.</w:t>
      </w:r>
    </w:p>
    <w:p w14:paraId="135B8A26" w14:textId="7B855822" w:rsidR="00EC6FE4" w:rsidRPr="00EC6FE4" w:rsidRDefault="00EC6FE4" w:rsidP="00EF7480">
      <w:pPr>
        <w:widowControl w:val="0"/>
        <w:numPr>
          <w:ilvl w:val="0"/>
          <w:numId w:val="115"/>
        </w:numPr>
        <w:tabs>
          <w:tab w:val="left" w:pos="-4820"/>
        </w:tabs>
        <w:suppressAutoHyphens/>
        <w:ind w:left="425" w:hanging="357"/>
        <w:jc w:val="both"/>
        <w:rPr>
          <w:rFonts w:eastAsia="Arial Narrow"/>
          <w:sz w:val="22"/>
          <w:szCs w:val="22"/>
        </w:rPr>
      </w:pPr>
      <w:r w:rsidRPr="00EC6FE4">
        <w:rPr>
          <w:rFonts w:eastAsia="Arial Narrow"/>
          <w:bCs/>
          <w:sz w:val="22"/>
          <w:szCs w:val="22"/>
        </w:rPr>
        <w:t xml:space="preserve">Zamawiający zamawia, a Wykonawca zobowiązuje się dostarczyć Odbiorcy Towar opisany </w:t>
      </w:r>
      <w:r w:rsidR="00FC342A">
        <w:rPr>
          <w:rFonts w:eastAsia="Arial Narrow"/>
          <w:bCs/>
          <w:sz w:val="22"/>
          <w:szCs w:val="22"/>
        </w:rPr>
        <w:br/>
      </w:r>
      <w:r w:rsidRPr="00EC6FE4">
        <w:rPr>
          <w:rFonts w:eastAsia="Arial Narrow"/>
          <w:bCs/>
          <w:sz w:val="22"/>
          <w:szCs w:val="22"/>
        </w:rPr>
        <w:t xml:space="preserve">w Umowie, na warunkach i zgodnie z wymaganiami opisanymi w Umowie, w ilościach </w:t>
      </w:r>
      <w:r w:rsidR="00FC342A">
        <w:rPr>
          <w:rFonts w:eastAsia="Arial Narrow"/>
          <w:bCs/>
          <w:sz w:val="22"/>
          <w:szCs w:val="22"/>
        </w:rPr>
        <w:br/>
      </w:r>
      <w:r w:rsidRPr="00EC6FE4">
        <w:rPr>
          <w:rFonts w:eastAsia="Arial Narrow"/>
          <w:bCs/>
          <w:sz w:val="22"/>
          <w:szCs w:val="22"/>
        </w:rPr>
        <w:t>i asortymencie wyszczególnionym w poniższej tabeli:</w:t>
      </w:r>
    </w:p>
    <w:p w14:paraId="39CF97C4" w14:textId="77777777" w:rsidR="00EC6FE4" w:rsidRPr="00EC6FE4" w:rsidRDefault="00EC6FE4" w:rsidP="00EC6FE4">
      <w:pPr>
        <w:widowControl w:val="0"/>
        <w:tabs>
          <w:tab w:val="left" w:pos="-4820"/>
        </w:tabs>
        <w:suppressAutoHyphens/>
        <w:ind w:left="425"/>
        <w:jc w:val="both"/>
        <w:rPr>
          <w:rFonts w:eastAsia="Arial Narrow"/>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067"/>
        <w:gridCol w:w="1553"/>
        <w:gridCol w:w="1807"/>
        <w:gridCol w:w="1802"/>
      </w:tblGrid>
      <w:tr w:rsidR="00EC6FE4" w:rsidRPr="00EC6FE4" w14:paraId="43455274" w14:textId="77777777" w:rsidTr="00931D00">
        <w:trPr>
          <w:trHeight w:val="716"/>
          <w:jc w:val="center"/>
        </w:trPr>
        <w:tc>
          <w:tcPr>
            <w:tcW w:w="821" w:type="dxa"/>
            <w:shd w:val="clear" w:color="auto" w:fill="D9D9D9"/>
            <w:vAlign w:val="center"/>
          </w:tcPr>
          <w:p w14:paraId="6BFE15E0" w14:textId="77777777" w:rsidR="00EC6FE4" w:rsidRPr="00EC6FE4" w:rsidRDefault="00EC6FE4" w:rsidP="00931D00">
            <w:pPr>
              <w:widowControl w:val="0"/>
              <w:tabs>
                <w:tab w:val="left" w:pos="-4820"/>
              </w:tabs>
              <w:suppressAutoHyphens/>
              <w:jc w:val="center"/>
              <w:rPr>
                <w:rFonts w:eastAsia="Arial Narrow"/>
                <w:b/>
                <w:sz w:val="22"/>
                <w:szCs w:val="22"/>
              </w:rPr>
            </w:pPr>
            <w:r w:rsidRPr="00EC6FE4">
              <w:rPr>
                <w:rFonts w:eastAsia="Arial Narrow"/>
                <w:b/>
                <w:sz w:val="22"/>
                <w:szCs w:val="22"/>
              </w:rPr>
              <w:lastRenderedPageBreak/>
              <w:t>Zad.</w:t>
            </w:r>
          </w:p>
        </w:tc>
        <w:tc>
          <w:tcPr>
            <w:tcW w:w="3067" w:type="dxa"/>
            <w:shd w:val="clear" w:color="auto" w:fill="D9D9D9"/>
            <w:vAlign w:val="center"/>
          </w:tcPr>
          <w:p w14:paraId="0D9A2877" w14:textId="77777777" w:rsidR="00EC6FE4" w:rsidRPr="00EC6FE4" w:rsidRDefault="00EC6FE4" w:rsidP="00931D00">
            <w:pPr>
              <w:widowControl w:val="0"/>
              <w:tabs>
                <w:tab w:val="left" w:pos="-4820"/>
              </w:tabs>
              <w:suppressAutoHyphens/>
              <w:jc w:val="center"/>
              <w:rPr>
                <w:rFonts w:eastAsia="Arial Narrow"/>
                <w:b/>
                <w:sz w:val="22"/>
                <w:szCs w:val="22"/>
              </w:rPr>
            </w:pPr>
            <w:r w:rsidRPr="00EC6FE4">
              <w:rPr>
                <w:b/>
                <w:color w:val="000000"/>
                <w:sz w:val="22"/>
                <w:szCs w:val="22"/>
              </w:rPr>
              <w:t>Przedmiot zamówienia</w:t>
            </w:r>
          </w:p>
        </w:tc>
        <w:tc>
          <w:tcPr>
            <w:tcW w:w="1553" w:type="dxa"/>
            <w:shd w:val="clear" w:color="auto" w:fill="D9D9D9"/>
            <w:vAlign w:val="center"/>
          </w:tcPr>
          <w:p w14:paraId="6E0F1AE5" w14:textId="77777777" w:rsidR="00EC6FE4" w:rsidRPr="00EC6FE4" w:rsidRDefault="00EC6FE4" w:rsidP="00931D00">
            <w:pPr>
              <w:spacing w:before="120" w:after="120"/>
              <w:jc w:val="center"/>
              <w:rPr>
                <w:b/>
                <w:color w:val="000000"/>
                <w:sz w:val="22"/>
                <w:szCs w:val="22"/>
              </w:rPr>
            </w:pPr>
            <w:r w:rsidRPr="00EC6FE4">
              <w:rPr>
                <w:b/>
                <w:color w:val="000000"/>
                <w:sz w:val="22"/>
                <w:szCs w:val="22"/>
              </w:rPr>
              <w:t>J.m.</w:t>
            </w:r>
          </w:p>
        </w:tc>
        <w:tc>
          <w:tcPr>
            <w:tcW w:w="1807" w:type="dxa"/>
            <w:shd w:val="clear" w:color="auto" w:fill="D9D9D9"/>
            <w:vAlign w:val="center"/>
          </w:tcPr>
          <w:p w14:paraId="5487AFD6" w14:textId="77777777" w:rsidR="00EC6FE4" w:rsidRPr="00EC6FE4" w:rsidRDefault="00EC6FE4" w:rsidP="00931D00">
            <w:pPr>
              <w:spacing w:before="120" w:after="120"/>
              <w:jc w:val="center"/>
              <w:rPr>
                <w:b/>
                <w:color w:val="000000"/>
                <w:sz w:val="22"/>
                <w:szCs w:val="22"/>
              </w:rPr>
            </w:pPr>
            <w:r w:rsidRPr="00EC6FE4">
              <w:rPr>
                <w:b/>
                <w:color w:val="000000"/>
                <w:sz w:val="22"/>
                <w:szCs w:val="22"/>
              </w:rPr>
              <w:t>Ilość podstawowa</w:t>
            </w:r>
          </w:p>
        </w:tc>
        <w:tc>
          <w:tcPr>
            <w:tcW w:w="1802" w:type="dxa"/>
            <w:shd w:val="clear" w:color="auto" w:fill="D9D9D9"/>
            <w:vAlign w:val="center"/>
          </w:tcPr>
          <w:p w14:paraId="74718D44" w14:textId="77777777" w:rsidR="00EC6FE4" w:rsidRPr="00EC6FE4" w:rsidRDefault="00EC6FE4" w:rsidP="00931D00">
            <w:pPr>
              <w:spacing w:before="120" w:after="120"/>
              <w:jc w:val="center"/>
              <w:rPr>
                <w:b/>
                <w:color w:val="000000"/>
                <w:sz w:val="22"/>
                <w:szCs w:val="22"/>
              </w:rPr>
            </w:pPr>
            <w:r w:rsidRPr="00EC6FE4">
              <w:rPr>
                <w:b/>
                <w:color w:val="000000"/>
                <w:sz w:val="22"/>
                <w:szCs w:val="22"/>
              </w:rPr>
              <w:t>Ilość w opcji</w:t>
            </w:r>
          </w:p>
        </w:tc>
      </w:tr>
      <w:tr w:rsidR="00EC6FE4" w:rsidRPr="00EC6FE4" w14:paraId="1D9C755F" w14:textId="77777777" w:rsidTr="00931D00">
        <w:trPr>
          <w:trHeight w:val="186"/>
          <w:jc w:val="center"/>
        </w:trPr>
        <w:tc>
          <w:tcPr>
            <w:tcW w:w="821" w:type="dxa"/>
            <w:shd w:val="clear" w:color="auto" w:fill="D9D9D9"/>
            <w:vAlign w:val="center"/>
          </w:tcPr>
          <w:p w14:paraId="55790395" w14:textId="77777777" w:rsidR="00EC6FE4" w:rsidRPr="00EC6FE4" w:rsidRDefault="00EC6FE4" w:rsidP="00931D00">
            <w:pPr>
              <w:widowControl w:val="0"/>
              <w:tabs>
                <w:tab w:val="left" w:pos="-4820"/>
              </w:tabs>
              <w:suppressAutoHyphens/>
              <w:jc w:val="center"/>
              <w:rPr>
                <w:rFonts w:eastAsia="Arial Narrow"/>
                <w:sz w:val="22"/>
                <w:szCs w:val="22"/>
              </w:rPr>
            </w:pPr>
            <w:r w:rsidRPr="00EC6FE4">
              <w:rPr>
                <w:rFonts w:eastAsia="Arial Narrow"/>
                <w:sz w:val="22"/>
                <w:szCs w:val="22"/>
              </w:rPr>
              <w:t>1</w:t>
            </w:r>
          </w:p>
        </w:tc>
        <w:tc>
          <w:tcPr>
            <w:tcW w:w="3067" w:type="dxa"/>
            <w:shd w:val="clear" w:color="auto" w:fill="D9D9D9"/>
            <w:vAlign w:val="center"/>
          </w:tcPr>
          <w:p w14:paraId="1E8B43FF" w14:textId="77777777" w:rsidR="00EC6FE4" w:rsidRPr="00EC6FE4" w:rsidRDefault="00EC6FE4" w:rsidP="00931D00">
            <w:pPr>
              <w:widowControl w:val="0"/>
              <w:tabs>
                <w:tab w:val="left" w:pos="-4820"/>
              </w:tabs>
              <w:suppressAutoHyphens/>
              <w:jc w:val="center"/>
              <w:rPr>
                <w:rFonts w:eastAsia="Arial Narrow"/>
                <w:sz w:val="22"/>
                <w:szCs w:val="22"/>
              </w:rPr>
            </w:pPr>
            <w:r w:rsidRPr="00EC6FE4">
              <w:rPr>
                <w:rFonts w:eastAsia="Arial Narrow"/>
                <w:sz w:val="22"/>
                <w:szCs w:val="22"/>
              </w:rPr>
              <w:t>2</w:t>
            </w:r>
          </w:p>
        </w:tc>
        <w:tc>
          <w:tcPr>
            <w:tcW w:w="1553" w:type="dxa"/>
            <w:shd w:val="clear" w:color="auto" w:fill="D9D9D9"/>
            <w:vAlign w:val="center"/>
          </w:tcPr>
          <w:p w14:paraId="5FBC5172" w14:textId="77777777" w:rsidR="00EC6FE4" w:rsidRPr="00EC6FE4" w:rsidRDefault="00EC6FE4" w:rsidP="00931D00">
            <w:pPr>
              <w:widowControl w:val="0"/>
              <w:tabs>
                <w:tab w:val="left" w:pos="-4820"/>
              </w:tabs>
              <w:suppressAutoHyphens/>
              <w:jc w:val="center"/>
              <w:rPr>
                <w:rFonts w:eastAsia="Arial Narrow"/>
                <w:sz w:val="22"/>
                <w:szCs w:val="22"/>
              </w:rPr>
            </w:pPr>
            <w:r w:rsidRPr="00EC6FE4">
              <w:rPr>
                <w:rFonts w:eastAsia="Arial Narrow"/>
                <w:sz w:val="22"/>
                <w:szCs w:val="22"/>
              </w:rPr>
              <w:t>3</w:t>
            </w:r>
          </w:p>
        </w:tc>
        <w:tc>
          <w:tcPr>
            <w:tcW w:w="1807" w:type="dxa"/>
            <w:shd w:val="clear" w:color="auto" w:fill="D9D9D9"/>
            <w:vAlign w:val="center"/>
          </w:tcPr>
          <w:p w14:paraId="568D6B03" w14:textId="77777777" w:rsidR="00EC6FE4" w:rsidRPr="00EC6FE4" w:rsidRDefault="00EC6FE4" w:rsidP="00931D00">
            <w:pPr>
              <w:widowControl w:val="0"/>
              <w:tabs>
                <w:tab w:val="left" w:pos="-4820"/>
              </w:tabs>
              <w:suppressAutoHyphens/>
              <w:jc w:val="center"/>
              <w:rPr>
                <w:rFonts w:eastAsia="Arial Narrow"/>
                <w:sz w:val="22"/>
                <w:szCs w:val="22"/>
              </w:rPr>
            </w:pPr>
            <w:r w:rsidRPr="00EC6FE4">
              <w:rPr>
                <w:rFonts w:eastAsia="Arial Narrow"/>
                <w:sz w:val="22"/>
                <w:szCs w:val="22"/>
              </w:rPr>
              <w:t>4</w:t>
            </w:r>
          </w:p>
        </w:tc>
        <w:tc>
          <w:tcPr>
            <w:tcW w:w="1802" w:type="dxa"/>
            <w:shd w:val="clear" w:color="auto" w:fill="D9D9D9"/>
            <w:vAlign w:val="center"/>
          </w:tcPr>
          <w:p w14:paraId="0A4F41D0" w14:textId="77777777" w:rsidR="00EC6FE4" w:rsidRPr="00EC6FE4" w:rsidRDefault="00EC6FE4" w:rsidP="00931D00">
            <w:pPr>
              <w:widowControl w:val="0"/>
              <w:tabs>
                <w:tab w:val="left" w:pos="-4820"/>
              </w:tabs>
              <w:suppressAutoHyphens/>
              <w:jc w:val="center"/>
              <w:rPr>
                <w:rFonts w:eastAsia="Arial Narrow"/>
                <w:sz w:val="22"/>
                <w:szCs w:val="22"/>
              </w:rPr>
            </w:pPr>
            <w:r w:rsidRPr="00EC6FE4">
              <w:rPr>
                <w:rFonts w:eastAsia="Arial Narrow"/>
                <w:sz w:val="22"/>
                <w:szCs w:val="22"/>
              </w:rPr>
              <w:t>5</w:t>
            </w:r>
          </w:p>
        </w:tc>
      </w:tr>
      <w:tr w:rsidR="00EC6FE4" w:rsidRPr="00EC6FE4" w14:paraId="53DE778D" w14:textId="77777777" w:rsidTr="00931D00">
        <w:trPr>
          <w:trHeight w:val="266"/>
          <w:jc w:val="center"/>
        </w:trPr>
        <w:tc>
          <w:tcPr>
            <w:tcW w:w="821" w:type="dxa"/>
            <w:shd w:val="clear" w:color="auto" w:fill="auto"/>
            <w:vAlign w:val="center"/>
          </w:tcPr>
          <w:p w14:paraId="164F88D1" w14:textId="77777777" w:rsidR="00EC6FE4" w:rsidRPr="00EC6FE4" w:rsidRDefault="00EC6FE4" w:rsidP="00931D00">
            <w:pPr>
              <w:widowControl w:val="0"/>
              <w:tabs>
                <w:tab w:val="left" w:pos="-4820"/>
              </w:tabs>
              <w:suppressAutoHyphens/>
              <w:jc w:val="center"/>
              <w:rPr>
                <w:rFonts w:eastAsia="Arial Narrow"/>
                <w:sz w:val="22"/>
                <w:szCs w:val="22"/>
              </w:rPr>
            </w:pPr>
            <w:r w:rsidRPr="00EC6FE4">
              <w:rPr>
                <w:rFonts w:eastAsia="Arial Narrow"/>
                <w:sz w:val="22"/>
                <w:szCs w:val="22"/>
              </w:rPr>
              <w:t>1.</w:t>
            </w:r>
          </w:p>
        </w:tc>
        <w:tc>
          <w:tcPr>
            <w:tcW w:w="3067" w:type="dxa"/>
            <w:shd w:val="clear" w:color="auto" w:fill="auto"/>
            <w:vAlign w:val="center"/>
          </w:tcPr>
          <w:p w14:paraId="04408276" w14:textId="77777777" w:rsidR="00EC6FE4" w:rsidRPr="00EC6FE4" w:rsidRDefault="00EC6FE4" w:rsidP="00931D00">
            <w:pPr>
              <w:jc w:val="center"/>
              <w:rPr>
                <w:sz w:val="22"/>
                <w:szCs w:val="22"/>
              </w:rPr>
            </w:pPr>
            <w:r w:rsidRPr="00EC6FE4">
              <w:rPr>
                <w:sz w:val="22"/>
                <w:szCs w:val="22"/>
              </w:rPr>
              <w:t>Odciąg pasowy LC 62,5 KN</w:t>
            </w:r>
          </w:p>
        </w:tc>
        <w:tc>
          <w:tcPr>
            <w:tcW w:w="1553" w:type="dxa"/>
            <w:shd w:val="clear" w:color="auto" w:fill="auto"/>
            <w:vAlign w:val="center"/>
          </w:tcPr>
          <w:p w14:paraId="39D995C0" w14:textId="77777777" w:rsidR="00EC6FE4" w:rsidRPr="00EC6FE4" w:rsidRDefault="00EC6FE4" w:rsidP="00931D00">
            <w:pPr>
              <w:spacing w:before="120" w:after="120"/>
              <w:jc w:val="center"/>
              <w:rPr>
                <w:color w:val="000000"/>
                <w:sz w:val="22"/>
                <w:szCs w:val="22"/>
              </w:rPr>
            </w:pPr>
            <w:r w:rsidRPr="00EC6FE4">
              <w:rPr>
                <w:color w:val="000000"/>
                <w:sz w:val="22"/>
                <w:szCs w:val="22"/>
              </w:rPr>
              <w:t>szt.</w:t>
            </w:r>
          </w:p>
        </w:tc>
        <w:tc>
          <w:tcPr>
            <w:tcW w:w="1807" w:type="dxa"/>
            <w:shd w:val="clear" w:color="auto" w:fill="auto"/>
            <w:vAlign w:val="center"/>
          </w:tcPr>
          <w:p w14:paraId="6B52B905" w14:textId="77777777" w:rsidR="00EC6FE4" w:rsidRPr="00EC6FE4" w:rsidRDefault="00EC6FE4" w:rsidP="00931D00">
            <w:pPr>
              <w:spacing w:before="120" w:after="120"/>
              <w:jc w:val="center"/>
              <w:rPr>
                <w:b/>
                <w:color w:val="000000"/>
                <w:sz w:val="22"/>
                <w:szCs w:val="22"/>
              </w:rPr>
            </w:pPr>
            <w:r w:rsidRPr="00EC6FE4">
              <w:rPr>
                <w:b/>
                <w:color w:val="000000"/>
                <w:sz w:val="22"/>
                <w:szCs w:val="22"/>
              </w:rPr>
              <w:t>325</w:t>
            </w:r>
          </w:p>
        </w:tc>
        <w:tc>
          <w:tcPr>
            <w:tcW w:w="1802" w:type="dxa"/>
            <w:shd w:val="clear" w:color="auto" w:fill="auto"/>
            <w:vAlign w:val="center"/>
          </w:tcPr>
          <w:p w14:paraId="5F90DF96" w14:textId="77777777" w:rsidR="00EC6FE4" w:rsidRPr="00EC6FE4" w:rsidRDefault="00EC6FE4" w:rsidP="00931D00">
            <w:pPr>
              <w:spacing w:before="120" w:after="120"/>
              <w:jc w:val="center"/>
              <w:rPr>
                <w:b/>
                <w:color w:val="000000"/>
                <w:sz w:val="22"/>
                <w:szCs w:val="22"/>
              </w:rPr>
            </w:pPr>
            <w:r w:rsidRPr="00EC6FE4">
              <w:rPr>
                <w:b/>
                <w:color w:val="000000"/>
                <w:sz w:val="22"/>
                <w:szCs w:val="22"/>
              </w:rPr>
              <w:t>20</w:t>
            </w:r>
          </w:p>
        </w:tc>
      </w:tr>
      <w:tr w:rsidR="00EC6FE4" w:rsidRPr="00EC6FE4" w14:paraId="5B8261F6" w14:textId="77777777" w:rsidTr="00931D00">
        <w:trPr>
          <w:trHeight w:val="266"/>
          <w:jc w:val="center"/>
        </w:trPr>
        <w:tc>
          <w:tcPr>
            <w:tcW w:w="821" w:type="dxa"/>
            <w:shd w:val="clear" w:color="auto" w:fill="auto"/>
            <w:vAlign w:val="center"/>
          </w:tcPr>
          <w:p w14:paraId="189D31F1" w14:textId="77777777" w:rsidR="00EC6FE4" w:rsidRPr="00EC6FE4" w:rsidRDefault="00EC6FE4" w:rsidP="00931D00">
            <w:pPr>
              <w:widowControl w:val="0"/>
              <w:tabs>
                <w:tab w:val="left" w:pos="-4820"/>
              </w:tabs>
              <w:suppressAutoHyphens/>
              <w:jc w:val="center"/>
              <w:rPr>
                <w:rFonts w:eastAsia="Arial Narrow"/>
                <w:sz w:val="22"/>
                <w:szCs w:val="22"/>
              </w:rPr>
            </w:pPr>
            <w:r w:rsidRPr="00EC6FE4">
              <w:rPr>
                <w:rFonts w:eastAsia="Arial Narrow"/>
                <w:sz w:val="22"/>
                <w:szCs w:val="22"/>
              </w:rPr>
              <w:t>2.</w:t>
            </w:r>
          </w:p>
        </w:tc>
        <w:tc>
          <w:tcPr>
            <w:tcW w:w="3067" w:type="dxa"/>
            <w:shd w:val="clear" w:color="auto" w:fill="auto"/>
            <w:vAlign w:val="center"/>
          </w:tcPr>
          <w:p w14:paraId="6191BC98" w14:textId="77777777" w:rsidR="00EC6FE4" w:rsidRPr="00EC6FE4" w:rsidRDefault="00EC6FE4" w:rsidP="00931D00">
            <w:pPr>
              <w:jc w:val="center"/>
              <w:rPr>
                <w:sz w:val="22"/>
                <w:szCs w:val="22"/>
              </w:rPr>
            </w:pPr>
            <w:r w:rsidRPr="00EC6FE4">
              <w:rPr>
                <w:sz w:val="22"/>
                <w:szCs w:val="22"/>
              </w:rPr>
              <w:t>Odciąg pasowy LC 100 KN</w:t>
            </w:r>
          </w:p>
        </w:tc>
        <w:tc>
          <w:tcPr>
            <w:tcW w:w="1553" w:type="dxa"/>
            <w:shd w:val="clear" w:color="auto" w:fill="auto"/>
            <w:vAlign w:val="center"/>
          </w:tcPr>
          <w:p w14:paraId="2EFD0F74" w14:textId="77777777" w:rsidR="00EC6FE4" w:rsidRPr="00EC6FE4" w:rsidRDefault="00EC6FE4" w:rsidP="00931D00">
            <w:pPr>
              <w:spacing w:before="120" w:after="120"/>
              <w:jc w:val="center"/>
              <w:rPr>
                <w:color w:val="000000"/>
                <w:sz w:val="22"/>
                <w:szCs w:val="22"/>
              </w:rPr>
            </w:pPr>
            <w:r w:rsidRPr="00EC6FE4">
              <w:rPr>
                <w:color w:val="000000"/>
                <w:sz w:val="22"/>
                <w:szCs w:val="22"/>
              </w:rPr>
              <w:t>szt.</w:t>
            </w:r>
          </w:p>
        </w:tc>
        <w:tc>
          <w:tcPr>
            <w:tcW w:w="1807" w:type="dxa"/>
            <w:shd w:val="clear" w:color="auto" w:fill="auto"/>
            <w:vAlign w:val="center"/>
          </w:tcPr>
          <w:p w14:paraId="3D468EC3" w14:textId="77777777" w:rsidR="00EC6FE4" w:rsidRPr="00EC6FE4" w:rsidRDefault="00EC6FE4" w:rsidP="00931D00">
            <w:pPr>
              <w:spacing w:before="120" w:after="120"/>
              <w:jc w:val="center"/>
              <w:rPr>
                <w:b/>
                <w:color w:val="000000"/>
                <w:sz w:val="22"/>
                <w:szCs w:val="22"/>
              </w:rPr>
            </w:pPr>
            <w:r w:rsidRPr="00EC6FE4">
              <w:rPr>
                <w:b/>
                <w:color w:val="000000"/>
                <w:sz w:val="22"/>
                <w:szCs w:val="22"/>
              </w:rPr>
              <w:t>200</w:t>
            </w:r>
          </w:p>
        </w:tc>
        <w:tc>
          <w:tcPr>
            <w:tcW w:w="1802" w:type="dxa"/>
            <w:shd w:val="clear" w:color="auto" w:fill="auto"/>
            <w:vAlign w:val="center"/>
          </w:tcPr>
          <w:p w14:paraId="56DF9C77" w14:textId="77777777" w:rsidR="00EC6FE4" w:rsidRPr="00EC6FE4" w:rsidRDefault="00EC6FE4" w:rsidP="00931D00">
            <w:pPr>
              <w:spacing w:before="120" w:after="120"/>
              <w:jc w:val="center"/>
              <w:rPr>
                <w:b/>
                <w:color w:val="000000"/>
                <w:sz w:val="22"/>
                <w:szCs w:val="22"/>
              </w:rPr>
            </w:pPr>
            <w:r w:rsidRPr="00EC6FE4">
              <w:rPr>
                <w:b/>
                <w:color w:val="000000"/>
                <w:sz w:val="22"/>
                <w:szCs w:val="22"/>
              </w:rPr>
              <w:t>20</w:t>
            </w:r>
          </w:p>
        </w:tc>
      </w:tr>
    </w:tbl>
    <w:p w14:paraId="33F50750" w14:textId="77777777" w:rsidR="00EC6FE4" w:rsidRPr="00EC6FE4" w:rsidRDefault="00EC6FE4" w:rsidP="00EC6FE4">
      <w:pPr>
        <w:widowControl w:val="0"/>
        <w:tabs>
          <w:tab w:val="left" w:pos="-4820"/>
        </w:tabs>
        <w:suppressAutoHyphens/>
        <w:ind w:left="425"/>
        <w:jc w:val="both"/>
        <w:rPr>
          <w:rFonts w:eastAsia="Arial Narrow"/>
          <w:sz w:val="22"/>
          <w:szCs w:val="22"/>
        </w:rPr>
      </w:pPr>
    </w:p>
    <w:p w14:paraId="5A2665F2" w14:textId="68B2D9E4"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Zamawiający zastrzega sobie prawo rozszerzenia zamówienia podstawowego poprzez zakup dodatkowych urządzeń do zabezpieczenia ładunku (prawo opcji). Ilości przedmiotu Umowy ujęta w opcji w tabeli  zawartej w § 2 ust. 2, w kolumnie „ilość w opcji”,  mogą być zrealizowane przez Wykonawcę po otrzymaniu od Zamawiającego informacji (pisemnej lub mailem)  o skorzystaniu </w:t>
      </w:r>
      <w:r w:rsidR="00FC342A">
        <w:rPr>
          <w:sz w:val="22"/>
          <w:szCs w:val="22"/>
        </w:rPr>
        <w:br/>
      </w:r>
      <w:r w:rsidRPr="00EC6FE4">
        <w:rPr>
          <w:sz w:val="22"/>
          <w:szCs w:val="22"/>
        </w:rPr>
        <w:t>z prawa opcji.</w:t>
      </w:r>
    </w:p>
    <w:p w14:paraId="0E21E59C" w14:textId="11E0A15B"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Zamawiający w terminie do 7 dni od dnia podpisania Umowy powiadomi pisemnie</w:t>
      </w:r>
      <w:r w:rsidR="00FC342A">
        <w:rPr>
          <w:sz w:val="22"/>
          <w:szCs w:val="22"/>
        </w:rPr>
        <w:t xml:space="preserve"> </w:t>
      </w:r>
      <w:r w:rsidRPr="00EC6FE4">
        <w:rPr>
          <w:sz w:val="22"/>
          <w:szCs w:val="22"/>
        </w:rPr>
        <w:t xml:space="preserve">lub e-mailem Wykonawcę czy będzie żądał realizacji dostaw w pozostałym niezrealizowanym zakresie określonym w tabelach, w § 2 ust. 2, w kolumnie nazwanej „ilość w opcji”. </w:t>
      </w:r>
    </w:p>
    <w:p w14:paraId="45724C57" w14:textId="4EA32D0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Wykonawcy w przypadku nieskorzystania z prawa opcji i niezrealizowania dostaw określonych </w:t>
      </w:r>
      <w:r w:rsidR="00FC342A">
        <w:rPr>
          <w:sz w:val="22"/>
          <w:szCs w:val="22"/>
        </w:rPr>
        <w:br/>
      </w:r>
      <w:r w:rsidRPr="00EC6FE4">
        <w:rPr>
          <w:sz w:val="22"/>
          <w:szCs w:val="22"/>
        </w:rPr>
        <w:t>w tabeli w § 2 ust. 2 w kolumnie nazwanej „ilość w opcji”, nie przysługują żadne roszczenia przeciwko Zamawiającemu, w tym roszczenie o zapłatę spodziewanych korzyści.</w:t>
      </w:r>
    </w:p>
    <w:p w14:paraId="4CE78810" w14:textId="57D02B1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Zgodnie z prawem opcji Zamawiający może zamówić Towar w dowolnej ilości w zależności </w:t>
      </w:r>
      <w:r w:rsidR="00FC342A">
        <w:rPr>
          <w:sz w:val="22"/>
          <w:szCs w:val="22"/>
        </w:rPr>
        <w:br/>
      </w:r>
      <w:r w:rsidRPr="00EC6FE4">
        <w:rPr>
          <w:sz w:val="22"/>
          <w:szCs w:val="22"/>
        </w:rPr>
        <w:t xml:space="preserve">od swojego bieżącego zapotrzebowania, a Wykonawca jest zobowiązany zamówienie wykonać. </w:t>
      </w:r>
    </w:p>
    <w:p w14:paraId="695B9B36" w14:textId="5813F2ED"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Odciągi pasowe powinny spełniać wymagania zawarte w Normie Obronnej</w:t>
      </w:r>
      <w:r w:rsidR="00FC342A">
        <w:rPr>
          <w:sz w:val="22"/>
          <w:szCs w:val="22"/>
        </w:rPr>
        <w:t xml:space="preserve"> </w:t>
      </w:r>
      <w:r w:rsidRPr="00EC6FE4">
        <w:rPr>
          <w:sz w:val="22"/>
          <w:szCs w:val="22"/>
        </w:rPr>
        <w:t xml:space="preserve">NO-82-A206:2018 „Transport i ruch wojsk. Odciągi pasowe i łańcuchowe. Podstawowe wymagania techniczne”. </w:t>
      </w:r>
    </w:p>
    <w:p w14:paraId="7A5E58CE" w14:textId="7777777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Odciągi pasowe powinny spełniać wymagania zawarte w PN-EN 12195-2:2003.</w:t>
      </w:r>
    </w:p>
    <w:p w14:paraId="5F1AF847" w14:textId="64393185"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Odciągi pasowe powinny być przystosowane do wielokrotnego mocowania i/lub blokowania ładunków na platformach transportowych, bez trwałych odkształceń.</w:t>
      </w:r>
    </w:p>
    <w:p w14:paraId="28B397A8" w14:textId="4C1383A0"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Odciągi pasowe przeznaczone do mocowania bezpośredniego ładunku powinny umożliwiać </w:t>
      </w:r>
      <w:r w:rsidR="00FC342A">
        <w:rPr>
          <w:sz w:val="22"/>
          <w:szCs w:val="22"/>
        </w:rPr>
        <w:br/>
      </w:r>
      <w:r w:rsidRPr="00EC6FE4">
        <w:rPr>
          <w:sz w:val="22"/>
          <w:szCs w:val="22"/>
        </w:rPr>
        <w:t>ich montaż do punktów mocowania platformy transportowej i zaczepów mocowanego ładunku.</w:t>
      </w:r>
    </w:p>
    <w:p w14:paraId="0CCDD609" w14:textId="0ECF2A63"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Odciągi pasowe ze względu na różnorodność punktów mocowania platform transportowych oraz zaczepów mocowanego ładunku powinny być wyposażone w różne elementy łączące, by istniała możliwość zaczepienia standardowego punktu mocującego hakiem kutym z zabezpieczeniem </w:t>
      </w:r>
      <w:r w:rsidR="00FC342A">
        <w:rPr>
          <w:sz w:val="22"/>
          <w:szCs w:val="22"/>
        </w:rPr>
        <w:br/>
      </w:r>
      <w:r w:rsidRPr="00EC6FE4">
        <w:rPr>
          <w:sz w:val="22"/>
          <w:szCs w:val="22"/>
        </w:rPr>
        <w:t>(np. karabińczyk) oraz wyposażone w ogniwo pośrednie (szakla) umożliwiające mocowanie pojazdów na wszystkich typach wagonów kolejowych i pojazdach kołowych.</w:t>
      </w:r>
    </w:p>
    <w:p w14:paraId="4F98CE1E" w14:textId="7777777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Odciągi pasowe powinny być wyposażone w etykiety określające ich podstawowe parametry techniczne, w tym LC (maksymalna siła użyta do bezpośredniego naciągnięcia, którą odciąg jest zdolny utrzymać podczas stosowania).</w:t>
      </w:r>
    </w:p>
    <w:p w14:paraId="34282D3D" w14:textId="45E9D2AD"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Odciągi pasowe powinny być wyposażone w 2 elementy zabezpieczające przed uszkodzeniem, </w:t>
      </w:r>
      <w:r w:rsidR="00FC342A">
        <w:rPr>
          <w:sz w:val="22"/>
          <w:szCs w:val="22"/>
        </w:rPr>
        <w:br/>
      </w:r>
      <w:r w:rsidRPr="00EC6FE4">
        <w:rPr>
          <w:sz w:val="22"/>
          <w:szCs w:val="22"/>
        </w:rPr>
        <w:t>np. w przypadku styku pasa z platformą transportową lub mocowanym ładunkiem.</w:t>
      </w:r>
    </w:p>
    <w:p w14:paraId="045C5CEC" w14:textId="6B035DB0"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Odciągi pasowe pod wpływem działania dopuszczalnej wartości LC nie powinny się luzować podczas transportu.</w:t>
      </w:r>
    </w:p>
    <w:p w14:paraId="66658274" w14:textId="2B9E18AA"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Podczas napinania odciągów pasowych, wartość wymaganej siły ręcznej powinna być mniejsza </w:t>
      </w:r>
      <w:r w:rsidR="00FC342A">
        <w:rPr>
          <w:sz w:val="22"/>
          <w:szCs w:val="22"/>
        </w:rPr>
        <w:br/>
      </w:r>
      <w:r w:rsidRPr="00EC6FE4">
        <w:rPr>
          <w:sz w:val="22"/>
          <w:szCs w:val="22"/>
        </w:rPr>
        <w:t>lub równa 500 N.</w:t>
      </w:r>
    </w:p>
    <w:p w14:paraId="5F4A893C" w14:textId="0F5258AD"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Kształty elementów odciągów pasowych powinny być ergonomiczne i dopasowane do dłoni.</w:t>
      </w:r>
    </w:p>
    <w:p w14:paraId="497FAE9E" w14:textId="7777777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Użytkowanie odciągów pasowych nie powinno powodować ściśnięcia ani obtarcia skóry, urazu dłoni ani ramienia podczas obsługi urządzeń napinających.</w:t>
      </w:r>
    </w:p>
    <w:p w14:paraId="425ACBD9" w14:textId="1AF335DD"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Odciągi pasowe powinny być odporne na działanie warunków atmosferycznych, np. poprzez zastosowanie powłok malarskich, galwanicznych itp. na elementach metalowych.</w:t>
      </w:r>
    </w:p>
    <w:p w14:paraId="304B259D" w14:textId="7777777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Do odciągów pasowych należy załączyć dokumentację techniczną zawierającą co najmniej poniższe elementy:</w:t>
      </w:r>
    </w:p>
    <w:p w14:paraId="4DEED372" w14:textId="7E350111" w:rsidR="00EC6FE4" w:rsidRPr="00EC6FE4" w:rsidRDefault="00EC6FE4" w:rsidP="00EC6FE4">
      <w:pPr>
        <w:widowControl w:val="0"/>
        <w:tabs>
          <w:tab w:val="left" w:pos="-4820"/>
        </w:tabs>
        <w:suppressAutoHyphens/>
        <w:ind w:left="709"/>
        <w:jc w:val="both"/>
        <w:rPr>
          <w:sz w:val="22"/>
          <w:szCs w:val="22"/>
        </w:rPr>
      </w:pPr>
      <w:r w:rsidRPr="00EC6FE4">
        <w:rPr>
          <w:sz w:val="22"/>
          <w:szCs w:val="22"/>
        </w:rPr>
        <w:t>- instrukcję użytkowania zawierającą między innymi: przeznaczenie; dane techniczne; opis budowy i zasady działania, zasady BHP w procesie eksploatacji, rodzaje i częstotliwość obsługiwań, szczegółowe zasady post</w:t>
      </w:r>
      <w:r w:rsidR="00FC342A">
        <w:rPr>
          <w:sz w:val="22"/>
          <w:szCs w:val="22"/>
        </w:rPr>
        <w:t xml:space="preserve">ępowania podczas przygotowania </w:t>
      </w:r>
      <w:r w:rsidRPr="00EC6FE4">
        <w:rPr>
          <w:sz w:val="22"/>
          <w:szCs w:val="22"/>
        </w:rPr>
        <w:t xml:space="preserve">do pracy, użycia </w:t>
      </w:r>
      <w:r w:rsidR="00FC342A">
        <w:rPr>
          <w:sz w:val="22"/>
          <w:szCs w:val="22"/>
        </w:rPr>
        <w:br/>
      </w:r>
      <w:r w:rsidRPr="00EC6FE4">
        <w:rPr>
          <w:sz w:val="22"/>
          <w:szCs w:val="22"/>
        </w:rPr>
        <w:t>i kontroli poprawności funkcjonowania oraz miejsca i warunków przechowywania;</w:t>
      </w:r>
    </w:p>
    <w:p w14:paraId="5E32AD54" w14:textId="77777777" w:rsidR="00EC6FE4" w:rsidRPr="00EC6FE4" w:rsidRDefault="00EC6FE4" w:rsidP="00EC6FE4">
      <w:pPr>
        <w:widowControl w:val="0"/>
        <w:tabs>
          <w:tab w:val="left" w:pos="-4820"/>
        </w:tabs>
        <w:suppressAutoHyphens/>
        <w:ind w:left="709"/>
        <w:jc w:val="both"/>
        <w:rPr>
          <w:sz w:val="22"/>
          <w:szCs w:val="22"/>
        </w:rPr>
      </w:pPr>
      <w:r w:rsidRPr="00EC6FE4">
        <w:rPr>
          <w:sz w:val="22"/>
          <w:szCs w:val="22"/>
        </w:rPr>
        <w:t>- książkę (kartę) gwarancyjną wraz z zasadami prowadzenia napraw na gwarancji;</w:t>
      </w:r>
    </w:p>
    <w:p w14:paraId="59306574" w14:textId="77777777" w:rsidR="00EC6FE4" w:rsidRPr="00EC6FE4" w:rsidRDefault="00EC6FE4" w:rsidP="00EC6FE4">
      <w:pPr>
        <w:widowControl w:val="0"/>
        <w:tabs>
          <w:tab w:val="left" w:pos="-4820"/>
        </w:tabs>
        <w:suppressAutoHyphens/>
        <w:ind w:left="709"/>
        <w:jc w:val="both"/>
        <w:rPr>
          <w:sz w:val="22"/>
          <w:szCs w:val="22"/>
        </w:rPr>
      </w:pPr>
      <w:r w:rsidRPr="00EC6FE4">
        <w:rPr>
          <w:sz w:val="22"/>
          <w:szCs w:val="22"/>
        </w:rPr>
        <w:t>- certyfikaty (atesty) potwierdzające ich zgodność wykonania z wymaganiami, wydane przez upoważnione jednostki.</w:t>
      </w:r>
    </w:p>
    <w:p w14:paraId="30B0E93C" w14:textId="7777777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lastRenderedPageBreak/>
        <w:t xml:space="preserve"> Długość odciągów pasowych powinna wynosić od 5 do 6 metrów.</w:t>
      </w:r>
    </w:p>
    <w:p w14:paraId="0DF07153" w14:textId="77D7AC30"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Zdolność mocowania LC odciągów pasowych powinna wynosić odpowiednio dla Odciągu pasowego LC 62,5 KN -  62,5 KN (Zad. 1) i dla Odciągu pasowego LC 100 KN – 100 KN (Zad. 2).</w:t>
      </w:r>
    </w:p>
    <w:p w14:paraId="5C383E6A" w14:textId="7777777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Kolor pasa z włókien sztucznych – ciemna zieleń.</w:t>
      </w:r>
    </w:p>
    <w:p w14:paraId="74BF4A5C" w14:textId="7777777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Wykonawca winien posiadać system zarządzania jakością ISO (lub równoważny), gwarantujący właściwe wykonanie zamówienia.</w:t>
      </w:r>
    </w:p>
    <w:p w14:paraId="6994B42A" w14:textId="027D28C3"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Odciągi pasowe powinny być oznakowanie kodem kreskowym zgodnie z Decyzją Nr 3/MON z dnia 03.01.2014 r. w sprawie wytycznych określających wymagania</w:t>
      </w:r>
      <w:r w:rsidR="00FC342A">
        <w:rPr>
          <w:sz w:val="22"/>
          <w:szCs w:val="22"/>
        </w:rPr>
        <w:t xml:space="preserve"> </w:t>
      </w:r>
      <w:r w:rsidRPr="00EC6FE4">
        <w:rPr>
          <w:sz w:val="22"/>
          <w:szCs w:val="22"/>
        </w:rPr>
        <w:t xml:space="preserve">w zakresie znakowania kodem kreskowym wyrobów dostarczanych do resortu obrony narodowej (Dz.Urz.MON.2014.11 z dnia </w:t>
      </w:r>
      <w:r w:rsidR="00FC342A">
        <w:rPr>
          <w:sz w:val="22"/>
          <w:szCs w:val="22"/>
        </w:rPr>
        <w:br/>
      </w:r>
      <w:r w:rsidRPr="00EC6FE4">
        <w:rPr>
          <w:sz w:val="22"/>
          <w:szCs w:val="22"/>
        </w:rPr>
        <w:t>7 stycznia 2014 r.).</w:t>
      </w:r>
    </w:p>
    <w:p w14:paraId="08D09C22" w14:textId="6DADE29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Zaoferowane odciągi pasowe muszą być fabrycznie nowe, I kategorii, nieużywan</w:t>
      </w:r>
      <w:r w:rsidR="00FC342A">
        <w:rPr>
          <w:sz w:val="22"/>
          <w:szCs w:val="22"/>
        </w:rPr>
        <w:t xml:space="preserve">e </w:t>
      </w:r>
      <w:r w:rsidRPr="00EC6FE4">
        <w:rPr>
          <w:sz w:val="22"/>
          <w:szCs w:val="22"/>
        </w:rPr>
        <w:t xml:space="preserve">i pochodzić </w:t>
      </w:r>
      <w:r w:rsidR="00FC342A">
        <w:rPr>
          <w:sz w:val="22"/>
          <w:szCs w:val="22"/>
        </w:rPr>
        <w:br/>
      </w:r>
      <w:r w:rsidRPr="00EC6FE4">
        <w:rPr>
          <w:sz w:val="22"/>
          <w:szCs w:val="22"/>
        </w:rPr>
        <w:t>z bieżącego roku produkcji.</w:t>
      </w:r>
    </w:p>
    <w:p w14:paraId="460274E8" w14:textId="6D14D8CE"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Pod pojęciem „fabrycznie nowe” Zamawiający rozumie – sprzęt bez śladów używania </w:t>
      </w:r>
      <w:r w:rsidRPr="00EC6FE4">
        <w:rPr>
          <w:sz w:val="22"/>
          <w:szCs w:val="22"/>
        </w:rPr>
        <w:br/>
        <w:t xml:space="preserve">i uszkodzenia, wolny od wad technicznych i prawnych, dopuszczony do obrotu, gatunku </w:t>
      </w:r>
      <w:r w:rsidRPr="00EC6FE4">
        <w:rPr>
          <w:sz w:val="22"/>
          <w:szCs w:val="22"/>
        </w:rPr>
        <w:br/>
        <w:t>I-go, pełnowartościowy, nieregenerowany, niereprodukowany</w:t>
      </w:r>
      <w:r w:rsidR="00FC342A">
        <w:rPr>
          <w:sz w:val="22"/>
          <w:szCs w:val="22"/>
        </w:rPr>
        <w:t xml:space="preserve"> nierefabrykowany, </w:t>
      </w:r>
      <w:r w:rsidRPr="00EC6FE4">
        <w:rPr>
          <w:sz w:val="22"/>
          <w:szCs w:val="22"/>
        </w:rPr>
        <w:t>do którego produkcji zostały wykorzystane wyłącznie elementy/półfabrykaty w 100% nowe, bez śladów poprzedniego używania i uszkodzenia, nie wchodzące wcześniej (pierwotnie) w części ani w całości w skład innych wyrobów.</w:t>
      </w:r>
    </w:p>
    <w:p w14:paraId="674BB6BB" w14:textId="7777777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Dostarczane Wyroby muszą być zgodne ze „Specyfikacja techniczną” będąca załącznikiem nr 4 i 5 do niniejszej Umowy.</w:t>
      </w:r>
    </w:p>
    <w:p w14:paraId="5EAE0497" w14:textId="52613A1C"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Wykonawca na 7 dni przed dostarczeniem Wyrobu do Odbiorcy dostarczy Zamawiającemu </w:t>
      </w:r>
      <w:r w:rsidR="00FC342A">
        <w:rPr>
          <w:sz w:val="22"/>
          <w:szCs w:val="22"/>
        </w:rPr>
        <w:br/>
      </w:r>
      <w:r w:rsidRPr="00EC6FE4">
        <w:rPr>
          <w:sz w:val="22"/>
          <w:szCs w:val="22"/>
        </w:rPr>
        <w:t>(w dwóch jednobrzmiących egzemplarzach) dokumentację techniczną, sprawozdanie i pozytywną opinię z prób wytrzymałościowych i funkcjonalnych dostarczonego typu środków mocujących podczas zderzeń wydane przez jednostki badawcze, które uzyskały    w trybie administracyjnym zgodę Prezesa UTK do prowadzenia działalności polegającej na wykonywaniu badań technicznych koniecznych do uzyskania świadectw dopuszczenia do eksploatacji typu, a także stwierdzenia zgodności z typem oraz wydawaniu certyfikatów zgodności typu i certyfikatu zgodności z typem (opublikowane w BIB Urzędu Transportu Kolejowego).</w:t>
      </w:r>
    </w:p>
    <w:p w14:paraId="3C2862EB" w14:textId="77777777" w:rsidR="00EC6FE4" w:rsidRPr="00EC6FE4" w:rsidRDefault="00EC6FE4" w:rsidP="00EF7480">
      <w:pPr>
        <w:widowControl w:val="0"/>
        <w:numPr>
          <w:ilvl w:val="0"/>
          <w:numId w:val="115"/>
        </w:numPr>
        <w:tabs>
          <w:tab w:val="left" w:pos="-4820"/>
        </w:tabs>
        <w:suppressAutoHyphens/>
        <w:ind w:left="425" w:hanging="357"/>
        <w:jc w:val="both"/>
        <w:rPr>
          <w:sz w:val="22"/>
          <w:szCs w:val="22"/>
        </w:rPr>
      </w:pPr>
      <w:r w:rsidRPr="00EC6FE4">
        <w:rPr>
          <w:sz w:val="22"/>
          <w:szCs w:val="22"/>
        </w:rPr>
        <w:t xml:space="preserve">Wykonawca wypełni Kartę Wyrobu zgodnie z załącznikiem nr 2 do Umowy. Wypełnioną Kartę Wyrobu w postaci elektronicznej (format EXCEL).              </w:t>
      </w:r>
    </w:p>
    <w:p w14:paraId="7467B5EC" w14:textId="5EB9A366" w:rsidR="00EC6FE4" w:rsidRPr="00EC6FE4" w:rsidRDefault="00EC6FE4" w:rsidP="00EC6FE4">
      <w:pPr>
        <w:widowControl w:val="0"/>
        <w:tabs>
          <w:tab w:val="left" w:pos="-4820"/>
        </w:tabs>
        <w:suppressAutoHyphens/>
        <w:jc w:val="both"/>
        <w:rPr>
          <w:sz w:val="22"/>
          <w:szCs w:val="22"/>
        </w:rPr>
      </w:pPr>
      <w:r w:rsidRPr="00EC6FE4">
        <w:rPr>
          <w:sz w:val="22"/>
          <w:szCs w:val="22"/>
        </w:rPr>
        <w:t xml:space="preserve">       Wykonawca uzgodni z Zamawiającym po podpisaniu Umowy (w celu określenia  prawidłowych danych w zakresie JIM i ewentualnie skorygowania błędów w karcie) i następnie przekaże Odbiorcy minimum 10 dni przed dostarczeniem Wyrobów.</w:t>
      </w:r>
    </w:p>
    <w:p w14:paraId="171B7086" w14:textId="77777777" w:rsidR="00EC6FE4" w:rsidRPr="00EC6FE4" w:rsidRDefault="00EC6FE4" w:rsidP="00EC6FE4">
      <w:pPr>
        <w:widowControl w:val="0"/>
        <w:tabs>
          <w:tab w:val="left" w:pos="-4820"/>
        </w:tabs>
        <w:suppressAutoHyphens/>
        <w:jc w:val="both"/>
        <w:rPr>
          <w:color w:val="000000"/>
          <w:sz w:val="22"/>
          <w:szCs w:val="22"/>
          <w:lang w:bidi="he-IL"/>
        </w:rPr>
      </w:pPr>
    </w:p>
    <w:p w14:paraId="12B88772" w14:textId="77777777" w:rsidR="00EC6FE4" w:rsidRPr="00EC6FE4" w:rsidRDefault="00EC6FE4" w:rsidP="00EC6FE4">
      <w:pPr>
        <w:tabs>
          <w:tab w:val="right" w:leader="dot" w:pos="9072"/>
        </w:tabs>
        <w:spacing w:after="120"/>
        <w:jc w:val="center"/>
        <w:rPr>
          <w:b/>
          <w:sz w:val="22"/>
          <w:szCs w:val="22"/>
        </w:rPr>
      </w:pPr>
      <w:r w:rsidRPr="00EC6FE4">
        <w:rPr>
          <w:b/>
          <w:sz w:val="22"/>
          <w:szCs w:val="22"/>
        </w:rPr>
        <w:t>§ 3. WARTOŚĆ UMOWY</w:t>
      </w:r>
    </w:p>
    <w:p w14:paraId="4C30CDD2" w14:textId="7FF0DF0A" w:rsidR="00EC6FE4" w:rsidRPr="00EC6FE4" w:rsidRDefault="00EC6FE4" w:rsidP="00EF7480">
      <w:pPr>
        <w:numPr>
          <w:ilvl w:val="0"/>
          <w:numId w:val="112"/>
        </w:numPr>
        <w:spacing w:after="120"/>
        <w:ind w:left="357" w:hanging="357"/>
        <w:jc w:val="both"/>
        <w:rPr>
          <w:sz w:val="22"/>
          <w:szCs w:val="22"/>
        </w:rPr>
      </w:pPr>
      <w:r w:rsidRPr="00EC6FE4">
        <w:rPr>
          <w:sz w:val="22"/>
          <w:szCs w:val="22"/>
        </w:rPr>
        <w:t xml:space="preserve">Wykonawca zobowiązuje się dostarczyć Towar o łącznej wartości </w:t>
      </w:r>
      <w:r w:rsidRPr="00EC6FE4">
        <w:rPr>
          <w:b/>
          <w:bCs/>
          <w:sz w:val="22"/>
          <w:szCs w:val="22"/>
        </w:rPr>
        <w:t xml:space="preserve">…………… </w:t>
      </w:r>
      <w:r w:rsidRPr="00EC6FE4">
        <w:rPr>
          <w:bCs/>
          <w:sz w:val="22"/>
          <w:szCs w:val="22"/>
        </w:rPr>
        <w:t>brutto</w:t>
      </w:r>
      <w:r w:rsidRPr="00EC6FE4">
        <w:rPr>
          <w:sz w:val="22"/>
          <w:szCs w:val="22"/>
        </w:rPr>
        <w:t xml:space="preserve"> (słownie: ………………………………………………....) w ilości</w:t>
      </w:r>
      <w:r w:rsidR="002041D8">
        <w:rPr>
          <w:sz w:val="22"/>
          <w:szCs w:val="22"/>
        </w:rPr>
        <w:t xml:space="preserve">ach i cenie zawartej </w:t>
      </w:r>
      <w:r w:rsidRPr="00EC6FE4">
        <w:rPr>
          <w:sz w:val="22"/>
          <w:szCs w:val="22"/>
        </w:rPr>
        <w:t xml:space="preserve">w poniższej tabeli z zastrzeżeniem prawa opcji określonym w §2 ust. 3-6 i §3 ust 3 i 7: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313"/>
        <w:gridCol w:w="1859"/>
        <w:gridCol w:w="532"/>
        <w:gridCol w:w="616"/>
        <w:gridCol w:w="739"/>
        <w:gridCol w:w="938"/>
        <w:gridCol w:w="850"/>
        <w:gridCol w:w="788"/>
        <w:gridCol w:w="957"/>
      </w:tblGrid>
      <w:tr w:rsidR="00EC6FE4" w:rsidRPr="00EC6FE4" w14:paraId="5F72249A" w14:textId="77777777" w:rsidTr="00931D00">
        <w:tc>
          <w:tcPr>
            <w:tcW w:w="537" w:type="dxa"/>
            <w:shd w:val="clear" w:color="auto" w:fill="auto"/>
            <w:vAlign w:val="center"/>
          </w:tcPr>
          <w:p w14:paraId="0754CDFB" w14:textId="77777777" w:rsidR="00EC6FE4" w:rsidRPr="00FC342A" w:rsidRDefault="00EC6FE4" w:rsidP="00931D00">
            <w:pPr>
              <w:spacing w:after="120"/>
              <w:jc w:val="center"/>
              <w:rPr>
                <w:b/>
                <w:sz w:val="20"/>
                <w:szCs w:val="20"/>
              </w:rPr>
            </w:pPr>
            <w:r w:rsidRPr="00FC342A">
              <w:rPr>
                <w:b/>
                <w:sz w:val="20"/>
                <w:szCs w:val="20"/>
              </w:rPr>
              <w:t>Zad.</w:t>
            </w:r>
          </w:p>
        </w:tc>
        <w:tc>
          <w:tcPr>
            <w:tcW w:w="1383" w:type="dxa"/>
            <w:shd w:val="clear" w:color="auto" w:fill="auto"/>
            <w:vAlign w:val="center"/>
          </w:tcPr>
          <w:p w14:paraId="5B6EBDBF" w14:textId="77777777" w:rsidR="00EC6FE4" w:rsidRPr="00FC342A" w:rsidRDefault="00EC6FE4" w:rsidP="00931D00">
            <w:pPr>
              <w:spacing w:after="120"/>
              <w:jc w:val="center"/>
              <w:rPr>
                <w:b/>
                <w:sz w:val="20"/>
                <w:szCs w:val="20"/>
              </w:rPr>
            </w:pPr>
            <w:r w:rsidRPr="00FC342A">
              <w:rPr>
                <w:b/>
                <w:sz w:val="20"/>
                <w:szCs w:val="20"/>
              </w:rPr>
              <w:t>Przedmiot zamówienia</w:t>
            </w:r>
          </w:p>
        </w:tc>
        <w:tc>
          <w:tcPr>
            <w:tcW w:w="2157" w:type="dxa"/>
            <w:shd w:val="clear" w:color="auto" w:fill="auto"/>
            <w:vAlign w:val="center"/>
          </w:tcPr>
          <w:p w14:paraId="42721EA1" w14:textId="77777777" w:rsidR="00EC6FE4" w:rsidRPr="00FC342A" w:rsidRDefault="00EC6FE4" w:rsidP="00931D00">
            <w:pPr>
              <w:spacing w:after="120"/>
              <w:jc w:val="center"/>
              <w:rPr>
                <w:b/>
                <w:sz w:val="20"/>
                <w:szCs w:val="20"/>
              </w:rPr>
            </w:pPr>
            <w:r w:rsidRPr="00FC342A">
              <w:rPr>
                <w:b/>
                <w:sz w:val="20"/>
                <w:szCs w:val="20"/>
              </w:rPr>
              <w:t>Oferowany produkt (nazwa zaoferowanego przedmiotu zamówienia, typ i/lub model, nazwa producenta)</w:t>
            </w:r>
          </w:p>
        </w:tc>
        <w:tc>
          <w:tcPr>
            <w:tcW w:w="567" w:type="dxa"/>
            <w:shd w:val="clear" w:color="auto" w:fill="auto"/>
            <w:vAlign w:val="center"/>
          </w:tcPr>
          <w:p w14:paraId="2F0DE2F3" w14:textId="77777777" w:rsidR="00EC6FE4" w:rsidRPr="00FC342A" w:rsidRDefault="00EC6FE4" w:rsidP="00931D00">
            <w:pPr>
              <w:spacing w:after="120"/>
              <w:jc w:val="center"/>
              <w:rPr>
                <w:b/>
                <w:sz w:val="20"/>
                <w:szCs w:val="20"/>
              </w:rPr>
            </w:pPr>
            <w:r w:rsidRPr="00FC342A">
              <w:rPr>
                <w:b/>
                <w:sz w:val="20"/>
                <w:szCs w:val="20"/>
              </w:rPr>
              <w:t>J. m.</w:t>
            </w:r>
          </w:p>
        </w:tc>
        <w:tc>
          <w:tcPr>
            <w:tcW w:w="567" w:type="dxa"/>
            <w:shd w:val="clear" w:color="auto" w:fill="auto"/>
            <w:vAlign w:val="center"/>
          </w:tcPr>
          <w:p w14:paraId="42C863A9" w14:textId="77777777" w:rsidR="00EC6FE4" w:rsidRPr="00FC342A" w:rsidRDefault="00EC6FE4" w:rsidP="00931D00">
            <w:pPr>
              <w:spacing w:after="120"/>
              <w:jc w:val="center"/>
              <w:rPr>
                <w:b/>
                <w:sz w:val="20"/>
                <w:szCs w:val="20"/>
              </w:rPr>
            </w:pPr>
            <w:r w:rsidRPr="00FC342A">
              <w:rPr>
                <w:b/>
                <w:sz w:val="20"/>
                <w:szCs w:val="20"/>
              </w:rPr>
              <w:t>Ilość</w:t>
            </w:r>
          </w:p>
        </w:tc>
        <w:tc>
          <w:tcPr>
            <w:tcW w:w="802" w:type="dxa"/>
            <w:shd w:val="clear" w:color="auto" w:fill="auto"/>
            <w:vAlign w:val="center"/>
          </w:tcPr>
          <w:p w14:paraId="1CA42D01" w14:textId="77777777" w:rsidR="00EC6FE4" w:rsidRPr="00FC342A" w:rsidRDefault="00EC6FE4" w:rsidP="00931D00">
            <w:pPr>
              <w:spacing w:after="120"/>
              <w:jc w:val="center"/>
              <w:rPr>
                <w:b/>
                <w:sz w:val="20"/>
                <w:szCs w:val="20"/>
              </w:rPr>
            </w:pPr>
            <w:r w:rsidRPr="00FC342A">
              <w:rPr>
                <w:b/>
                <w:sz w:val="20"/>
                <w:szCs w:val="20"/>
              </w:rPr>
              <w:t>Cena jedn. netto (zł)</w:t>
            </w:r>
          </w:p>
        </w:tc>
        <w:tc>
          <w:tcPr>
            <w:tcW w:w="839" w:type="dxa"/>
            <w:shd w:val="clear" w:color="auto" w:fill="auto"/>
            <w:vAlign w:val="center"/>
          </w:tcPr>
          <w:p w14:paraId="615F3456" w14:textId="77777777" w:rsidR="00EC6FE4" w:rsidRPr="00FC342A" w:rsidRDefault="00EC6FE4" w:rsidP="00931D00">
            <w:pPr>
              <w:spacing w:after="120"/>
              <w:jc w:val="center"/>
              <w:rPr>
                <w:b/>
                <w:sz w:val="20"/>
                <w:szCs w:val="20"/>
              </w:rPr>
            </w:pPr>
            <w:r w:rsidRPr="00FC342A">
              <w:rPr>
                <w:b/>
                <w:sz w:val="20"/>
                <w:szCs w:val="20"/>
              </w:rPr>
              <w:t>Wartość netto (zł)</w:t>
            </w:r>
          </w:p>
        </w:tc>
        <w:tc>
          <w:tcPr>
            <w:tcW w:w="794" w:type="dxa"/>
            <w:shd w:val="clear" w:color="auto" w:fill="auto"/>
            <w:vAlign w:val="center"/>
          </w:tcPr>
          <w:p w14:paraId="1C67B131" w14:textId="77777777" w:rsidR="00EC6FE4" w:rsidRPr="00FC342A" w:rsidRDefault="00EC6FE4" w:rsidP="00931D00">
            <w:pPr>
              <w:spacing w:after="120"/>
              <w:jc w:val="center"/>
              <w:rPr>
                <w:b/>
                <w:sz w:val="20"/>
                <w:szCs w:val="20"/>
              </w:rPr>
            </w:pPr>
            <w:r w:rsidRPr="00FC342A">
              <w:rPr>
                <w:b/>
                <w:sz w:val="20"/>
                <w:szCs w:val="20"/>
              </w:rPr>
              <w:t>Stawka VAT</w:t>
            </w:r>
          </w:p>
        </w:tc>
        <w:tc>
          <w:tcPr>
            <w:tcW w:w="810" w:type="dxa"/>
            <w:shd w:val="clear" w:color="auto" w:fill="auto"/>
            <w:vAlign w:val="center"/>
          </w:tcPr>
          <w:p w14:paraId="5105787F" w14:textId="77777777" w:rsidR="00EC6FE4" w:rsidRPr="00FC342A" w:rsidRDefault="00EC6FE4" w:rsidP="00931D00">
            <w:pPr>
              <w:spacing w:after="120"/>
              <w:jc w:val="center"/>
              <w:rPr>
                <w:b/>
                <w:sz w:val="20"/>
                <w:szCs w:val="20"/>
              </w:rPr>
            </w:pPr>
            <w:r w:rsidRPr="00FC342A">
              <w:rPr>
                <w:b/>
                <w:sz w:val="20"/>
                <w:szCs w:val="20"/>
              </w:rPr>
              <w:t>Cena jedn. brutto (zł)</w:t>
            </w:r>
          </w:p>
        </w:tc>
        <w:tc>
          <w:tcPr>
            <w:tcW w:w="973" w:type="dxa"/>
            <w:shd w:val="clear" w:color="auto" w:fill="auto"/>
            <w:vAlign w:val="center"/>
          </w:tcPr>
          <w:p w14:paraId="59EC75DA" w14:textId="77777777" w:rsidR="00EC6FE4" w:rsidRPr="00FC342A" w:rsidRDefault="00EC6FE4" w:rsidP="00931D00">
            <w:pPr>
              <w:spacing w:after="120"/>
              <w:jc w:val="center"/>
              <w:rPr>
                <w:b/>
                <w:sz w:val="20"/>
                <w:szCs w:val="20"/>
              </w:rPr>
            </w:pPr>
            <w:r w:rsidRPr="00FC342A">
              <w:rPr>
                <w:b/>
                <w:sz w:val="20"/>
                <w:szCs w:val="20"/>
              </w:rPr>
              <w:t>Wartość brutto (zł)</w:t>
            </w:r>
          </w:p>
        </w:tc>
      </w:tr>
      <w:tr w:rsidR="00EC6FE4" w:rsidRPr="00EC6FE4" w14:paraId="657E2766" w14:textId="77777777" w:rsidTr="00931D00">
        <w:tc>
          <w:tcPr>
            <w:tcW w:w="537" w:type="dxa"/>
            <w:shd w:val="clear" w:color="auto" w:fill="auto"/>
            <w:vAlign w:val="center"/>
          </w:tcPr>
          <w:p w14:paraId="38F3242D" w14:textId="77777777" w:rsidR="00EC6FE4" w:rsidRPr="00FC342A" w:rsidRDefault="00EC6FE4" w:rsidP="00931D00">
            <w:pPr>
              <w:spacing w:after="120"/>
              <w:jc w:val="center"/>
              <w:rPr>
                <w:sz w:val="20"/>
                <w:szCs w:val="20"/>
              </w:rPr>
            </w:pPr>
            <w:r w:rsidRPr="00FC342A">
              <w:rPr>
                <w:sz w:val="20"/>
                <w:szCs w:val="20"/>
              </w:rPr>
              <w:t>1.</w:t>
            </w:r>
          </w:p>
        </w:tc>
        <w:tc>
          <w:tcPr>
            <w:tcW w:w="1383" w:type="dxa"/>
            <w:shd w:val="clear" w:color="auto" w:fill="auto"/>
            <w:vAlign w:val="center"/>
          </w:tcPr>
          <w:p w14:paraId="62BFB254" w14:textId="77777777" w:rsidR="00EC6FE4" w:rsidRPr="00FC342A" w:rsidRDefault="00EC6FE4" w:rsidP="00931D00">
            <w:pPr>
              <w:spacing w:after="120"/>
              <w:jc w:val="center"/>
              <w:rPr>
                <w:sz w:val="20"/>
                <w:szCs w:val="20"/>
              </w:rPr>
            </w:pPr>
            <w:r w:rsidRPr="00FC342A">
              <w:rPr>
                <w:sz w:val="20"/>
                <w:szCs w:val="20"/>
              </w:rPr>
              <w:t>Odciągi pasowe LC 62,5 KN</w:t>
            </w:r>
          </w:p>
        </w:tc>
        <w:tc>
          <w:tcPr>
            <w:tcW w:w="2157" w:type="dxa"/>
            <w:shd w:val="clear" w:color="auto" w:fill="auto"/>
            <w:vAlign w:val="center"/>
          </w:tcPr>
          <w:p w14:paraId="6F293481" w14:textId="77777777" w:rsidR="00EC6FE4" w:rsidRPr="00FC342A" w:rsidRDefault="00EC6FE4" w:rsidP="00931D00">
            <w:pPr>
              <w:spacing w:after="120"/>
              <w:jc w:val="center"/>
              <w:rPr>
                <w:sz w:val="20"/>
                <w:szCs w:val="20"/>
              </w:rPr>
            </w:pPr>
          </w:p>
        </w:tc>
        <w:tc>
          <w:tcPr>
            <w:tcW w:w="567" w:type="dxa"/>
            <w:shd w:val="clear" w:color="auto" w:fill="auto"/>
            <w:vAlign w:val="center"/>
          </w:tcPr>
          <w:p w14:paraId="1AD01999" w14:textId="77777777" w:rsidR="00EC6FE4" w:rsidRPr="00FC342A" w:rsidRDefault="00EC6FE4" w:rsidP="00931D00">
            <w:pPr>
              <w:spacing w:after="120"/>
              <w:jc w:val="center"/>
              <w:rPr>
                <w:sz w:val="20"/>
                <w:szCs w:val="20"/>
              </w:rPr>
            </w:pPr>
            <w:r w:rsidRPr="00FC342A">
              <w:rPr>
                <w:sz w:val="20"/>
                <w:szCs w:val="20"/>
              </w:rPr>
              <w:t>szt.</w:t>
            </w:r>
          </w:p>
        </w:tc>
        <w:tc>
          <w:tcPr>
            <w:tcW w:w="567" w:type="dxa"/>
            <w:shd w:val="clear" w:color="auto" w:fill="auto"/>
            <w:vAlign w:val="center"/>
          </w:tcPr>
          <w:p w14:paraId="3C72C93D" w14:textId="77777777" w:rsidR="00EC6FE4" w:rsidRPr="00FC342A" w:rsidRDefault="00EC6FE4" w:rsidP="00931D00">
            <w:pPr>
              <w:spacing w:after="120"/>
              <w:jc w:val="center"/>
              <w:rPr>
                <w:sz w:val="20"/>
                <w:szCs w:val="20"/>
              </w:rPr>
            </w:pPr>
            <w:r w:rsidRPr="00FC342A">
              <w:rPr>
                <w:sz w:val="20"/>
                <w:szCs w:val="20"/>
              </w:rPr>
              <w:t>345</w:t>
            </w:r>
          </w:p>
        </w:tc>
        <w:tc>
          <w:tcPr>
            <w:tcW w:w="802" w:type="dxa"/>
            <w:shd w:val="clear" w:color="auto" w:fill="auto"/>
            <w:vAlign w:val="center"/>
          </w:tcPr>
          <w:p w14:paraId="1A9F0E04" w14:textId="77777777" w:rsidR="00EC6FE4" w:rsidRPr="00FC342A" w:rsidRDefault="00EC6FE4" w:rsidP="00931D00">
            <w:pPr>
              <w:spacing w:after="120"/>
              <w:jc w:val="center"/>
              <w:rPr>
                <w:sz w:val="20"/>
                <w:szCs w:val="20"/>
              </w:rPr>
            </w:pPr>
          </w:p>
        </w:tc>
        <w:tc>
          <w:tcPr>
            <w:tcW w:w="839" w:type="dxa"/>
            <w:shd w:val="clear" w:color="auto" w:fill="auto"/>
            <w:vAlign w:val="center"/>
          </w:tcPr>
          <w:p w14:paraId="62E975A9" w14:textId="77777777" w:rsidR="00EC6FE4" w:rsidRPr="00FC342A" w:rsidRDefault="00EC6FE4" w:rsidP="00931D00">
            <w:pPr>
              <w:spacing w:after="120"/>
              <w:jc w:val="center"/>
              <w:rPr>
                <w:sz w:val="20"/>
                <w:szCs w:val="20"/>
              </w:rPr>
            </w:pPr>
          </w:p>
        </w:tc>
        <w:tc>
          <w:tcPr>
            <w:tcW w:w="794" w:type="dxa"/>
            <w:shd w:val="clear" w:color="auto" w:fill="auto"/>
            <w:vAlign w:val="center"/>
          </w:tcPr>
          <w:p w14:paraId="3153B5CD" w14:textId="77777777" w:rsidR="00EC6FE4" w:rsidRPr="00FC342A" w:rsidRDefault="00EC6FE4" w:rsidP="00931D00">
            <w:pPr>
              <w:spacing w:after="120"/>
              <w:jc w:val="center"/>
              <w:rPr>
                <w:sz w:val="20"/>
                <w:szCs w:val="20"/>
              </w:rPr>
            </w:pPr>
          </w:p>
        </w:tc>
        <w:tc>
          <w:tcPr>
            <w:tcW w:w="810" w:type="dxa"/>
            <w:shd w:val="clear" w:color="auto" w:fill="auto"/>
            <w:vAlign w:val="center"/>
          </w:tcPr>
          <w:p w14:paraId="73725867" w14:textId="77777777" w:rsidR="00EC6FE4" w:rsidRPr="00FC342A" w:rsidRDefault="00EC6FE4" w:rsidP="00931D00">
            <w:pPr>
              <w:spacing w:after="120"/>
              <w:jc w:val="center"/>
              <w:rPr>
                <w:sz w:val="20"/>
                <w:szCs w:val="20"/>
              </w:rPr>
            </w:pPr>
          </w:p>
        </w:tc>
        <w:tc>
          <w:tcPr>
            <w:tcW w:w="973" w:type="dxa"/>
            <w:shd w:val="clear" w:color="auto" w:fill="auto"/>
            <w:vAlign w:val="center"/>
          </w:tcPr>
          <w:p w14:paraId="04B66CF2" w14:textId="77777777" w:rsidR="00EC6FE4" w:rsidRPr="00FC342A" w:rsidRDefault="00EC6FE4" w:rsidP="00931D00">
            <w:pPr>
              <w:spacing w:after="120"/>
              <w:jc w:val="center"/>
              <w:rPr>
                <w:sz w:val="20"/>
                <w:szCs w:val="20"/>
              </w:rPr>
            </w:pPr>
          </w:p>
        </w:tc>
      </w:tr>
      <w:tr w:rsidR="00EC6FE4" w:rsidRPr="00EC6FE4" w14:paraId="1CA8E3CE" w14:textId="77777777" w:rsidTr="00931D00">
        <w:tc>
          <w:tcPr>
            <w:tcW w:w="537" w:type="dxa"/>
            <w:shd w:val="clear" w:color="auto" w:fill="auto"/>
            <w:vAlign w:val="center"/>
          </w:tcPr>
          <w:p w14:paraId="33BA69B1" w14:textId="77777777" w:rsidR="00EC6FE4" w:rsidRPr="00FC342A" w:rsidRDefault="00EC6FE4" w:rsidP="00931D00">
            <w:pPr>
              <w:spacing w:after="120"/>
              <w:jc w:val="center"/>
              <w:rPr>
                <w:sz w:val="20"/>
                <w:szCs w:val="20"/>
              </w:rPr>
            </w:pPr>
            <w:r w:rsidRPr="00FC342A">
              <w:rPr>
                <w:sz w:val="20"/>
                <w:szCs w:val="20"/>
              </w:rPr>
              <w:t>2.</w:t>
            </w:r>
          </w:p>
        </w:tc>
        <w:tc>
          <w:tcPr>
            <w:tcW w:w="1383" w:type="dxa"/>
            <w:shd w:val="clear" w:color="auto" w:fill="auto"/>
            <w:vAlign w:val="center"/>
          </w:tcPr>
          <w:p w14:paraId="11758BE3" w14:textId="77777777" w:rsidR="00EC6FE4" w:rsidRPr="00FC342A" w:rsidRDefault="00EC6FE4" w:rsidP="00931D00">
            <w:pPr>
              <w:spacing w:after="120"/>
              <w:jc w:val="center"/>
              <w:rPr>
                <w:sz w:val="20"/>
                <w:szCs w:val="20"/>
              </w:rPr>
            </w:pPr>
            <w:r w:rsidRPr="00FC342A">
              <w:rPr>
                <w:sz w:val="20"/>
                <w:szCs w:val="20"/>
              </w:rPr>
              <w:t>Odciągi pasowe LC 100 KN</w:t>
            </w:r>
          </w:p>
        </w:tc>
        <w:tc>
          <w:tcPr>
            <w:tcW w:w="2157" w:type="dxa"/>
            <w:shd w:val="clear" w:color="auto" w:fill="auto"/>
            <w:vAlign w:val="center"/>
          </w:tcPr>
          <w:p w14:paraId="65843C1C" w14:textId="77777777" w:rsidR="00EC6FE4" w:rsidRPr="00FC342A" w:rsidRDefault="00EC6FE4" w:rsidP="00931D00">
            <w:pPr>
              <w:spacing w:after="120"/>
              <w:jc w:val="center"/>
              <w:rPr>
                <w:sz w:val="20"/>
                <w:szCs w:val="20"/>
              </w:rPr>
            </w:pPr>
          </w:p>
        </w:tc>
        <w:tc>
          <w:tcPr>
            <w:tcW w:w="567" w:type="dxa"/>
            <w:shd w:val="clear" w:color="auto" w:fill="auto"/>
            <w:vAlign w:val="center"/>
          </w:tcPr>
          <w:p w14:paraId="1D02E44D" w14:textId="77777777" w:rsidR="00EC6FE4" w:rsidRPr="00FC342A" w:rsidRDefault="00EC6FE4" w:rsidP="00931D00">
            <w:pPr>
              <w:spacing w:after="120"/>
              <w:jc w:val="center"/>
              <w:rPr>
                <w:sz w:val="20"/>
                <w:szCs w:val="20"/>
              </w:rPr>
            </w:pPr>
            <w:r w:rsidRPr="00FC342A">
              <w:rPr>
                <w:sz w:val="20"/>
                <w:szCs w:val="20"/>
              </w:rPr>
              <w:t>szt.</w:t>
            </w:r>
          </w:p>
        </w:tc>
        <w:tc>
          <w:tcPr>
            <w:tcW w:w="567" w:type="dxa"/>
            <w:shd w:val="clear" w:color="auto" w:fill="auto"/>
            <w:vAlign w:val="center"/>
          </w:tcPr>
          <w:p w14:paraId="12FD278E" w14:textId="77777777" w:rsidR="00EC6FE4" w:rsidRPr="00FC342A" w:rsidRDefault="00EC6FE4" w:rsidP="00931D00">
            <w:pPr>
              <w:spacing w:after="120"/>
              <w:jc w:val="center"/>
              <w:rPr>
                <w:sz w:val="20"/>
                <w:szCs w:val="20"/>
              </w:rPr>
            </w:pPr>
            <w:r w:rsidRPr="00FC342A">
              <w:rPr>
                <w:sz w:val="20"/>
                <w:szCs w:val="20"/>
              </w:rPr>
              <w:t>220</w:t>
            </w:r>
          </w:p>
        </w:tc>
        <w:tc>
          <w:tcPr>
            <w:tcW w:w="802" w:type="dxa"/>
            <w:shd w:val="clear" w:color="auto" w:fill="auto"/>
            <w:vAlign w:val="center"/>
          </w:tcPr>
          <w:p w14:paraId="14E3344D" w14:textId="77777777" w:rsidR="00EC6FE4" w:rsidRPr="00FC342A" w:rsidRDefault="00EC6FE4" w:rsidP="00931D00">
            <w:pPr>
              <w:spacing w:after="120"/>
              <w:jc w:val="center"/>
              <w:rPr>
                <w:sz w:val="20"/>
                <w:szCs w:val="20"/>
              </w:rPr>
            </w:pPr>
          </w:p>
        </w:tc>
        <w:tc>
          <w:tcPr>
            <w:tcW w:w="839" w:type="dxa"/>
            <w:shd w:val="clear" w:color="auto" w:fill="auto"/>
            <w:vAlign w:val="center"/>
          </w:tcPr>
          <w:p w14:paraId="6B5A2CE9" w14:textId="77777777" w:rsidR="00EC6FE4" w:rsidRPr="00FC342A" w:rsidRDefault="00EC6FE4" w:rsidP="00931D00">
            <w:pPr>
              <w:spacing w:after="120"/>
              <w:jc w:val="center"/>
              <w:rPr>
                <w:sz w:val="20"/>
                <w:szCs w:val="20"/>
              </w:rPr>
            </w:pPr>
          </w:p>
        </w:tc>
        <w:tc>
          <w:tcPr>
            <w:tcW w:w="794" w:type="dxa"/>
            <w:shd w:val="clear" w:color="auto" w:fill="auto"/>
            <w:vAlign w:val="center"/>
          </w:tcPr>
          <w:p w14:paraId="7D79D6A9" w14:textId="77777777" w:rsidR="00EC6FE4" w:rsidRPr="00FC342A" w:rsidRDefault="00EC6FE4" w:rsidP="00931D00">
            <w:pPr>
              <w:spacing w:after="120"/>
              <w:jc w:val="center"/>
              <w:rPr>
                <w:sz w:val="20"/>
                <w:szCs w:val="20"/>
              </w:rPr>
            </w:pPr>
          </w:p>
        </w:tc>
        <w:tc>
          <w:tcPr>
            <w:tcW w:w="810" w:type="dxa"/>
            <w:shd w:val="clear" w:color="auto" w:fill="auto"/>
            <w:vAlign w:val="center"/>
          </w:tcPr>
          <w:p w14:paraId="462D0083" w14:textId="77777777" w:rsidR="00EC6FE4" w:rsidRPr="00FC342A" w:rsidRDefault="00EC6FE4" w:rsidP="00931D00">
            <w:pPr>
              <w:spacing w:after="120"/>
              <w:jc w:val="center"/>
              <w:rPr>
                <w:sz w:val="20"/>
                <w:szCs w:val="20"/>
              </w:rPr>
            </w:pPr>
          </w:p>
        </w:tc>
        <w:tc>
          <w:tcPr>
            <w:tcW w:w="973" w:type="dxa"/>
            <w:shd w:val="clear" w:color="auto" w:fill="auto"/>
            <w:vAlign w:val="center"/>
          </w:tcPr>
          <w:p w14:paraId="477989D1" w14:textId="77777777" w:rsidR="00EC6FE4" w:rsidRPr="00FC342A" w:rsidRDefault="00EC6FE4" w:rsidP="00931D00">
            <w:pPr>
              <w:spacing w:after="120"/>
              <w:jc w:val="center"/>
              <w:rPr>
                <w:sz w:val="20"/>
                <w:szCs w:val="20"/>
              </w:rPr>
            </w:pPr>
          </w:p>
        </w:tc>
      </w:tr>
      <w:tr w:rsidR="00EC6FE4" w:rsidRPr="00EC6FE4" w14:paraId="72AF9F1B" w14:textId="77777777" w:rsidTr="00931D00">
        <w:tc>
          <w:tcPr>
            <w:tcW w:w="6013" w:type="dxa"/>
            <w:gridSpan w:val="6"/>
            <w:shd w:val="clear" w:color="auto" w:fill="auto"/>
            <w:vAlign w:val="center"/>
          </w:tcPr>
          <w:p w14:paraId="16381740" w14:textId="77777777" w:rsidR="00EC6FE4" w:rsidRPr="00FC342A" w:rsidRDefault="00EC6FE4" w:rsidP="00931D00">
            <w:pPr>
              <w:spacing w:after="120"/>
              <w:jc w:val="right"/>
              <w:rPr>
                <w:b/>
                <w:sz w:val="20"/>
                <w:szCs w:val="20"/>
              </w:rPr>
            </w:pPr>
            <w:r w:rsidRPr="00FC342A">
              <w:rPr>
                <w:b/>
                <w:sz w:val="20"/>
                <w:szCs w:val="20"/>
              </w:rPr>
              <w:t>Wartość ogółem</w:t>
            </w:r>
          </w:p>
        </w:tc>
        <w:tc>
          <w:tcPr>
            <w:tcW w:w="839" w:type="dxa"/>
            <w:shd w:val="clear" w:color="auto" w:fill="auto"/>
          </w:tcPr>
          <w:p w14:paraId="00E0BBAF" w14:textId="77777777" w:rsidR="00EC6FE4" w:rsidRPr="00FC342A" w:rsidRDefault="00EC6FE4" w:rsidP="00931D00">
            <w:pPr>
              <w:spacing w:after="120"/>
              <w:jc w:val="both"/>
              <w:rPr>
                <w:sz w:val="20"/>
                <w:szCs w:val="20"/>
              </w:rPr>
            </w:pPr>
          </w:p>
        </w:tc>
        <w:tc>
          <w:tcPr>
            <w:tcW w:w="1604" w:type="dxa"/>
            <w:gridSpan w:val="2"/>
            <w:shd w:val="clear" w:color="auto" w:fill="auto"/>
          </w:tcPr>
          <w:p w14:paraId="488CDC59" w14:textId="77777777" w:rsidR="00EC6FE4" w:rsidRPr="00FC342A" w:rsidRDefault="00EC6FE4" w:rsidP="00931D00">
            <w:pPr>
              <w:spacing w:after="120"/>
              <w:jc w:val="both"/>
              <w:rPr>
                <w:sz w:val="20"/>
                <w:szCs w:val="20"/>
              </w:rPr>
            </w:pPr>
          </w:p>
        </w:tc>
        <w:tc>
          <w:tcPr>
            <w:tcW w:w="973" w:type="dxa"/>
            <w:shd w:val="clear" w:color="auto" w:fill="auto"/>
          </w:tcPr>
          <w:p w14:paraId="5EEE2FE0" w14:textId="77777777" w:rsidR="00EC6FE4" w:rsidRPr="00FC342A" w:rsidRDefault="00EC6FE4" w:rsidP="00931D00">
            <w:pPr>
              <w:spacing w:after="120"/>
              <w:jc w:val="both"/>
              <w:rPr>
                <w:sz w:val="20"/>
                <w:szCs w:val="20"/>
              </w:rPr>
            </w:pPr>
          </w:p>
        </w:tc>
      </w:tr>
    </w:tbl>
    <w:p w14:paraId="5677BCE1" w14:textId="77777777" w:rsidR="00EC6FE4" w:rsidRPr="00EC6FE4" w:rsidRDefault="00EC6FE4" w:rsidP="00EC6FE4">
      <w:pPr>
        <w:spacing w:after="120"/>
        <w:ind w:left="357"/>
        <w:jc w:val="both"/>
        <w:rPr>
          <w:sz w:val="22"/>
          <w:szCs w:val="22"/>
        </w:rPr>
      </w:pPr>
    </w:p>
    <w:p w14:paraId="4A95D722" w14:textId="77777777" w:rsidR="00EC6FE4" w:rsidRPr="00EC6FE4" w:rsidRDefault="00EC6FE4" w:rsidP="00EF7480">
      <w:pPr>
        <w:numPr>
          <w:ilvl w:val="0"/>
          <w:numId w:val="112"/>
        </w:numPr>
        <w:spacing w:after="120"/>
        <w:ind w:left="357" w:hanging="357"/>
        <w:jc w:val="both"/>
        <w:rPr>
          <w:color w:val="000000"/>
          <w:sz w:val="22"/>
          <w:szCs w:val="22"/>
        </w:rPr>
      </w:pPr>
      <w:r w:rsidRPr="00EC6FE4">
        <w:rPr>
          <w:sz w:val="22"/>
          <w:szCs w:val="22"/>
        </w:rPr>
        <w:lastRenderedPageBreak/>
        <w:t xml:space="preserve">Cena (brutto) ilości podstawowego zamówienia, gwarantowanego Wykonawcy wynosi: </w:t>
      </w:r>
      <w:r w:rsidRPr="00EC6FE4">
        <w:rPr>
          <w:color w:val="000000"/>
          <w:sz w:val="22"/>
          <w:szCs w:val="22"/>
        </w:rPr>
        <w:t xml:space="preserve">……………… </w:t>
      </w:r>
      <w:r w:rsidRPr="00EC6FE4">
        <w:rPr>
          <w:sz w:val="22"/>
          <w:szCs w:val="22"/>
        </w:rPr>
        <w:t xml:space="preserve">zł. brutto </w:t>
      </w:r>
      <w:r w:rsidRPr="00EC6FE4">
        <w:rPr>
          <w:color w:val="000000"/>
          <w:sz w:val="22"/>
          <w:szCs w:val="22"/>
        </w:rPr>
        <w:t xml:space="preserve"> (słownie: ……………………………………….. ……/100 ).</w:t>
      </w:r>
    </w:p>
    <w:p w14:paraId="716B138F" w14:textId="77777777" w:rsidR="00EC6FE4" w:rsidRPr="00EC6FE4" w:rsidRDefault="00EC6FE4" w:rsidP="00EF7480">
      <w:pPr>
        <w:numPr>
          <w:ilvl w:val="0"/>
          <w:numId w:val="112"/>
        </w:numPr>
        <w:spacing w:after="120"/>
        <w:ind w:left="357" w:hanging="357"/>
        <w:jc w:val="both"/>
        <w:rPr>
          <w:color w:val="000000"/>
          <w:sz w:val="22"/>
          <w:szCs w:val="22"/>
        </w:rPr>
      </w:pPr>
      <w:r w:rsidRPr="00EC6FE4">
        <w:rPr>
          <w:color w:val="000000"/>
          <w:sz w:val="22"/>
          <w:szCs w:val="22"/>
        </w:rPr>
        <w:t xml:space="preserve">Cena brutto ilości zamówienia </w:t>
      </w:r>
      <w:r w:rsidRPr="00EC6FE4">
        <w:rPr>
          <w:i/>
          <w:color w:val="000000"/>
          <w:sz w:val="22"/>
          <w:szCs w:val="22"/>
        </w:rPr>
        <w:t>„w opcji”</w:t>
      </w:r>
      <w:r w:rsidRPr="00EC6FE4">
        <w:rPr>
          <w:color w:val="000000"/>
          <w:sz w:val="22"/>
          <w:szCs w:val="22"/>
        </w:rPr>
        <w:t>, wynikającego z ewentualnego skorzystania Zamawiającego z prawa opcji wynosi ………………zł. brutto (słownie: ……………………………………….. ……/100 ).</w:t>
      </w:r>
    </w:p>
    <w:p w14:paraId="33DA377B" w14:textId="77777777" w:rsidR="00EC6FE4" w:rsidRPr="00EC6FE4" w:rsidRDefault="00EC6FE4" w:rsidP="00EF7480">
      <w:pPr>
        <w:numPr>
          <w:ilvl w:val="0"/>
          <w:numId w:val="112"/>
        </w:numPr>
        <w:spacing w:after="120"/>
        <w:ind w:left="357" w:hanging="357"/>
        <w:jc w:val="both"/>
        <w:rPr>
          <w:color w:val="000000"/>
          <w:sz w:val="22"/>
          <w:szCs w:val="22"/>
        </w:rPr>
      </w:pPr>
      <w:r w:rsidRPr="00EC6FE4">
        <w:rPr>
          <w:sz w:val="22"/>
          <w:szCs w:val="22"/>
        </w:rPr>
        <w:t>W przypadku przekroczenia ilości i wartości dostaw oraz zmiany asortymentu wymienionego w § 3 ust. 1, Zamawiający odmówi dokonania z tego tytułu zapłaty, pozostawiając Towar do dyspozycji Wykonawcy.</w:t>
      </w:r>
    </w:p>
    <w:p w14:paraId="558F3E20" w14:textId="77777777" w:rsidR="00EC6FE4" w:rsidRPr="00EC6FE4" w:rsidRDefault="00EC6FE4" w:rsidP="00EF7480">
      <w:pPr>
        <w:numPr>
          <w:ilvl w:val="0"/>
          <w:numId w:val="112"/>
        </w:numPr>
        <w:spacing w:after="120"/>
        <w:ind w:left="357" w:hanging="357"/>
        <w:jc w:val="both"/>
        <w:rPr>
          <w:color w:val="000000"/>
          <w:sz w:val="22"/>
          <w:szCs w:val="22"/>
        </w:rPr>
      </w:pPr>
      <w:r w:rsidRPr="00EC6FE4">
        <w:rPr>
          <w:sz w:val="22"/>
          <w:szCs w:val="22"/>
        </w:rPr>
        <w:t xml:space="preserve">Zamawiający gwarantuje Wykonawcy wynagrodzenie za dostawy w podstawowym zakresie wskazanym w  tabelach, w § 2 ust. 2, w kolumnie nazwanej </w:t>
      </w:r>
      <w:r w:rsidRPr="00EC6FE4">
        <w:rPr>
          <w:i/>
          <w:sz w:val="22"/>
          <w:szCs w:val="22"/>
        </w:rPr>
        <w:t>„ilość podstawowa”.</w:t>
      </w:r>
    </w:p>
    <w:p w14:paraId="734F46A9" w14:textId="77777777" w:rsidR="00EC6FE4" w:rsidRPr="00EC6FE4" w:rsidRDefault="00EC6FE4" w:rsidP="00EF7480">
      <w:pPr>
        <w:numPr>
          <w:ilvl w:val="0"/>
          <w:numId w:val="112"/>
        </w:numPr>
        <w:spacing w:after="120"/>
        <w:jc w:val="both"/>
        <w:rPr>
          <w:color w:val="000000"/>
          <w:sz w:val="22"/>
          <w:szCs w:val="22"/>
        </w:rPr>
      </w:pPr>
      <w:r w:rsidRPr="00EC6FE4">
        <w:rPr>
          <w:sz w:val="22"/>
          <w:szCs w:val="22"/>
        </w:rPr>
        <w:t>Wartość Umowy jest niezmienna przez okres jej ważności (z uwzględnieniem prawa opcji   w § 2 ust. 2-6 i § 3 ust. 3 i 7) i zawiera w sobie cenę netto, podatek VAT oraz wszelkie koszty towarzyszące.</w:t>
      </w:r>
    </w:p>
    <w:p w14:paraId="4356B6F5" w14:textId="3132B5CC" w:rsidR="00EC6FE4" w:rsidRPr="00EC6FE4" w:rsidRDefault="00EC6FE4" w:rsidP="00EF7480">
      <w:pPr>
        <w:numPr>
          <w:ilvl w:val="0"/>
          <w:numId w:val="112"/>
        </w:numPr>
        <w:spacing w:after="120"/>
        <w:ind w:left="357" w:hanging="357"/>
        <w:jc w:val="both"/>
        <w:rPr>
          <w:sz w:val="22"/>
          <w:szCs w:val="22"/>
        </w:rPr>
      </w:pPr>
      <w:r w:rsidRPr="00EC6FE4">
        <w:rPr>
          <w:sz w:val="22"/>
          <w:szCs w:val="22"/>
        </w:rPr>
        <w:t>Wynagrodzenie określone w § 3  ust. 2 (zamówienie podstawowe) i ust. 3 (w przypadku skorzystania z prawa opcji) wyczerpuje wszelkie roszczenia Wykonawcy wobec  Zamawiającego z tytułu realizacji przedmiotu Umowy i obejmuje wszystkie należności i koszty związane z wykonaniem Umowy.</w:t>
      </w:r>
    </w:p>
    <w:p w14:paraId="70B5AEB1" w14:textId="0FFAEE4D" w:rsidR="00EC6FE4" w:rsidRPr="00EC6FE4" w:rsidRDefault="00EC6FE4" w:rsidP="00EF7480">
      <w:pPr>
        <w:numPr>
          <w:ilvl w:val="0"/>
          <w:numId w:val="112"/>
        </w:numPr>
        <w:spacing w:after="120"/>
        <w:ind w:left="357" w:hanging="357"/>
        <w:jc w:val="both"/>
        <w:rPr>
          <w:sz w:val="22"/>
          <w:szCs w:val="22"/>
        </w:rPr>
      </w:pPr>
      <w:r w:rsidRPr="00EC6FE4">
        <w:rPr>
          <w:sz w:val="22"/>
          <w:szCs w:val="22"/>
        </w:rPr>
        <w:t>Cena wskazana w ust.1 niniejszego paragrafu obejmuje zakres Umowy wynikający z zamówienia podstawowego i prawa opcji i jest ceną maksymalną jaka Zamawiający może zapłacić Wykonawcy w ramach realizacji j Umowy.</w:t>
      </w:r>
    </w:p>
    <w:p w14:paraId="04FBA667" w14:textId="77777777" w:rsidR="00EC6FE4" w:rsidRPr="00EC6FE4" w:rsidRDefault="00EC6FE4" w:rsidP="00EC6FE4">
      <w:pPr>
        <w:tabs>
          <w:tab w:val="right" w:leader="dot" w:pos="9072"/>
        </w:tabs>
        <w:spacing w:after="120"/>
        <w:jc w:val="center"/>
        <w:rPr>
          <w:b/>
          <w:sz w:val="22"/>
          <w:szCs w:val="22"/>
        </w:rPr>
      </w:pPr>
    </w:p>
    <w:p w14:paraId="452B78B0" w14:textId="77777777" w:rsidR="00EC6FE4" w:rsidRPr="00EC6FE4" w:rsidRDefault="00EC6FE4" w:rsidP="00EC6FE4">
      <w:pPr>
        <w:keepNext/>
        <w:keepLines/>
        <w:spacing w:before="120"/>
        <w:ind w:left="567" w:hanging="567"/>
        <w:jc w:val="center"/>
        <w:rPr>
          <w:b/>
          <w:sz w:val="22"/>
          <w:szCs w:val="22"/>
        </w:rPr>
      </w:pPr>
      <w:r w:rsidRPr="00EC6FE4">
        <w:rPr>
          <w:b/>
          <w:sz w:val="22"/>
          <w:szCs w:val="22"/>
        </w:rPr>
        <w:t>§4. TERMIN WYKONANIA ZAMÓWIENIA</w:t>
      </w:r>
    </w:p>
    <w:p w14:paraId="2FC1C56A" w14:textId="77777777" w:rsidR="00EC6FE4" w:rsidRPr="00EC6FE4" w:rsidRDefault="00EC6FE4" w:rsidP="00EF7480">
      <w:pPr>
        <w:keepNext/>
        <w:keepLines/>
        <w:numPr>
          <w:ilvl w:val="0"/>
          <w:numId w:val="123"/>
        </w:numPr>
        <w:spacing w:before="60"/>
        <w:ind w:left="567" w:hanging="567"/>
        <w:jc w:val="both"/>
        <w:rPr>
          <w:i/>
          <w:sz w:val="22"/>
          <w:szCs w:val="22"/>
        </w:rPr>
      </w:pPr>
      <w:r w:rsidRPr="00EC6FE4">
        <w:rPr>
          <w:sz w:val="22"/>
          <w:szCs w:val="22"/>
        </w:rPr>
        <w:t>Wykonawca dostarczy przedmiot Umowy w następującym terminie:</w:t>
      </w:r>
    </w:p>
    <w:p w14:paraId="10D4B9E4" w14:textId="69E02ABF" w:rsidR="00931D00" w:rsidRPr="00931D00" w:rsidRDefault="00931D00" w:rsidP="00931D00">
      <w:pPr>
        <w:keepNext/>
        <w:keepLines/>
        <w:numPr>
          <w:ilvl w:val="0"/>
          <w:numId w:val="136"/>
        </w:numPr>
        <w:spacing w:before="60"/>
        <w:jc w:val="both"/>
        <w:rPr>
          <w:sz w:val="22"/>
          <w:szCs w:val="22"/>
        </w:rPr>
      </w:pPr>
      <w:r w:rsidRPr="00931D00">
        <w:rPr>
          <w:sz w:val="22"/>
          <w:szCs w:val="22"/>
        </w:rPr>
        <w:t xml:space="preserve">dla zamówienia podstawowego – do 45 dni kalendarzowych od dnia podpisania umowy, </w:t>
      </w:r>
      <w:r>
        <w:rPr>
          <w:sz w:val="22"/>
          <w:szCs w:val="22"/>
        </w:rPr>
        <w:br/>
      </w:r>
      <w:r w:rsidRPr="00931D00">
        <w:rPr>
          <w:sz w:val="22"/>
          <w:szCs w:val="22"/>
        </w:rPr>
        <w:t xml:space="preserve">ale nie później niż do 29 listopada 2024 r. </w:t>
      </w:r>
    </w:p>
    <w:p w14:paraId="391AFB1D" w14:textId="5124AE48" w:rsidR="00931D00" w:rsidRPr="00931D00" w:rsidRDefault="00931D00" w:rsidP="00931D00">
      <w:pPr>
        <w:keepNext/>
        <w:keepLines/>
        <w:numPr>
          <w:ilvl w:val="0"/>
          <w:numId w:val="136"/>
        </w:numPr>
        <w:spacing w:before="60"/>
        <w:jc w:val="both"/>
        <w:rPr>
          <w:sz w:val="22"/>
          <w:szCs w:val="22"/>
        </w:rPr>
      </w:pPr>
      <w:r w:rsidRPr="00931D00">
        <w:rPr>
          <w:sz w:val="22"/>
          <w:szCs w:val="22"/>
        </w:rPr>
        <w:t>dla prawa opcji – w terminie do 35 dni od dnia zawiadomienia o uruchomieniu prawa opcji, ale nie później niż do 29 listopada 2024 r.</w:t>
      </w:r>
    </w:p>
    <w:p w14:paraId="3FF8ED29" w14:textId="43868FD8" w:rsidR="00EC6FE4" w:rsidRPr="00931D00" w:rsidRDefault="00931D00" w:rsidP="00931D00">
      <w:pPr>
        <w:keepNext/>
        <w:keepLines/>
        <w:numPr>
          <w:ilvl w:val="0"/>
          <w:numId w:val="136"/>
        </w:numPr>
        <w:spacing w:before="60"/>
        <w:jc w:val="both"/>
        <w:rPr>
          <w:sz w:val="22"/>
          <w:szCs w:val="22"/>
        </w:rPr>
      </w:pPr>
      <w:r w:rsidRPr="00931D00">
        <w:rPr>
          <w:sz w:val="22"/>
          <w:szCs w:val="22"/>
        </w:rPr>
        <w:t>o zamiarze skorzystania z prawa opcji, wraz z podaniem ilości przedmiotu Umowy Zamawiający poinformuje Wykonawcę. Decyzję w tej sprawie Zamawiający przekaże pisemnie lub mailem lub faxem w terminie do 7 dni od dnia zawarcia Umowy.</w:t>
      </w:r>
    </w:p>
    <w:p w14:paraId="4BAF1B08" w14:textId="77777777" w:rsidR="00EC6FE4" w:rsidRPr="00EC6FE4" w:rsidRDefault="00EC6FE4" w:rsidP="00EF7480">
      <w:pPr>
        <w:keepNext/>
        <w:keepLines/>
        <w:widowControl w:val="0"/>
        <w:numPr>
          <w:ilvl w:val="0"/>
          <w:numId w:val="123"/>
        </w:numPr>
        <w:spacing w:before="60"/>
        <w:ind w:left="567" w:hanging="567"/>
        <w:contextualSpacing/>
        <w:jc w:val="both"/>
        <w:rPr>
          <w:sz w:val="22"/>
          <w:szCs w:val="22"/>
        </w:rPr>
      </w:pPr>
      <w:r w:rsidRPr="00EC6FE4">
        <w:rPr>
          <w:sz w:val="22"/>
          <w:szCs w:val="22"/>
        </w:rPr>
        <w:t xml:space="preserve">W przypadku, gdyby termin realizacji zamówienia miał zakończyć się po 29.11.2024 r., </w:t>
      </w:r>
      <w:r w:rsidRPr="00EC6FE4">
        <w:rPr>
          <w:sz w:val="22"/>
          <w:szCs w:val="22"/>
        </w:rPr>
        <w:br/>
        <w:t xml:space="preserve">to ostatecznym dniem, w którym Wykonawca zobowiązuje się zrealizować zamówienie jest 29.11.2024 r. </w:t>
      </w:r>
    </w:p>
    <w:p w14:paraId="17ACD348" w14:textId="77777777" w:rsidR="00EC6FE4" w:rsidRPr="00EC6FE4" w:rsidRDefault="00EC6FE4" w:rsidP="00EF7480">
      <w:pPr>
        <w:keepNext/>
        <w:keepLines/>
        <w:widowControl w:val="0"/>
        <w:numPr>
          <w:ilvl w:val="0"/>
          <w:numId w:val="123"/>
        </w:numPr>
        <w:spacing w:before="60"/>
        <w:ind w:left="567" w:hanging="567"/>
        <w:contextualSpacing/>
        <w:jc w:val="both"/>
        <w:rPr>
          <w:sz w:val="22"/>
          <w:szCs w:val="22"/>
        </w:rPr>
      </w:pPr>
      <w:r w:rsidRPr="00EC6FE4">
        <w:rPr>
          <w:sz w:val="22"/>
          <w:szCs w:val="22"/>
        </w:rPr>
        <w:t>W przypadku, gdy ostatni dzień realizacji zamówienia przypada na dzień wolny od pracy, tj. sobota, niedziela lub dni ustawowo wolne od pracy, to termin realizacji przypada pierwszego dnia roboczego następującego po dniu wolnym od pracy.</w:t>
      </w:r>
    </w:p>
    <w:p w14:paraId="0C355B32" w14:textId="77777777" w:rsidR="00EC6FE4" w:rsidRPr="00EC6FE4" w:rsidRDefault="00EC6FE4" w:rsidP="00EC6FE4">
      <w:pPr>
        <w:keepNext/>
        <w:keepLines/>
        <w:widowControl w:val="0"/>
        <w:spacing w:before="60"/>
        <w:ind w:left="567"/>
        <w:contextualSpacing/>
        <w:jc w:val="both"/>
        <w:rPr>
          <w:sz w:val="22"/>
          <w:szCs w:val="22"/>
        </w:rPr>
      </w:pPr>
    </w:p>
    <w:p w14:paraId="75F8576A" w14:textId="77777777" w:rsidR="00EC6FE4" w:rsidRPr="00EC6FE4" w:rsidRDefault="00EC6FE4" w:rsidP="00EC6FE4">
      <w:pPr>
        <w:spacing w:after="120"/>
        <w:jc w:val="center"/>
        <w:rPr>
          <w:b/>
          <w:sz w:val="22"/>
          <w:szCs w:val="22"/>
        </w:rPr>
      </w:pPr>
      <w:r w:rsidRPr="00EC6FE4">
        <w:rPr>
          <w:b/>
          <w:sz w:val="22"/>
          <w:szCs w:val="22"/>
        </w:rPr>
        <w:t>§ 5. ODBIORCA I MIEJSCE DOSTAWY</w:t>
      </w:r>
    </w:p>
    <w:p w14:paraId="533E7DEF" w14:textId="77777777" w:rsidR="00EC6FE4" w:rsidRPr="00EC6FE4" w:rsidRDefault="00EC6FE4" w:rsidP="00EC6FE4">
      <w:pPr>
        <w:spacing w:after="120"/>
        <w:ind w:left="426" w:hanging="426"/>
        <w:rPr>
          <w:b/>
          <w:sz w:val="22"/>
          <w:szCs w:val="22"/>
        </w:rPr>
      </w:pPr>
      <w:r w:rsidRPr="00EC6FE4">
        <w:rPr>
          <w:sz w:val="22"/>
          <w:szCs w:val="22"/>
        </w:rPr>
        <w:t xml:space="preserve">1.    Wykonawca dostarczy sprzęt do: </w:t>
      </w:r>
      <w:r w:rsidRPr="00EC6FE4">
        <w:rPr>
          <w:b/>
          <w:sz w:val="22"/>
          <w:szCs w:val="22"/>
        </w:rPr>
        <w:t xml:space="preserve">1 Regionalnej Bazy Logistycznej Wałcz, Skład Mosty,  k. Goleniowa, 72-132 Mosty; tel. 261 453 281; 261 453 216  </w:t>
      </w:r>
    </w:p>
    <w:p w14:paraId="1F72208E" w14:textId="77777777" w:rsidR="00EC6FE4" w:rsidRPr="00EC6FE4" w:rsidRDefault="00EC6FE4" w:rsidP="00EC6FE4">
      <w:pPr>
        <w:ind w:left="426" w:hanging="426"/>
        <w:rPr>
          <w:sz w:val="22"/>
          <w:szCs w:val="22"/>
        </w:rPr>
      </w:pPr>
      <w:r w:rsidRPr="00EC6FE4">
        <w:rPr>
          <w:sz w:val="22"/>
          <w:szCs w:val="22"/>
        </w:rPr>
        <w:t>2. Osobą wyznaczoną do kontaktów roboczych związanych z realizacją Umowy ze strony Zamawiającego jest: st. chor. szt. Mirosław FRANCUZIK, tel. 261 47 23 67, e-mail: m.francuzi@ron.pl</w:t>
      </w:r>
    </w:p>
    <w:p w14:paraId="78579C2F" w14:textId="50166D14" w:rsidR="00EC6FE4" w:rsidRPr="00EC6FE4" w:rsidRDefault="00EC6FE4" w:rsidP="00EC6FE4">
      <w:pPr>
        <w:ind w:left="426" w:hanging="426"/>
        <w:rPr>
          <w:sz w:val="22"/>
          <w:szCs w:val="22"/>
        </w:rPr>
      </w:pPr>
      <w:r w:rsidRPr="00EC6FE4">
        <w:rPr>
          <w:sz w:val="22"/>
          <w:szCs w:val="22"/>
        </w:rPr>
        <w:t>3. Osobą wyznaczoną do kontaktów roboczych ze strony Wykonawcy jest:……………………</w:t>
      </w:r>
      <w:r w:rsidR="00FC342A">
        <w:rPr>
          <w:sz w:val="22"/>
          <w:szCs w:val="22"/>
        </w:rPr>
        <w:t>………</w:t>
      </w:r>
      <w:r w:rsidRPr="00EC6FE4">
        <w:rPr>
          <w:sz w:val="22"/>
          <w:szCs w:val="22"/>
        </w:rPr>
        <w:t>……….nr telefonu……………</w:t>
      </w:r>
      <w:r w:rsidR="00FC342A">
        <w:rPr>
          <w:sz w:val="22"/>
          <w:szCs w:val="22"/>
        </w:rPr>
        <w:t>…</w:t>
      </w:r>
      <w:r w:rsidRPr="00EC6FE4">
        <w:rPr>
          <w:sz w:val="22"/>
          <w:szCs w:val="22"/>
        </w:rPr>
        <w:t>………,  e-mail: _____________</w:t>
      </w:r>
    </w:p>
    <w:p w14:paraId="540FA48B" w14:textId="77777777" w:rsidR="00EC6FE4" w:rsidRPr="00EC6FE4" w:rsidRDefault="00EC6FE4" w:rsidP="00EC6FE4">
      <w:pPr>
        <w:ind w:left="426" w:hanging="426"/>
        <w:rPr>
          <w:sz w:val="22"/>
          <w:szCs w:val="22"/>
        </w:rPr>
      </w:pPr>
    </w:p>
    <w:p w14:paraId="772850DE" w14:textId="77777777" w:rsidR="00EC6FE4" w:rsidRPr="00EC6FE4" w:rsidRDefault="00EC6FE4" w:rsidP="00EC6FE4">
      <w:pPr>
        <w:rPr>
          <w:sz w:val="22"/>
          <w:szCs w:val="22"/>
        </w:rPr>
      </w:pPr>
    </w:p>
    <w:p w14:paraId="60B355D3" w14:textId="77777777" w:rsidR="00EC6FE4" w:rsidRPr="00EC6FE4" w:rsidRDefault="00EC6FE4" w:rsidP="00EC6FE4">
      <w:pPr>
        <w:spacing w:after="120"/>
        <w:jc w:val="center"/>
        <w:rPr>
          <w:b/>
          <w:sz w:val="22"/>
          <w:szCs w:val="22"/>
        </w:rPr>
      </w:pPr>
      <w:r w:rsidRPr="00EC6FE4">
        <w:rPr>
          <w:b/>
          <w:sz w:val="22"/>
          <w:szCs w:val="22"/>
        </w:rPr>
        <w:t>§ 6. REALIZACJA DOSTAWY (PRZYJĘCIE TOWARU PRZEZ ODBIORCĘ)                             I OBIEG DOKUMENTÓW ROZLICZENIOWYCH</w:t>
      </w:r>
    </w:p>
    <w:p w14:paraId="5AF05F2F" w14:textId="77777777" w:rsidR="00EC6FE4" w:rsidRPr="00EC6FE4" w:rsidRDefault="00EC6FE4" w:rsidP="00EF7480">
      <w:pPr>
        <w:numPr>
          <w:ilvl w:val="0"/>
          <w:numId w:val="108"/>
        </w:numPr>
        <w:spacing w:before="60"/>
        <w:jc w:val="both"/>
        <w:rPr>
          <w:rFonts w:eastAsia="Calibri"/>
          <w:sz w:val="22"/>
          <w:szCs w:val="22"/>
        </w:rPr>
      </w:pPr>
      <w:r w:rsidRPr="00EC6FE4">
        <w:rPr>
          <w:rFonts w:eastAsia="Calibri"/>
          <w:sz w:val="22"/>
          <w:szCs w:val="22"/>
        </w:rPr>
        <w:t>Wykonawca dostarczy Towar będący przedmiotem Umowy na swój koszt i ryzyko, transportem własnym lub obcym, do magazynu Odbiorcy.</w:t>
      </w:r>
      <w:r w:rsidRPr="00EC6FE4">
        <w:rPr>
          <w:sz w:val="22"/>
          <w:szCs w:val="22"/>
        </w:rPr>
        <w:t xml:space="preserve"> Organizacja rozładunku Towaru u Odbiorcy oraz pełna odpowiedzialność za jego przebieg leży po stronie Wykonawcy.</w:t>
      </w:r>
    </w:p>
    <w:p w14:paraId="52807E9E" w14:textId="35CDBEBC" w:rsidR="00EC6FE4" w:rsidRPr="00EC6FE4" w:rsidRDefault="00EC6FE4" w:rsidP="00EF7480">
      <w:pPr>
        <w:numPr>
          <w:ilvl w:val="0"/>
          <w:numId w:val="108"/>
        </w:numPr>
        <w:spacing w:before="60"/>
        <w:jc w:val="both"/>
        <w:rPr>
          <w:sz w:val="22"/>
          <w:szCs w:val="22"/>
        </w:rPr>
      </w:pPr>
      <w:r w:rsidRPr="00EC6FE4">
        <w:rPr>
          <w:sz w:val="22"/>
          <w:szCs w:val="22"/>
        </w:rPr>
        <w:lastRenderedPageBreak/>
        <w:t>Realizacja dostaw Towaru do Odbiorcy odbywać się musi transportem odpowiednio przygotowanym, zabezpieczonym przed ujemnym wpływem czynników atmosferycznych i innych czynników wpływających na obniżenie jakości dostarczanego Produktu.</w:t>
      </w:r>
    </w:p>
    <w:p w14:paraId="2686467F" w14:textId="7DE787DB" w:rsidR="00EC6FE4" w:rsidRPr="00EC6FE4" w:rsidRDefault="00EC6FE4" w:rsidP="00EF7480">
      <w:pPr>
        <w:numPr>
          <w:ilvl w:val="0"/>
          <w:numId w:val="108"/>
        </w:numPr>
        <w:spacing w:before="60"/>
        <w:jc w:val="both"/>
        <w:rPr>
          <w:rFonts w:eastAsia="Calibri"/>
          <w:sz w:val="22"/>
          <w:szCs w:val="22"/>
        </w:rPr>
      </w:pPr>
      <w:r w:rsidRPr="00EC6FE4">
        <w:rPr>
          <w:rFonts w:eastAsia="Calibri"/>
          <w:sz w:val="22"/>
          <w:szCs w:val="22"/>
        </w:rPr>
        <w:t xml:space="preserve">Dostarczone Wyroby podlegają odbiorowi ilościowo – jakościowemu realizowanemu przez Odbiorcę na podstawie oględzin zewnętrznych, stanu ukompletowania, poprawności opisów, zgodnie </w:t>
      </w:r>
      <w:r w:rsidR="00486659">
        <w:rPr>
          <w:rFonts w:eastAsia="Calibri"/>
          <w:sz w:val="22"/>
          <w:szCs w:val="22"/>
        </w:rPr>
        <w:br/>
      </w:r>
      <w:r w:rsidRPr="00EC6FE4">
        <w:rPr>
          <w:rFonts w:eastAsia="Calibri"/>
          <w:sz w:val="22"/>
          <w:szCs w:val="22"/>
        </w:rPr>
        <w:t xml:space="preserve">z dokumentacją techniczną. </w:t>
      </w:r>
    </w:p>
    <w:p w14:paraId="084B3A7A" w14:textId="6DDF2DBF" w:rsidR="00EC6FE4" w:rsidRPr="00EC6FE4" w:rsidRDefault="00EC6FE4" w:rsidP="00EF7480">
      <w:pPr>
        <w:numPr>
          <w:ilvl w:val="0"/>
          <w:numId w:val="108"/>
        </w:numPr>
        <w:spacing w:before="60"/>
        <w:jc w:val="both"/>
        <w:rPr>
          <w:rFonts w:eastAsia="Calibri"/>
          <w:sz w:val="22"/>
          <w:szCs w:val="22"/>
        </w:rPr>
      </w:pPr>
      <w:r w:rsidRPr="00EC6FE4">
        <w:rPr>
          <w:rFonts w:eastAsia="Calibri"/>
          <w:sz w:val="22"/>
          <w:szCs w:val="22"/>
        </w:rPr>
        <w:t xml:space="preserve">Wykonawca ponosi całkowitą odpowiedzialność za jakość i ilość przekazanych Wyrobów, w tym ponosi wszelkie skutki prawne za braki i wady Towaru powstałe w czasie transportu,  do czasu ich formalnego przyjęcia przez Odbiorcę tj. podpisania przez Odbiorcę i Wykonawcę lub jego przedstawiciela „Protokołu przyjęcia – przekazania”. </w:t>
      </w:r>
      <w:r w:rsidRPr="00EC6FE4">
        <w:rPr>
          <w:sz w:val="22"/>
          <w:szCs w:val="22"/>
        </w:rPr>
        <w:t xml:space="preserve">Brak uczestnictwa Wykonawcy w czynnościach odbioru upoważnia Odbiorcę do przeprowadzenia czynności odbioru bez udziału Wykonawcy na jego ryzyko. „Protokół przyjęcia - przekazania”, musi zawierać ilość, przedmiot zamówienia, datę odbioru oraz podpisy przedstawicieli Odbiorcy oraz Wykonawcy, przy czym podpis Wykonawcy jeżeli </w:t>
      </w:r>
      <w:r w:rsidR="00486659">
        <w:rPr>
          <w:sz w:val="22"/>
          <w:szCs w:val="22"/>
        </w:rPr>
        <w:br/>
      </w:r>
      <w:r w:rsidRPr="00EC6FE4">
        <w:rPr>
          <w:sz w:val="22"/>
          <w:szCs w:val="22"/>
        </w:rPr>
        <w:t>nie uczestniczy on w odbiorze na swoje ryzyko, nie jest wymagany</w:t>
      </w:r>
      <w:r w:rsidRPr="00EC6FE4">
        <w:rPr>
          <w:rFonts w:eastAsia="Calibri"/>
          <w:sz w:val="22"/>
          <w:szCs w:val="22"/>
        </w:rPr>
        <w:t xml:space="preserve">. </w:t>
      </w:r>
    </w:p>
    <w:p w14:paraId="490F009C" w14:textId="558CD9FB" w:rsidR="00EC6FE4" w:rsidRPr="00EC6FE4" w:rsidRDefault="00EC6FE4" w:rsidP="00EF7480">
      <w:pPr>
        <w:numPr>
          <w:ilvl w:val="0"/>
          <w:numId w:val="108"/>
        </w:numPr>
        <w:spacing w:before="60"/>
        <w:jc w:val="both"/>
        <w:rPr>
          <w:rFonts w:eastAsia="Calibri"/>
          <w:sz w:val="22"/>
          <w:szCs w:val="22"/>
        </w:rPr>
      </w:pPr>
      <w:r w:rsidRPr="00EC6FE4">
        <w:rPr>
          <w:sz w:val="22"/>
          <w:szCs w:val="22"/>
        </w:rPr>
        <w:t xml:space="preserve">Dostawa asortymentu do odbiorcy powinna być uzgodniona pomiędzy stronami  i awizowana </w:t>
      </w:r>
      <w:r w:rsidR="00486659">
        <w:rPr>
          <w:sz w:val="22"/>
          <w:szCs w:val="22"/>
        </w:rPr>
        <w:br/>
      </w:r>
      <w:r w:rsidRPr="00EC6FE4">
        <w:rPr>
          <w:sz w:val="22"/>
          <w:szCs w:val="22"/>
        </w:rPr>
        <w:t xml:space="preserve">co najmniej 3 dni przed planowaną dostawą faksem lub telefonicznie lub mailem. </w:t>
      </w:r>
      <w:r w:rsidRPr="00EC6FE4">
        <w:rPr>
          <w:rFonts w:eastAsia="Calibri"/>
          <w:sz w:val="22"/>
          <w:szCs w:val="22"/>
        </w:rPr>
        <w:t xml:space="preserve">Wykonawca awizując winien jest wskazać asortyment oraz ilość przedmiotu dostawy. </w:t>
      </w:r>
      <w:r w:rsidRPr="00EC6FE4">
        <w:rPr>
          <w:sz w:val="22"/>
          <w:szCs w:val="22"/>
        </w:rPr>
        <w:t xml:space="preserve">Przyjęcie dostaw realizowane będzie w dni robocze od poniedziałku do czwartku w godz. 8.00-14.30 oraz piątek </w:t>
      </w:r>
      <w:r w:rsidR="00486659">
        <w:rPr>
          <w:sz w:val="22"/>
          <w:szCs w:val="22"/>
        </w:rPr>
        <w:br/>
      </w:r>
      <w:r w:rsidRPr="00EC6FE4">
        <w:rPr>
          <w:sz w:val="22"/>
          <w:szCs w:val="22"/>
        </w:rPr>
        <w:t>w godz. 8.00-12.00 oprócz sobót oraz dni ustawowo wolnych od pracy w kraju, w którym Zamawiający ma siedzibę.</w:t>
      </w:r>
    </w:p>
    <w:p w14:paraId="5F97338A" w14:textId="22A6B2AA" w:rsidR="00EC6FE4" w:rsidRPr="00EC6FE4" w:rsidRDefault="00EC6FE4" w:rsidP="00EF7480">
      <w:pPr>
        <w:numPr>
          <w:ilvl w:val="0"/>
          <w:numId w:val="108"/>
        </w:numPr>
        <w:spacing w:before="60"/>
        <w:jc w:val="both"/>
        <w:rPr>
          <w:rFonts w:eastAsia="Calibri"/>
          <w:sz w:val="22"/>
          <w:szCs w:val="22"/>
        </w:rPr>
      </w:pPr>
      <w:r w:rsidRPr="00EC6FE4">
        <w:rPr>
          <w:rFonts w:eastAsia="Calibri"/>
          <w:sz w:val="22"/>
          <w:szCs w:val="22"/>
        </w:rPr>
        <w:t>Wykonawca zobowiązuje się do dostarczenia przed</w:t>
      </w:r>
      <w:r w:rsidR="00486659">
        <w:rPr>
          <w:rFonts w:eastAsia="Calibri"/>
          <w:sz w:val="22"/>
          <w:szCs w:val="22"/>
        </w:rPr>
        <w:t xml:space="preserve">miotu Umowy w czasie określonym </w:t>
      </w:r>
      <w:r w:rsidRPr="00EC6FE4">
        <w:rPr>
          <w:rFonts w:eastAsia="Calibri"/>
          <w:sz w:val="22"/>
          <w:szCs w:val="22"/>
        </w:rPr>
        <w:t>w ust. 5 niniejszego paragrafu.</w:t>
      </w:r>
    </w:p>
    <w:p w14:paraId="46A1314A" w14:textId="4FF0855C" w:rsidR="00EC6FE4" w:rsidRPr="00EC6FE4" w:rsidRDefault="00EC6FE4" w:rsidP="00EF7480">
      <w:pPr>
        <w:numPr>
          <w:ilvl w:val="0"/>
          <w:numId w:val="108"/>
        </w:numPr>
        <w:spacing w:before="60"/>
        <w:jc w:val="both"/>
        <w:rPr>
          <w:rFonts w:eastAsia="Calibri"/>
          <w:sz w:val="22"/>
          <w:szCs w:val="22"/>
        </w:rPr>
      </w:pPr>
      <w:r w:rsidRPr="00EC6FE4">
        <w:rPr>
          <w:rFonts w:eastAsia="Calibri"/>
          <w:sz w:val="22"/>
          <w:szCs w:val="22"/>
        </w:rPr>
        <w:t xml:space="preserve">Zmiana godzin przyjęcia dostawy wymaga uzgodnienia z Odbiorcą. Ewentualne koszty związane </w:t>
      </w:r>
      <w:r w:rsidR="00486659">
        <w:rPr>
          <w:rFonts w:eastAsia="Calibri"/>
          <w:sz w:val="22"/>
          <w:szCs w:val="22"/>
        </w:rPr>
        <w:br/>
      </w:r>
      <w:r w:rsidRPr="00EC6FE4">
        <w:rPr>
          <w:rFonts w:eastAsia="Calibri"/>
          <w:sz w:val="22"/>
          <w:szCs w:val="22"/>
        </w:rPr>
        <w:t>z koniecznością przyjęcia poza wyznaczonymi dniami i godzinami obciążają Wykonawcę.</w:t>
      </w:r>
    </w:p>
    <w:p w14:paraId="30ECBCE6" w14:textId="77777777" w:rsidR="00EC6FE4" w:rsidRPr="00EC6FE4" w:rsidRDefault="00EC6FE4" w:rsidP="00EF7480">
      <w:pPr>
        <w:numPr>
          <w:ilvl w:val="0"/>
          <w:numId w:val="108"/>
        </w:numPr>
        <w:spacing w:before="60"/>
        <w:jc w:val="both"/>
        <w:rPr>
          <w:rFonts w:eastAsia="Calibri"/>
          <w:sz w:val="22"/>
          <w:szCs w:val="22"/>
        </w:rPr>
      </w:pPr>
      <w:r w:rsidRPr="00EC6FE4">
        <w:rPr>
          <w:sz w:val="22"/>
          <w:szCs w:val="22"/>
        </w:rPr>
        <w:t>W przypadku dostarczenia Towaru z naruszeniem zasad określonych w ust. 5, 6 i 7 niniejszego paragrafu, Zamawiający może odmówić jego przyjęcia.</w:t>
      </w:r>
    </w:p>
    <w:p w14:paraId="0517954E" w14:textId="77777777" w:rsidR="00EC6FE4" w:rsidRPr="00EC6FE4" w:rsidRDefault="00EC6FE4" w:rsidP="00EF7480">
      <w:pPr>
        <w:numPr>
          <w:ilvl w:val="0"/>
          <w:numId w:val="108"/>
        </w:numPr>
        <w:spacing w:before="60"/>
        <w:jc w:val="both"/>
        <w:rPr>
          <w:rFonts w:eastAsia="Calibri"/>
          <w:sz w:val="22"/>
          <w:szCs w:val="22"/>
        </w:rPr>
      </w:pPr>
      <w:r w:rsidRPr="00EC6FE4">
        <w:rPr>
          <w:rFonts w:eastAsia="Calibri"/>
          <w:sz w:val="22"/>
          <w:szCs w:val="22"/>
        </w:rPr>
        <w:t>Wykonawca powiadomi pisemnie Zamawiającego na 14 dni przed upływem terminu realizacji Umowy, o stanie jej realizacji oraz niezwłocznie w każdej sytuacji, gdy pojawi się zagrożenie nienależytego jej wykonania.</w:t>
      </w:r>
    </w:p>
    <w:p w14:paraId="74C78B54" w14:textId="77777777" w:rsidR="00EC6FE4" w:rsidRPr="00EC6FE4" w:rsidRDefault="00EC6FE4" w:rsidP="00EF7480">
      <w:pPr>
        <w:numPr>
          <w:ilvl w:val="0"/>
          <w:numId w:val="108"/>
        </w:numPr>
        <w:jc w:val="both"/>
        <w:rPr>
          <w:sz w:val="22"/>
          <w:szCs w:val="22"/>
        </w:rPr>
      </w:pPr>
      <w:r w:rsidRPr="00EC6FE4">
        <w:rPr>
          <w:sz w:val="22"/>
          <w:szCs w:val="22"/>
        </w:rPr>
        <w:t>Podstawą dokonania przyjęcia wyrobów przez Odbiorcę jest dostarczenie przez Wykonawcę:</w:t>
      </w:r>
    </w:p>
    <w:p w14:paraId="263905FC" w14:textId="77777777" w:rsidR="00EC6FE4" w:rsidRPr="00EC6FE4" w:rsidRDefault="00EC6FE4" w:rsidP="00EC6FE4">
      <w:pPr>
        <w:ind w:left="360"/>
        <w:jc w:val="both"/>
        <w:rPr>
          <w:sz w:val="22"/>
          <w:szCs w:val="22"/>
        </w:rPr>
      </w:pPr>
      <w:r w:rsidRPr="00EC6FE4">
        <w:rPr>
          <w:sz w:val="22"/>
          <w:szCs w:val="22"/>
        </w:rPr>
        <w:t>1)  specyfikacji wysyłkowej;</w:t>
      </w:r>
    </w:p>
    <w:p w14:paraId="74A760BF" w14:textId="77777777" w:rsidR="00EC6FE4" w:rsidRPr="00EC6FE4" w:rsidRDefault="00EC6FE4" w:rsidP="00EC6FE4">
      <w:pPr>
        <w:ind w:left="360"/>
        <w:jc w:val="both"/>
        <w:rPr>
          <w:sz w:val="22"/>
          <w:szCs w:val="22"/>
        </w:rPr>
      </w:pPr>
      <w:r w:rsidRPr="00EC6FE4">
        <w:rPr>
          <w:sz w:val="22"/>
          <w:szCs w:val="22"/>
        </w:rPr>
        <w:t>2) kopii faktury VAT;</w:t>
      </w:r>
    </w:p>
    <w:p w14:paraId="5437752C" w14:textId="77777777" w:rsidR="00EC6FE4" w:rsidRPr="00EC6FE4" w:rsidRDefault="00EC6FE4" w:rsidP="00EC6FE4">
      <w:pPr>
        <w:ind w:left="360"/>
        <w:jc w:val="both"/>
        <w:rPr>
          <w:sz w:val="22"/>
          <w:szCs w:val="22"/>
        </w:rPr>
      </w:pPr>
      <w:r w:rsidRPr="00EC6FE4">
        <w:rPr>
          <w:sz w:val="22"/>
          <w:szCs w:val="22"/>
        </w:rPr>
        <w:t>3) listu przewozowego – w przypadku dostawy obcym transportem;</w:t>
      </w:r>
    </w:p>
    <w:p w14:paraId="6E970780" w14:textId="53F1B795" w:rsidR="00EC6FE4" w:rsidRPr="00EC6FE4" w:rsidRDefault="00EC6FE4" w:rsidP="00EC6FE4">
      <w:pPr>
        <w:ind w:left="360"/>
        <w:jc w:val="both"/>
        <w:rPr>
          <w:sz w:val="22"/>
          <w:szCs w:val="22"/>
        </w:rPr>
      </w:pPr>
      <w:r w:rsidRPr="00EC6FE4">
        <w:rPr>
          <w:sz w:val="22"/>
          <w:szCs w:val="22"/>
        </w:rPr>
        <w:t>4) instrukcji użytkowania zawierającej między innymi: przeznaczenie; dane techniczne; opis budowy i zasady działania, zasady BHP w procesie eksploatacji, rodzaje i częstotliwość obsługiwań, szczegółowe zasady postępowania podczas przygotowania do pracy, użycia i kontroli poprawności funkcjonowania oraz miejsca i warunków przechowywania;</w:t>
      </w:r>
    </w:p>
    <w:p w14:paraId="3307B6A2" w14:textId="77777777" w:rsidR="00EC6FE4" w:rsidRPr="00EC6FE4" w:rsidRDefault="00EC6FE4" w:rsidP="00EC6FE4">
      <w:pPr>
        <w:ind w:left="360"/>
        <w:jc w:val="both"/>
        <w:rPr>
          <w:sz w:val="22"/>
          <w:szCs w:val="22"/>
        </w:rPr>
      </w:pPr>
      <w:r w:rsidRPr="00EC6FE4">
        <w:rPr>
          <w:sz w:val="22"/>
          <w:szCs w:val="22"/>
        </w:rPr>
        <w:t>5) książki (karty) gwarancyjnej wraz z zasadami prowadzenia napraw na gwarancji;</w:t>
      </w:r>
    </w:p>
    <w:p w14:paraId="49F62584" w14:textId="77777777" w:rsidR="00EC6FE4" w:rsidRPr="00EC6FE4" w:rsidRDefault="00EC6FE4" w:rsidP="00EC6FE4">
      <w:pPr>
        <w:ind w:left="360"/>
        <w:jc w:val="both"/>
        <w:rPr>
          <w:sz w:val="22"/>
          <w:szCs w:val="22"/>
        </w:rPr>
      </w:pPr>
      <w:r w:rsidRPr="00EC6FE4">
        <w:rPr>
          <w:sz w:val="22"/>
          <w:szCs w:val="22"/>
        </w:rPr>
        <w:t>6) certyfikatów (atestów) potwierdzających ich zgodność wykonania z wymaganiami, wydane przez upoważnione jednostki;</w:t>
      </w:r>
    </w:p>
    <w:p w14:paraId="030A096E" w14:textId="77777777" w:rsidR="00EC6FE4" w:rsidRPr="00EC6FE4" w:rsidRDefault="00EC6FE4" w:rsidP="00EC6FE4">
      <w:pPr>
        <w:ind w:left="360"/>
        <w:jc w:val="both"/>
        <w:rPr>
          <w:sz w:val="22"/>
          <w:szCs w:val="22"/>
        </w:rPr>
      </w:pPr>
      <w:r w:rsidRPr="00EC6FE4">
        <w:rPr>
          <w:sz w:val="22"/>
          <w:szCs w:val="22"/>
        </w:rPr>
        <w:t>7) potwierdzenia przekazania Zamawiającemu dokumentów wskazanych w § 2 ust.28Umowy;</w:t>
      </w:r>
    </w:p>
    <w:p w14:paraId="33187796" w14:textId="77777777" w:rsidR="00EC6FE4" w:rsidRPr="00EC6FE4" w:rsidRDefault="00EC6FE4" w:rsidP="00EC6FE4">
      <w:pPr>
        <w:ind w:left="360"/>
        <w:jc w:val="both"/>
        <w:rPr>
          <w:i/>
          <w:sz w:val="22"/>
          <w:szCs w:val="22"/>
        </w:rPr>
      </w:pPr>
      <w:r w:rsidRPr="00EC6FE4">
        <w:rPr>
          <w:i/>
          <w:sz w:val="22"/>
          <w:szCs w:val="22"/>
        </w:rPr>
        <w:t>Dokumenty wymienione w niniejszym ustępie winne być sporządzone w języku polskim.</w:t>
      </w:r>
    </w:p>
    <w:p w14:paraId="4CB078EE" w14:textId="29D8A3CC" w:rsidR="00EC6FE4" w:rsidRPr="00EC6FE4" w:rsidRDefault="00EC6FE4" w:rsidP="00EC6FE4">
      <w:pPr>
        <w:ind w:left="360"/>
        <w:jc w:val="both"/>
        <w:rPr>
          <w:i/>
          <w:sz w:val="22"/>
          <w:szCs w:val="22"/>
        </w:rPr>
      </w:pPr>
      <w:r w:rsidRPr="00EC6FE4">
        <w:rPr>
          <w:i/>
          <w:sz w:val="22"/>
          <w:szCs w:val="22"/>
        </w:rPr>
        <w:t>W przypadku braku powyższych dokumentów przy dostawie, Towar nie zostanie przyjęty, a termin dostarczenia Towaru będzie termin, w którym Wykonawca dostarczy Zamawiającemu Towar zgodnie z wymaganym asortymentem oraz kompletem dokumentów określonych w niniejszym ustępie.</w:t>
      </w:r>
    </w:p>
    <w:p w14:paraId="291C1F39" w14:textId="77777777" w:rsidR="00EC6FE4" w:rsidRPr="00EC6FE4" w:rsidRDefault="00EC6FE4" w:rsidP="00EF7480">
      <w:pPr>
        <w:numPr>
          <w:ilvl w:val="0"/>
          <w:numId w:val="108"/>
        </w:numPr>
        <w:tabs>
          <w:tab w:val="clear" w:pos="360"/>
        </w:tabs>
        <w:spacing w:after="120"/>
        <w:ind w:left="357" w:hanging="357"/>
        <w:jc w:val="both"/>
        <w:rPr>
          <w:sz w:val="22"/>
          <w:szCs w:val="22"/>
          <w:lang w:val="x-none" w:eastAsia="x-none"/>
        </w:rPr>
      </w:pPr>
      <w:r w:rsidRPr="00EC6FE4">
        <w:rPr>
          <w:sz w:val="22"/>
          <w:szCs w:val="22"/>
          <w:lang w:val="x-none" w:eastAsia="x-none"/>
        </w:rPr>
        <w:t xml:space="preserve">Odbiorca może </w:t>
      </w:r>
      <w:r w:rsidRPr="00EC6FE4">
        <w:rPr>
          <w:bCs/>
          <w:sz w:val="22"/>
          <w:szCs w:val="22"/>
          <w:lang w:val="x-none" w:eastAsia="x-none"/>
        </w:rPr>
        <w:t>odmówić przyjęcia dostawy</w:t>
      </w:r>
      <w:r w:rsidRPr="00EC6FE4">
        <w:rPr>
          <w:sz w:val="22"/>
          <w:szCs w:val="22"/>
          <w:lang w:val="x-none" w:eastAsia="x-none"/>
        </w:rPr>
        <w:t>, która:</w:t>
      </w:r>
    </w:p>
    <w:p w14:paraId="36E6A29A" w14:textId="77777777" w:rsidR="00EC6FE4" w:rsidRPr="00EC6FE4" w:rsidRDefault="00EC6FE4" w:rsidP="00EF7480">
      <w:pPr>
        <w:numPr>
          <w:ilvl w:val="0"/>
          <w:numId w:val="122"/>
        </w:numPr>
        <w:spacing w:after="120"/>
        <w:ind w:left="1134"/>
        <w:jc w:val="both"/>
        <w:rPr>
          <w:sz w:val="22"/>
          <w:szCs w:val="22"/>
        </w:rPr>
      </w:pPr>
      <w:r w:rsidRPr="00EC6FE4">
        <w:rPr>
          <w:sz w:val="22"/>
          <w:szCs w:val="22"/>
        </w:rPr>
        <w:t xml:space="preserve">nie została mu zaawizowana zgodnie z </w:t>
      </w:r>
      <w:r w:rsidRPr="00EC6FE4">
        <w:rPr>
          <w:bCs/>
          <w:sz w:val="22"/>
          <w:szCs w:val="22"/>
        </w:rPr>
        <w:t>ust. 5 niniejszego paragrafu;</w:t>
      </w:r>
    </w:p>
    <w:p w14:paraId="48F8C011" w14:textId="52936BDA" w:rsidR="00EC6FE4" w:rsidRPr="00EC6FE4" w:rsidRDefault="00EC6FE4" w:rsidP="00EF7480">
      <w:pPr>
        <w:numPr>
          <w:ilvl w:val="0"/>
          <w:numId w:val="122"/>
        </w:numPr>
        <w:spacing w:after="120"/>
        <w:ind w:left="1134"/>
        <w:jc w:val="both"/>
        <w:rPr>
          <w:sz w:val="22"/>
          <w:szCs w:val="22"/>
        </w:rPr>
      </w:pPr>
      <w:r w:rsidRPr="00EC6FE4">
        <w:rPr>
          <w:sz w:val="22"/>
          <w:szCs w:val="22"/>
        </w:rPr>
        <w:t>została wykonana w innym dniu niż zaawizowanym, bądź w innych godzinach niż określone w ust. 5 niniejszego paragrafu;</w:t>
      </w:r>
    </w:p>
    <w:p w14:paraId="09ED2904" w14:textId="77777777" w:rsidR="00EC6FE4" w:rsidRPr="00EC6FE4" w:rsidRDefault="00EC6FE4" w:rsidP="00EF7480">
      <w:pPr>
        <w:numPr>
          <w:ilvl w:val="0"/>
          <w:numId w:val="122"/>
        </w:numPr>
        <w:spacing w:after="120"/>
        <w:ind w:left="1134"/>
        <w:jc w:val="both"/>
        <w:rPr>
          <w:sz w:val="22"/>
          <w:szCs w:val="22"/>
        </w:rPr>
      </w:pPr>
      <w:r w:rsidRPr="00EC6FE4">
        <w:rPr>
          <w:sz w:val="22"/>
          <w:szCs w:val="22"/>
        </w:rPr>
        <w:t>przekracza zaawizowaną ilość Wyrobu lub jest niezgodna z zaawizowanym asortymentem;</w:t>
      </w:r>
    </w:p>
    <w:p w14:paraId="6A4B33F3" w14:textId="1BC19952" w:rsidR="00EC6FE4" w:rsidRPr="00EC6FE4" w:rsidRDefault="00EC6FE4" w:rsidP="00EF7480">
      <w:pPr>
        <w:numPr>
          <w:ilvl w:val="0"/>
          <w:numId w:val="122"/>
        </w:numPr>
        <w:spacing w:after="120"/>
        <w:ind w:left="1134"/>
        <w:jc w:val="both"/>
        <w:rPr>
          <w:sz w:val="22"/>
          <w:szCs w:val="22"/>
        </w:rPr>
      </w:pPr>
      <w:r w:rsidRPr="00EC6FE4">
        <w:rPr>
          <w:sz w:val="22"/>
          <w:szCs w:val="22"/>
        </w:rPr>
        <w:t>nie została dostarczona do Zamawiającego dokumentacja techniczna zgodnie z § 2 ust. 28;</w:t>
      </w:r>
    </w:p>
    <w:p w14:paraId="6214E5A4" w14:textId="77777777" w:rsidR="00EC6FE4" w:rsidRPr="00EC6FE4" w:rsidRDefault="00EC6FE4" w:rsidP="00EF7480">
      <w:pPr>
        <w:numPr>
          <w:ilvl w:val="0"/>
          <w:numId w:val="122"/>
        </w:numPr>
        <w:spacing w:after="120"/>
        <w:ind w:left="1134"/>
        <w:jc w:val="both"/>
        <w:rPr>
          <w:sz w:val="22"/>
          <w:szCs w:val="22"/>
        </w:rPr>
      </w:pPr>
      <w:r w:rsidRPr="00EC6FE4">
        <w:rPr>
          <w:sz w:val="22"/>
          <w:szCs w:val="22"/>
        </w:rPr>
        <w:t xml:space="preserve">przekracza zaawizowaną ilość Wyrobów lub jest niezgodna z zaawizowanym asortymentem </w:t>
      </w:r>
      <w:r w:rsidRPr="00EC6FE4">
        <w:rPr>
          <w:bCs/>
          <w:sz w:val="22"/>
          <w:szCs w:val="22"/>
        </w:rPr>
        <w:t>(§ 2 ust. 2);</w:t>
      </w:r>
    </w:p>
    <w:p w14:paraId="56BAA1CA" w14:textId="77777777" w:rsidR="00EC6FE4" w:rsidRPr="00EC6FE4" w:rsidRDefault="00EC6FE4" w:rsidP="00EF7480">
      <w:pPr>
        <w:numPr>
          <w:ilvl w:val="0"/>
          <w:numId w:val="122"/>
        </w:numPr>
        <w:spacing w:after="120"/>
        <w:ind w:left="1134"/>
        <w:jc w:val="both"/>
        <w:rPr>
          <w:sz w:val="22"/>
          <w:szCs w:val="22"/>
        </w:rPr>
      </w:pPr>
      <w:r w:rsidRPr="00EC6FE4">
        <w:rPr>
          <w:bCs/>
          <w:sz w:val="22"/>
          <w:szCs w:val="22"/>
        </w:rPr>
        <w:lastRenderedPageBreak/>
        <w:t>nie jest zgodna z Umową pod względem jakościowym (tj. dostarczony Sprzęt jest                         w stanie niekompletnym lub wadliwy lub niezgodny z opisem przedmiotu Umowy).</w:t>
      </w:r>
    </w:p>
    <w:p w14:paraId="50DD9AB9" w14:textId="0F456B7B" w:rsidR="00EC6FE4" w:rsidRPr="00EC6FE4" w:rsidRDefault="00EC6FE4" w:rsidP="00EF7480">
      <w:pPr>
        <w:numPr>
          <w:ilvl w:val="0"/>
          <w:numId w:val="108"/>
        </w:numPr>
        <w:jc w:val="both"/>
        <w:rPr>
          <w:sz w:val="22"/>
          <w:szCs w:val="22"/>
        </w:rPr>
      </w:pPr>
      <w:r w:rsidRPr="00EC6FE4">
        <w:rPr>
          <w:sz w:val="22"/>
          <w:szCs w:val="22"/>
        </w:rPr>
        <w:t xml:space="preserve">W przypadku dostarczenia Towaru z naruszeniem powyższych zasad Zamawiający może odmówić jego przyjęcia, przy czym termin dostarczenia będzie termin dostarczenia Towaru w dniach </w:t>
      </w:r>
      <w:r w:rsidR="00486659">
        <w:rPr>
          <w:sz w:val="22"/>
          <w:szCs w:val="22"/>
        </w:rPr>
        <w:br/>
      </w:r>
      <w:r w:rsidRPr="00EC6FE4">
        <w:rPr>
          <w:sz w:val="22"/>
          <w:szCs w:val="22"/>
        </w:rPr>
        <w:t>i godzinach określonych w Umowie.</w:t>
      </w:r>
    </w:p>
    <w:p w14:paraId="60858AF7" w14:textId="5282B996" w:rsidR="00EC6FE4" w:rsidRPr="00EC6FE4" w:rsidRDefault="00EC6FE4" w:rsidP="00EF7480">
      <w:pPr>
        <w:numPr>
          <w:ilvl w:val="0"/>
          <w:numId w:val="108"/>
        </w:numPr>
        <w:jc w:val="both"/>
        <w:rPr>
          <w:sz w:val="22"/>
          <w:szCs w:val="22"/>
        </w:rPr>
      </w:pPr>
      <w:r w:rsidRPr="00EC6FE4">
        <w:rPr>
          <w:sz w:val="22"/>
          <w:szCs w:val="22"/>
        </w:rPr>
        <w:t>Odbiorca odmówi przyjęcia dostawy, która przekracza ilość lub wartość określoną w Umowie, zawiera inny asortyment niż wskazany w § 3 ust. 1  Umowy, bądź jest niezgodna pod względem jakościowym (tj. dostarczony Wyrób jest w stanie niezupełnym, wadliwy lub niezgodny z opisem przedmiotu Umowy).</w:t>
      </w:r>
    </w:p>
    <w:p w14:paraId="7E3104D0" w14:textId="1BD1B430" w:rsidR="00EC6FE4" w:rsidRPr="00EC6FE4" w:rsidRDefault="00EC6FE4" w:rsidP="00EF7480">
      <w:pPr>
        <w:numPr>
          <w:ilvl w:val="0"/>
          <w:numId w:val="108"/>
        </w:numPr>
        <w:jc w:val="both"/>
        <w:rPr>
          <w:sz w:val="22"/>
          <w:szCs w:val="22"/>
        </w:rPr>
      </w:pPr>
      <w:r w:rsidRPr="00EC6FE4">
        <w:rPr>
          <w:sz w:val="22"/>
          <w:szCs w:val="22"/>
        </w:rPr>
        <w:t xml:space="preserve">W przypadku odmowy przyjęcia dostawy Wyrób uważa się za niedostarczony, zaś Zamawiający </w:t>
      </w:r>
      <w:r w:rsidR="00486659">
        <w:rPr>
          <w:sz w:val="22"/>
          <w:szCs w:val="22"/>
        </w:rPr>
        <w:br/>
      </w:r>
      <w:r w:rsidRPr="00EC6FE4">
        <w:rPr>
          <w:sz w:val="22"/>
          <w:szCs w:val="22"/>
        </w:rPr>
        <w:t>nie jest zobowiązany do zapłaty za niego. Wykonawca zobowiązany jest ponownie dostarczyć Towar zgodny z wymaganiami zawartymi w Umowie i zgodnie z jej postanowieniami.</w:t>
      </w:r>
    </w:p>
    <w:p w14:paraId="39928CA9" w14:textId="41536E17" w:rsidR="00EC6FE4" w:rsidRPr="00EC6FE4" w:rsidRDefault="00EC6FE4" w:rsidP="00EF7480">
      <w:pPr>
        <w:numPr>
          <w:ilvl w:val="0"/>
          <w:numId w:val="108"/>
        </w:numPr>
        <w:jc w:val="both"/>
        <w:rPr>
          <w:sz w:val="22"/>
          <w:szCs w:val="22"/>
        </w:rPr>
      </w:pPr>
      <w:r w:rsidRPr="00EC6FE4">
        <w:rPr>
          <w:sz w:val="22"/>
          <w:szCs w:val="22"/>
        </w:rPr>
        <w:t xml:space="preserve">W przypadku prezentowania odmiennego stanowiska pomiędzy stronami (Wykonawcą i Odbiorcą) na temat stanu ilościowo – jakościowego dostarczonego asortymentu, tj. np. wyglądu zewnętrznego, terminu produkcji itp. Odbiorca reklamuje Towar i informuje Zamawiającego o zaistniałej sytuacji. </w:t>
      </w:r>
    </w:p>
    <w:p w14:paraId="462AF4DA" w14:textId="386DBCEE" w:rsidR="00EC6FE4" w:rsidRPr="00EC6FE4" w:rsidRDefault="00EC6FE4" w:rsidP="00EF7480">
      <w:pPr>
        <w:numPr>
          <w:ilvl w:val="0"/>
          <w:numId w:val="108"/>
        </w:numPr>
        <w:spacing w:before="60"/>
        <w:jc w:val="both"/>
        <w:rPr>
          <w:sz w:val="22"/>
          <w:szCs w:val="22"/>
        </w:rPr>
      </w:pPr>
      <w:r w:rsidRPr="00EC6FE4">
        <w:rPr>
          <w:sz w:val="22"/>
          <w:szCs w:val="22"/>
        </w:rPr>
        <w:t>Wykonawca wyraża zgodę na poddanie się rygorom procedur bezpieczeństwa zgodnie z wymogami ustawy z dnia 22 sierpnia 1997 r. o ochronie osób i mienia (t. j. Dz. U. z 2021 r., poz. 1995) w zakresie działania „Wewnętrznych Służb Dyżurnych” oraz procedur związanych z ustawą z dnia 5 sierpnia 2010 r. o ochronie informacji niejawnych  (t.j. Dz. U. z 2024 r., poz. 632), przyjętych w jednostce wojskowej  w czasie dostarczania Towaru do Odbiorcy.</w:t>
      </w:r>
    </w:p>
    <w:p w14:paraId="790037A4" w14:textId="07F8496B" w:rsidR="00EC6FE4" w:rsidRPr="00EC6FE4" w:rsidRDefault="00EC6FE4" w:rsidP="00EF7480">
      <w:pPr>
        <w:numPr>
          <w:ilvl w:val="0"/>
          <w:numId w:val="108"/>
        </w:numPr>
        <w:tabs>
          <w:tab w:val="clear" w:pos="360"/>
        </w:tabs>
        <w:spacing w:after="120"/>
        <w:ind w:left="357" w:hanging="357"/>
        <w:jc w:val="both"/>
        <w:rPr>
          <w:sz w:val="22"/>
          <w:szCs w:val="22"/>
          <w:lang w:val="x-none" w:eastAsia="x-none"/>
        </w:rPr>
      </w:pPr>
      <w:r w:rsidRPr="00EC6FE4">
        <w:rPr>
          <w:sz w:val="22"/>
          <w:szCs w:val="22"/>
          <w:lang w:val="x-none" w:eastAsia="x-none"/>
        </w:rPr>
        <w:t xml:space="preserve">Wykonawca zobowiązany jest przekazać Zamawiającemu – w celu wydania przepustek – danych  wszystkich osób (imię, nazwisko, seria dowodu osobistego) przewidywanych do zatrudnienia w celu realizacji </w:t>
      </w:r>
      <w:r w:rsidRPr="00EC6FE4">
        <w:rPr>
          <w:sz w:val="22"/>
          <w:szCs w:val="22"/>
          <w:lang w:eastAsia="x-none"/>
        </w:rPr>
        <w:t>U</w:t>
      </w:r>
      <w:r w:rsidRPr="00EC6FE4">
        <w:rPr>
          <w:sz w:val="22"/>
          <w:szCs w:val="22"/>
          <w:lang w:val="x-none" w:eastAsia="x-none"/>
        </w:rPr>
        <w:t xml:space="preserve">mowy oraz wszystkich pojazdów (rodzaj, typ, nr rejestracyjny, dane osobowe kierowcy) przewidywanych do użycia przy realizacji </w:t>
      </w:r>
      <w:r w:rsidRPr="00EC6FE4">
        <w:rPr>
          <w:sz w:val="22"/>
          <w:szCs w:val="22"/>
          <w:lang w:eastAsia="x-none"/>
        </w:rPr>
        <w:t>U</w:t>
      </w:r>
      <w:r w:rsidRPr="00EC6FE4">
        <w:rPr>
          <w:sz w:val="22"/>
          <w:szCs w:val="22"/>
          <w:lang w:val="x-none" w:eastAsia="x-none"/>
        </w:rPr>
        <w:t xml:space="preserve">mowy, przy czym na Wykonawcy spoczywa odpowiedzialność za naruszenie systemu przepustkowego, także przez pracowników, współpracowników, zleceniobiorców i innych osób, przy pomocy, których Wykonawca wykonuje przedmiot </w:t>
      </w:r>
      <w:r w:rsidRPr="00EC6FE4">
        <w:rPr>
          <w:sz w:val="22"/>
          <w:szCs w:val="22"/>
          <w:lang w:eastAsia="x-none"/>
        </w:rPr>
        <w:t>U</w:t>
      </w:r>
      <w:r w:rsidRPr="00EC6FE4">
        <w:rPr>
          <w:sz w:val="22"/>
          <w:szCs w:val="22"/>
          <w:lang w:val="x-none" w:eastAsia="x-none"/>
        </w:rPr>
        <w:t>mowy.</w:t>
      </w:r>
    </w:p>
    <w:p w14:paraId="186396BA" w14:textId="6804E66E" w:rsidR="00EC6FE4" w:rsidRPr="00EC6FE4" w:rsidRDefault="00EC6FE4" w:rsidP="00EF7480">
      <w:pPr>
        <w:numPr>
          <w:ilvl w:val="0"/>
          <w:numId w:val="108"/>
        </w:numPr>
        <w:tabs>
          <w:tab w:val="clear" w:pos="360"/>
        </w:tabs>
        <w:spacing w:after="120"/>
        <w:ind w:left="357" w:hanging="357"/>
        <w:jc w:val="both"/>
        <w:rPr>
          <w:sz w:val="22"/>
          <w:szCs w:val="22"/>
          <w:lang w:val="x-none" w:eastAsia="x-none"/>
        </w:rPr>
      </w:pPr>
      <w:r w:rsidRPr="00EC6FE4">
        <w:rPr>
          <w:sz w:val="22"/>
          <w:szCs w:val="22"/>
        </w:rPr>
        <w:t xml:space="preserve">W celu zapewnienia bezpieczeństwa osób i mienia, w tym przeciwdziałania niekontrolowanemu zbieraniu informacji dotyczących obiektów wojskowych i innych wrażliwych danych zakazuje się Wykonawcy używania aparatów latających nad terenami wojskowymi, fotografowania </w:t>
      </w:r>
      <w:r w:rsidR="00486659">
        <w:rPr>
          <w:sz w:val="22"/>
          <w:szCs w:val="22"/>
        </w:rPr>
        <w:br/>
      </w:r>
      <w:r w:rsidRPr="00EC6FE4">
        <w:rPr>
          <w:sz w:val="22"/>
          <w:szCs w:val="22"/>
        </w:rPr>
        <w:t>lub nagrywania obiektów wojskowych i znajdujących się na ich terenie osób, a także dokumentowania w jakikolwiek inny sposób informacji</w:t>
      </w:r>
      <w:r w:rsidR="00486659">
        <w:rPr>
          <w:sz w:val="22"/>
          <w:szCs w:val="22"/>
        </w:rPr>
        <w:t xml:space="preserve"> </w:t>
      </w:r>
      <w:r w:rsidRPr="00EC6FE4">
        <w:rPr>
          <w:sz w:val="22"/>
          <w:szCs w:val="22"/>
        </w:rPr>
        <w:t>o obiektach wojskowych i znajdujących się na ich terenie osobach, przy czym zakaz dotyczy wszystkich pracowników Wykonawcy i innych osób, biorących udział w realizacji Umowy</w:t>
      </w:r>
      <w:r w:rsidRPr="00EC6FE4">
        <w:rPr>
          <w:sz w:val="22"/>
          <w:szCs w:val="22"/>
          <w:lang w:val="x-none" w:eastAsia="x-none"/>
        </w:rPr>
        <w:t>.</w:t>
      </w:r>
    </w:p>
    <w:p w14:paraId="3F9A12B2" w14:textId="7EEAD6AC" w:rsidR="00EC6FE4" w:rsidRPr="00EC6FE4" w:rsidRDefault="00EC6FE4" w:rsidP="00EF7480">
      <w:pPr>
        <w:numPr>
          <w:ilvl w:val="0"/>
          <w:numId w:val="108"/>
        </w:numPr>
        <w:tabs>
          <w:tab w:val="clear" w:pos="360"/>
        </w:tabs>
        <w:spacing w:after="120"/>
        <w:ind w:left="357" w:hanging="357"/>
        <w:jc w:val="both"/>
        <w:rPr>
          <w:sz w:val="22"/>
          <w:szCs w:val="22"/>
          <w:lang w:val="x-none" w:eastAsia="x-none"/>
        </w:rPr>
      </w:pPr>
      <w:r w:rsidRPr="00EC6FE4">
        <w:rPr>
          <w:sz w:val="22"/>
          <w:szCs w:val="22"/>
          <w:lang w:val="x-none" w:eastAsia="x-none"/>
        </w:rPr>
        <w:t xml:space="preserve">Wykonawca lub podwykonawca zatrudniający przy wykonaniu </w:t>
      </w:r>
      <w:r w:rsidRPr="00EC6FE4">
        <w:rPr>
          <w:sz w:val="22"/>
          <w:szCs w:val="22"/>
          <w:lang w:eastAsia="x-none"/>
        </w:rPr>
        <w:t>U</w:t>
      </w:r>
      <w:r w:rsidRPr="00EC6FE4">
        <w:rPr>
          <w:sz w:val="22"/>
          <w:szCs w:val="22"/>
          <w:lang w:val="x-none" w:eastAsia="x-none"/>
        </w:rPr>
        <w:t>mowy cudzoziemców, zobowiązuje się do przestrzegania wszelkich obowiązujących przepisów prawa dotyczących zatrudnienia cudzoziemców i ich pobytu na terenie Zamawiającego</w:t>
      </w:r>
      <w:r w:rsidR="00486659">
        <w:rPr>
          <w:sz w:val="22"/>
          <w:szCs w:val="22"/>
          <w:lang w:eastAsia="x-none"/>
        </w:rPr>
        <w:t xml:space="preserve"> </w:t>
      </w:r>
      <w:r w:rsidRPr="00EC6FE4">
        <w:rPr>
          <w:sz w:val="22"/>
          <w:szCs w:val="22"/>
          <w:lang w:val="x-none" w:eastAsia="x-none"/>
        </w:rPr>
        <w:t xml:space="preserve">i jego jednostek organizacyjnych, </w:t>
      </w:r>
      <w:r w:rsidR="00486659">
        <w:rPr>
          <w:sz w:val="22"/>
          <w:szCs w:val="22"/>
          <w:lang w:val="x-none" w:eastAsia="x-none"/>
        </w:rPr>
        <w:br/>
      </w:r>
      <w:r w:rsidRPr="00EC6FE4">
        <w:rPr>
          <w:sz w:val="22"/>
          <w:szCs w:val="22"/>
          <w:lang w:val="x-none" w:eastAsia="x-none"/>
        </w:rPr>
        <w:t>a także u Odbiorcy, Użytkownika., w szczególności zobowiązuje się do przestrzegania wymagań zawartych w:</w:t>
      </w:r>
    </w:p>
    <w:p w14:paraId="14CC0830" w14:textId="662B6336" w:rsidR="00EC6FE4" w:rsidRPr="00EC6FE4" w:rsidRDefault="00EC6FE4" w:rsidP="00EF7480">
      <w:pPr>
        <w:widowControl w:val="0"/>
        <w:numPr>
          <w:ilvl w:val="0"/>
          <w:numId w:val="124"/>
        </w:numPr>
        <w:spacing w:before="60"/>
        <w:jc w:val="both"/>
        <w:rPr>
          <w:sz w:val="22"/>
          <w:szCs w:val="22"/>
        </w:rPr>
      </w:pPr>
      <w:r w:rsidRPr="00EC6FE4">
        <w:rPr>
          <w:sz w:val="22"/>
          <w:szCs w:val="22"/>
        </w:rPr>
        <w:t>ustawie z dnia 12 grudnia 2013 r. o cudzoziemcach (t. j. Dz. U. z 2024 r. poz. 769) i aktach wykonawczych,</w:t>
      </w:r>
    </w:p>
    <w:p w14:paraId="7262E4E3" w14:textId="77FE6054" w:rsidR="00EC6FE4" w:rsidRPr="00EC6FE4" w:rsidRDefault="00EC6FE4" w:rsidP="00EF7480">
      <w:pPr>
        <w:widowControl w:val="0"/>
        <w:numPr>
          <w:ilvl w:val="0"/>
          <w:numId w:val="124"/>
        </w:numPr>
        <w:spacing w:before="60"/>
        <w:jc w:val="both"/>
        <w:rPr>
          <w:sz w:val="22"/>
          <w:szCs w:val="22"/>
        </w:rPr>
      </w:pPr>
      <w:r w:rsidRPr="00EC6FE4">
        <w:rPr>
          <w:sz w:val="22"/>
          <w:szCs w:val="22"/>
        </w:rPr>
        <w:t>ustawie z dnia 20 kwietnia 2004 r. o promocji zatrudni</w:t>
      </w:r>
      <w:r w:rsidR="00486659">
        <w:rPr>
          <w:sz w:val="22"/>
          <w:szCs w:val="22"/>
        </w:rPr>
        <w:t>enia i instytucjach rynku pracy</w:t>
      </w:r>
      <w:r w:rsidR="00486659">
        <w:rPr>
          <w:sz w:val="22"/>
          <w:szCs w:val="22"/>
        </w:rPr>
        <w:br/>
      </w:r>
      <w:r w:rsidRPr="00EC6FE4">
        <w:rPr>
          <w:sz w:val="22"/>
          <w:szCs w:val="22"/>
        </w:rPr>
        <w:t>(t. j. Dz. U. z 2024 r. poz. 475) i aktach wykonawczych,</w:t>
      </w:r>
    </w:p>
    <w:p w14:paraId="56F3D54B" w14:textId="756F6578" w:rsidR="00EC6FE4" w:rsidRPr="00EC6FE4" w:rsidRDefault="00EC6FE4" w:rsidP="00EF7480">
      <w:pPr>
        <w:widowControl w:val="0"/>
        <w:numPr>
          <w:ilvl w:val="0"/>
          <w:numId w:val="124"/>
        </w:numPr>
        <w:spacing w:before="60"/>
        <w:jc w:val="both"/>
        <w:rPr>
          <w:sz w:val="22"/>
          <w:szCs w:val="22"/>
        </w:rPr>
      </w:pPr>
      <w:r w:rsidRPr="00EC6FE4">
        <w:rPr>
          <w:sz w:val="22"/>
          <w:szCs w:val="22"/>
        </w:rPr>
        <w:t xml:space="preserve">ustawie z dnia 14 lipca 2006 r. o wjeździe na terytorium Rzeczypospolitej Polskiej, pobycie oraz wyjeździe z tego terytorium obywateli państw członkowskich Unii Europejskiej i członków </w:t>
      </w:r>
      <w:r w:rsidR="00486659">
        <w:rPr>
          <w:sz w:val="22"/>
          <w:szCs w:val="22"/>
        </w:rPr>
        <w:br/>
      </w:r>
      <w:r w:rsidRPr="00EC6FE4">
        <w:rPr>
          <w:sz w:val="22"/>
          <w:szCs w:val="22"/>
        </w:rPr>
        <w:t>ich rodzin  (t. j. Dz. U. z 2024 r. poz. 633</w:t>
      </w:r>
    </w:p>
    <w:p w14:paraId="634A8FC3" w14:textId="20F61F3D" w:rsidR="00EC6FE4" w:rsidRPr="00EC6FE4" w:rsidRDefault="00EC6FE4" w:rsidP="00EF7480">
      <w:pPr>
        <w:widowControl w:val="0"/>
        <w:numPr>
          <w:ilvl w:val="0"/>
          <w:numId w:val="124"/>
        </w:numPr>
        <w:spacing w:before="60"/>
        <w:jc w:val="both"/>
        <w:rPr>
          <w:sz w:val="22"/>
          <w:szCs w:val="22"/>
        </w:rPr>
      </w:pPr>
      <w:r w:rsidRPr="00EC6FE4">
        <w:rPr>
          <w:sz w:val="22"/>
          <w:szCs w:val="22"/>
        </w:rPr>
        <w:t xml:space="preserve">decyzji nr 107/MON Ministra Obrony Narodowej z dnia 18 sierpnia 2021 r. w sprawie organizowania współpracy międzynarodowej w resorcie obrony narodowej </w:t>
      </w:r>
      <w:r w:rsidR="00486659">
        <w:rPr>
          <w:sz w:val="22"/>
          <w:szCs w:val="22"/>
        </w:rPr>
        <w:br/>
      </w:r>
      <w:r w:rsidRPr="00EC6FE4">
        <w:rPr>
          <w:sz w:val="22"/>
          <w:szCs w:val="22"/>
        </w:rPr>
        <w:t>(Dz. Urz. MON z 2021 r. poz. 177), (Załącznik – Instrukcja w sprawie organizowania współpracy międzynarodowej w Resorcie Obrony Narodowej, Rozdział 6. „Wstęp cudzoziemców na obszar chronionego obiektu wojskowego”).</w:t>
      </w:r>
    </w:p>
    <w:p w14:paraId="3E7A0CCC" w14:textId="71BCD32B" w:rsidR="00EC6FE4" w:rsidRPr="00EC6FE4" w:rsidRDefault="00EC6FE4" w:rsidP="00EF7480">
      <w:pPr>
        <w:numPr>
          <w:ilvl w:val="0"/>
          <w:numId w:val="108"/>
        </w:numPr>
        <w:tabs>
          <w:tab w:val="clear" w:pos="360"/>
        </w:tabs>
        <w:spacing w:after="120"/>
        <w:ind w:left="357" w:hanging="357"/>
        <w:jc w:val="both"/>
        <w:rPr>
          <w:sz w:val="22"/>
          <w:szCs w:val="22"/>
          <w:lang w:val="x-none" w:eastAsia="x-none"/>
        </w:rPr>
      </w:pPr>
      <w:r w:rsidRPr="00EC6FE4">
        <w:rPr>
          <w:sz w:val="22"/>
          <w:szCs w:val="22"/>
          <w:lang w:val="x-none" w:eastAsia="x-none"/>
        </w:rPr>
        <w:t xml:space="preserve">W przypadku gdy Wykonawca zamierza posłużyć się do wykonania </w:t>
      </w:r>
      <w:r w:rsidRPr="00EC6FE4">
        <w:rPr>
          <w:sz w:val="22"/>
          <w:szCs w:val="22"/>
          <w:lang w:eastAsia="x-none"/>
        </w:rPr>
        <w:t>U</w:t>
      </w:r>
      <w:r w:rsidRPr="00EC6FE4">
        <w:rPr>
          <w:sz w:val="22"/>
          <w:szCs w:val="22"/>
          <w:lang w:val="x-none" w:eastAsia="x-none"/>
        </w:rPr>
        <w:t xml:space="preserve">mowy cudzoziemcami i będzie to związane z koniecznością wejścia na teren 1 Regionalnej Bazy Logistycznej lub na teren Odbiorcy, lub na teren Użytkownika (gdy Odbiorca i Użytkownik nie jest tożsamy z Zamawiającym), jest on </w:t>
      </w:r>
      <w:r w:rsidRPr="00EC6FE4">
        <w:rPr>
          <w:sz w:val="22"/>
          <w:szCs w:val="22"/>
          <w:lang w:val="x-none" w:eastAsia="x-none"/>
        </w:rPr>
        <w:lastRenderedPageBreak/>
        <w:t xml:space="preserve">zobowiązany na minimum 14 dni (gdy osoba jest cudzoziemcem z państw członkowskich NATO </w:t>
      </w:r>
      <w:r w:rsidR="00486659">
        <w:rPr>
          <w:sz w:val="22"/>
          <w:szCs w:val="22"/>
          <w:lang w:val="x-none" w:eastAsia="x-none"/>
        </w:rPr>
        <w:br/>
      </w:r>
      <w:r w:rsidRPr="00EC6FE4">
        <w:rPr>
          <w:sz w:val="22"/>
          <w:szCs w:val="22"/>
          <w:lang w:val="x-none" w:eastAsia="x-none"/>
        </w:rPr>
        <w:t>i UE) lub 21 dni (</w:t>
      </w:r>
      <w:r w:rsidRPr="00EC6FE4">
        <w:rPr>
          <w:sz w:val="22"/>
          <w:szCs w:val="22"/>
          <w:lang w:eastAsia="x-none"/>
        </w:rPr>
        <w:t>gdy</w:t>
      </w:r>
      <w:r w:rsidRPr="00EC6FE4">
        <w:rPr>
          <w:sz w:val="22"/>
          <w:szCs w:val="22"/>
          <w:lang w:val="x-none" w:eastAsia="x-none"/>
        </w:rPr>
        <w:t xml:space="preserve"> osoba jest cudzoziemcem z pozostałych państw) przed planowanym wejściem złożyć wniosek odpowiednio do dowódcy jednostki wojskowej zawierający następujące dane: </w:t>
      </w:r>
    </w:p>
    <w:p w14:paraId="6B49C998" w14:textId="77777777" w:rsidR="00EC6FE4" w:rsidRPr="00EC6FE4" w:rsidRDefault="00EC6FE4" w:rsidP="00EF7480">
      <w:pPr>
        <w:numPr>
          <w:ilvl w:val="0"/>
          <w:numId w:val="114"/>
        </w:numPr>
        <w:tabs>
          <w:tab w:val="left" w:pos="709"/>
        </w:tabs>
        <w:jc w:val="both"/>
        <w:rPr>
          <w:sz w:val="22"/>
          <w:szCs w:val="22"/>
        </w:rPr>
      </w:pPr>
      <w:r w:rsidRPr="00EC6FE4">
        <w:rPr>
          <w:sz w:val="22"/>
          <w:szCs w:val="22"/>
        </w:rPr>
        <w:t>termin wizyty;</w:t>
      </w:r>
    </w:p>
    <w:p w14:paraId="08C7C41C" w14:textId="77777777" w:rsidR="00EC6FE4" w:rsidRPr="00EC6FE4" w:rsidRDefault="00EC6FE4" w:rsidP="00EF7480">
      <w:pPr>
        <w:numPr>
          <w:ilvl w:val="0"/>
          <w:numId w:val="114"/>
        </w:numPr>
        <w:tabs>
          <w:tab w:val="left" w:pos="709"/>
        </w:tabs>
        <w:jc w:val="both"/>
        <w:rPr>
          <w:sz w:val="22"/>
          <w:szCs w:val="22"/>
        </w:rPr>
      </w:pPr>
      <w:r w:rsidRPr="00EC6FE4">
        <w:rPr>
          <w:sz w:val="22"/>
          <w:szCs w:val="22"/>
        </w:rPr>
        <w:t>miejsce wizyty;</w:t>
      </w:r>
    </w:p>
    <w:p w14:paraId="72BB0B42" w14:textId="77777777" w:rsidR="00EC6FE4" w:rsidRPr="00EC6FE4" w:rsidRDefault="00EC6FE4" w:rsidP="00EF7480">
      <w:pPr>
        <w:numPr>
          <w:ilvl w:val="0"/>
          <w:numId w:val="114"/>
        </w:numPr>
        <w:tabs>
          <w:tab w:val="left" w:pos="709"/>
        </w:tabs>
        <w:jc w:val="both"/>
        <w:rPr>
          <w:sz w:val="22"/>
          <w:szCs w:val="22"/>
        </w:rPr>
      </w:pPr>
      <w:r w:rsidRPr="00EC6FE4">
        <w:rPr>
          <w:sz w:val="22"/>
          <w:szCs w:val="22"/>
        </w:rPr>
        <w:t>cel wizyty;</w:t>
      </w:r>
    </w:p>
    <w:p w14:paraId="0CABDFD0" w14:textId="77777777" w:rsidR="00EC6FE4" w:rsidRPr="00EC6FE4" w:rsidRDefault="00EC6FE4" w:rsidP="00EF7480">
      <w:pPr>
        <w:numPr>
          <w:ilvl w:val="0"/>
          <w:numId w:val="114"/>
        </w:numPr>
        <w:tabs>
          <w:tab w:val="left" w:pos="709"/>
        </w:tabs>
        <w:jc w:val="both"/>
        <w:rPr>
          <w:sz w:val="22"/>
          <w:szCs w:val="22"/>
        </w:rPr>
      </w:pPr>
      <w:r w:rsidRPr="00EC6FE4">
        <w:rPr>
          <w:sz w:val="22"/>
          <w:szCs w:val="22"/>
        </w:rPr>
        <w:t>skład delegacji;</w:t>
      </w:r>
    </w:p>
    <w:p w14:paraId="38B5D35A" w14:textId="77777777" w:rsidR="00EC6FE4" w:rsidRPr="00EC6FE4" w:rsidRDefault="00EC6FE4" w:rsidP="00EF7480">
      <w:pPr>
        <w:numPr>
          <w:ilvl w:val="0"/>
          <w:numId w:val="114"/>
        </w:numPr>
        <w:tabs>
          <w:tab w:val="left" w:pos="709"/>
        </w:tabs>
        <w:jc w:val="both"/>
        <w:rPr>
          <w:sz w:val="22"/>
          <w:szCs w:val="22"/>
        </w:rPr>
      </w:pPr>
      <w:r w:rsidRPr="00EC6FE4">
        <w:rPr>
          <w:sz w:val="22"/>
          <w:szCs w:val="22"/>
        </w:rPr>
        <w:t>państwo, instytucja delegująca;</w:t>
      </w:r>
    </w:p>
    <w:p w14:paraId="327A04A7" w14:textId="77777777" w:rsidR="00EC6FE4" w:rsidRPr="00EC6FE4" w:rsidRDefault="00EC6FE4" w:rsidP="00EF7480">
      <w:pPr>
        <w:numPr>
          <w:ilvl w:val="0"/>
          <w:numId w:val="114"/>
        </w:numPr>
        <w:tabs>
          <w:tab w:val="left" w:pos="709"/>
        </w:tabs>
        <w:jc w:val="both"/>
        <w:rPr>
          <w:sz w:val="22"/>
          <w:szCs w:val="22"/>
        </w:rPr>
      </w:pPr>
      <w:r w:rsidRPr="00EC6FE4">
        <w:rPr>
          <w:sz w:val="22"/>
          <w:szCs w:val="22"/>
        </w:rPr>
        <w:t>nazwa komórek (jednostek) organizacyjnych resortu obrony narodowej, w których będzie przebywała delegacja zagraniczna;</w:t>
      </w:r>
    </w:p>
    <w:p w14:paraId="0E115629" w14:textId="77777777" w:rsidR="00EC6FE4" w:rsidRPr="00EC6FE4" w:rsidRDefault="00EC6FE4" w:rsidP="00EF7480">
      <w:pPr>
        <w:numPr>
          <w:ilvl w:val="0"/>
          <w:numId w:val="114"/>
        </w:numPr>
        <w:tabs>
          <w:tab w:val="left" w:pos="709"/>
        </w:tabs>
        <w:jc w:val="both"/>
        <w:rPr>
          <w:sz w:val="22"/>
          <w:szCs w:val="22"/>
        </w:rPr>
      </w:pPr>
      <w:r w:rsidRPr="00EC6FE4">
        <w:rPr>
          <w:sz w:val="22"/>
          <w:szCs w:val="22"/>
        </w:rPr>
        <w:t>dane osoby (osób) towarzyszącej (towarzyszących);</w:t>
      </w:r>
    </w:p>
    <w:p w14:paraId="4A230E0E" w14:textId="77777777" w:rsidR="00EC6FE4" w:rsidRPr="00EC6FE4" w:rsidRDefault="00EC6FE4" w:rsidP="00EF7480">
      <w:pPr>
        <w:numPr>
          <w:ilvl w:val="0"/>
          <w:numId w:val="114"/>
        </w:numPr>
        <w:tabs>
          <w:tab w:val="left" w:pos="709"/>
        </w:tabs>
        <w:jc w:val="both"/>
        <w:rPr>
          <w:sz w:val="22"/>
          <w:szCs w:val="22"/>
        </w:rPr>
      </w:pPr>
      <w:r w:rsidRPr="00EC6FE4">
        <w:rPr>
          <w:sz w:val="22"/>
          <w:szCs w:val="22"/>
        </w:rPr>
        <w:t>uprawnienia jeżeli wykonanie zamówienia wiąże się z dostępem do informacji niejawnych;</w:t>
      </w:r>
    </w:p>
    <w:p w14:paraId="3DDEFA8A" w14:textId="59599E6C" w:rsidR="00EC6FE4" w:rsidRPr="00EC6FE4" w:rsidRDefault="00EC6FE4" w:rsidP="00EC6FE4">
      <w:pPr>
        <w:tabs>
          <w:tab w:val="left" w:pos="709"/>
        </w:tabs>
        <w:ind w:left="709"/>
        <w:jc w:val="both"/>
        <w:rPr>
          <w:sz w:val="22"/>
          <w:szCs w:val="22"/>
        </w:rPr>
      </w:pPr>
      <w:r w:rsidRPr="00EC6FE4">
        <w:rPr>
          <w:sz w:val="22"/>
          <w:szCs w:val="22"/>
        </w:rPr>
        <w:t xml:space="preserve">Dane wymienione powyżej niezbędne są do uzyskania jednorazowego pozwolenia do wejścia </w:t>
      </w:r>
      <w:r w:rsidR="00486659">
        <w:rPr>
          <w:sz w:val="22"/>
          <w:szCs w:val="22"/>
        </w:rPr>
        <w:br/>
      </w:r>
      <w:r w:rsidRPr="00EC6FE4">
        <w:rPr>
          <w:sz w:val="22"/>
          <w:szCs w:val="22"/>
        </w:rPr>
        <w:t>na teren jednostki wojskowej.</w:t>
      </w:r>
    </w:p>
    <w:p w14:paraId="2E3E569A" w14:textId="77777777" w:rsidR="00EC6FE4" w:rsidRPr="00EC6FE4" w:rsidRDefault="00EC6FE4" w:rsidP="00EC6FE4">
      <w:pPr>
        <w:spacing w:after="120"/>
        <w:jc w:val="both"/>
        <w:rPr>
          <w:sz w:val="22"/>
          <w:szCs w:val="22"/>
          <w:lang w:val="x-none" w:eastAsia="x-none"/>
        </w:rPr>
      </w:pPr>
    </w:p>
    <w:p w14:paraId="26EC731D" w14:textId="5E3D1716" w:rsidR="00B018C1" w:rsidRPr="00EC6FE4" w:rsidRDefault="00EC6FE4" w:rsidP="00B018C1">
      <w:pPr>
        <w:jc w:val="center"/>
        <w:rPr>
          <w:b/>
          <w:sz w:val="22"/>
          <w:szCs w:val="22"/>
          <w:lang w:eastAsia="x-none"/>
        </w:rPr>
      </w:pPr>
      <w:r w:rsidRPr="00EC6FE4">
        <w:rPr>
          <w:b/>
          <w:sz w:val="22"/>
          <w:szCs w:val="22"/>
          <w:lang w:val="x-none" w:eastAsia="x-none"/>
        </w:rPr>
        <w:t>§ 7. GWARANCJA</w:t>
      </w:r>
      <w:r w:rsidRPr="00EC6FE4">
        <w:rPr>
          <w:b/>
          <w:sz w:val="22"/>
          <w:szCs w:val="22"/>
          <w:lang w:eastAsia="x-none"/>
        </w:rPr>
        <w:t xml:space="preserve"> I RĘKOJMIA</w:t>
      </w:r>
    </w:p>
    <w:p w14:paraId="489C694C" w14:textId="7A50515D" w:rsidR="00EC6FE4" w:rsidRPr="00EC6FE4" w:rsidRDefault="00EC6FE4" w:rsidP="00EF7480">
      <w:pPr>
        <w:numPr>
          <w:ilvl w:val="3"/>
          <w:numId w:val="117"/>
        </w:numPr>
        <w:tabs>
          <w:tab w:val="left" w:pos="0"/>
        </w:tabs>
        <w:ind w:left="284" w:hanging="284"/>
        <w:contextualSpacing/>
        <w:jc w:val="both"/>
        <w:rPr>
          <w:rFonts w:eastAsia="Calibri"/>
          <w:sz w:val="22"/>
          <w:szCs w:val="22"/>
          <w:lang w:eastAsia="en-US"/>
        </w:rPr>
      </w:pPr>
      <w:r w:rsidRPr="00EC6FE4">
        <w:rPr>
          <w:rFonts w:eastAsia="Calibri"/>
          <w:sz w:val="22"/>
          <w:szCs w:val="22"/>
          <w:lang w:eastAsia="en-US"/>
        </w:rPr>
        <w:t xml:space="preserve">Wykonawca udziela </w:t>
      </w:r>
      <w:r w:rsidRPr="00EC6FE4">
        <w:rPr>
          <w:rFonts w:eastAsia="Calibri"/>
          <w:b/>
          <w:sz w:val="22"/>
          <w:szCs w:val="22"/>
          <w:lang w:eastAsia="en-US"/>
        </w:rPr>
        <w:t>………. miesięcznej</w:t>
      </w:r>
      <w:r w:rsidRPr="00EC6FE4">
        <w:rPr>
          <w:rFonts w:eastAsia="Calibri"/>
          <w:sz w:val="22"/>
          <w:szCs w:val="22"/>
          <w:lang w:eastAsia="en-US"/>
        </w:rPr>
        <w:t xml:space="preserve"> gwarancji na dostarczony Towar liczonej od momentu dostawy. Gwarancją objęte są wady fizyczne przedmiotu Umowy powstałe z przyczyn tkwiących </w:t>
      </w:r>
      <w:r w:rsidR="00486659">
        <w:rPr>
          <w:rFonts w:eastAsia="Calibri"/>
          <w:sz w:val="22"/>
          <w:szCs w:val="22"/>
          <w:lang w:eastAsia="en-US"/>
        </w:rPr>
        <w:br/>
      </w:r>
      <w:r w:rsidRPr="00EC6FE4">
        <w:rPr>
          <w:rFonts w:eastAsia="Calibri"/>
          <w:sz w:val="22"/>
          <w:szCs w:val="22"/>
          <w:lang w:eastAsia="en-US"/>
        </w:rPr>
        <w:t>w tym przedmiocie, a stanowiące w szczególności wady wykonawstwa, wady materiałowe, wady konstrukcyjne.</w:t>
      </w:r>
    </w:p>
    <w:p w14:paraId="33806C57" w14:textId="77777777" w:rsidR="00EC6FE4" w:rsidRPr="00EC6FE4" w:rsidRDefault="00EC6FE4" w:rsidP="00EF7480">
      <w:pPr>
        <w:numPr>
          <w:ilvl w:val="3"/>
          <w:numId w:val="117"/>
        </w:numPr>
        <w:tabs>
          <w:tab w:val="left" w:pos="0"/>
        </w:tabs>
        <w:ind w:left="284" w:hanging="284"/>
        <w:contextualSpacing/>
        <w:jc w:val="both"/>
        <w:rPr>
          <w:rFonts w:eastAsia="Calibri"/>
          <w:sz w:val="22"/>
          <w:szCs w:val="22"/>
          <w:lang w:eastAsia="en-US"/>
        </w:rPr>
      </w:pPr>
      <w:r w:rsidRPr="00EC6FE4">
        <w:rPr>
          <w:rFonts w:eastAsia="Calibri"/>
          <w:sz w:val="22"/>
          <w:szCs w:val="22"/>
          <w:lang w:eastAsia="en-US"/>
        </w:rPr>
        <w:t>Uprawnienia z gwarancji przysługują Zamawiającemu, Odbiorcy lub Użytkownikowi.</w:t>
      </w:r>
    </w:p>
    <w:p w14:paraId="60C91660" w14:textId="77777777" w:rsidR="00EC6FE4" w:rsidRPr="00EC6FE4" w:rsidRDefault="00EC6FE4" w:rsidP="00EF7480">
      <w:pPr>
        <w:numPr>
          <w:ilvl w:val="0"/>
          <w:numId w:val="118"/>
        </w:numPr>
        <w:tabs>
          <w:tab w:val="left" w:pos="284"/>
          <w:tab w:val="left" w:pos="426"/>
        </w:tabs>
        <w:contextualSpacing/>
        <w:jc w:val="both"/>
        <w:rPr>
          <w:rFonts w:eastAsia="Calibri"/>
          <w:sz w:val="22"/>
          <w:szCs w:val="22"/>
          <w:lang w:eastAsia="en-US"/>
        </w:rPr>
      </w:pPr>
      <w:r w:rsidRPr="00EC6FE4">
        <w:rPr>
          <w:rFonts w:eastAsia="Calibri"/>
          <w:sz w:val="22"/>
          <w:szCs w:val="22"/>
          <w:lang w:eastAsia="en-US"/>
        </w:rPr>
        <w:t>Gwarancja obejmuje również wyroby i usługi nabyte u kooperantów przez Wykonawcę.</w:t>
      </w:r>
    </w:p>
    <w:p w14:paraId="1D6C59BD" w14:textId="3DA563BF" w:rsidR="00EC6FE4" w:rsidRPr="00EC6FE4" w:rsidRDefault="00EC6FE4" w:rsidP="00EF7480">
      <w:pPr>
        <w:numPr>
          <w:ilvl w:val="0"/>
          <w:numId w:val="118"/>
        </w:numPr>
        <w:tabs>
          <w:tab w:val="left" w:pos="142"/>
          <w:tab w:val="left" w:pos="284"/>
        </w:tabs>
        <w:ind w:left="284" w:hanging="284"/>
        <w:contextualSpacing/>
        <w:jc w:val="both"/>
        <w:rPr>
          <w:rFonts w:eastAsia="Calibri"/>
          <w:sz w:val="22"/>
          <w:szCs w:val="22"/>
          <w:lang w:eastAsia="en-US"/>
        </w:rPr>
      </w:pPr>
      <w:r w:rsidRPr="00EC6FE4">
        <w:rPr>
          <w:rFonts w:eastAsia="Calibri"/>
          <w:sz w:val="22"/>
          <w:szCs w:val="22"/>
          <w:lang w:eastAsia="en-US"/>
        </w:rPr>
        <w:t xml:space="preserve">Wykonawca odpowiada za wady prawne i fizyczne ujawnione w dostarczonym Wyrobie i ponosi </w:t>
      </w:r>
      <w:r w:rsidR="00486659">
        <w:rPr>
          <w:rFonts w:eastAsia="Calibri"/>
          <w:sz w:val="22"/>
          <w:szCs w:val="22"/>
          <w:lang w:eastAsia="en-US"/>
        </w:rPr>
        <w:br/>
      </w:r>
      <w:r w:rsidRPr="00EC6FE4">
        <w:rPr>
          <w:rFonts w:eastAsia="Calibri"/>
          <w:sz w:val="22"/>
          <w:szCs w:val="22"/>
          <w:lang w:eastAsia="en-US"/>
        </w:rPr>
        <w:t>z tego tytułu wszelkie zobowiązania. Jest odpowiedzialny względem Zamawiającego jeżeli dostarczony Towar:</w:t>
      </w:r>
    </w:p>
    <w:p w14:paraId="60BB5A9C" w14:textId="77777777" w:rsidR="00EC6FE4" w:rsidRPr="00EC6FE4" w:rsidRDefault="00EC6FE4" w:rsidP="00EF7480">
      <w:pPr>
        <w:numPr>
          <w:ilvl w:val="0"/>
          <w:numId w:val="116"/>
        </w:numPr>
        <w:tabs>
          <w:tab w:val="left" w:pos="426"/>
        </w:tabs>
        <w:ind w:left="0" w:firstLine="284"/>
        <w:contextualSpacing/>
        <w:jc w:val="both"/>
        <w:rPr>
          <w:rFonts w:eastAsia="Calibri"/>
          <w:sz w:val="22"/>
          <w:szCs w:val="22"/>
          <w:lang w:val="x-none" w:eastAsia="en-US"/>
        </w:rPr>
      </w:pPr>
      <w:r w:rsidRPr="00EC6FE4">
        <w:rPr>
          <w:rFonts w:eastAsia="Calibri"/>
          <w:sz w:val="22"/>
          <w:szCs w:val="22"/>
          <w:lang w:eastAsia="en-US"/>
        </w:rPr>
        <w:t xml:space="preserve"> </w:t>
      </w:r>
      <w:r w:rsidRPr="00EC6FE4">
        <w:rPr>
          <w:rFonts w:eastAsia="Calibri"/>
          <w:sz w:val="22"/>
          <w:szCs w:val="22"/>
          <w:lang w:val="x-none" w:eastAsia="en-US"/>
        </w:rPr>
        <w:t>stanowi własność osoby trzeciej, albo jeżeli jest obciążony prawem osoby trzeciej,</w:t>
      </w:r>
    </w:p>
    <w:p w14:paraId="0E90004C" w14:textId="77777777" w:rsidR="00EC6FE4" w:rsidRPr="00EC6FE4" w:rsidRDefault="00EC6FE4" w:rsidP="00EF7480">
      <w:pPr>
        <w:numPr>
          <w:ilvl w:val="0"/>
          <w:numId w:val="116"/>
        </w:numPr>
        <w:tabs>
          <w:tab w:val="left" w:pos="426"/>
        </w:tabs>
        <w:ind w:left="0" w:firstLine="284"/>
        <w:contextualSpacing/>
        <w:jc w:val="both"/>
        <w:rPr>
          <w:rFonts w:eastAsia="Calibri"/>
          <w:sz w:val="22"/>
          <w:szCs w:val="22"/>
          <w:lang w:val="x-none" w:eastAsia="en-US"/>
        </w:rPr>
      </w:pPr>
      <w:r w:rsidRPr="00EC6FE4">
        <w:rPr>
          <w:rFonts w:eastAsia="Calibri"/>
          <w:sz w:val="22"/>
          <w:szCs w:val="22"/>
          <w:lang w:eastAsia="en-US"/>
        </w:rPr>
        <w:t xml:space="preserve"> </w:t>
      </w:r>
      <w:r w:rsidRPr="00EC6FE4">
        <w:rPr>
          <w:rFonts w:eastAsia="Calibri"/>
          <w:sz w:val="22"/>
          <w:szCs w:val="22"/>
          <w:lang w:val="x-none" w:eastAsia="en-US"/>
        </w:rPr>
        <w:t>ma wadę zmniejszającą jego wartość lub użyteczność wynikającą z jego przeznaczenia,</w:t>
      </w:r>
    </w:p>
    <w:p w14:paraId="45680D1F" w14:textId="7DD74AC0" w:rsidR="00EC6FE4" w:rsidRPr="00EC6FE4" w:rsidRDefault="00EC6FE4" w:rsidP="00EF7480">
      <w:pPr>
        <w:numPr>
          <w:ilvl w:val="0"/>
          <w:numId w:val="116"/>
        </w:numPr>
        <w:tabs>
          <w:tab w:val="left" w:pos="426"/>
        </w:tabs>
        <w:ind w:left="567" w:hanging="283"/>
        <w:contextualSpacing/>
        <w:jc w:val="both"/>
        <w:rPr>
          <w:rFonts w:eastAsia="Calibri"/>
          <w:sz w:val="22"/>
          <w:szCs w:val="22"/>
          <w:lang w:val="x-none" w:eastAsia="en-US"/>
        </w:rPr>
      </w:pPr>
      <w:r w:rsidRPr="00EC6FE4">
        <w:rPr>
          <w:rFonts w:eastAsia="Calibri"/>
          <w:sz w:val="22"/>
          <w:szCs w:val="22"/>
          <w:lang w:eastAsia="en-US"/>
        </w:rPr>
        <w:t xml:space="preserve"> </w:t>
      </w:r>
      <w:r w:rsidRPr="00EC6FE4">
        <w:rPr>
          <w:rFonts w:eastAsia="Calibri"/>
          <w:sz w:val="22"/>
          <w:szCs w:val="22"/>
          <w:lang w:val="x-none" w:eastAsia="en-US"/>
        </w:rPr>
        <w:t>nie ma właściwości wymaganych przez Zamawiającego, albo jeżeli dostarczono go</w:t>
      </w:r>
      <w:r w:rsidRPr="00EC6FE4">
        <w:rPr>
          <w:rFonts w:eastAsia="Calibri"/>
          <w:sz w:val="22"/>
          <w:szCs w:val="22"/>
          <w:lang w:eastAsia="en-US"/>
        </w:rPr>
        <w:t xml:space="preserve"> </w:t>
      </w:r>
      <w:r w:rsidRPr="00EC6FE4">
        <w:rPr>
          <w:rFonts w:eastAsia="Calibri"/>
          <w:sz w:val="22"/>
          <w:szCs w:val="22"/>
          <w:lang w:val="x-none" w:eastAsia="en-US"/>
        </w:rPr>
        <w:t>w stanie</w:t>
      </w:r>
      <w:r w:rsidRPr="00EC6FE4">
        <w:rPr>
          <w:rFonts w:eastAsia="Calibri"/>
          <w:sz w:val="22"/>
          <w:szCs w:val="22"/>
          <w:lang w:eastAsia="en-US"/>
        </w:rPr>
        <w:t xml:space="preserve"> </w:t>
      </w:r>
      <w:r w:rsidRPr="00EC6FE4">
        <w:rPr>
          <w:rFonts w:eastAsia="Calibri"/>
          <w:sz w:val="22"/>
          <w:szCs w:val="22"/>
          <w:lang w:val="x-none" w:eastAsia="en-US"/>
        </w:rPr>
        <w:t>niezupełnym.</w:t>
      </w:r>
    </w:p>
    <w:p w14:paraId="43CC29DD" w14:textId="69F34B74" w:rsidR="00EC6FE4" w:rsidRPr="00EC6FE4" w:rsidRDefault="00EC6FE4" w:rsidP="00EF7480">
      <w:pPr>
        <w:numPr>
          <w:ilvl w:val="0"/>
          <w:numId w:val="119"/>
        </w:numPr>
        <w:tabs>
          <w:tab w:val="left" w:pos="142"/>
          <w:tab w:val="left" w:pos="284"/>
        </w:tabs>
        <w:ind w:left="284" w:hanging="284"/>
        <w:contextualSpacing/>
        <w:jc w:val="both"/>
        <w:rPr>
          <w:rFonts w:eastAsia="Calibri"/>
          <w:sz w:val="22"/>
          <w:szCs w:val="22"/>
          <w:lang w:eastAsia="en-US"/>
        </w:rPr>
      </w:pPr>
      <w:r w:rsidRPr="00EC6FE4">
        <w:rPr>
          <w:rFonts w:eastAsia="Calibri"/>
          <w:sz w:val="22"/>
          <w:szCs w:val="22"/>
          <w:lang w:eastAsia="en-US"/>
        </w:rPr>
        <w:t>Reklamacje wad i uszkodzeń stwierdzonych w czasie gwarancji będą zgłaszane przez Użytkownika Sprzętu w formie Protokołu reklamacji (stanowiącego Załącznik Nr 1 do Umowy).</w:t>
      </w:r>
    </w:p>
    <w:p w14:paraId="0A6EE7B1" w14:textId="77777777" w:rsidR="00EC6FE4" w:rsidRPr="00EC6FE4" w:rsidRDefault="00EC6FE4" w:rsidP="00EF7480">
      <w:pPr>
        <w:numPr>
          <w:ilvl w:val="0"/>
          <w:numId w:val="119"/>
        </w:numPr>
        <w:tabs>
          <w:tab w:val="left" w:pos="142"/>
          <w:tab w:val="left" w:pos="284"/>
        </w:tabs>
        <w:ind w:left="284" w:hanging="284"/>
        <w:contextualSpacing/>
        <w:jc w:val="both"/>
        <w:rPr>
          <w:rFonts w:eastAsia="Calibri"/>
          <w:sz w:val="22"/>
          <w:szCs w:val="22"/>
          <w:lang w:eastAsia="en-US"/>
        </w:rPr>
      </w:pPr>
      <w:r w:rsidRPr="00EC6FE4">
        <w:rPr>
          <w:rFonts w:eastAsia="Calibri"/>
          <w:sz w:val="22"/>
          <w:szCs w:val="22"/>
          <w:lang w:eastAsia="en-US"/>
        </w:rPr>
        <w:t>Sporządzający Protokół reklamacji, przekazuje go po jednym egzemplarzu do:</w:t>
      </w:r>
    </w:p>
    <w:p w14:paraId="5BBB340F" w14:textId="77777777" w:rsidR="00EC6FE4" w:rsidRPr="00EC6FE4" w:rsidRDefault="00EC6FE4" w:rsidP="00EC6FE4">
      <w:pPr>
        <w:tabs>
          <w:tab w:val="left" w:pos="142"/>
          <w:tab w:val="left" w:pos="426"/>
        </w:tabs>
        <w:ind w:firstLine="284"/>
        <w:contextualSpacing/>
        <w:jc w:val="both"/>
        <w:rPr>
          <w:rFonts w:eastAsia="Calibri"/>
          <w:sz w:val="22"/>
          <w:szCs w:val="22"/>
          <w:lang w:eastAsia="en-US"/>
        </w:rPr>
      </w:pPr>
      <w:r w:rsidRPr="00EC6FE4">
        <w:rPr>
          <w:rFonts w:eastAsia="Calibri"/>
          <w:sz w:val="22"/>
          <w:szCs w:val="22"/>
          <w:lang w:eastAsia="en-US"/>
        </w:rPr>
        <w:t>a)</w:t>
      </w:r>
      <w:r w:rsidRPr="00EC6FE4">
        <w:rPr>
          <w:rFonts w:eastAsia="Calibri"/>
          <w:sz w:val="22"/>
          <w:szCs w:val="22"/>
          <w:lang w:eastAsia="en-US"/>
        </w:rPr>
        <w:tab/>
        <w:t>Wykonawcy,</w:t>
      </w:r>
    </w:p>
    <w:p w14:paraId="37C91D95" w14:textId="77777777" w:rsidR="00EC6FE4" w:rsidRPr="00EC6FE4" w:rsidRDefault="00EC6FE4" w:rsidP="00EC6FE4">
      <w:pPr>
        <w:tabs>
          <w:tab w:val="left" w:pos="142"/>
          <w:tab w:val="left" w:pos="426"/>
        </w:tabs>
        <w:ind w:firstLine="284"/>
        <w:contextualSpacing/>
        <w:jc w:val="both"/>
        <w:rPr>
          <w:rFonts w:eastAsia="Calibri"/>
          <w:sz w:val="22"/>
          <w:szCs w:val="22"/>
          <w:lang w:eastAsia="en-US"/>
        </w:rPr>
      </w:pPr>
      <w:r w:rsidRPr="00EC6FE4">
        <w:rPr>
          <w:rFonts w:eastAsia="Calibri"/>
          <w:sz w:val="22"/>
          <w:szCs w:val="22"/>
          <w:lang w:eastAsia="en-US"/>
        </w:rPr>
        <w:t>b)</w:t>
      </w:r>
      <w:r w:rsidRPr="00EC6FE4">
        <w:rPr>
          <w:rFonts w:eastAsia="Calibri"/>
          <w:sz w:val="22"/>
          <w:szCs w:val="22"/>
          <w:lang w:eastAsia="en-US"/>
        </w:rPr>
        <w:tab/>
        <w:t>Zamawiającego.</w:t>
      </w:r>
    </w:p>
    <w:p w14:paraId="3980B9D1" w14:textId="100FB265" w:rsidR="00EC6FE4" w:rsidRPr="00EC6FE4" w:rsidRDefault="00EC6FE4" w:rsidP="00EF7480">
      <w:pPr>
        <w:numPr>
          <w:ilvl w:val="0"/>
          <w:numId w:val="120"/>
        </w:numPr>
        <w:tabs>
          <w:tab w:val="left" w:pos="284"/>
        </w:tabs>
        <w:ind w:left="284" w:hanging="284"/>
        <w:contextualSpacing/>
        <w:jc w:val="both"/>
        <w:rPr>
          <w:rFonts w:eastAsia="Calibri"/>
          <w:sz w:val="22"/>
          <w:szCs w:val="22"/>
          <w:lang w:eastAsia="en-US"/>
        </w:rPr>
      </w:pPr>
      <w:r w:rsidRPr="00EC6FE4">
        <w:rPr>
          <w:rFonts w:eastAsia="Calibri"/>
          <w:sz w:val="22"/>
          <w:szCs w:val="22"/>
          <w:lang w:eastAsia="en-US"/>
        </w:rPr>
        <w:t>Wykonawca jest zobowiązany wykonać obowiązki wynikające z gwarancji w terminie  nie dłuższym  niż  21 dni od dnia otrzymania reklamacji.</w:t>
      </w:r>
    </w:p>
    <w:p w14:paraId="1A6554DB" w14:textId="767DD4ED" w:rsidR="00EC6FE4" w:rsidRPr="00EC6FE4" w:rsidRDefault="00EC6FE4" w:rsidP="00EF7480">
      <w:pPr>
        <w:numPr>
          <w:ilvl w:val="0"/>
          <w:numId w:val="120"/>
        </w:numPr>
        <w:tabs>
          <w:tab w:val="left" w:pos="284"/>
        </w:tabs>
        <w:ind w:left="284" w:hanging="284"/>
        <w:contextualSpacing/>
        <w:jc w:val="both"/>
        <w:rPr>
          <w:rFonts w:eastAsia="Calibri"/>
          <w:sz w:val="22"/>
          <w:szCs w:val="22"/>
          <w:lang w:eastAsia="en-US"/>
        </w:rPr>
      </w:pPr>
      <w:r w:rsidRPr="00EC6FE4">
        <w:rPr>
          <w:rFonts w:eastAsia="Calibri"/>
          <w:sz w:val="22"/>
          <w:szCs w:val="22"/>
          <w:lang w:eastAsia="en-US"/>
        </w:rPr>
        <w:t>Towar wolny od wad Wykonawca dostarczy na własny koszt do miejsca, w którym wady te zostały ujawnione. Wymianę Towaru dokona Wykonawca bez żadnej dopłaty, nawet gdyby ceny uległy zmianie.</w:t>
      </w:r>
    </w:p>
    <w:p w14:paraId="3C750570" w14:textId="75AEA7E8" w:rsidR="00EC6FE4" w:rsidRPr="00EC6FE4" w:rsidRDefault="00EC6FE4" w:rsidP="00EF7480">
      <w:pPr>
        <w:numPr>
          <w:ilvl w:val="0"/>
          <w:numId w:val="120"/>
        </w:numPr>
        <w:tabs>
          <w:tab w:val="left" w:pos="426"/>
        </w:tabs>
        <w:ind w:left="284" w:hanging="284"/>
        <w:contextualSpacing/>
        <w:jc w:val="both"/>
        <w:rPr>
          <w:rFonts w:eastAsia="Calibri"/>
          <w:sz w:val="22"/>
          <w:szCs w:val="22"/>
          <w:lang w:eastAsia="en-US"/>
        </w:rPr>
      </w:pPr>
      <w:r w:rsidRPr="00EC6FE4">
        <w:rPr>
          <w:rFonts w:eastAsia="Calibri"/>
          <w:sz w:val="22"/>
          <w:szCs w:val="22"/>
          <w:lang w:eastAsia="en-US"/>
        </w:rPr>
        <w:t xml:space="preserve"> Jeżeli Wykonawca uzależnia zachowanie praw z gwarancji od wykonania przeglądów (serwisowania) przedmiotu Umowy – wszelkie czynności wykonywane przez serwis gwarancyjny Wykonawcy, </w:t>
      </w:r>
      <w:r w:rsidR="00486659">
        <w:rPr>
          <w:rFonts w:eastAsia="Calibri"/>
          <w:sz w:val="22"/>
          <w:szCs w:val="22"/>
          <w:lang w:eastAsia="en-US"/>
        </w:rPr>
        <w:br/>
      </w:r>
      <w:r w:rsidRPr="00EC6FE4">
        <w:rPr>
          <w:rFonts w:eastAsia="Calibri"/>
          <w:sz w:val="22"/>
          <w:szCs w:val="22"/>
          <w:lang w:eastAsia="en-US"/>
        </w:rPr>
        <w:t>w tym ewentualnie np. wymiana części, transport i dojazd  do Odbiorcy, Użytkownika, ewentualne koszty noclegowe i inne koszty wykonywane będą nieodpłatnie.</w:t>
      </w:r>
    </w:p>
    <w:p w14:paraId="705E7625" w14:textId="77777777" w:rsidR="00EC6FE4" w:rsidRPr="00EC6FE4" w:rsidRDefault="00EC6FE4" w:rsidP="00EF7480">
      <w:pPr>
        <w:numPr>
          <w:ilvl w:val="0"/>
          <w:numId w:val="120"/>
        </w:numPr>
        <w:ind w:left="284" w:hanging="284"/>
        <w:contextualSpacing/>
        <w:jc w:val="both"/>
        <w:rPr>
          <w:rFonts w:eastAsia="Calibri"/>
          <w:sz w:val="22"/>
          <w:szCs w:val="22"/>
          <w:lang w:eastAsia="en-US"/>
        </w:rPr>
      </w:pPr>
      <w:r w:rsidRPr="00EC6FE4">
        <w:rPr>
          <w:rFonts w:eastAsia="Calibri"/>
          <w:sz w:val="22"/>
          <w:szCs w:val="22"/>
          <w:lang w:eastAsia="en-US"/>
        </w:rPr>
        <w:t>Jeżeli w wykonaniu swoich obowiązków Wykonawca dostarczył Zamawiającemu zamiast Towaru wadliwego Towar wolny od wad, albo dokonał istotnych napraw Towaru objętego gwarancją, termin gwarancji biegnie na nowo od chwili dostarczenia Towaru wolnego od wad lub zwrócenia Towaru naprawionego.</w:t>
      </w:r>
    </w:p>
    <w:p w14:paraId="72E76F30" w14:textId="47E80260" w:rsidR="00EC6FE4" w:rsidRPr="00EC6FE4" w:rsidRDefault="00EC6FE4" w:rsidP="00EF7480">
      <w:pPr>
        <w:numPr>
          <w:ilvl w:val="0"/>
          <w:numId w:val="120"/>
        </w:numPr>
        <w:tabs>
          <w:tab w:val="left" w:pos="284"/>
        </w:tabs>
        <w:ind w:left="284" w:hanging="284"/>
        <w:contextualSpacing/>
        <w:jc w:val="both"/>
        <w:rPr>
          <w:rFonts w:eastAsia="Calibri"/>
          <w:sz w:val="22"/>
          <w:szCs w:val="22"/>
          <w:lang w:eastAsia="en-US"/>
        </w:rPr>
      </w:pPr>
      <w:r w:rsidRPr="00EC6FE4">
        <w:rPr>
          <w:rFonts w:eastAsia="Calibri"/>
          <w:sz w:val="22"/>
          <w:szCs w:val="22"/>
          <w:lang w:eastAsia="en-US"/>
        </w:rPr>
        <w:t xml:space="preserve">W przypadku gdy Wykonawca nie uzna reklamacji bądź nie wykonuje obowiązków wynikających </w:t>
      </w:r>
      <w:r w:rsidR="00486659">
        <w:rPr>
          <w:rFonts w:eastAsia="Calibri"/>
          <w:sz w:val="22"/>
          <w:szCs w:val="22"/>
          <w:lang w:eastAsia="en-US"/>
        </w:rPr>
        <w:br/>
      </w:r>
      <w:r w:rsidRPr="00EC6FE4">
        <w:rPr>
          <w:rFonts w:eastAsia="Calibri"/>
          <w:sz w:val="22"/>
          <w:szCs w:val="22"/>
          <w:lang w:eastAsia="en-US"/>
        </w:rPr>
        <w:t xml:space="preserve">z udzielonej gwarancji Zamawiającemu lub Użytkownikowi przysługuje prawo dokonania naprawy na koszt Wykonawcy, przy jednoczesnym zachowaniu roszczenia o naprawienie szkody wynikłej  </w:t>
      </w:r>
      <w:r w:rsidR="00486659">
        <w:rPr>
          <w:rFonts w:eastAsia="Calibri"/>
          <w:sz w:val="22"/>
          <w:szCs w:val="22"/>
          <w:lang w:eastAsia="en-US"/>
        </w:rPr>
        <w:br/>
      </w:r>
      <w:r w:rsidRPr="00EC6FE4">
        <w:rPr>
          <w:rFonts w:eastAsia="Calibri"/>
          <w:sz w:val="22"/>
          <w:szCs w:val="22"/>
          <w:lang w:eastAsia="en-US"/>
        </w:rPr>
        <w:t>z niewykonania swoich obowiązków przez Wykonawcę.</w:t>
      </w:r>
    </w:p>
    <w:p w14:paraId="33A1671F" w14:textId="714FE00C" w:rsidR="00EC6FE4" w:rsidRPr="00EC6FE4" w:rsidRDefault="00EC6FE4" w:rsidP="00EF7480">
      <w:pPr>
        <w:numPr>
          <w:ilvl w:val="0"/>
          <w:numId w:val="120"/>
        </w:numPr>
        <w:tabs>
          <w:tab w:val="left" w:pos="284"/>
        </w:tabs>
        <w:ind w:left="284" w:hanging="284"/>
        <w:contextualSpacing/>
        <w:jc w:val="both"/>
        <w:rPr>
          <w:rFonts w:eastAsia="Calibri"/>
          <w:sz w:val="22"/>
          <w:szCs w:val="22"/>
          <w:lang w:eastAsia="en-US"/>
        </w:rPr>
      </w:pPr>
      <w:r w:rsidRPr="00EC6FE4">
        <w:rPr>
          <w:rFonts w:eastAsia="Calibri"/>
          <w:sz w:val="22"/>
          <w:szCs w:val="22"/>
          <w:lang w:eastAsia="en-US"/>
        </w:rPr>
        <w:t>Wykonawca zobowiązany jest w ramach udzielonej gwarancji wystawić i przekazać Zamawiającemu i Odbiorcy dokument gwarancyjny, którego treść nie może być sprzeczna  z postanowieniami Umowy. Postanowienia dokumentu gwarancyjnego winny być udostępnione do wglądu Zamawiającego w dniu podpisania Umowy.</w:t>
      </w:r>
    </w:p>
    <w:p w14:paraId="51FDCC47" w14:textId="77777777" w:rsidR="00EC6FE4" w:rsidRPr="00EC6FE4" w:rsidRDefault="00EC6FE4" w:rsidP="00EF7480">
      <w:pPr>
        <w:numPr>
          <w:ilvl w:val="0"/>
          <w:numId w:val="120"/>
        </w:numPr>
        <w:tabs>
          <w:tab w:val="left" w:pos="284"/>
        </w:tabs>
        <w:ind w:left="284" w:hanging="284"/>
        <w:contextualSpacing/>
        <w:jc w:val="both"/>
        <w:rPr>
          <w:rFonts w:eastAsia="Calibri"/>
          <w:sz w:val="22"/>
          <w:szCs w:val="22"/>
          <w:lang w:eastAsia="en-US"/>
        </w:rPr>
      </w:pPr>
      <w:r w:rsidRPr="00EC6FE4">
        <w:rPr>
          <w:rFonts w:eastAsia="Calibri"/>
          <w:sz w:val="22"/>
          <w:szCs w:val="22"/>
          <w:lang w:eastAsia="en-US"/>
        </w:rPr>
        <w:lastRenderedPageBreak/>
        <w:t>Wszystkie wykonane naprawy w ramach niniejszej gwarancji odnotowane zostaną przez Wykonawcę w dokumencie gwarancyjnym/karcie gwarancyjnej.</w:t>
      </w:r>
    </w:p>
    <w:p w14:paraId="1092AC98" w14:textId="77777777" w:rsidR="00EC6FE4" w:rsidRPr="00EC6FE4" w:rsidRDefault="00EC6FE4" w:rsidP="00EF7480">
      <w:pPr>
        <w:numPr>
          <w:ilvl w:val="0"/>
          <w:numId w:val="120"/>
        </w:numPr>
        <w:tabs>
          <w:tab w:val="left" w:pos="284"/>
        </w:tabs>
        <w:ind w:left="284" w:hanging="284"/>
        <w:contextualSpacing/>
        <w:jc w:val="both"/>
        <w:rPr>
          <w:rFonts w:eastAsia="Calibri"/>
          <w:sz w:val="22"/>
          <w:szCs w:val="22"/>
          <w:lang w:eastAsia="en-US"/>
        </w:rPr>
      </w:pPr>
      <w:r w:rsidRPr="00EC6FE4">
        <w:rPr>
          <w:rFonts w:eastAsia="Calibri"/>
          <w:sz w:val="22"/>
          <w:szCs w:val="22"/>
          <w:lang w:eastAsia="en-US"/>
        </w:rPr>
        <w:t>Zamawiającemu niezależnie od uprawnień z tytułu gwarancji przysługują prawa z tytułu rękojmi.</w:t>
      </w:r>
    </w:p>
    <w:p w14:paraId="65F3ECCD" w14:textId="77777777" w:rsidR="00EC6FE4" w:rsidRPr="00EC6FE4" w:rsidRDefault="00EC6FE4" w:rsidP="00EF7480">
      <w:pPr>
        <w:numPr>
          <w:ilvl w:val="0"/>
          <w:numId w:val="120"/>
        </w:numPr>
        <w:tabs>
          <w:tab w:val="left" w:pos="284"/>
        </w:tabs>
        <w:ind w:left="284" w:hanging="284"/>
        <w:contextualSpacing/>
        <w:jc w:val="both"/>
        <w:rPr>
          <w:rFonts w:eastAsia="Calibri"/>
          <w:sz w:val="22"/>
          <w:szCs w:val="22"/>
          <w:lang w:eastAsia="en-US"/>
        </w:rPr>
      </w:pPr>
      <w:r w:rsidRPr="00EC6FE4">
        <w:rPr>
          <w:rFonts w:eastAsia="Calibri"/>
          <w:sz w:val="22"/>
          <w:szCs w:val="22"/>
          <w:lang w:eastAsia="en-US"/>
        </w:rPr>
        <w:t>Wykonawca zobowiązuje się każdorazowo informować Zamawiającego o zmianie siedziby w czasie trwania okresu gwarancyjnego.</w:t>
      </w:r>
    </w:p>
    <w:p w14:paraId="59D06D68" w14:textId="77777777" w:rsidR="00EC6FE4" w:rsidRPr="00EC6FE4" w:rsidRDefault="00EC6FE4" w:rsidP="00EC6FE4">
      <w:pPr>
        <w:tabs>
          <w:tab w:val="left" w:pos="284"/>
        </w:tabs>
        <w:ind w:left="284"/>
        <w:contextualSpacing/>
        <w:jc w:val="both"/>
        <w:rPr>
          <w:rFonts w:eastAsia="Calibri"/>
          <w:sz w:val="22"/>
          <w:szCs w:val="22"/>
          <w:lang w:eastAsia="en-US"/>
        </w:rPr>
      </w:pPr>
    </w:p>
    <w:p w14:paraId="2C020F11" w14:textId="77777777" w:rsidR="00EC6FE4" w:rsidRPr="00EC6FE4" w:rsidRDefault="00EC6FE4" w:rsidP="00EC6FE4">
      <w:pPr>
        <w:spacing w:after="120"/>
        <w:jc w:val="center"/>
        <w:rPr>
          <w:b/>
          <w:sz w:val="22"/>
          <w:szCs w:val="22"/>
        </w:rPr>
      </w:pPr>
      <w:r w:rsidRPr="00EC6FE4">
        <w:rPr>
          <w:b/>
          <w:sz w:val="22"/>
          <w:szCs w:val="22"/>
        </w:rPr>
        <w:t>§ 8. WARUNKI PŁATNOŚCI</w:t>
      </w:r>
    </w:p>
    <w:p w14:paraId="6608C24F" w14:textId="77777777" w:rsidR="00EC6FE4" w:rsidRPr="00EC6FE4" w:rsidRDefault="00EC6FE4" w:rsidP="00EF7480">
      <w:pPr>
        <w:numPr>
          <w:ilvl w:val="0"/>
          <w:numId w:val="125"/>
        </w:numPr>
        <w:spacing w:before="60"/>
        <w:ind w:left="426" w:hanging="426"/>
        <w:jc w:val="both"/>
        <w:rPr>
          <w:sz w:val="22"/>
          <w:szCs w:val="22"/>
        </w:rPr>
      </w:pPr>
      <w:r w:rsidRPr="00EC6FE4">
        <w:rPr>
          <w:sz w:val="22"/>
          <w:szCs w:val="22"/>
        </w:rPr>
        <w:t>Wykonawca zobowiązany jest niezwłocznie, nie później niż w ciągu 7 dni po wykonaniu dostawy dostarczyć Zamawiającemu:</w:t>
      </w:r>
    </w:p>
    <w:p w14:paraId="7913474F" w14:textId="73FD9FA0" w:rsidR="00EC6FE4" w:rsidRPr="00EC6FE4" w:rsidRDefault="00EC6FE4" w:rsidP="002041D8">
      <w:pPr>
        <w:numPr>
          <w:ilvl w:val="1"/>
          <w:numId w:val="139"/>
        </w:numPr>
        <w:spacing w:before="60"/>
        <w:ind w:left="709"/>
        <w:jc w:val="both"/>
        <w:rPr>
          <w:sz w:val="22"/>
          <w:szCs w:val="22"/>
        </w:rPr>
      </w:pPr>
      <w:r w:rsidRPr="00EC6FE4">
        <w:rPr>
          <w:sz w:val="22"/>
          <w:szCs w:val="22"/>
        </w:rPr>
        <w:t xml:space="preserve">oryginał faktury VAT wystawionej na Zamawiającego jako Nabywcy, określającej numer </w:t>
      </w:r>
      <w:r w:rsidR="00486659">
        <w:rPr>
          <w:sz w:val="22"/>
          <w:szCs w:val="22"/>
        </w:rPr>
        <w:br/>
      </w:r>
      <w:r w:rsidRPr="00EC6FE4">
        <w:rPr>
          <w:sz w:val="22"/>
          <w:szCs w:val="22"/>
        </w:rPr>
        <w:t>i przedmiot Umowy,</w:t>
      </w:r>
    </w:p>
    <w:p w14:paraId="73A39024" w14:textId="04619C6F" w:rsidR="00EC6FE4" w:rsidRPr="00EC6FE4" w:rsidRDefault="00EC6FE4" w:rsidP="002041D8">
      <w:pPr>
        <w:numPr>
          <w:ilvl w:val="1"/>
          <w:numId w:val="139"/>
        </w:numPr>
        <w:spacing w:before="60"/>
        <w:ind w:left="709" w:hanging="283"/>
        <w:jc w:val="both"/>
        <w:rPr>
          <w:sz w:val="22"/>
          <w:szCs w:val="22"/>
        </w:rPr>
      </w:pPr>
      <w:r w:rsidRPr="00EC6FE4">
        <w:rPr>
          <w:sz w:val="22"/>
          <w:szCs w:val="22"/>
        </w:rPr>
        <w:t>oryginał „Protokołu przyjęcia - przekazania” podpisany przez Odbiorcę, Wykonawcę</w:t>
      </w:r>
      <w:r w:rsidR="00486659">
        <w:rPr>
          <w:sz w:val="22"/>
          <w:szCs w:val="22"/>
        </w:rPr>
        <w:t xml:space="preserve"> </w:t>
      </w:r>
      <w:r w:rsidR="00486659">
        <w:rPr>
          <w:sz w:val="22"/>
          <w:szCs w:val="22"/>
        </w:rPr>
        <w:br/>
      </w:r>
      <w:r w:rsidRPr="00EC6FE4">
        <w:rPr>
          <w:sz w:val="22"/>
          <w:szCs w:val="22"/>
        </w:rPr>
        <w:t>(z zastrzeżeniem postanowień §6 ust. 4 niniejszej Umowy).</w:t>
      </w:r>
    </w:p>
    <w:p w14:paraId="64DDAB63" w14:textId="6819836F" w:rsidR="00EC6FE4" w:rsidRPr="00EC6FE4" w:rsidRDefault="00EC6FE4" w:rsidP="00EF7480">
      <w:pPr>
        <w:numPr>
          <w:ilvl w:val="0"/>
          <w:numId w:val="125"/>
        </w:numPr>
        <w:spacing w:before="60"/>
        <w:ind w:left="426" w:hanging="426"/>
        <w:jc w:val="both"/>
        <w:rPr>
          <w:sz w:val="22"/>
          <w:szCs w:val="22"/>
        </w:rPr>
      </w:pPr>
      <w:r w:rsidRPr="00EC6FE4">
        <w:rPr>
          <w:sz w:val="22"/>
          <w:szCs w:val="22"/>
        </w:rPr>
        <w:t xml:space="preserve">Wystawiona przez Wykonawcę faktura winna zawierać wyłącznie asortymenty wynikające </w:t>
      </w:r>
      <w:r w:rsidR="00486659">
        <w:rPr>
          <w:sz w:val="22"/>
          <w:szCs w:val="22"/>
        </w:rPr>
        <w:br/>
      </w:r>
      <w:r w:rsidRPr="00EC6FE4">
        <w:rPr>
          <w:sz w:val="22"/>
          <w:szCs w:val="22"/>
        </w:rPr>
        <w:t xml:space="preserve">z Umowy, której dotyczy dostawa. </w:t>
      </w:r>
    </w:p>
    <w:p w14:paraId="2704EDFA" w14:textId="13194263" w:rsidR="00EC6FE4" w:rsidRPr="00EC6FE4" w:rsidRDefault="00EC6FE4" w:rsidP="00EF7480">
      <w:pPr>
        <w:numPr>
          <w:ilvl w:val="0"/>
          <w:numId w:val="125"/>
        </w:numPr>
        <w:spacing w:before="60"/>
        <w:ind w:left="426" w:hanging="426"/>
        <w:jc w:val="both"/>
        <w:rPr>
          <w:sz w:val="22"/>
          <w:szCs w:val="22"/>
        </w:rPr>
      </w:pPr>
      <w:r w:rsidRPr="00EC6FE4">
        <w:rPr>
          <w:sz w:val="22"/>
          <w:szCs w:val="22"/>
        </w:rPr>
        <w:t>W przypadku niedopełnienia powyższych wymagań oraz nie dostarczenia do Zamawiającego dokumentów wymienionych w ust. 1 niniejszego paragrafu, Zamawiający wstrzyma się od zapłaty całości lub części należności do czasu uzupełnienia dokumentów, przy czym termin zapłaty liczy się od dnia ich uzupełnienia.</w:t>
      </w:r>
    </w:p>
    <w:p w14:paraId="032A50B6" w14:textId="4F0D09AD" w:rsidR="00EC6FE4" w:rsidRPr="00EC6FE4" w:rsidRDefault="00EC6FE4" w:rsidP="00EF7480">
      <w:pPr>
        <w:numPr>
          <w:ilvl w:val="0"/>
          <w:numId w:val="125"/>
        </w:numPr>
        <w:spacing w:before="60"/>
        <w:ind w:left="426" w:hanging="426"/>
        <w:jc w:val="both"/>
        <w:rPr>
          <w:sz w:val="22"/>
          <w:szCs w:val="22"/>
        </w:rPr>
      </w:pPr>
      <w:r w:rsidRPr="00EC6FE4">
        <w:rPr>
          <w:sz w:val="22"/>
          <w:szCs w:val="22"/>
        </w:rPr>
        <w:t xml:space="preserve">Jeżeli dostawa dotyczy Towaru z dwóch różnych umów, Wykonawca zobowiązany jest </w:t>
      </w:r>
      <w:r w:rsidR="00486659">
        <w:rPr>
          <w:sz w:val="22"/>
          <w:szCs w:val="22"/>
        </w:rPr>
        <w:br/>
      </w:r>
      <w:r w:rsidRPr="00EC6FE4">
        <w:rPr>
          <w:sz w:val="22"/>
          <w:szCs w:val="22"/>
        </w:rPr>
        <w:t xml:space="preserve">do wystawienia dwóch oddzielnych faktur. </w:t>
      </w:r>
    </w:p>
    <w:p w14:paraId="09671523" w14:textId="77777777" w:rsidR="00EC6FE4" w:rsidRPr="00EC6FE4" w:rsidRDefault="00EC6FE4" w:rsidP="00EF7480">
      <w:pPr>
        <w:numPr>
          <w:ilvl w:val="0"/>
          <w:numId w:val="125"/>
        </w:numPr>
        <w:spacing w:before="60"/>
        <w:ind w:left="426" w:hanging="426"/>
        <w:jc w:val="both"/>
        <w:rPr>
          <w:sz w:val="22"/>
          <w:szCs w:val="22"/>
        </w:rPr>
      </w:pPr>
      <w:r w:rsidRPr="00EC6FE4">
        <w:rPr>
          <w:sz w:val="22"/>
          <w:szCs w:val="22"/>
        </w:rPr>
        <w:t>Zamawiający dopuszcza wysyłanie przez Wykonawcę ustrukturyzowanych faktur elektronicznych do Zamawiającego za pośrednictwem platformy zgodnie z art. 4 ust. 1 ustawy z dnia 9 listopada 2018 r. o elektronicznym fakturowaniu w zamówieniach publicznych, koncesjach na roboty budowlane lub usługi oraz partnerstwie publiczno- prywatnym (t. j. Dz.U. z 2020 r., poz. 1666 ze zm.).</w:t>
      </w:r>
    </w:p>
    <w:p w14:paraId="52A289FA" w14:textId="77777777" w:rsidR="00EC6FE4" w:rsidRPr="00EC6FE4" w:rsidRDefault="00EC6FE4" w:rsidP="00EC6FE4">
      <w:pPr>
        <w:spacing w:before="60"/>
        <w:ind w:left="426"/>
        <w:rPr>
          <w:sz w:val="22"/>
          <w:szCs w:val="22"/>
        </w:rPr>
      </w:pPr>
    </w:p>
    <w:p w14:paraId="40941760" w14:textId="77777777" w:rsidR="00EC6FE4" w:rsidRPr="00EC6FE4" w:rsidRDefault="00EC6FE4" w:rsidP="00EC6FE4">
      <w:pPr>
        <w:keepNext/>
        <w:spacing w:after="120"/>
        <w:jc w:val="center"/>
        <w:rPr>
          <w:b/>
          <w:sz w:val="22"/>
          <w:szCs w:val="22"/>
        </w:rPr>
      </w:pPr>
      <w:r w:rsidRPr="00EC6FE4">
        <w:rPr>
          <w:b/>
          <w:sz w:val="22"/>
          <w:szCs w:val="22"/>
        </w:rPr>
        <w:t>§ 9. SPOSÓB ZAPŁATY</w:t>
      </w:r>
    </w:p>
    <w:p w14:paraId="0C518715" w14:textId="77777777" w:rsidR="00EC6FE4" w:rsidRPr="00EC6FE4" w:rsidRDefault="00EC6FE4" w:rsidP="00EF7480">
      <w:pPr>
        <w:numPr>
          <w:ilvl w:val="0"/>
          <w:numId w:val="110"/>
        </w:numPr>
        <w:tabs>
          <w:tab w:val="clear" w:pos="1080"/>
          <w:tab w:val="num" w:pos="-1620"/>
        </w:tabs>
        <w:spacing w:after="120"/>
        <w:ind w:left="360"/>
        <w:jc w:val="both"/>
        <w:rPr>
          <w:sz w:val="22"/>
          <w:szCs w:val="22"/>
          <w:lang w:val="x-none" w:eastAsia="x-none"/>
        </w:rPr>
      </w:pPr>
      <w:r w:rsidRPr="00EC6FE4">
        <w:rPr>
          <w:sz w:val="22"/>
          <w:szCs w:val="22"/>
          <w:lang w:val="x-none" w:eastAsia="x-none"/>
        </w:rPr>
        <w:t>Zapłata należności za dostarczony sprzęt nastąpi w formie polecenia przelewu z rachunku Zamawiającego na rachunek bankowy Wykonawcy umieszczony na fakturze, w terminie do 30 dni od daty otrzymania przez Zamawiającego prawidłowo wystawionej faktury. Termin zapłaty uważa się za zachowany, jeżeli obciążenie rachunku dłużnika nastąpi najpóźniej w ostatnim dniu płatności.</w:t>
      </w:r>
    </w:p>
    <w:p w14:paraId="2EB7F5DD" w14:textId="0E3CA37C" w:rsidR="00EC6FE4" w:rsidRPr="00EC6FE4" w:rsidRDefault="00EC6FE4" w:rsidP="00EF7480">
      <w:pPr>
        <w:numPr>
          <w:ilvl w:val="0"/>
          <w:numId w:val="110"/>
        </w:numPr>
        <w:tabs>
          <w:tab w:val="clear" w:pos="1080"/>
          <w:tab w:val="num" w:pos="-1800"/>
        </w:tabs>
        <w:spacing w:after="120"/>
        <w:ind w:left="360"/>
        <w:jc w:val="both"/>
        <w:rPr>
          <w:sz w:val="22"/>
          <w:szCs w:val="22"/>
          <w:lang w:val="x-none" w:eastAsia="x-none"/>
        </w:rPr>
      </w:pPr>
      <w:r w:rsidRPr="00EC6FE4">
        <w:rPr>
          <w:sz w:val="22"/>
          <w:szCs w:val="22"/>
          <w:lang w:val="x-none" w:eastAsia="x-none"/>
        </w:rPr>
        <w:t xml:space="preserve">Zamawiający zobowiązuje Wykonawcę, pod rygorem nieopłacenia faktury, do dostarczenia tylko </w:t>
      </w:r>
      <w:r w:rsidR="00486659">
        <w:rPr>
          <w:sz w:val="22"/>
          <w:szCs w:val="22"/>
          <w:lang w:val="x-none" w:eastAsia="x-none"/>
        </w:rPr>
        <w:br/>
      </w:r>
      <w:r w:rsidRPr="00EC6FE4">
        <w:rPr>
          <w:sz w:val="22"/>
          <w:szCs w:val="22"/>
          <w:lang w:val="x-none" w:eastAsia="x-none"/>
        </w:rPr>
        <w:t xml:space="preserve">i wyłącznie </w:t>
      </w:r>
      <w:r w:rsidRPr="00EC6FE4">
        <w:rPr>
          <w:sz w:val="22"/>
          <w:szCs w:val="22"/>
          <w:lang w:eastAsia="x-none"/>
        </w:rPr>
        <w:t>S</w:t>
      </w:r>
      <w:r w:rsidRPr="00EC6FE4">
        <w:rPr>
          <w:sz w:val="22"/>
          <w:szCs w:val="22"/>
          <w:lang w:val="x-none" w:eastAsia="x-none"/>
        </w:rPr>
        <w:t xml:space="preserve">przętu będącego przedmiotem </w:t>
      </w:r>
      <w:r w:rsidRPr="00EC6FE4">
        <w:rPr>
          <w:sz w:val="22"/>
          <w:szCs w:val="22"/>
          <w:lang w:eastAsia="x-none"/>
        </w:rPr>
        <w:t>U</w:t>
      </w:r>
      <w:r w:rsidRPr="00EC6FE4">
        <w:rPr>
          <w:sz w:val="22"/>
          <w:szCs w:val="22"/>
          <w:lang w:val="x-none" w:eastAsia="x-none"/>
        </w:rPr>
        <w:t>mowy oraz w ilościach</w:t>
      </w:r>
      <w:r w:rsidR="00486659">
        <w:rPr>
          <w:sz w:val="22"/>
          <w:szCs w:val="22"/>
          <w:lang w:eastAsia="x-none"/>
        </w:rPr>
        <w:t xml:space="preserve"> </w:t>
      </w:r>
      <w:r w:rsidRPr="00EC6FE4">
        <w:rPr>
          <w:sz w:val="22"/>
          <w:szCs w:val="22"/>
          <w:lang w:val="x-none" w:eastAsia="x-none"/>
        </w:rPr>
        <w:t xml:space="preserve">i wartości przewidzianych </w:t>
      </w:r>
      <w:r w:rsidRPr="00EC6FE4">
        <w:rPr>
          <w:sz w:val="22"/>
          <w:szCs w:val="22"/>
          <w:lang w:eastAsia="x-none"/>
        </w:rPr>
        <w:t>U</w:t>
      </w:r>
      <w:r w:rsidRPr="00EC6FE4">
        <w:rPr>
          <w:sz w:val="22"/>
          <w:szCs w:val="22"/>
          <w:lang w:val="x-none" w:eastAsia="x-none"/>
        </w:rPr>
        <w:t>mową.</w:t>
      </w:r>
    </w:p>
    <w:p w14:paraId="625FF2D4" w14:textId="6C9C646A" w:rsidR="00EC6FE4" w:rsidRPr="00486659" w:rsidRDefault="00EC6FE4" w:rsidP="00EF7480">
      <w:pPr>
        <w:numPr>
          <w:ilvl w:val="0"/>
          <w:numId w:val="110"/>
        </w:numPr>
        <w:tabs>
          <w:tab w:val="clear" w:pos="1080"/>
          <w:tab w:val="num" w:pos="-1800"/>
        </w:tabs>
        <w:spacing w:after="120"/>
        <w:ind w:left="360"/>
        <w:jc w:val="both"/>
        <w:rPr>
          <w:sz w:val="22"/>
          <w:szCs w:val="22"/>
          <w:lang w:val="x-none" w:eastAsia="x-none"/>
        </w:rPr>
      </w:pPr>
      <w:r w:rsidRPr="00EC6FE4">
        <w:rPr>
          <w:sz w:val="22"/>
          <w:szCs w:val="22"/>
        </w:rPr>
        <w:t>W przypadku przekroczenia ilości i wartości dostaw oraz zmiany asortymentu wymienionego w tabeli zawartej w 3 ust. 1 Umowy, Zamawiający odmówi dokonania z tego tytułu zapłaty.</w:t>
      </w:r>
    </w:p>
    <w:p w14:paraId="46C52A0D" w14:textId="77777777" w:rsidR="00486659" w:rsidRPr="00EC6FE4" w:rsidRDefault="00486659" w:rsidP="00486659">
      <w:pPr>
        <w:spacing w:after="120"/>
        <w:ind w:left="360"/>
        <w:jc w:val="both"/>
        <w:rPr>
          <w:sz w:val="22"/>
          <w:szCs w:val="22"/>
          <w:lang w:val="x-none" w:eastAsia="x-none"/>
        </w:rPr>
      </w:pPr>
    </w:p>
    <w:p w14:paraId="15F39D2A" w14:textId="77777777" w:rsidR="00EC6FE4" w:rsidRPr="00EC6FE4" w:rsidRDefault="00EC6FE4" w:rsidP="00EC6FE4">
      <w:pPr>
        <w:widowControl w:val="0"/>
        <w:suppressAutoHyphens/>
        <w:spacing w:after="120"/>
        <w:jc w:val="center"/>
        <w:rPr>
          <w:b/>
          <w:sz w:val="22"/>
          <w:szCs w:val="22"/>
        </w:rPr>
      </w:pPr>
      <w:r w:rsidRPr="00EC6FE4">
        <w:rPr>
          <w:b/>
          <w:sz w:val="22"/>
          <w:szCs w:val="22"/>
        </w:rPr>
        <w:t>§ 10. WIERZYTELNOŚCI</w:t>
      </w:r>
    </w:p>
    <w:p w14:paraId="3DE1082F" w14:textId="77777777" w:rsidR="00EC6FE4" w:rsidRPr="00EC6FE4" w:rsidRDefault="00EC6FE4" w:rsidP="00EF7480">
      <w:pPr>
        <w:numPr>
          <w:ilvl w:val="0"/>
          <w:numId w:val="111"/>
        </w:numPr>
        <w:spacing w:after="120"/>
        <w:ind w:left="357" w:hanging="357"/>
        <w:jc w:val="both"/>
        <w:rPr>
          <w:sz w:val="22"/>
          <w:szCs w:val="22"/>
          <w:lang w:val="x-none" w:eastAsia="x-none"/>
        </w:rPr>
      </w:pPr>
      <w:r w:rsidRPr="00EC6FE4">
        <w:rPr>
          <w:sz w:val="22"/>
          <w:szCs w:val="22"/>
          <w:lang w:val="x-none" w:eastAsia="x-none"/>
        </w:rPr>
        <w:t xml:space="preserve">Zbycie wierzytelności przysługujących Wykonawcy z tytułu zawarcia niniejszej </w:t>
      </w:r>
      <w:r w:rsidRPr="00EC6FE4">
        <w:rPr>
          <w:sz w:val="22"/>
          <w:szCs w:val="22"/>
          <w:lang w:eastAsia="x-none"/>
        </w:rPr>
        <w:t>U</w:t>
      </w:r>
      <w:r w:rsidRPr="00EC6FE4">
        <w:rPr>
          <w:sz w:val="22"/>
          <w:szCs w:val="22"/>
          <w:lang w:val="x-none" w:eastAsia="x-none"/>
        </w:rPr>
        <w:t>mowy wymaga pisemnej zgody Zamawiającego pod rygorem nieważności.</w:t>
      </w:r>
    </w:p>
    <w:p w14:paraId="7D03C830" w14:textId="493D67E8" w:rsidR="00EC6FE4" w:rsidRDefault="00EC6FE4" w:rsidP="00EF7480">
      <w:pPr>
        <w:numPr>
          <w:ilvl w:val="0"/>
          <w:numId w:val="111"/>
        </w:numPr>
        <w:spacing w:after="120"/>
        <w:ind w:left="357" w:hanging="357"/>
        <w:jc w:val="both"/>
        <w:rPr>
          <w:sz w:val="22"/>
          <w:szCs w:val="22"/>
          <w:lang w:val="x-none" w:eastAsia="x-none"/>
        </w:rPr>
      </w:pPr>
      <w:r w:rsidRPr="00EC6FE4">
        <w:rPr>
          <w:sz w:val="22"/>
          <w:szCs w:val="22"/>
          <w:lang w:val="x-none" w:eastAsia="x-none"/>
        </w:rPr>
        <w:t xml:space="preserve">Wykonawca nie może przekazać praw i obowiązków wynikających z </w:t>
      </w:r>
      <w:r w:rsidRPr="00EC6FE4">
        <w:rPr>
          <w:sz w:val="22"/>
          <w:szCs w:val="22"/>
          <w:lang w:eastAsia="x-none"/>
        </w:rPr>
        <w:t>U</w:t>
      </w:r>
      <w:r w:rsidRPr="00EC6FE4">
        <w:rPr>
          <w:sz w:val="22"/>
          <w:szCs w:val="22"/>
          <w:lang w:val="x-none" w:eastAsia="x-none"/>
        </w:rPr>
        <w:t>mowy na osoby trzecie.</w:t>
      </w:r>
    </w:p>
    <w:p w14:paraId="53C7FCC2" w14:textId="77777777" w:rsidR="00486659" w:rsidRPr="00EC6FE4" w:rsidRDefault="00486659" w:rsidP="00486659">
      <w:pPr>
        <w:spacing w:after="120"/>
        <w:ind w:left="357"/>
        <w:jc w:val="both"/>
        <w:rPr>
          <w:sz w:val="22"/>
          <w:szCs w:val="22"/>
          <w:lang w:val="x-none" w:eastAsia="x-none"/>
        </w:rPr>
      </w:pPr>
    </w:p>
    <w:p w14:paraId="1523E6D5" w14:textId="77777777" w:rsidR="00EC6FE4" w:rsidRPr="00EC6FE4" w:rsidRDefault="00EC6FE4" w:rsidP="00EC6FE4">
      <w:pPr>
        <w:widowControl w:val="0"/>
        <w:suppressAutoHyphens/>
        <w:spacing w:after="120"/>
        <w:jc w:val="center"/>
        <w:rPr>
          <w:b/>
          <w:sz w:val="22"/>
          <w:szCs w:val="22"/>
        </w:rPr>
      </w:pPr>
      <w:r w:rsidRPr="00EC6FE4">
        <w:rPr>
          <w:b/>
          <w:sz w:val="22"/>
          <w:szCs w:val="22"/>
        </w:rPr>
        <w:t>§ 11. KARY UMOWNE</w:t>
      </w:r>
    </w:p>
    <w:p w14:paraId="1D5B2391" w14:textId="77777777" w:rsidR="00EC6FE4" w:rsidRPr="00EC6FE4" w:rsidRDefault="00EC6FE4" w:rsidP="00EF7480">
      <w:pPr>
        <w:widowControl w:val="0"/>
        <w:numPr>
          <w:ilvl w:val="0"/>
          <w:numId w:val="126"/>
        </w:numPr>
        <w:suppressAutoHyphens/>
        <w:spacing w:before="60"/>
        <w:ind w:left="426" w:hanging="426"/>
        <w:jc w:val="both"/>
        <w:rPr>
          <w:sz w:val="22"/>
          <w:szCs w:val="22"/>
        </w:rPr>
      </w:pPr>
      <w:r w:rsidRPr="00EC6FE4">
        <w:rPr>
          <w:sz w:val="22"/>
          <w:szCs w:val="22"/>
        </w:rPr>
        <w:t xml:space="preserve">Wykonawca zapłaci Zamawiającemu karę umowną za niewykonanie lub nienależyte wykonanie Umowy w następujących przypadkach i wysokości: </w:t>
      </w:r>
    </w:p>
    <w:p w14:paraId="4C702F44" w14:textId="00C4BD90" w:rsidR="00EC6FE4" w:rsidRPr="00EC6FE4" w:rsidRDefault="00EC6FE4" w:rsidP="00EF7480">
      <w:pPr>
        <w:numPr>
          <w:ilvl w:val="0"/>
          <w:numId w:val="127"/>
        </w:numPr>
        <w:spacing w:before="60"/>
        <w:ind w:left="851" w:hanging="284"/>
        <w:jc w:val="both"/>
        <w:rPr>
          <w:sz w:val="22"/>
          <w:szCs w:val="22"/>
        </w:rPr>
      </w:pPr>
      <w:r w:rsidRPr="00EC6FE4">
        <w:rPr>
          <w:sz w:val="22"/>
          <w:szCs w:val="22"/>
        </w:rPr>
        <w:t xml:space="preserve">10% wartości niezrealizowanego zamówienia podstawowego lub wartości niezrealizowanego zamówienia w razie skorzystania z prawa opcji lub wartości niezrealizowanego zamówienia podstawowego i wartości niezrealizowanego zamówienia w razie skorzystania z prawa opcji, gdy Zamawiający odstąpi od Umowy lub jej części z powodu okoliczności, leżących po stronie </w:t>
      </w:r>
      <w:r w:rsidRPr="00EC6FE4">
        <w:rPr>
          <w:sz w:val="22"/>
          <w:szCs w:val="22"/>
        </w:rPr>
        <w:lastRenderedPageBreak/>
        <w:t xml:space="preserve">Wykonawcy, lub gdy Wykonawca odstąpi od Umowy lub jej części z powodów leżących </w:t>
      </w:r>
      <w:r w:rsidR="00486659">
        <w:rPr>
          <w:sz w:val="22"/>
          <w:szCs w:val="22"/>
        </w:rPr>
        <w:br/>
      </w:r>
      <w:r w:rsidRPr="00EC6FE4">
        <w:rPr>
          <w:sz w:val="22"/>
          <w:szCs w:val="22"/>
        </w:rPr>
        <w:t>po jego stronie,</w:t>
      </w:r>
    </w:p>
    <w:p w14:paraId="06D22962" w14:textId="77777777" w:rsidR="00EC6FE4" w:rsidRPr="00EC6FE4" w:rsidRDefault="00EC6FE4" w:rsidP="00EC6FE4">
      <w:pPr>
        <w:spacing w:before="60"/>
        <w:ind w:left="851" w:hanging="284"/>
        <w:jc w:val="both"/>
        <w:rPr>
          <w:sz w:val="22"/>
          <w:szCs w:val="22"/>
        </w:rPr>
      </w:pPr>
      <w:r w:rsidRPr="00EC6FE4">
        <w:rPr>
          <w:sz w:val="22"/>
          <w:szCs w:val="22"/>
        </w:rPr>
        <w:t>2)  2% wartości Wyrobu z wadami, za każdy rozpoczęty dzień zwłoki w dostarczeniu zamówionych Wyrobów wolnych od wad w miejsce wadliwych Wyrobów (dostarczonych w ramach gwarancji lub rękojmi),</w:t>
      </w:r>
    </w:p>
    <w:p w14:paraId="478A5ABC" w14:textId="0978399B" w:rsidR="00EC6FE4" w:rsidRPr="00EC6FE4" w:rsidRDefault="00EC6FE4" w:rsidP="00EC6FE4">
      <w:pPr>
        <w:spacing w:before="60"/>
        <w:ind w:left="851" w:hanging="284"/>
        <w:jc w:val="both"/>
        <w:rPr>
          <w:sz w:val="22"/>
          <w:szCs w:val="22"/>
        </w:rPr>
      </w:pPr>
      <w:r w:rsidRPr="00EC6FE4">
        <w:rPr>
          <w:sz w:val="22"/>
          <w:szCs w:val="22"/>
        </w:rPr>
        <w:t>3) 0,2% wartości dostawy niezrealizowanej w terminie wynikającym z § 4 Umowy, za każdy rozpoczęty dzień zwłoki.</w:t>
      </w:r>
    </w:p>
    <w:p w14:paraId="21C7B8BD" w14:textId="298392B3" w:rsidR="00EC6FE4" w:rsidRPr="00EC6FE4" w:rsidRDefault="00EC6FE4" w:rsidP="00EF7480">
      <w:pPr>
        <w:widowControl w:val="0"/>
        <w:numPr>
          <w:ilvl w:val="0"/>
          <w:numId w:val="126"/>
        </w:numPr>
        <w:suppressAutoHyphens/>
        <w:spacing w:before="60"/>
        <w:ind w:left="426" w:hanging="426"/>
        <w:jc w:val="both"/>
        <w:rPr>
          <w:sz w:val="22"/>
          <w:szCs w:val="22"/>
        </w:rPr>
      </w:pPr>
      <w:r w:rsidRPr="00EC6FE4">
        <w:rPr>
          <w:sz w:val="22"/>
          <w:szCs w:val="22"/>
        </w:rPr>
        <w:t xml:space="preserve">Łączna maksymalna wysokość kar umownych, których Zamawiający może dochodzić </w:t>
      </w:r>
      <w:r w:rsidR="00486659">
        <w:rPr>
          <w:sz w:val="22"/>
          <w:szCs w:val="22"/>
        </w:rPr>
        <w:br/>
      </w:r>
      <w:r w:rsidRPr="00EC6FE4">
        <w:rPr>
          <w:sz w:val="22"/>
          <w:szCs w:val="22"/>
        </w:rPr>
        <w:t>od Wykonawcy, wynosi 30% wartości brutto przedmiotu Umowy określonego w §3 ust. 1 Umowy (art. 436 pkt. 3) ustawy Pzp).</w:t>
      </w:r>
    </w:p>
    <w:p w14:paraId="0606E75B" w14:textId="77777777" w:rsidR="00EC6FE4" w:rsidRPr="00EC6FE4" w:rsidRDefault="00EC6FE4" w:rsidP="00EF7480">
      <w:pPr>
        <w:widowControl w:val="0"/>
        <w:numPr>
          <w:ilvl w:val="0"/>
          <w:numId w:val="126"/>
        </w:numPr>
        <w:suppressAutoHyphens/>
        <w:spacing w:before="60"/>
        <w:ind w:left="426" w:hanging="426"/>
        <w:jc w:val="both"/>
        <w:rPr>
          <w:sz w:val="22"/>
          <w:szCs w:val="22"/>
        </w:rPr>
      </w:pPr>
      <w:r w:rsidRPr="00EC6FE4">
        <w:rPr>
          <w:sz w:val="22"/>
          <w:szCs w:val="22"/>
        </w:rPr>
        <w:t>Naliczenie kar, o których mowa w ust. 1 pkt 2) nie pozbawia Zamawiającego prawa żądania wymiany wadliwych Wyrobów na Wyroby wolne od wad.</w:t>
      </w:r>
    </w:p>
    <w:p w14:paraId="51E6467B" w14:textId="77777777" w:rsidR="00EC6FE4" w:rsidRPr="00EC6FE4" w:rsidRDefault="00EC6FE4" w:rsidP="00EF7480">
      <w:pPr>
        <w:widowControl w:val="0"/>
        <w:numPr>
          <w:ilvl w:val="0"/>
          <w:numId w:val="126"/>
        </w:numPr>
        <w:suppressAutoHyphens/>
        <w:ind w:left="426" w:hanging="426"/>
        <w:jc w:val="both"/>
        <w:rPr>
          <w:sz w:val="22"/>
          <w:szCs w:val="22"/>
        </w:rPr>
      </w:pPr>
      <w:r w:rsidRPr="00EC6FE4">
        <w:rPr>
          <w:sz w:val="22"/>
          <w:szCs w:val="22"/>
        </w:rPr>
        <w:t>Kary umowne oblicza się według wartości brutto określonej w Umowie. 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0A2AADE9" w14:textId="0A70123C" w:rsidR="00EC6FE4" w:rsidRPr="00EC6FE4" w:rsidRDefault="00EC6FE4" w:rsidP="00EF7480">
      <w:pPr>
        <w:widowControl w:val="0"/>
        <w:numPr>
          <w:ilvl w:val="0"/>
          <w:numId w:val="126"/>
        </w:numPr>
        <w:suppressAutoHyphens/>
        <w:ind w:left="426" w:hanging="426"/>
        <w:jc w:val="both"/>
        <w:rPr>
          <w:sz w:val="22"/>
          <w:szCs w:val="22"/>
        </w:rPr>
      </w:pPr>
      <w:r w:rsidRPr="00EC6FE4">
        <w:rPr>
          <w:sz w:val="22"/>
          <w:szCs w:val="22"/>
        </w:rPr>
        <w:t xml:space="preserve">Wykonawca nie będzie mógł zwolnić się od odpowiedzialności względem Zamawiającego </w:t>
      </w:r>
      <w:r w:rsidR="00A07295">
        <w:rPr>
          <w:sz w:val="22"/>
          <w:szCs w:val="22"/>
        </w:rPr>
        <w:br/>
      </w:r>
      <w:r w:rsidRPr="00EC6FE4">
        <w:rPr>
          <w:sz w:val="22"/>
          <w:szCs w:val="22"/>
        </w:rPr>
        <w:t>z powodu, że niewykonanie lub nienależyte wykonanie Umowy przez niego było następstwem niewykonania lub nienależytego wykonania zobowiązań wobec Wykonawcy przez inne podmioty (np. kooperantów, podwykonawców, dostawców).</w:t>
      </w:r>
    </w:p>
    <w:p w14:paraId="225E733A" w14:textId="1158266A" w:rsidR="00EC6FE4" w:rsidRPr="00EC6FE4" w:rsidRDefault="00EC6FE4" w:rsidP="00EF7480">
      <w:pPr>
        <w:widowControl w:val="0"/>
        <w:numPr>
          <w:ilvl w:val="0"/>
          <w:numId w:val="126"/>
        </w:numPr>
        <w:tabs>
          <w:tab w:val="left" w:pos="7371"/>
        </w:tabs>
        <w:jc w:val="both"/>
        <w:rPr>
          <w:sz w:val="22"/>
          <w:szCs w:val="22"/>
        </w:rPr>
      </w:pPr>
      <w:r w:rsidRPr="00EC6FE4">
        <w:rPr>
          <w:sz w:val="22"/>
          <w:szCs w:val="22"/>
        </w:rPr>
        <w:t>Kary umowne Zamawiający ma prawo potrącić bez uprzedniego wezwania do zapłaty  ze złożonego zabezpieczenia, a także z wynagrodzenia przysługującego Wykonawcy  za zrealizowanie przedmiotu Umowy. Zamawiającemu przysługuje prawo potrącenia kary umownej naliczonej na podstawie Umowy (potrącenie umowne), do którego nie znajdują zastosowania przepisy Kodeksu cywilnego, re</w:t>
      </w:r>
      <w:r w:rsidR="00A07295">
        <w:rPr>
          <w:sz w:val="22"/>
          <w:szCs w:val="22"/>
        </w:rPr>
        <w:t xml:space="preserve">gulujące instytucję potrącenia. </w:t>
      </w:r>
      <w:r w:rsidRPr="00EC6FE4">
        <w:rPr>
          <w:rFonts w:eastAsia="Calibri"/>
          <w:sz w:val="22"/>
          <w:szCs w:val="22"/>
          <w:lang w:eastAsia="en-US"/>
        </w:rPr>
        <w:t>Do skuteczności potrącenia umownego wierzytelność Zamawiającego nie musi być wymagalna.</w:t>
      </w:r>
    </w:p>
    <w:p w14:paraId="1C7738A9" w14:textId="77777777" w:rsidR="00EC6FE4" w:rsidRPr="00EC6FE4" w:rsidRDefault="00EC6FE4" w:rsidP="00EF7480">
      <w:pPr>
        <w:widowControl w:val="0"/>
        <w:numPr>
          <w:ilvl w:val="0"/>
          <w:numId w:val="126"/>
        </w:numPr>
        <w:suppressAutoHyphens/>
        <w:ind w:left="426" w:hanging="426"/>
        <w:jc w:val="both"/>
        <w:rPr>
          <w:sz w:val="22"/>
          <w:szCs w:val="22"/>
        </w:rPr>
      </w:pPr>
      <w:r w:rsidRPr="00EC6FE4">
        <w:rPr>
          <w:sz w:val="22"/>
          <w:szCs w:val="22"/>
        </w:rPr>
        <w:t>Opóźnienie w zapłacie kar umownych skutkuje naliczeniem przez Zamawiającego odsetek ustawowych za opóźnienie.</w:t>
      </w:r>
    </w:p>
    <w:p w14:paraId="24C574E7" w14:textId="0E4BBF80" w:rsidR="00EC6FE4" w:rsidRPr="00EC6FE4" w:rsidRDefault="00EC6FE4" w:rsidP="00EF7480">
      <w:pPr>
        <w:widowControl w:val="0"/>
        <w:numPr>
          <w:ilvl w:val="0"/>
          <w:numId w:val="126"/>
        </w:numPr>
        <w:suppressAutoHyphens/>
        <w:ind w:left="426" w:hanging="426"/>
        <w:jc w:val="both"/>
        <w:rPr>
          <w:sz w:val="22"/>
          <w:szCs w:val="22"/>
        </w:rPr>
      </w:pPr>
      <w:r w:rsidRPr="00EC6FE4">
        <w:rPr>
          <w:iCs/>
          <w:sz w:val="22"/>
          <w:szCs w:val="22"/>
        </w:rPr>
        <w:t xml:space="preserve">Postanowienia dotyczące kar umownych obowiązują Strony umowy również  po odstąpieniu przez jedną ze Stron od tej Umowy.  </w:t>
      </w:r>
    </w:p>
    <w:p w14:paraId="46227CA9" w14:textId="77777777" w:rsidR="00EC6FE4" w:rsidRPr="00EC6FE4" w:rsidRDefault="00EC6FE4" w:rsidP="00EC6FE4">
      <w:pPr>
        <w:widowControl w:val="0"/>
        <w:suppressAutoHyphens/>
        <w:jc w:val="both"/>
        <w:rPr>
          <w:iCs/>
          <w:sz w:val="22"/>
          <w:szCs w:val="22"/>
        </w:rPr>
      </w:pPr>
    </w:p>
    <w:p w14:paraId="341548D2" w14:textId="77777777" w:rsidR="00EC6FE4" w:rsidRPr="00EC6FE4" w:rsidRDefault="00EC6FE4" w:rsidP="00EC6FE4">
      <w:pPr>
        <w:widowControl w:val="0"/>
        <w:suppressAutoHyphens/>
        <w:spacing w:before="120"/>
        <w:jc w:val="center"/>
        <w:rPr>
          <w:b/>
          <w:sz w:val="22"/>
          <w:szCs w:val="22"/>
        </w:rPr>
      </w:pPr>
      <w:r w:rsidRPr="00EC6FE4">
        <w:rPr>
          <w:b/>
          <w:sz w:val="22"/>
          <w:szCs w:val="22"/>
        </w:rPr>
        <w:t>§12. ODSTĄPIENIE OD UMOWY</w:t>
      </w:r>
    </w:p>
    <w:p w14:paraId="2F976992" w14:textId="77777777" w:rsidR="00EC6FE4" w:rsidRPr="00EC6FE4" w:rsidRDefault="00EC6FE4" w:rsidP="00EF7480">
      <w:pPr>
        <w:widowControl w:val="0"/>
        <w:numPr>
          <w:ilvl w:val="0"/>
          <w:numId w:val="130"/>
        </w:numPr>
        <w:suppressAutoHyphens/>
        <w:spacing w:before="60"/>
        <w:ind w:left="426" w:hanging="426"/>
        <w:jc w:val="both"/>
        <w:rPr>
          <w:sz w:val="22"/>
          <w:szCs w:val="22"/>
        </w:rPr>
      </w:pPr>
      <w:r w:rsidRPr="00EC6FE4">
        <w:rPr>
          <w:sz w:val="22"/>
          <w:szCs w:val="22"/>
        </w:rPr>
        <w:t>Zamawiającemu służy prawo odstąpienia od Umowy lub jej części, w szczególności gdy:</w:t>
      </w:r>
    </w:p>
    <w:p w14:paraId="5EB9D23D" w14:textId="77777777" w:rsidR="00EC6FE4" w:rsidRPr="00EC6FE4" w:rsidRDefault="00EC6FE4" w:rsidP="00EF7480">
      <w:pPr>
        <w:keepNext/>
        <w:keepLines/>
        <w:numPr>
          <w:ilvl w:val="0"/>
          <w:numId w:val="131"/>
        </w:numPr>
        <w:tabs>
          <w:tab w:val="clear" w:pos="425"/>
          <w:tab w:val="left" w:pos="-2410"/>
        </w:tabs>
        <w:spacing w:before="60"/>
        <w:ind w:left="709" w:hanging="283"/>
        <w:jc w:val="both"/>
        <w:rPr>
          <w:sz w:val="22"/>
          <w:szCs w:val="22"/>
        </w:rPr>
      </w:pPr>
      <w:r w:rsidRPr="00EC6FE4">
        <w:rPr>
          <w:sz w:val="22"/>
          <w:szCs w:val="22"/>
        </w:rPr>
        <w:t>nastąpi uchybienie w terminie realizacji Umowy przekraczające min. 7 dni w stosunku do terminu określonego w § 4 Umowy bądź Wykonawca jej nie zrealizuje w całości lub części,</w:t>
      </w:r>
    </w:p>
    <w:p w14:paraId="19C363F3" w14:textId="77777777" w:rsidR="00EC6FE4" w:rsidRPr="00EC6FE4" w:rsidRDefault="00EC6FE4" w:rsidP="00EF7480">
      <w:pPr>
        <w:keepNext/>
        <w:keepLines/>
        <w:numPr>
          <w:ilvl w:val="0"/>
          <w:numId w:val="131"/>
        </w:numPr>
        <w:tabs>
          <w:tab w:val="clear" w:pos="425"/>
        </w:tabs>
        <w:spacing w:before="60"/>
        <w:ind w:left="709" w:hanging="283"/>
        <w:jc w:val="both"/>
        <w:rPr>
          <w:sz w:val="22"/>
          <w:szCs w:val="22"/>
        </w:rPr>
      </w:pPr>
      <w:r w:rsidRPr="00EC6FE4">
        <w:rPr>
          <w:sz w:val="22"/>
          <w:szCs w:val="22"/>
        </w:rPr>
        <w:t>Wykonawca nie przestrzega wymagań określonych w Umowie i jej załącznikach,</w:t>
      </w:r>
    </w:p>
    <w:p w14:paraId="77DE296E" w14:textId="77777777" w:rsidR="00EC6FE4" w:rsidRPr="00EC6FE4" w:rsidRDefault="00EC6FE4" w:rsidP="00EF7480">
      <w:pPr>
        <w:keepNext/>
        <w:widowControl w:val="0"/>
        <w:numPr>
          <w:ilvl w:val="0"/>
          <w:numId w:val="131"/>
        </w:numPr>
        <w:tabs>
          <w:tab w:val="clear" w:pos="425"/>
          <w:tab w:val="left" w:pos="-2410"/>
        </w:tabs>
        <w:spacing w:before="60"/>
        <w:ind w:left="709" w:hanging="283"/>
        <w:jc w:val="both"/>
        <w:rPr>
          <w:sz w:val="22"/>
          <w:szCs w:val="22"/>
        </w:rPr>
      </w:pPr>
      <w:r w:rsidRPr="00EC6FE4">
        <w:rPr>
          <w:sz w:val="22"/>
          <w:szCs w:val="22"/>
        </w:rPr>
        <w:t>Wykonawca dostarczy Wyroby niezgodne z wymogami określonymi w Umowie lub niezgodnie z jej postanowieniami,</w:t>
      </w:r>
    </w:p>
    <w:p w14:paraId="20E85E18" w14:textId="77777777" w:rsidR="00EC6FE4" w:rsidRPr="00EC6FE4" w:rsidRDefault="00EC6FE4" w:rsidP="00EF7480">
      <w:pPr>
        <w:keepNext/>
        <w:widowControl w:val="0"/>
        <w:numPr>
          <w:ilvl w:val="0"/>
          <w:numId w:val="131"/>
        </w:numPr>
        <w:tabs>
          <w:tab w:val="clear" w:pos="425"/>
          <w:tab w:val="left" w:pos="-2410"/>
        </w:tabs>
        <w:spacing w:before="60"/>
        <w:ind w:left="709" w:hanging="283"/>
        <w:jc w:val="both"/>
        <w:rPr>
          <w:sz w:val="22"/>
          <w:szCs w:val="22"/>
        </w:rPr>
      </w:pPr>
      <w:r w:rsidRPr="00EC6FE4">
        <w:rPr>
          <w:sz w:val="22"/>
          <w:szCs w:val="22"/>
        </w:rPr>
        <w:t>Wykonawca dostarczy Wyroby z wadami, których nie usunie w terminie lub w sposób przewidziany w Umowie,</w:t>
      </w:r>
    </w:p>
    <w:p w14:paraId="0D6E7F63" w14:textId="77777777" w:rsidR="00EC6FE4" w:rsidRPr="00EC6FE4" w:rsidRDefault="00EC6FE4" w:rsidP="00EF7480">
      <w:pPr>
        <w:keepNext/>
        <w:widowControl w:val="0"/>
        <w:numPr>
          <w:ilvl w:val="0"/>
          <w:numId w:val="131"/>
        </w:numPr>
        <w:tabs>
          <w:tab w:val="clear" w:pos="425"/>
          <w:tab w:val="left" w:pos="-2410"/>
        </w:tabs>
        <w:spacing w:before="60"/>
        <w:ind w:left="709" w:hanging="283"/>
        <w:jc w:val="both"/>
        <w:rPr>
          <w:sz w:val="22"/>
          <w:szCs w:val="22"/>
        </w:rPr>
      </w:pPr>
      <w:r w:rsidRPr="00EC6FE4">
        <w:rPr>
          <w:sz w:val="22"/>
          <w:szCs w:val="22"/>
        </w:rPr>
        <w:t>nastąpi zaniechanie realizacji dostaw,</w:t>
      </w:r>
    </w:p>
    <w:p w14:paraId="6319A313" w14:textId="7CAF0937" w:rsidR="00EC6FE4" w:rsidRPr="00EC6FE4" w:rsidRDefault="00EC6FE4" w:rsidP="00EF7480">
      <w:pPr>
        <w:keepNext/>
        <w:widowControl w:val="0"/>
        <w:numPr>
          <w:ilvl w:val="0"/>
          <w:numId w:val="131"/>
        </w:numPr>
        <w:tabs>
          <w:tab w:val="clear" w:pos="425"/>
          <w:tab w:val="left" w:pos="-2410"/>
        </w:tabs>
        <w:spacing w:before="60"/>
        <w:ind w:left="709" w:hanging="283"/>
        <w:jc w:val="both"/>
        <w:rPr>
          <w:sz w:val="22"/>
          <w:szCs w:val="22"/>
        </w:rPr>
      </w:pPr>
      <w:r w:rsidRPr="00EC6FE4">
        <w:rPr>
          <w:sz w:val="22"/>
          <w:szCs w:val="22"/>
        </w:rPr>
        <w:t xml:space="preserve">Wykonawca dwukrotnie naruszy parametry jakościowe dostarczonych Wyrobów określone </w:t>
      </w:r>
      <w:r w:rsidR="00A07295">
        <w:rPr>
          <w:sz w:val="22"/>
          <w:szCs w:val="22"/>
        </w:rPr>
        <w:br/>
      </w:r>
      <w:r w:rsidRPr="00EC6FE4">
        <w:rPr>
          <w:sz w:val="22"/>
          <w:szCs w:val="22"/>
        </w:rPr>
        <w:t>w Umowie,</w:t>
      </w:r>
    </w:p>
    <w:p w14:paraId="6991ECE3" w14:textId="560A0DCA" w:rsidR="00EC6FE4" w:rsidRPr="00EC6FE4" w:rsidRDefault="00EC6FE4" w:rsidP="00EF7480">
      <w:pPr>
        <w:keepNext/>
        <w:widowControl w:val="0"/>
        <w:numPr>
          <w:ilvl w:val="0"/>
          <w:numId w:val="131"/>
        </w:numPr>
        <w:tabs>
          <w:tab w:val="clear" w:pos="425"/>
          <w:tab w:val="left" w:pos="-2410"/>
        </w:tabs>
        <w:spacing w:before="60"/>
        <w:ind w:left="709" w:hanging="283"/>
        <w:jc w:val="both"/>
        <w:rPr>
          <w:sz w:val="22"/>
          <w:szCs w:val="22"/>
        </w:rPr>
      </w:pPr>
      <w:r w:rsidRPr="00EC6FE4">
        <w:rPr>
          <w:sz w:val="22"/>
          <w:szCs w:val="22"/>
        </w:rPr>
        <w:t xml:space="preserve">nastąpią przekroczenia, bez zgody Zamawiającego, ilości Wyrobów przeznaczonych </w:t>
      </w:r>
      <w:r w:rsidR="00A07295">
        <w:rPr>
          <w:sz w:val="22"/>
          <w:szCs w:val="22"/>
        </w:rPr>
        <w:br/>
      </w:r>
      <w:r w:rsidRPr="00EC6FE4">
        <w:rPr>
          <w:sz w:val="22"/>
          <w:szCs w:val="22"/>
        </w:rPr>
        <w:t>dla Odbiorcy lub Wykonawca dostarczy asortyment inny, niż przewidziany w Umowie,</w:t>
      </w:r>
    </w:p>
    <w:p w14:paraId="1E39AA44" w14:textId="0B059851" w:rsidR="00EC6FE4" w:rsidRPr="00EC6FE4" w:rsidRDefault="00EC6FE4" w:rsidP="00EF7480">
      <w:pPr>
        <w:keepNext/>
        <w:widowControl w:val="0"/>
        <w:numPr>
          <w:ilvl w:val="0"/>
          <w:numId w:val="131"/>
        </w:numPr>
        <w:tabs>
          <w:tab w:val="clear" w:pos="425"/>
          <w:tab w:val="left" w:pos="-2410"/>
        </w:tabs>
        <w:spacing w:before="60"/>
        <w:ind w:left="709" w:hanging="283"/>
        <w:jc w:val="both"/>
        <w:rPr>
          <w:sz w:val="22"/>
          <w:szCs w:val="22"/>
        </w:rPr>
      </w:pPr>
      <w:r w:rsidRPr="00EC6FE4">
        <w:rPr>
          <w:sz w:val="22"/>
          <w:szCs w:val="22"/>
        </w:rPr>
        <w:t xml:space="preserve">Wykonawca wyrządzi Zamawiającemu/Odbiorcy/Użytkownikowi wskutek niewykonania </w:t>
      </w:r>
      <w:r w:rsidR="00A07295">
        <w:rPr>
          <w:sz w:val="22"/>
          <w:szCs w:val="22"/>
        </w:rPr>
        <w:br/>
      </w:r>
      <w:r w:rsidRPr="00EC6FE4">
        <w:rPr>
          <w:sz w:val="22"/>
          <w:szCs w:val="22"/>
        </w:rPr>
        <w:t>lub nienależytego wykonania Umowy szkodę lub narazi Zamawiającego/ Odbiorcę/Użytkownika na szkodę,</w:t>
      </w:r>
    </w:p>
    <w:p w14:paraId="2545B877" w14:textId="77777777" w:rsidR="00EC6FE4" w:rsidRPr="00EC6FE4" w:rsidRDefault="00EC6FE4" w:rsidP="00EF7480">
      <w:pPr>
        <w:keepNext/>
        <w:widowControl w:val="0"/>
        <w:numPr>
          <w:ilvl w:val="0"/>
          <w:numId w:val="131"/>
        </w:numPr>
        <w:tabs>
          <w:tab w:val="clear" w:pos="425"/>
          <w:tab w:val="left" w:pos="-2410"/>
        </w:tabs>
        <w:spacing w:before="60"/>
        <w:ind w:left="709" w:hanging="283"/>
        <w:jc w:val="both"/>
        <w:rPr>
          <w:sz w:val="22"/>
          <w:szCs w:val="22"/>
        </w:rPr>
      </w:pPr>
      <w:r w:rsidRPr="00EC6FE4">
        <w:rPr>
          <w:sz w:val="22"/>
          <w:szCs w:val="22"/>
        </w:rPr>
        <w:t>postawiono Wykonawcę w stan likwidacji,</w:t>
      </w:r>
    </w:p>
    <w:p w14:paraId="7EC264D3" w14:textId="71E19E98" w:rsidR="00EC6FE4" w:rsidRPr="00EC6FE4" w:rsidRDefault="00EC6FE4" w:rsidP="00EF7480">
      <w:pPr>
        <w:keepNext/>
        <w:widowControl w:val="0"/>
        <w:numPr>
          <w:ilvl w:val="0"/>
          <w:numId w:val="131"/>
        </w:numPr>
        <w:tabs>
          <w:tab w:val="clear" w:pos="425"/>
          <w:tab w:val="left" w:pos="-2410"/>
        </w:tabs>
        <w:spacing w:before="60"/>
        <w:ind w:left="709" w:hanging="283"/>
        <w:jc w:val="both"/>
        <w:rPr>
          <w:sz w:val="22"/>
          <w:szCs w:val="22"/>
        </w:rPr>
      </w:pPr>
      <w:r w:rsidRPr="00EC6FE4">
        <w:rPr>
          <w:sz w:val="22"/>
          <w:szCs w:val="22"/>
        </w:rPr>
        <w:t xml:space="preserve">Wykonawca zbędzie lub zastawi wierzytelności przysługujące jemu z tytułu Umowy bez pisemnej zgody Zamawiającego lub przekaże prawa i obowiązki wynikające z Urnowy na osoby </w:t>
      </w:r>
      <w:r w:rsidRPr="00EC6FE4">
        <w:rPr>
          <w:sz w:val="22"/>
          <w:szCs w:val="22"/>
        </w:rPr>
        <w:lastRenderedPageBreak/>
        <w:t>trzecie,</w:t>
      </w:r>
    </w:p>
    <w:p w14:paraId="02A2EA51" w14:textId="5884BB0E" w:rsidR="00EC6FE4" w:rsidRPr="00EC6FE4" w:rsidRDefault="00EC6FE4" w:rsidP="00EF7480">
      <w:pPr>
        <w:keepNext/>
        <w:widowControl w:val="0"/>
        <w:numPr>
          <w:ilvl w:val="0"/>
          <w:numId w:val="131"/>
        </w:numPr>
        <w:tabs>
          <w:tab w:val="clear" w:pos="425"/>
          <w:tab w:val="left" w:pos="-2410"/>
        </w:tabs>
        <w:spacing w:before="60"/>
        <w:ind w:left="568" w:hanging="426"/>
        <w:jc w:val="both"/>
        <w:rPr>
          <w:sz w:val="22"/>
          <w:szCs w:val="22"/>
        </w:rPr>
      </w:pPr>
      <w:r w:rsidRPr="00EC6FE4">
        <w:rPr>
          <w:sz w:val="22"/>
          <w:szCs w:val="22"/>
        </w:rPr>
        <w:t xml:space="preserve">Wykonawca nie przedstawi po zmianie zaktualizowanego wykazu podmiotów biorących udział </w:t>
      </w:r>
      <w:r w:rsidR="00A07295">
        <w:rPr>
          <w:sz w:val="22"/>
          <w:szCs w:val="22"/>
        </w:rPr>
        <w:br/>
      </w:r>
      <w:r w:rsidRPr="00EC6FE4">
        <w:rPr>
          <w:sz w:val="22"/>
          <w:szCs w:val="22"/>
        </w:rPr>
        <w:t>w wykonaniu Umowy, bądź nie poinformuje o zmianie zakresu podwykonawstwa.</w:t>
      </w:r>
    </w:p>
    <w:p w14:paraId="3F03DC0D" w14:textId="23480EA0" w:rsidR="00EC6FE4" w:rsidRPr="00EC6FE4" w:rsidRDefault="00EC6FE4" w:rsidP="00EF7480">
      <w:pPr>
        <w:keepNext/>
        <w:widowControl w:val="0"/>
        <w:numPr>
          <w:ilvl w:val="0"/>
          <w:numId w:val="131"/>
        </w:numPr>
        <w:tabs>
          <w:tab w:val="clear" w:pos="425"/>
          <w:tab w:val="left" w:pos="-2410"/>
        </w:tabs>
        <w:spacing w:before="60"/>
        <w:ind w:left="709" w:hanging="283"/>
        <w:jc w:val="both"/>
        <w:rPr>
          <w:sz w:val="22"/>
          <w:szCs w:val="22"/>
        </w:rPr>
      </w:pPr>
      <w:r w:rsidRPr="00EC6FE4">
        <w:rPr>
          <w:sz w:val="22"/>
          <w:szCs w:val="22"/>
        </w:rPr>
        <w:t>Wykonawca nie powiadomi Zamawiającego o pojawieniu się podwykonawców</w:t>
      </w:r>
      <w:r w:rsidR="00A07295">
        <w:rPr>
          <w:sz w:val="22"/>
          <w:szCs w:val="22"/>
        </w:rPr>
        <w:t xml:space="preserve"> </w:t>
      </w:r>
      <w:r w:rsidRPr="00EC6FE4">
        <w:rPr>
          <w:sz w:val="22"/>
          <w:szCs w:val="22"/>
        </w:rPr>
        <w:t>na dalszym etapie realizacji Umowy.</w:t>
      </w:r>
    </w:p>
    <w:p w14:paraId="121DA22A" w14:textId="6CA322BE" w:rsidR="00EC6FE4" w:rsidRPr="00EC6FE4" w:rsidRDefault="00EC6FE4" w:rsidP="00EF7480">
      <w:pPr>
        <w:widowControl w:val="0"/>
        <w:numPr>
          <w:ilvl w:val="0"/>
          <w:numId w:val="130"/>
        </w:numPr>
        <w:suppressAutoHyphens/>
        <w:spacing w:before="60"/>
        <w:ind w:left="426" w:hanging="426"/>
        <w:jc w:val="both"/>
        <w:rPr>
          <w:sz w:val="22"/>
          <w:szCs w:val="22"/>
        </w:rPr>
      </w:pPr>
      <w:r w:rsidRPr="00EC6FE4">
        <w:rPr>
          <w:sz w:val="22"/>
          <w:szCs w:val="22"/>
        </w:rPr>
        <w:t>Niezależnie od powyższego Zamawiającemu przysłu</w:t>
      </w:r>
      <w:r w:rsidR="00A07295">
        <w:rPr>
          <w:sz w:val="22"/>
          <w:szCs w:val="22"/>
        </w:rPr>
        <w:t>guje prawo odstąpienia od Umowy</w:t>
      </w:r>
      <w:r w:rsidR="00A07295">
        <w:rPr>
          <w:sz w:val="22"/>
          <w:szCs w:val="22"/>
        </w:rPr>
        <w:br/>
      </w:r>
      <w:r w:rsidRPr="00EC6FE4">
        <w:rPr>
          <w:sz w:val="22"/>
          <w:szCs w:val="22"/>
        </w:rPr>
        <w:t>w przypadku gdy:</w:t>
      </w:r>
    </w:p>
    <w:p w14:paraId="15E2DBA9" w14:textId="48D270D1" w:rsidR="00EC6FE4" w:rsidRPr="00EC6FE4" w:rsidRDefault="00EC6FE4" w:rsidP="00EF7480">
      <w:pPr>
        <w:numPr>
          <w:ilvl w:val="0"/>
          <w:numId w:val="135"/>
        </w:numPr>
        <w:ind w:left="993" w:hanging="426"/>
        <w:contextualSpacing/>
        <w:jc w:val="both"/>
        <w:rPr>
          <w:i/>
          <w:sz w:val="22"/>
          <w:szCs w:val="22"/>
        </w:rPr>
      </w:pPr>
      <w:r w:rsidRPr="00EC6FE4">
        <w:rPr>
          <w:sz w:val="22"/>
          <w:szCs w:val="22"/>
        </w:rPr>
        <w:t xml:space="preserve">Wykonawca wymieniony został w wykazach określonych w rozporządzeniu Rady (WE) </w:t>
      </w:r>
      <w:r w:rsidR="00A07295">
        <w:rPr>
          <w:sz w:val="22"/>
          <w:szCs w:val="22"/>
        </w:rPr>
        <w:br/>
      </w:r>
      <w:r w:rsidRPr="00EC6FE4">
        <w:rPr>
          <w:sz w:val="22"/>
          <w:szCs w:val="22"/>
        </w:rPr>
        <w:t xml:space="preserve">nr 765/2006 z dnia 18 maja 2006r. dotyczącego środków ograniczających w związku </w:t>
      </w:r>
      <w:r w:rsidR="00A07295">
        <w:rPr>
          <w:sz w:val="22"/>
          <w:szCs w:val="22"/>
        </w:rPr>
        <w:br/>
      </w:r>
      <w:r w:rsidRPr="00EC6FE4">
        <w:rPr>
          <w:sz w:val="22"/>
          <w:szCs w:val="22"/>
        </w:rPr>
        <w:t xml:space="preserve">z sytuacją na Białorusi i udziałem Białorusi w agresji Rosji wobec Ukrainy i  rozporządzeniu Rady (UE)  nr 269/2014 z dnia 17 marca 2014r. w sprawie środków ograniczających </w:t>
      </w:r>
      <w:r w:rsidR="00A07295">
        <w:rPr>
          <w:sz w:val="22"/>
          <w:szCs w:val="22"/>
        </w:rPr>
        <w:br/>
      </w:r>
      <w:r w:rsidRPr="00EC6FE4">
        <w:rPr>
          <w:sz w:val="22"/>
          <w:szCs w:val="22"/>
        </w:rPr>
        <w:t xml:space="preserve">w odniesieniu do działań podważających integralność terytorialną, suwerenność </w:t>
      </w:r>
      <w:r w:rsidR="00A07295">
        <w:rPr>
          <w:sz w:val="22"/>
          <w:szCs w:val="22"/>
        </w:rPr>
        <w:br/>
      </w:r>
      <w:r w:rsidRPr="00EC6FE4">
        <w:rPr>
          <w:sz w:val="22"/>
          <w:szCs w:val="22"/>
        </w:rPr>
        <w:t xml:space="preserve">i niezależność Ukrainy lub im zagrażającym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A07295">
        <w:rPr>
          <w:sz w:val="22"/>
          <w:szCs w:val="22"/>
        </w:rPr>
        <w:br/>
      </w:r>
      <w:r w:rsidRPr="00EC6FE4">
        <w:rPr>
          <w:sz w:val="22"/>
          <w:szCs w:val="22"/>
        </w:rPr>
        <w:t>(t. j. Dz. U. z 2024 r., poz. 507),</w:t>
      </w:r>
      <w:r w:rsidRPr="00EC6FE4">
        <w:rPr>
          <w:b/>
          <w:sz w:val="22"/>
          <w:szCs w:val="22"/>
        </w:rPr>
        <w:t xml:space="preserve"> </w:t>
      </w:r>
    </w:p>
    <w:p w14:paraId="3B1190ED" w14:textId="4EEC6552" w:rsidR="00EC6FE4" w:rsidRPr="00EC6FE4" w:rsidRDefault="00EC6FE4" w:rsidP="00EF7480">
      <w:pPr>
        <w:numPr>
          <w:ilvl w:val="0"/>
          <w:numId w:val="135"/>
        </w:numPr>
        <w:ind w:left="993" w:hanging="426"/>
        <w:contextualSpacing/>
        <w:jc w:val="both"/>
        <w:rPr>
          <w:i/>
          <w:sz w:val="22"/>
          <w:szCs w:val="22"/>
        </w:rPr>
      </w:pPr>
      <w:r w:rsidRPr="00EC6FE4">
        <w:rPr>
          <w:sz w:val="22"/>
          <w:szCs w:val="22"/>
        </w:rPr>
        <w:t xml:space="preserve">osoba będąca beneficjentem rzeczywistym Wykonawcy (w rozumieniu ustawy z dnia 1 marca 2018 r. o przeciwdziałaniu praniu pieniędzy oraz finansowaniu terroryzmu </w:t>
      </w:r>
      <w:r w:rsidR="00A07295">
        <w:rPr>
          <w:sz w:val="22"/>
          <w:szCs w:val="22"/>
        </w:rPr>
        <w:br/>
      </w:r>
      <w:r w:rsidRPr="00EC6FE4">
        <w:rPr>
          <w:sz w:val="22"/>
          <w:szCs w:val="22"/>
        </w:rPr>
        <w:t xml:space="preserve">(t. j. Dz. U. z 2023 r. poz. 1124 ze zm.)) została wymieniona w wykazach lub wpisana na listę, o których mowa w pkt 1) powyżej, </w:t>
      </w:r>
    </w:p>
    <w:p w14:paraId="2BF1A638" w14:textId="71275912" w:rsidR="00EC6FE4" w:rsidRPr="00EC6FE4" w:rsidRDefault="00EC6FE4" w:rsidP="00EF7480">
      <w:pPr>
        <w:numPr>
          <w:ilvl w:val="0"/>
          <w:numId w:val="135"/>
        </w:numPr>
        <w:ind w:left="993" w:hanging="426"/>
        <w:contextualSpacing/>
        <w:jc w:val="both"/>
        <w:rPr>
          <w:i/>
          <w:sz w:val="22"/>
          <w:szCs w:val="22"/>
        </w:rPr>
      </w:pPr>
      <w:r w:rsidRPr="00EC6FE4">
        <w:rPr>
          <w:sz w:val="22"/>
          <w:szCs w:val="22"/>
        </w:rPr>
        <w:t>podmiot będący jednostką dominującą Wykonawcy (w rozumieniu art. 3 ust. 1 pkt 37 ustawy z dnia 29 września 1994 r. o rachunkowości (t. j. Dz.U. z 2023 r., poz. 120 ze zm.) wymieniony jest w wykazach lub wpisany na listę, o których mowa w pkt 1) powyżej.</w:t>
      </w:r>
    </w:p>
    <w:p w14:paraId="70828F2D" w14:textId="77777777" w:rsidR="00EC6FE4" w:rsidRPr="00EC6FE4" w:rsidRDefault="00EC6FE4" w:rsidP="00EF7480">
      <w:pPr>
        <w:numPr>
          <w:ilvl w:val="0"/>
          <w:numId w:val="130"/>
        </w:numPr>
        <w:contextualSpacing/>
        <w:jc w:val="both"/>
        <w:rPr>
          <w:sz w:val="22"/>
          <w:szCs w:val="22"/>
        </w:rPr>
      </w:pPr>
      <w:r w:rsidRPr="00EC6FE4">
        <w:rPr>
          <w:sz w:val="22"/>
          <w:szCs w:val="22"/>
        </w:rPr>
        <w:t xml:space="preserve">Zamawiający może odstąpić od Umowy w terminie do 90 dni od powzięcia wiadomości </w:t>
      </w:r>
      <w:r w:rsidRPr="00EC6FE4">
        <w:rPr>
          <w:sz w:val="22"/>
          <w:szCs w:val="22"/>
        </w:rPr>
        <w:br/>
        <w:t>o okolicznościach stanowiących podstawę odstąpienia.</w:t>
      </w:r>
    </w:p>
    <w:p w14:paraId="4AE4DC8D" w14:textId="1EDD43AE" w:rsidR="00EC6FE4" w:rsidRDefault="00EC6FE4" w:rsidP="00EF7480">
      <w:pPr>
        <w:widowControl w:val="0"/>
        <w:numPr>
          <w:ilvl w:val="0"/>
          <w:numId w:val="130"/>
        </w:numPr>
        <w:suppressAutoHyphens/>
        <w:spacing w:before="60"/>
        <w:contextualSpacing/>
        <w:jc w:val="both"/>
        <w:rPr>
          <w:sz w:val="22"/>
          <w:szCs w:val="22"/>
        </w:rPr>
      </w:pPr>
      <w:r w:rsidRPr="00EC6FE4">
        <w:rPr>
          <w:sz w:val="22"/>
          <w:szCs w:val="22"/>
        </w:rPr>
        <w:t xml:space="preserve">Niezależnie od postanowień ust. 1 - 2 niniejszego paragrafu, Zamawiający może odstąpić od Umowy w przypadku wystąpienia okoliczności określonych w art. 456 ust. 1 ustawy Pzp. W takim wypadku Wykonawca może żądać wyłącznie wynagrodzenia należnego                mu z tytułu wykonania części Umowy. </w:t>
      </w:r>
    </w:p>
    <w:p w14:paraId="297A3584" w14:textId="77777777" w:rsidR="00A07295" w:rsidRPr="00EC6FE4" w:rsidRDefault="00A07295" w:rsidP="00A07295">
      <w:pPr>
        <w:widowControl w:val="0"/>
        <w:suppressAutoHyphens/>
        <w:spacing w:before="60"/>
        <w:ind w:left="425"/>
        <w:contextualSpacing/>
        <w:jc w:val="both"/>
        <w:rPr>
          <w:sz w:val="22"/>
          <w:szCs w:val="22"/>
        </w:rPr>
      </w:pPr>
    </w:p>
    <w:p w14:paraId="48EDF85F" w14:textId="77777777" w:rsidR="00EC6FE4" w:rsidRPr="00EC6FE4" w:rsidRDefault="00EC6FE4" w:rsidP="00EC6FE4">
      <w:pPr>
        <w:widowControl w:val="0"/>
        <w:suppressAutoHyphens/>
        <w:spacing w:before="120"/>
        <w:jc w:val="center"/>
        <w:rPr>
          <w:b/>
          <w:sz w:val="22"/>
          <w:szCs w:val="22"/>
        </w:rPr>
      </w:pPr>
      <w:r w:rsidRPr="00EC6FE4">
        <w:rPr>
          <w:b/>
          <w:sz w:val="22"/>
          <w:szCs w:val="22"/>
        </w:rPr>
        <w:t>§13. ZABEZPIECZENIE NALEŻYTEGO WYKONANIA UMOWY</w:t>
      </w:r>
    </w:p>
    <w:p w14:paraId="6C5E249C" w14:textId="77777777" w:rsidR="00EC6FE4" w:rsidRPr="00EC6FE4" w:rsidRDefault="00EC6FE4" w:rsidP="00EC6FE4">
      <w:pPr>
        <w:widowControl w:val="0"/>
        <w:spacing w:before="60"/>
        <w:ind w:left="425" w:hanging="425"/>
        <w:jc w:val="both"/>
        <w:rPr>
          <w:b/>
          <w:sz w:val="22"/>
          <w:szCs w:val="22"/>
          <w:lang w:val="x-none"/>
        </w:rPr>
      </w:pPr>
      <w:r w:rsidRPr="00EC6FE4">
        <w:rPr>
          <w:b/>
          <w:sz w:val="22"/>
          <w:szCs w:val="22"/>
          <w:lang w:val="x-none"/>
        </w:rPr>
        <w:t xml:space="preserve">I </w:t>
      </w:r>
      <w:r w:rsidRPr="00EC6FE4">
        <w:rPr>
          <w:b/>
          <w:sz w:val="22"/>
          <w:szCs w:val="22"/>
        </w:rPr>
        <w:t xml:space="preserve">. </w:t>
      </w:r>
      <w:r w:rsidRPr="00EC6FE4">
        <w:rPr>
          <w:b/>
          <w:sz w:val="22"/>
          <w:szCs w:val="22"/>
          <w:lang w:val="x-none"/>
        </w:rPr>
        <w:t>Zasady wnoszeni</w:t>
      </w:r>
      <w:r w:rsidRPr="00EC6FE4">
        <w:rPr>
          <w:b/>
          <w:sz w:val="22"/>
          <w:szCs w:val="22"/>
        </w:rPr>
        <w:t>a</w:t>
      </w:r>
      <w:r w:rsidRPr="00EC6FE4">
        <w:rPr>
          <w:b/>
          <w:sz w:val="22"/>
          <w:szCs w:val="22"/>
          <w:lang w:val="x-none"/>
        </w:rPr>
        <w:t xml:space="preserve"> zabezpieczenia w formie gotówkowej.</w:t>
      </w:r>
    </w:p>
    <w:p w14:paraId="72AF552D" w14:textId="0C989719" w:rsidR="00EC6FE4" w:rsidRPr="00EC6FE4" w:rsidRDefault="00EC6FE4" w:rsidP="00EF7480">
      <w:pPr>
        <w:widowControl w:val="0"/>
        <w:numPr>
          <w:ilvl w:val="0"/>
          <w:numId w:val="132"/>
        </w:numPr>
        <w:tabs>
          <w:tab w:val="left" w:pos="-2410"/>
        </w:tabs>
        <w:spacing w:before="60"/>
        <w:ind w:left="426" w:hanging="426"/>
        <w:jc w:val="both"/>
        <w:rPr>
          <w:sz w:val="22"/>
          <w:szCs w:val="22"/>
        </w:rPr>
      </w:pPr>
      <w:r w:rsidRPr="00EC6FE4">
        <w:rPr>
          <w:sz w:val="22"/>
          <w:szCs w:val="22"/>
        </w:rPr>
        <w:t xml:space="preserve">Wykonawca, do dnia zawarcia Umowy wniósł ZNWU w wysokości 5% wartości brutto Umowy </w:t>
      </w:r>
      <w:r w:rsidR="00A07295">
        <w:rPr>
          <w:sz w:val="22"/>
          <w:szCs w:val="22"/>
        </w:rPr>
        <w:br/>
      </w:r>
      <w:r w:rsidRPr="00EC6FE4">
        <w:rPr>
          <w:sz w:val="22"/>
          <w:szCs w:val="22"/>
        </w:rPr>
        <w:t xml:space="preserve">tj. </w:t>
      </w:r>
      <w:r w:rsidRPr="00EC6FE4">
        <w:rPr>
          <w:b/>
          <w:sz w:val="22"/>
          <w:szCs w:val="22"/>
        </w:rPr>
        <w:t xml:space="preserve">……………. złotych </w:t>
      </w:r>
      <w:r w:rsidRPr="00EC6FE4">
        <w:rPr>
          <w:sz w:val="22"/>
          <w:szCs w:val="22"/>
        </w:rPr>
        <w:t>(słownie: …………………………………………/100).</w:t>
      </w:r>
    </w:p>
    <w:p w14:paraId="4B639DC0" w14:textId="04FFB206" w:rsidR="00EC6FE4" w:rsidRPr="00EC6FE4" w:rsidRDefault="00EC6FE4" w:rsidP="00EF7480">
      <w:pPr>
        <w:widowControl w:val="0"/>
        <w:numPr>
          <w:ilvl w:val="0"/>
          <w:numId w:val="132"/>
        </w:numPr>
        <w:tabs>
          <w:tab w:val="left" w:pos="-2410"/>
          <w:tab w:val="left" w:pos="0"/>
        </w:tabs>
        <w:spacing w:before="60"/>
        <w:ind w:left="426" w:hanging="426"/>
        <w:jc w:val="both"/>
        <w:rPr>
          <w:sz w:val="22"/>
          <w:szCs w:val="22"/>
        </w:rPr>
      </w:pPr>
      <w:r w:rsidRPr="00EC6FE4">
        <w:rPr>
          <w:sz w:val="22"/>
          <w:szCs w:val="22"/>
        </w:rPr>
        <w:t xml:space="preserve">ZWNU w formie gotówkowej zostało wpłacone na rachunek bankowy Zamawiającego: </w:t>
      </w:r>
      <w:r w:rsidRPr="00EC6FE4">
        <w:rPr>
          <w:sz w:val="22"/>
          <w:szCs w:val="22"/>
        </w:rPr>
        <w:br/>
      </w:r>
      <w:r w:rsidRPr="00EC6FE4">
        <w:rPr>
          <w:b/>
          <w:sz w:val="22"/>
          <w:szCs w:val="22"/>
        </w:rPr>
        <w:t>NBP o/o  Bydgoszcz</w:t>
      </w:r>
      <w:r w:rsidRPr="00EC6FE4">
        <w:rPr>
          <w:i/>
          <w:sz w:val="22"/>
          <w:szCs w:val="22"/>
        </w:rPr>
        <w:t xml:space="preserve"> </w:t>
      </w:r>
      <w:r w:rsidRPr="00EC6FE4">
        <w:rPr>
          <w:sz w:val="22"/>
          <w:szCs w:val="22"/>
        </w:rPr>
        <w:t>nr rachunku</w:t>
      </w:r>
      <w:r w:rsidRPr="00EC6FE4">
        <w:rPr>
          <w:i/>
          <w:sz w:val="22"/>
          <w:szCs w:val="22"/>
        </w:rPr>
        <w:t xml:space="preserve"> </w:t>
      </w:r>
      <w:r w:rsidRPr="00EC6FE4">
        <w:rPr>
          <w:b/>
          <w:sz w:val="22"/>
          <w:szCs w:val="22"/>
        </w:rPr>
        <w:t xml:space="preserve">47 1010 1078 0083 1213 9120 0000 </w:t>
      </w:r>
      <w:r w:rsidRPr="00EC6FE4">
        <w:rPr>
          <w:sz w:val="22"/>
          <w:szCs w:val="22"/>
        </w:rPr>
        <w:t>i zabezpiecza wszelkie roszczenia  Zamawiającego z tytułu niewykonania lub nienależytego wykonania Umowy, w tym roszczenia z tytułu należnych kar umownych.</w:t>
      </w:r>
    </w:p>
    <w:p w14:paraId="47A7B913" w14:textId="77777777" w:rsidR="00EC6FE4" w:rsidRPr="00EC6FE4" w:rsidRDefault="00EC6FE4" w:rsidP="00EF7480">
      <w:pPr>
        <w:widowControl w:val="0"/>
        <w:numPr>
          <w:ilvl w:val="0"/>
          <w:numId w:val="132"/>
        </w:numPr>
        <w:tabs>
          <w:tab w:val="left" w:pos="-2410"/>
          <w:tab w:val="left" w:pos="0"/>
        </w:tabs>
        <w:spacing w:before="60"/>
        <w:ind w:left="426" w:hanging="426"/>
        <w:jc w:val="both"/>
        <w:rPr>
          <w:b/>
          <w:sz w:val="22"/>
          <w:szCs w:val="22"/>
        </w:rPr>
      </w:pPr>
      <w:r w:rsidRPr="00EC6FE4">
        <w:rPr>
          <w:sz w:val="22"/>
          <w:szCs w:val="22"/>
        </w:rPr>
        <w:t>Zamawiający zwróci ZNWU w terminie 30 dni od dnia wykonania zamówienia i uznania przez Zamawiającego za należycie wykonane (z zastrzeżeniem ust. 5 niniejszego paragrafu).</w:t>
      </w:r>
    </w:p>
    <w:p w14:paraId="0873DE14" w14:textId="508565A3" w:rsidR="00EC6FE4" w:rsidRPr="00EC6FE4" w:rsidRDefault="00EC6FE4" w:rsidP="00EF7480">
      <w:pPr>
        <w:widowControl w:val="0"/>
        <w:numPr>
          <w:ilvl w:val="0"/>
          <w:numId w:val="132"/>
        </w:numPr>
        <w:tabs>
          <w:tab w:val="left" w:pos="-2410"/>
          <w:tab w:val="left" w:pos="0"/>
        </w:tabs>
        <w:spacing w:before="60"/>
        <w:ind w:left="426" w:hanging="426"/>
        <w:jc w:val="both"/>
        <w:rPr>
          <w:b/>
          <w:sz w:val="22"/>
          <w:szCs w:val="22"/>
        </w:rPr>
      </w:pPr>
      <w:r w:rsidRPr="00EC6FE4">
        <w:rPr>
          <w:sz w:val="22"/>
          <w:szCs w:val="22"/>
        </w:rPr>
        <w:t>Zwrot ZNWU nastąpi z odsetkami wynikającymi z umowy rachunku bankowego,</w:t>
      </w:r>
      <w:r w:rsidR="00A07295">
        <w:rPr>
          <w:sz w:val="22"/>
          <w:szCs w:val="22"/>
        </w:rPr>
        <w:t xml:space="preserve"> </w:t>
      </w:r>
      <w:r w:rsidRPr="00EC6FE4">
        <w:rPr>
          <w:sz w:val="22"/>
          <w:szCs w:val="22"/>
        </w:rPr>
        <w:t xml:space="preserve">na którym było ono    przechowywane, pomniejszone o koszt prowadzenia tego rachunku oraz prowizji bankowej </w:t>
      </w:r>
      <w:r w:rsidR="00A07295">
        <w:rPr>
          <w:sz w:val="22"/>
          <w:szCs w:val="22"/>
        </w:rPr>
        <w:br/>
      </w:r>
      <w:r w:rsidRPr="00EC6FE4">
        <w:rPr>
          <w:sz w:val="22"/>
          <w:szCs w:val="22"/>
        </w:rPr>
        <w:t>za przelew    pieniędzy na rachunek bankowy Wykonawcy.</w:t>
      </w:r>
    </w:p>
    <w:p w14:paraId="601B6660" w14:textId="758BC29E" w:rsidR="00EC6FE4" w:rsidRPr="00EC6FE4" w:rsidRDefault="00EC6FE4" w:rsidP="00EF7480">
      <w:pPr>
        <w:widowControl w:val="0"/>
        <w:numPr>
          <w:ilvl w:val="0"/>
          <w:numId w:val="132"/>
        </w:numPr>
        <w:tabs>
          <w:tab w:val="left" w:pos="-2410"/>
          <w:tab w:val="left" w:pos="284"/>
        </w:tabs>
        <w:spacing w:before="60"/>
        <w:ind w:left="426" w:hanging="426"/>
        <w:jc w:val="both"/>
        <w:rPr>
          <w:sz w:val="22"/>
          <w:szCs w:val="22"/>
        </w:rPr>
      </w:pPr>
      <w:r w:rsidRPr="00EC6FE4">
        <w:rPr>
          <w:sz w:val="22"/>
          <w:szCs w:val="22"/>
        </w:rPr>
        <w:t xml:space="preserve">Zamawiający może pozostawić na zabezpieczenie roszczeń z tytułu rękojmi za wady lub gwarancji  kwotę  w  wysokości do 30% zabezpieczenia. Kwota, o której mowa powyżej zostanie zwrócona </w:t>
      </w:r>
      <w:r w:rsidR="00A07295">
        <w:rPr>
          <w:sz w:val="22"/>
          <w:szCs w:val="22"/>
        </w:rPr>
        <w:br/>
      </w:r>
      <w:r w:rsidRPr="00EC6FE4">
        <w:rPr>
          <w:sz w:val="22"/>
          <w:szCs w:val="22"/>
        </w:rPr>
        <w:t>nie później, niż w 15 dniu  po upływie rękojmi za wady lub gwarancji.</w:t>
      </w:r>
    </w:p>
    <w:p w14:paraId="16336B29" w14:textId="5BF7225C" w:rsidR="00EC6FE4" w:rsidRPr="00EC6FE4" w:rsidRDefault="00EC6FE4" w:rsidP="00EF7480">
      <w:pPr>
        <w:widowControl w:val="0"/>
        <w:numPr>
          <w:ilvl w:val="0"/>
          <w:numId w:val="132"/>
        </w:numPr>
        <w:tabs>
          <w:tab w:val="left" w:pos="-2410"/>
        </w:tabs>
        <w:spacing w:before="60"/>
        <w:ind w:left="426" w:hanging="426"/>
        <w:jc w:val="both"/>
        <w:rPr>
          <w:sz w:val="22"/>
          <w:szCs w:val="22"/>
        </w:rPr>
      </w:pPr>
      <w:r w:rsidRPr="00EC6FE4">
        <w:rPr>
          <w:sz w:val="22"/>
          <w:szCs w:val="22"/>
        </w:rPr>
        <w:t xml:space="preserve">W trakcie realizacji Umowy Wykonawca może dokonać zmiany formy zabezpieczenia na jedną </w:t>
      </w:r>
      <w:r w:rsidR="00A07295">
        <w:rPr>
          <w:sz w:val="22"/>
          <w:szCs w:val="22"/>
        </w:rPr>
        <w:br/>
      </w:r>
      <w:r w:rsidRPr="00EC6FE4">
        <w:rPr>
          <w:sz w:val="22"/>
          <w:szCs w:val="22"/>
        </w:rPr>
        <w:t>lub kilka form, o których mowa w art. 450 ust. 1 ustawy Pzp.</w:t>
      </w:r>
    </w:p>
    <w:p w14:paraId="4DA2C827" w14:textId="3234AD0F" w:rsidR="00EC6FE4" w:rsidRPr="00EC6FE4" w:rsidRDefault="00EC6FE4" w:rsidP="00EF7480">
      <w:pPr>
        <w:widowControl w:val="0"/>
        <w:numPr>
          <w:ilvl w:val="0"/>
          <w:numId w:val="132"/>
        </w:numPr>
        <w:tabs>
          <w:tab w:val="left" w:pos="-2410"/>
        </w:tabs>
        <w:spacing w:before="60"/>
        <w:ind w:left="426" w:hanging="426"/>
        <w:jc w:val="both"/>
        <w:rPr>
          <w:sz w:val="22"/>
          <w:szCs w:val="22"/>
        </w:rPr>
      </w:pPr>
      <w:r w:rsidRPr="00EC6FE4">
        <w:rPr>
          <w:sz w:val="22"/>
          <w:szCs w:val="22"/>
        </w:rPr>
        <w:t>Zmiana formy ZNWU jest dokonana z zachowaniem ciągłości zabezpieczenia i bez zmniejszenia jego wysokości.</w:t>
      </w:r>
    </w:p>
    <w:p w14:paraId="78E56C36" w14:textId="483BE136" w:rsidR="00EC6FE4" w:rsidRPr="00EC6FE4" w:rsidRDefault="00EC6FE4" w:rsidP="00EF7480">
      <w:pPr>
        <w:widowControl w:val="0"/>
        <w:numPr>
          <w:ilvl w:val="0"/>
          <w:numId w:val="132"/>
        </w:numPr>
        <w:tabs>
          <w:tab w:val="left" w:pos="-2410"/>
        </w:tabs>
        <w:spacing w:before="60"/>
        <w:ind w:left="426" w:hanging="426"/>
        <w:jc w:val="both"/>
        <w:rPr>
          <w:sz w:val="22"/>
          <w:szCs w:val="22"/>
        </w:rPr>
      </w:pPr>
      <w:r w:rsidRPr="00EC6FE4">
        <w:rPr>
          <w:sz w:val="22"/>
          <w:szCs w:val="22"/>
        </w:rPr>
        <w:t xml:space="preserve">W przypadku zmiany formy ZNWU na formę bezgotówkową, Wykonawca złoży w formie elektronicznej dokument zabezpieczenia obejmujący czas trwania Umowy (z zastrzeżeniem ust. 7 </w:t>
      </w:r>
      <w:r w:rsidRPr="00EC6FE4">
        <w:rPr>
          <w:sz w:val="22"/>
          <w:szCs w:val="22"/>
        </w:rPr>
        <w:lastRenderedPageBreak/>
        <w:t>niniejszego paragrafu). Z treści ZNWU w formie niepieniężnej winno wynikać – nieodwołalne, bezwarunkowe, na pierwsze pisemne żądanie zgłoszone - przez Zamawiającego w terminie obowiązywania ZNWU (np. gwarancji ubezpieczeniowej) - zobowiązanie gwaranta (poręczyciela) do wypłaty Zamawiającemu pełnej kwoty ZNWU w przypadku niewykonania lub nienależytego wykonania Umowy.</w:t>
      </w:r>
    </w:p>
    <w:p w14:paraId="147550FA" w14:textId="2771C44E" w:rsidR="00EC6FE4" w:rsidRPr="00EC6FE4" w:rsidRDefault="00EC6FE4" w:rsidP="00EF7480">
      <w:pPr>
        <w:widowControl w:val="0"/>
        <w:numPr>
          <w:ilvl w:val="0"/>
          <w:numId w:val="132"/>
        </w:numPr>
        <w:tabs>
          <w:tab w:val="left" w:pos="-2410"/>
          <w:tab w:val="left" w:pos="284"/>
        </w:tabs>
        <w:spacing w:before="60"/>
        <w:ind w:left="426" w:hanging="426"/>
        <w:jc w:val="both"/>
        <w:rPr>
          <w:b/>
          <w:bCs/>
          <w:sz w:val="22"/>
          <w:szCs w:val="22"/>
        </w:rPr>
      </w:pPr>
      <w:r w:rsidRPr="00EC6FE4">
        <w:rPr>
          <w:sz w:val="22"/>
          <w:szCs w:val="22"/>
        </w:rPr>
        <w:t>W przypadku zmiany formy ZNWU na formę bezgotówkową, Wykonawca w okresie rękojmi za wady lub gwarancji na zaspokojenie roszczeń Zamawiającego, umożliwi mu (nieodwołalnie, bezwarunkowo, na jego pierwsze żądanie) uruchomienie 30% wartości sumy zabezpieczenia. Wykonawca dostarczy Zamawiającemu dokument stanowiący dowód udzielenia ZNWU  z zapisami uwzględniającymi</w:t>
      </w:r>
      <w:r w:rsidR="00AF4611">
        <w:rPr>
          <w:sz w:val="22"/>
          <w:szCs w:val="22"/>
        </w:rPr>
        <w:t xml:space="preserve"> prawo Zamawiającego opisane </w:t>
      </w:r>
      <w:r w:rsidRPr="00EC6FE4">
        <w:rPr>
          <w:sz w:val="22"/>
          <w:szCs w:val="22"/>
        </w:rPr>
        <w:t>w ust. 7, 8 i 9 niniejszego paragrafu, przy czym możliwość skorzystania przez Zamawiającego z ZNWU nie może być ograniczona warunkami.</w:t>
      </w:r>
    </w:p>
    <w:p w14:paraId="73B035F3" w14:textId="77777777" w:rsidR="00EC6FE4" w:rsidRPr="00EC6FE4" w:rsidRDefault="00EC6FE4" w:rsidP="00EF7480">
      <w:pPr>
        <w:widowControl w:val="0"/>
        <w:numPr>
          <w:ilvl w:val="0"/>
          <w:numId w:val="138"/>
        </w:numPr>
        <w:tabs>
          <w:tab w:val="left" w:pos="851"/>
        </w:tabs>
        <w:spacing w:before="60"/>
        <w:ind w:left="357" w:hanging="357"/>
        <w:jc w:val="both"/>
        <w:rPr>
          <w:b/>
          <w:sz w:val="22"/>
          <w:szCs w:val="22"/>
        </w:rPr>
      </w:pPr>
      <w:r w:rsidRPr="00EC6FE4">
        <w:rPr>
          <w:b/>
          <w:sz w:val="22"/>
          <w:szCs w:val="22"/>
        </w:rPr>
        <w:t>Zasady wnoszenia zabezpieczenia w formie bezgotówkowej</w:t>
      </w:r>
    </w:p>
    <w:p w14:paraId="4A128EC8" w14:textId="2B9C5C4C" w:rsidR="00EC6FE4" w:rsidRPr="00EC6FE4" w:rsidRDefault="00EC6FE4" w:rsidP="00EF7480">
      <w:pPr>
        <w:widowControl w:val="0"/>
        <w:numPr>
          <w:ilvl w:val="0"/>
          <w:numId w:val="137"/>
        </w:numPr>
        <w:tabs>
          <w:tab w:val="left" w:pos="-2410"/>
          <w:tab w:val="left" w:pos="0"/>
        </w:tabs>
        <w:spacing w:before="60"/>
        <w:ind w:left="426" w:hanging="426"/>
        <w:jc w:val="both"/>
        <w:rPr>
          <w:sz w:val="22"/>
          <w:szCs w:val="22"/>
        </w:rPr>
      </w:pPr>
      <w:r w:rsidRPr="00EC6FE4">
        <w:rPr>
          <w:sz w:val="22"/>
          <w:szCs w:val="22"/>
        </w:rPr>
        <w:t xml:space="preserve">Wykonawca, do dnia zawarcie umowy wniósł zaakceptowane przez Zamawiającego ZNWU </w:t>
      </w:r>
      <w:r w:rsidR="00A07295">
        <w:rPr>
          <w:sz w:val="22"/>
          <w:szCs w:val="22"/>
        </w:rPr>
        <w:br/>
      </w:r>
      <w:r w:rsidRPr="00EC6FE4">
        <w:rPr>
          <w:sz w:val="22"/>
          <w:szCs w:val="22"/>
        </w:rPr>
        <w:t>w wysokości 5% wartości brutto umowy tj. ……….……….…… złotych</w:t>
      </w:r>
      <w:r w:rsidRPr="00EC6FE4">
        <w:rPr>
          <w:b/>
          <w:sz w:val="22"/>
          <w:szCs w:val="22"/>
        </w:rPr>
        <w:t xml:space="preserve"> </w:t>
      </w:r>
      <w:r w:rsidRPr="00EC6FE4">
        <w:rPr>
          <w:sz w:val="22"/>
          <w:szCs w:val="22"/>
        </w:rPr>
        <w:t>(słownie: ………………………………….…  ……./100).</w:t>
      </w:r>
    </w:p>
    <w:p w14:paraId="44FC70E3" w14:textId="4C8F3A9D" w:rsidR="00EC6FE4" w:rsidRPr="00EC6FE4" w:rsidRDefault="00EC6FE4" w:rsidP="00EF7480">
      <w:pPr>
        <w:widowControl w:val="0"/>
        <w:numPr>
          <w:ilvl w:val="0"/>
          <w:numId w:val="137"/>
        </w:numPr>
        <w:tabs>
          <w:tab w:val="left" w:pos="-2410"/>
          <w:tab w:val="left" w:pos="0"/>
        </w:tabs>
        <w:spacing w:before="60"/>
        <w:ind w:left="426" w:hanging="426"/>
        <w:jc w:val="both"/>
        <w:rPr>
          <w:sz w:val="22"/>
          <w:szCs w:val="22"/>
        </w:rPr>
      </w:pPr>
      <w:r w:rsidRPr="00EC6FE4">
        <w:rPr>
          <w:sz w:val="22"/>
          <w:szCs w:val="22"/>
          <w:lang w:val="x-none" w:eastAsia="x-none"/>
        </w:rPr>
        <w:t xml:space="preserve">ZNWU zostało wniesione w formie bezgotówkowej </w:t>
      </w:r>
      <w:r w:rsidRPr="00EC6FE4">
        <w:rPr>
          <w:sz w:val="22"/>
          <w:szCs w:val="22"/>
          <w:lang w:eastAsia="x-none"/>
        </w:rPr>
        <w:t xml:space="preserve">w formie pliku elektronicznego  </w:t>
      </w:r>
      <w:r w:rsidRPr="00EC6FE4">
        <w:rPr>
          <w:sz w:val="22"/>
          <w:szCs w:val="22"/>
          <w:lang w:val="x-none" w:eastAsia="x-none"/>
        </w:rPr>
        <w:t xml:space="preserve">na czas trwania umowy. </w:t>
      </w:r>
      <w:r w:rsidRPr="00EC6FE4">
        <w:rPr>
          <w:sz w:val="22"/>
          <w:szCs w:val="22"/>
        </w:rPr>
        <w:t>Z treści ZNWU winno wynikać – nieodwołalne, bezwarunkowe, na każde pisemne żądanie zgłoszone przez Zamawiającego w terminie obowiązywania ZNWU (np. gwarancji ubezpieczeniowej) – zobowiązanie gwaranta (poręczyciela) do wypłaty Zamawiającemu pełnej kwoty zabezpieczenia należytego wykonania umowy.</w:t>
      </w:r>
    </w:p>
    <w:p w14:paraId="23839353" w14:textId="77777777" w:rsidR="00EC6FE4" w:rsidRPr="00EC6FE4" w:rsidRDefault="00EC6FE4" w:rsidP="00EF7480">
      <w:pPr>
        <w:widowControl w:val="0"/>
        <w:numPr>
          <w:ilvl w:val="0"/>
          <w:numId w:val="137"/>
        </w:numPr>
        <w:tabs>
          <w:tab w:val="left" w:pos="-2410"/>
          <w:tab w:val="left" w:pos="0"/>
        </w:tabs>
        <w:spacing w:before="60"/>
        <w:ind w:left="426" w:hanging="426"/>
        <w:jc w:val="both"/>
        <w:rPr>
          <w:sz w:val="22"/>
          <w:szCs w:val="22"/>
        </w:rPr>
      </w:pPr>
      <w:r w:rsidRPr="00EC6FE4">
        <w:rPr>
          <w:sz w:val="22"/>
          <w:szCs w:val="22"/>
        </w:rPr>
        <w:t xml:space="preserve">Zamawiający zwróci „zabezpieczenie należytego wykonania umowy” w terminie 30 dni od dnia wykonania zamówienia i uznania przez Zamawiającego za należycie wykonane </w:t>
      </w:r>
      <w:r w:rsidRPr="00EC6FE4">
        <w:rPr>
          <w:sz w:val="22"/>
          <w:szCs w:val="22"/>
        </w:rPr>
        <w:br/>
        <w:t>(z zastrzeżeniem ust. 7 niniejszego paragrafu).</w:t>
      </w:r>
    </w:p>
    <w:p w14:paraId="09B7AF59" w14:textId="77777777" w:rsidR="00EC6FE4" w:rsidRPr="00EC6FE4" w:rsidRDefault="00EC6FE4" w:rsidP="00EF7480">
      <w:pPr>
        <w:widowControl w:val="0"/>
        <w:numPr>
          <w:ilvl w:val="0"/>
          <w:numId w:val="137"/>
        </w:numPr>
        <w:tabs>
          <w:tab w:val="left" w:pos="-2410"/>
          <w:tab w:val="left" w:pos="0"/>
        </w:tabs>
        <w:spacing w:before="60"/>
        <w:ind w:left="426" w:hanging="426"/>
        <w:jc w:val="both"/>
        <w:rPr>
          <w:sz w:val="22"/>
          <w:szCs w:val="22"/>
        </w:rPr>
      </w:pPr>
      <w:r w:rsidRPr="00EC6FE4">
        <w:rPr>
          <w:sz w:val="22"/>
          <w:szCs w:val="22"/>
        </w:rPr>
        <w:t>W trakcie realizacji umowy Wykonawca może dokonać zmiany formy ZNWU na jedną lub kilka form, o których mowa w art. 450 ust. 1 ustawy Pzp.</w:t>
      </w:r>
    </w:p>
    <w:p w14:paraId="66CE94CA" w14:textId="77777777" w:rsidR="00EC6FE4" w:rsidRPr="00EC6FE4" w:rsidRDefault="00EC6FE4" w:rsidP="00EF7480">
      <w:pPr>
        <w:widowControl w:val="0"/>
        <w:numPr>
          <w:ilvl w:val="0"/>
          <w:numId w:val="137"/>
        </w:numPr>
        <w:tabs>
          <w:tab w:val="left" w:pos="-2410"/>
          <w:tab w:val="left" w:pos="0"/>
        </w:tabs>
        <w:spacing w:before="60"/>
        <w:ind w:left="426" w:hanging="426"/>
        <w:jc w:val="both"/>
        <w:rPr>
          <w:sz w:val="22"/>
          <w:szCs w:val="22"/>
        </w:rPr>
      </w:pPr>
      <w:r w:rsidRPr="00EC6FE4">
        <w:rPr>
          <w:sz w:val="22"/>
          <w:szCs w:val="22"/>
        </w:rPr>
        <w:t xml:space="preserve">W przypadku zamiany formy ZNWU na formę pieniężną, wówczas ZNWU należy wpłacić na rachunek bankowy Zamawiającego: </w:t>
      </w:r>
      <w:r w:rsidRPr="00EC6FE4">
        <w:rPr>
          <w:b/>
          <w:sz w:val="22"/>
          <w:szCs w:val="22"/>
        </w:rPr>
        <w:t>NBP o/o Bydgoszcz</w:t>
      </w:r>
      <w:r w:rsidRPr="00EC6FE4">
        <w:rPr>
          <w:i/>
          <w:sz w:val="22"/>
          <w:szCs w:val="22"/>
        </w:rPr>
        <w:t xml:space="preserve"> </w:t>
      </w:r>
      <w:r w:rsidRPr="00EC6FE4">
        <w:rPr>
          <w:sz w:val="22"/>
          <w:szCs w:val="22"/>
        </w:rPr>
        <w:t xml:space="preserve">nr rachunku: </w:t>
      </w:r>
      <w:r w:rsidRPr="00EC6FE4">
        <w:rPr>
          <w:b/>
          <w:sz w:val="22"/>
          <w:szCs w:val="22"/>
        </w:rPr>
        <w:t>47 1010 1078 0083 1213 9120 0000</w:t>
      </w:r>
      <w:r w:rsidRPr="00EC6FE4">
        <w:rPr>
          <w:sz w:val="22"/>
          <w:szCs w:val="22"/>
        </w:rPr>
        <w:t>.</w:t>
      </w:r>
    </w:p>
    <w:p w14:paraId="1E2EF0B6" w14:textId="77777777" w:rsidR="00EC6FE4" w:rsidRPr="00EC6FE4" w:rsidRDefault="00EC6FE4" w:rsidP="00EF7480">
      <w:pPr>
        <w:widowControl w:val="0"/>
        <w:numPr>
          <w:ilvl w:val="0"/>
          <w:numId w:val="137"/>
        </w:numPr>
        <w:tabs>
          <w:tab w:val="left" w:pos="-2410"/>
          <w:tab w:val="left" w:pos="0"/>
        </w:tabs>
        <w:spacing w:before="60"/>
        <w:ind w:left="426" w:hanging="426"/>
        <w:jc w:val="both"/>
        <w:rPr>
          <w:sz w:val="22"/>
          <w:szCs w:val="22"/>
        </w:rPr>
      </w:pPr>
      <w:r w:rsidRPr="00EC6FE4">
        <w:rPr>
          <w:sz w:val="22"/>
          <w:szCs w:val="22"/>
        </w:rPr>
        <w:t xml:space="preserve">Zmiana formy ZNWU jest dokonywana z zachowaniem ciągłości zabezpieczenia i bez zmniejszenia jego wysokości. </w:t>
      </w:r>
    </w:p>
    <w:p w14:paraId="09D53C1B" w14:textId="68E101C1" w:rsidR="00EC6FE4" w:rsidRPr="00EC6FE4" w:rsidRDefault="00EC6FE4" w:rsidP="00EF7480">
      <w:pPr>
        <w:widowControl w:val="0"/>
        <w:numPr>
          <w:ilvl w:val="0"/>
          <w:numId w:val="137"/>
        </w:numPr>
        <w:tabs>
          <w:tab w:val="left" w:pos="-2410"/>
          <w:tab w:val="left" w:pos="0"/>
        </w:tabs>
        <w:spacing w:before="60"/>
        <w:ind w:left="426" w:hanging="426"/>
        <w:jc w:val="both"/>
        <w:rPr>
          <w:sz w:val="22"/>
          <w:szCs w:val="22"/>
        </w:rPr>
      </w:pPr>
      <w:r w:rsidRPr="00EC6FE4">
        <w:rPr>
          <w:sz w:val="22"/>
          <w:szCs w:val="22"/>
        </w:rPr>
        <w:t xml:space="preserve">Wykonawca w okresie rękojmi na zaspokojenie ewentualnych roszczeń z tytułu rękojmi za wady </w:t>
      </w:r>
      <w:r w:rsidR="00A07295">
        <w:rPr>
          <w:sz w:val="22"/>
          <w:szCs w:val="22"/>
        </w:rPr>
        <w:br/>
      </w:r>
      <w:r w:rsidRPr="00EC6FE4">
        <w:rPr>
          <w:sz w:val="22"/>
          <w:szCs w:val="22"/>
        </w:rPr>
        <w:t>lub gwarancji, umożliwi Zamawiającego (nieodwołalnie, bezwarunkowo, na jego pierwsze żądanie) uruchomienie 30% wartości sumy zabezpieczenia. Kwota, o której mowa w zdaniu poprzednim zostanie zwrócona nie później niż w 15 dniu po upływie okresu rękojmi za wady lub gwarancji.</w:t>
      </w:r>
    </w:p>
    <w:p w14:paraId="546F7DF2" w14:textId="77777777" w:rsidR="00EC6FE4" w:rsidRPr="00EC6FE4" w:rsidRDefault="00EC6FE4" w:rsidP="00EF7480">
      <w:pPr>
        <w:widowControl w:val="0"/>
        <w:numPr>
          <w:ilvl w:val="0"/>
          <w:numId w:val="137"/>
        </w:numPr>
        <w:tabs>
          <w:tab w:val="left" w:pos="-2410"/>
          <w:tab w:val="left" w:pos="0"/>
        </w:tabs>
        <w:spacing w:before="60"/>
        <w:ind w:left="425" w:hanging="425"/>
        <w:jc w:val="both"/>
        <w:rPr>
          <w:sz w:val="22"/>
          <w:szCs w:val="22"/>
        </w:rPr>
      </w:pPr>
      <w:r w:rsidRPr="00EC6FE4">
        <w:rPr>
          <w:sz w:val="22"/>
          <w:szCs w:val="22"/>
        </w:rPr>
        <w:t>Wykonawca dostarczy Zamawiającemu do dnia zawarcia umowy dokument stanowiący dowód udzielenia zabezpieczenia należytego wykonania umowy z zapisami uwzględniającymi prawo Zamawiającego opisane w ust. 2 i 7 niniejszego paragrafu, przy czym możliwość skorzystania przez Zamawiającego z ZNWU nie może być ograniczona warunkami</w:t>
      </w:r>
      <w:r w:rsidRPr="00EC6FE4">
        <w:rPr>
          <w:color w:val="0D0D0D"/>
          <w:sz w:val="22"/>
          <w:szCs w:val="22"/>
        </w:rPr>
        <w:t>.</w:t>
      </w:r>
    </w:p>
    <w:p w14:paraId="543F9836" w14:textId="77777777" w:rsidR="00EC6FE4" w:rsidRPr="00EC6FE4" w:rsidRDefault="00EC6FE4" w:rsidP="00EC6FE4">
      <w:pPr>
        <w:widowControl w:val="0"/>
        <w:tabs>
          <w:tab w:val="left" w:pos="-2410"/>
          <w:tab w:val="left" w:pos="284"/>
        </w:tabs>
        <w:spacing w:before="60"/>
        <w:ind w:left="426"/>
        <w:jc w:val="both"/>
        <w:rPr>
          <w:b/>
          <w:bCs/>
          <w:sz w:val="22"/>
          <w:szCs w:val="22"/>
        </w:rPr>
      </w:pPr>
    </w:p>
    <w:p w14:paraId="26BF2DA7" w14:textId="77777777" w:rsidR="00EC6FE4" w:rsidRPr="00EC6FE4" w:rsidRDefault="00EC6FE4" w:rsidP="00EC6FE4">
      <w:pPr>
        <w:keepNext/>
        <w:widowControl w:val="0"/>
        <w:ind w:left="284" w:hanging="284"/>
        <w:jc w:val="center"/>
        <w:rPr>
          <w:b/>
          <w:sz w:val="22"/>
          <w:szCs w:val="22"/>
        </w:rPr>
      </w:pPr>
      <w:r w:rsidRPr="00EC6FE4">
        <w:rPr>
          <w:b/>
          <w:sz w:val="22"/>
          <w:szCs w:val="22"/>
        </w:rPr>
        <w:t>§14. SIŁA WYŻSZA</w:t>
      </w:r>
    </w:p>
    <w:p w14:paraId="0F4737F0" w14:textId="71C002A9" w:rsidR="00EC6FE4" w:rsidRPr="00EC6FE4" w:rsidRDefault="00EC6FE4" w:rsidP="00EF7480">
      <w:pPr>
        <w:keepNext/>
        <w:widowControl w:val="0"/>
        <w:numPr>
          <w:ilvl w:val="0"/>
          <w:numId w:val="134"/>
        </w:numPr>
        <w:spacing w:before="120"/>
        <w:ind w:left="284" w:hanging="284"/>
        <w:jc w:val="both"/>
        <w:rPr>
          <w:sz w:val="22"/>
          <w:szCs w:val="22"/>
        </w:rPr>
      </w:pPr>
      <w:r w:rsidRPr="00EC6FE4">
        <w:rPr>
          <w:sz w:val="22"/>
          <w:szCs w:val="22"/>
        </w:rPr>
        <w:t xml:space="preserve">Strony Umowy nie będą ponosiły odpowiedzialności, </w:t>
      </w:r>
      <w:r w:rsidR="00A07295">
        <w:rPr>
          <w:sz w:val="22"/>
          <w:szCs w:val="22"/>
        </w:rPr>
        <w:t xml:space="preserve">jeżeli wykonanie któregokolwiek </w:t>
      </w:r>
      <w:r w:rsidR="00A07295">
        <w:rPr>
          <w:sz w:val="22"/>
          <w:szCs w:val="22"/>
        </w:rPr>
        <w:br/>
      </w:r>
      <w:r w:rsidRPr="00EC6FE4">
        <w:rPr>
          <w:sz w:val="22"/>
          <w:szCs w:val="22"/>
        </w:rPr>
        <w:t>z ich zobowiązań wynikających z Umowy zostanie opóźnione lub nie dojdzie do skutku z powodu zaistnienia siły wyższej.</w:t>
      </w:r>
    </w:p>
    <w:p w14:paraId="3A39A49D" w14:textId="239B121F" w:rsidR="00EC6FE4" w:rsidRPr="00EC6FE4" w:rsidRDefault="00EC6FE4" w:rsidP="00EF7480">
      <w:pPr>
        <w:keepNext/>
        <w:widowControl w:val="0"/>
        <w:numPr>
          <w:ilvl w:val="0"/>
          <w:numId w:val="134"/>
        </w:numPr>
        <w:spacing w:before="120"/>
        <w:ind w:left="284" w:hanging="284"/>
        <w:jc w:val="both"/>
        <w:rPr>
          <w:sz w:val="22"/>
          <w:szCs w:val="22"/>
        </w:rPr>
      </w:pPr>
      <w:r w:rsidRPr="00EC6FE4">
        <w:rPr>
          <w:sz w:val="22"/>
          <w:szCs w:val="22"/>
        </w:rPr>
        <w:t xml:space="preserve">Przez siłę wyższą strony rozumieją – zdarzenie, którego wystąpienie jest niezależne od stron </w:t>
      </w:r>
      <w:r w:rsidR="00A07295">
        <w:rPr>
          <w:sz w:val="22"/>
          <w:szCs w:val="22"/>
        </w:rPr>
        <w:br/>
      </w:r>
      <w:r w:rsidRPr="00EC6FE4">
        <w:rPr>
          <w:sz w:val="22"/>
          <w:szCs w:val="22"/>
        </w:rPr>
        <w:t>i niemożliwe do przewidzenia przez strony i dotyczy: wojny na terenie RP, klęski żywiołowej, epidemii, pandemii, ataku terrorystycznego.</w:t>
      </w:r>
    </w:p>
    <w:p w14:paraId="506CFE3D" w14:textId="2F2A26B3" w:rsidR="00EC6FE4" w:rsidRPr="00EC6FE4" w:rsidRDefault="00EC6FE4" w:rsidP="00EF7480">
      <w:pPr>
        <w:keepNext/>
        <w:widowControl w:val="0"/>
        <w:numPr>
          <w:ilvl w:val="0"/>
          <w:numId w:val="134"/>
        </w:numPr>
        <w:spacing w:before="120"/>
        <w:ind w:left="284" w:hanging="284"/>
        <w:jc w:val="both"/>
        <w:rPr>
          <w:sz w:val="22"/>
          <w:szCs w:val="22"/>
        </w:rPr>
      </w:pPr>
      <w:r w:rsidRPr="00EC6FE4">
        <w:rPr>
          <w:sz w:val="22"/>
          <w:szCs w:val="22"/>
        </w:rPr>
        <w:t xml:space="preserve">Każda ze stron jest zobowiązana do niezwłocznego  zawiadomienia drugiej ze stron </w:t>
      </w:r>
      <w:r w:rsidR="00A07295">
        <w:rPr>
          <w:sz w:val="22"/>
          <w:szCs w:val="22"/>
        </w:rPr>
        <w:br/>
      </w:r>
      <w:r w:rsidRPr="00EC6FE4">
        <w:rPr>
          <w:sz w:val="22"/>
          <w:szCs w:val="22"/>
        </w:rPr>
        <w:t>o zajściu przypadku siły wyższej. Strona, która dokonała zawiadomienia będzie kontynuowała wykonanie swoich obowiązków wynikających z Umowy w takim zakresie w jakim to jest możliwe, jak również musi podjąć wszelkie alternatywne działania zmierzające do wykonania Umowy, których podjęcia nie wstrzymuje zdarzenie siły wyższej.</w:t>
      </w:r>
    </w:p>
    <w:p w14:paraId="006256E3" w14:textId="13EDD51E" w:rsidR="00EC6FE4" w:rsidRPr="00EC6FE4" w:rsidRDefault="00EC6FE4" w:rsidP="00EF7480">
      <w:pPr>
        <w:keepNext/>
        <w:widowControl w:val="0"/>
        <w:numPr>
          <w:ilvl w:val="0"/>
          <w:numId w:val="134"/>
        </w:numPr>
        <w:spacing w:before="120"/>
        <w:ind w:left="284" w:hanging="284"/>
        <w:jc w:val="both"/>
        <w:rPr>
          <w:sz w:val="22"/>
          <w:szCs w:val="22"/>
        </w:rPr>
      </w:pPr>
      <w:r w:rsidRPr="00EC6FE4">
        <w:rPr>
          <w:sz w:val="22"/>
          <w:szCs w:val="22"/>
        </w:rPr>
        <w:t xml:space="preserve">W przypadku ustania siły wyższej strony niezwłocznie przystąpią do realizacji swoich obowiązków </w:t>
      </w:r>
      <w:r w:rsidRPr="00EC6FE4">
        <w:rPr>
          <w:sz w:val="22"/>
          <w:szCs w:val="22"/>
        </w:rPr>
        <w:lastRenderedPageBreak/>
        <w:t>chyba, że wykonanie zamówienia nie będzie leżało w interesie Zamawiającego. W taki wypadku Zamawiający ma prawo odstąpić od Umowy w terminie 90 dni od zaistnienia okoliczności, które powodują, że dalsze wykonanie Umowy nie leży</w:t>
      </w:r>
      <w:r w:rsidR="00A07295">
        <w:rPr>
          <w:sz w:val="22"/>
          <w:szCs w:val="22"/>
        </w:rPr>
        <w:t xml:space="preserve"> </w:t>
      </w:r>
      <w:r w:rsidRPr="00EC6FE4">
        <w:rPr>
          <w:sz w:val="22"/>
          <w:szCs w:val="22"/>
        </w:rPr>
        <w:t>w jego interesie.</w:t>
      </w:r>
    </w:p>
    <w:p w14:paraId="57ABE515" w14:textId="0CA7ED48" w:rsidR="00EC6FE4" w:rsidRPr="00EC6FE4" w:rsidRDefault="00EC6FE4" w:rsidP="00EF7480">
      <w:pPr>
        <w:keepNext/>
        <w:widowControl w:val="0"/>
        <w:numPr>
          <w:ilvl w:val="0"/>
          <w:numId w:val="134"/>
        </w:numPr>
        <w:spacing w:before="120"/>
        <w:ind w:left="284" w:hanging="284"/>
        <w:jc w:val="both"/>
        <w:rPr>
          <w:sz w:val="22"/>
          <w:szCs w:val="22"/>
        </w:rPr>
      </w:pPr>
      <w:r w:rsidRPr="00EC6FE4">
        <w:rPr>
          <w:sz w:val="22"/>
          <w:szCs w:val="22"/>
        </w:rPr>
        <w:t xml:space="preserve">Wykonawca oświadcza, że jest świadom ograniczeń i skutków jakie na dzień złożenia oferty </w:t>
      </w:r>
      <w:r w:rsidR="00A07295">
        <w:rPr>
          <w:sz w:val="22"/>
          <w:szCs w:val="22"/>
        </w:rPr>
        <w:br/>
      </w:r>
      <w:r w:rsidRPr="00EC6FE4">
        <w:rPr>
          <w:sz w:val="22"/>
          <w:szCs w:val="22"/>
        </w:rPr>
        <w:t>i podpisania umowy spowodował koronawirus, w związku z którym ogłoszono stan zagrożenia epidemiologicznego a następnie stan epidemii w RP (obecnie ponownie stan zagrożenia epidemiologicznego) oraz wojna w Ukrainie i uwzględnił te ograniczenia i skutki, podpisując Umowę.</w:t>
      </w:r>
    </w:p>
    <w:p w14:paraId="78802D52" w14:textId="77777777" w:rsidR="00EC6FE4" w:rsidRPr="00EC6FE4" w:rsidRDefault="00EC6FE4" w:rsidP="00EF7480">
      <w:pPr>
        <w:widowControl w:val="0"/>
        <w:numPr>
          <w:ilvl w:val="0"/>
          <w:numId w:val="134"/>
        </w:numPr>
        <w:spacing w:before="120"/>
        <w:ind w:left="284" w:hanging="284"/>
        <w:jc w:val="both"/>
        <w:rPr>
          <w:sz w:val="22"/>
          <w:szCs w:val="22"/>
        </w:rPr>
      </w:pPr>
      <w:r w:rsidRPr="00EC6FE4">
        <w:rPr>
          <w:sz w:val="22"/>
          <w:szCs w:val="22"/>
        </w:rPr>
        <w:t>Strony Umowy niezwłocznie, wzajemnie informują się o dalszym wpływie okoliczności związanych z wystąpieniem COVID-19 i wojny na Ukrainie na należyte wykonanie Umowy, o ile taki wpływ wystąpił lub może  wystąpić.</w:t>
      </w:r>
    </w:p>
    <w:p w14:paraId="62A8DC20" w14:textId="77777777" w:rsidR="00A07295" w:rsidRDefault="00A07295" w:rsidP="00EC6FE4">
      <w:pPr>
        <w:widowControl w:val="0"/>
        <w:spacing w:before="120"/>
        <w:ind w:left="1145" w:hanging="1145"/>
        <w:jc w:val="center"/>
        <w:rPr>
          <w:b/>
          <w:sz w:val="22"/>
          <w:szCs w:val="22"/>
        </w:rPr>
      </w:pPr>
    </w:p>
    <w:p w14:paraId="68579115" w14:textId="5C1D1483" w:rsidR="00EC6FE4" w:rsidRPr="00EC6FE4" w:rsidRDefault="00EC6FE4" w:rsidP="00EC6FE4">
      <w:pPr>
        <w:widowControl w:val="0"/>
        <w:spacing w:before="120"/>
        <w:ind w:left="1145" w:hanging="1145"/>
        <w:jc w:val="center"/>
        <w:rPr>
          <w:b/>
          <w:sz w:val="22"/>
          <w:szCs w:val="22"/>
        </w:rPr>
      </w:pPr>
      <w:r w:rsidRPr="00EC6FE4">
        <w:rPr>
          <w:b/>
          <w:sz w:val="22"/>
          <w:szCs w:val="22"/>
        </w:rPr>
        <w:t>§15. ZMIANY UMOWY</w:t>
      </w:r>
    </w:p>
    <w:p w14:paraId="0265BADC" w14:textId="65E1E22F" w:rsidR="00EC6FE4" w:rsidRPr="00EC6FE4" w:rsidRDefault="00EC6FE4" w:rsidP="00EF7480">
      <w:pPr>
        <w:keepLines/>
        <w:numPr>
          <w:ilvl w:val="0"/>
          <w:numId w:val="128"/>
        </w:numPr>
        <w:spacing w:before="60"/>
        <w:ind w:left="426" w:hanging="426"/>
        <w:jc w:val="both"/>
        <w:rPr>
          <w:rFonts w:eastAsia="Calibri"/>
          <w:sz w:val="22"/>
          <w:szCs w:val="22"/>
          <w:lang w:eastAsia="en-US"/>
        </w:rPr>
      </w:pPr>
      <w:r w:rsidRPr="00EC6FE4">
        <w:rPr>
          <w:sz w:val="22"/>
          <w:szCs w:val="22"/>
        </w:rPr>
        <w:t xml:space="preserve">Zamawiający przewiduje możliwość wprowadzenia zmian postanowień zawartej Umowy </w:t>
      </w:r>
      <w:r w:rsidR="00A07295">
        <w:rPr>
          <w:sz w:val="22"/>
          <w:szCs w:val="22"/>
        </w:rPr>
        <w:br/>
      </w:r>
      <w:r w:rsidRPr="00EC6FE4">
        <w:rPr>
          <w:sz w:val="22"/>
          <w:szCs w:val="22"/>
        </w:rPr>
        <w:t>w stosunku do treści oferty, na podstawie której dokonano wyboru Wykonawcy, jeżeli dotyczą one m.in.:</w:t>
      </w:r>
    </w:p>
    <w:p w14:paraId="13BE3070" w14:textId="6E40FF46" w:rsidR="00EC6FE4" w:rsidRPr="00EC6FE4" w:rsidRDefault="00EC6FE4" w:rsidP="00D31901">
      <w:pPr>
        <w:keepLines/>
        <w:numPr>
          <w:ilvl w:val="0"/>
          <w:numId w:val="133"/>
        </w:numPr>
        <w:spacing w:before="60"/>
        <w:ind w:left="993" w:hanging="567"/>
        <w:jc w:val="both"/>
        <w:rPr>
          <w:rFonts w:eastAsia="Calibri"/>
          <w:sz w:val="22"/>
          <w:szCs w:val="22"/>
          <w:lang w:eastAsia="en-US"/>
        </w:rPr>
      </w:pPr>
      <w:r w:rsidRPr="00EC6FE4">
        <w:rPr>
          <w:rFonts w:eastAsia="Calibri"/>
          <w:sz w:val="22"/>
          <w:szCs w:val="22"/>
          <w:lang w:eastAsia="en-US"/>
        </w:rPr>
        <w:t xml:space="preserve">zmiany świadczenia Wykonawcy na świadczenie o tej samej lub lepszej jakości i parametrach przy zachowaniu tożsamości przedmiotu zamówienia (przy zachowaniu dotychczasowych cen). Każdorazowo decyzję o skorzystaniu z takiej możliwości podejmuje Zamawiający, informując </w:t>
      </w:r>
      <w:r w:rsidR="00A07295">
        <w:rPr>
          <w:rFonts w:eastAsia="Calibri"/>
          <w:sz w:val="22"/>
          <w:szCs w:val="22"/>
          <w:lang w:eastAsia="en-US"/>
        </w:rPr>
        <w:br/>
      </w:r>
      <w:r w:rsidRPr="00EC6FE4">
        <w:rPr>
          <w:rFonts w:eastAsia="Calibri"/>
          <w:sz w:val="22"/>
          <w:szCs w:val="22"/>
          <w:lang w:eastAsia="en-US"/>
        </w:rPr>
        <w:t>o tym Wykonawcę,</w:t>
      </w:r>
    </w:p>
    <w:p w14:paraId="0254FA1B" w14:textId="56ECCDF3" w:rsidR="00EC6FE4" w:rsidRDefault="00EC6FE4" w:rsidP="00D31901">
      <w:pPr>
        <w:keepLines/>
        <w:numPr>
          <w:ilvl w:val="0"/>
          <w:numId w:val="133"/>
        </w:numPr>
        <w:spacing w:before="60"/>
        <w:ind w:left="993" w:hanging="567"/>
        <w:jc w:val="both"/>
        <w:rPr>
          <w:rFonts w:eastAsia="Calibri"/>
          <w:sz w:val="22"/>
          <w:szCs w:val="22"/>
          <w:lang w:eastAsia="en-US"/>
        </w:rPr>
      </w:pPr>
      <w:r w:rsidRPr="00EC6FE4">
        <w:rPr>
          <w:rFonts w:eastAsia="Calibri"/>
          <w:sz w:val="22"/>
          <w:szCs w:val="22"/>
          <w:lang w:eastAsia="en-US"/>
        </w:rPr>
        <w:t xml:space="preserve">zmiany terminu wykonania Umowy, jeżeli jego niedochowanie wynika z przyczyn nie leżących po stronie Wykonawcy, z zastrzeżeniem §11 ust. 5 niniejszej umowy, </w:t>
      </w:r>
    </w:p>
    <w:p w14:paraId="55A5C3B6" w14:textId="67B3930D" w:rsidR="00D31901" w:rsidRPr="00D31901" w:rsidRDefault="00D31901" w:rsidP="00D31901">
      <w:pPr>
        <w:pStyle w:val="Akapitzlist"/>
        <w:numPr>
          <w:ilvl w:val="0"/>
          <w:numId w:val="133"/>
        </w:numPr>
        <w:ind w:left="993" w:hanging="567"/>
        <w:jc w:val="both"/>
        <w:rPr>
          <w:rFonts w:eastAsia="Calibri"/>
          <w:sz w:val="22"/>
          <w:szCs w:val="22"/>
          <w:lang w:eastAsia="en-US"/>
        </w:rPr>
      </w:pPr>
      <w:r w:rsidRPr="00D31901">
        <w:rPr>
          <w:rFonts w:eastAsia="Calibri"/>
          <w:sz w:val="22"/>
          <w:szCs w:val="22"/>
          <w:lang w:eastAsia="en-US"/>
        </w:rPr>
        <w:t xml:space="preserve">zmiany terminu, w jakim Zamawiający poinformuje Wykonawcę o zamiarze skorzystania </w:t>
      </w:r>
      <w:r>
        <w:rPr>
          <w:rFonts w:eastAsia="Calibri"/>
          <w:sz w:val="22"/>
          <w:szCs w:val="22"/>
          <w:lang w:eastAsia="en-US"/>
        </w:rPr>
        <w:br/>
      </w:r>
      <w:r w:rsidRPr="00D31901">
        <w:rPr>
          <w:rFonts w:eastAsia="Calibri"/>
          <w:sz w:val="22"/>
          <w:szCs w:val="22"/>
          <w:lang w:eastAsia="en-US"/>
        </w:rPr>
        <w:t>z prawa opcji,</w:t>
      </w:r>
    </w:p>
    <w:p w14:paraId="110B97E2" w14:textId="77777777" w:rsidR="00EC6FE4" w:rsidRPr="00EC6FE4" w:rsidRDefault="00EC6FE4" w:rsidP="00D31901">
      <w:pPr>
        <w:keepLines/>
        <w:numPr>
          <w:ilvl w:val="0"/>
          <w:numId w:val="133"/>
        </w:numPr>
        <w:spacing w:before="60"/>
        <w:ind w:left="993" w:hanging="567"/>
        <w:jc w:val="both"/>
        <w:rPr>
          <w:rFonts w:eastAsia="Calibri"/>
          <w:sz w:val="22"/>
          <w:szCs w:val="22"/>
          <w:lang w:eastAsia="en-US"/>
        </w:rPr>
      </w:pPr>
      <w:r w:rsidRPr="00EC6FE4">
        <w:rPr>
          <w:rFonts w:eastAsia="Calibri"/>
          <w:sz w:val="22"/>
          <w:szCs w:val="22"/>
          <w:lang w:eastAsia="en-US"/>
        </w:rPr>
        <w:t>zmiany danych Wykonawcy (np. zmiana siedziby, adresu, nazwy),</w:t>
      </w:r>
    </w:p>
    <w:p w14:paraId="04CE63D1" w14:textId="700A822F" w:rsidR="00EC6FE4" w:rsidRPr="00EC6FE4" w:rsidRDefault="00EC6FE4" w:rsidP="00D31901">
      <w:pPr>
        <w:keepLines/>
        <w:numPr>
          <w:ilvl w:val="0"/>
          <w:numId w:val="133"/>
        </w:numPr>
        <w:spacing w:before="60"/>
        <w:ind w:left="993" w:hanging="567"/>
        <w:jc w:val="both"/>
        <w:rPr>
          <w:rFonts w:eastAsia="Calibri"/>
          <w:sz w:val="22"/>
          <w:szCs w:val="22"/>
          <w:lang w:eastAsia="en-US"/>
        </w:rPr>
      </w:pPr>
      <w:r w:rsidRPr="00EC6FE4">
        <w:rPr>
          <w:sz w:val="22"/>
          <w:szCs w:val="22"/>
        </w:rPr>
        <w:t xml:space="preserve">zmiany przepisów prawnych (np. akcyza, VAT), jeżeli wpłynie na sposób wykonania </w:t>
      </w:r>
      <w:r w:rsidR="00A07295">
        <w:rPr>
          <w:sz w:val="22"/>
          <w:szCs w:val="22"/>
        </w:rPr>
        <w:br/>
      </w:r>
      <w:r w:rsidRPr="00EC6FE4">
        <w:rPr>
          <w:sz w:val="22"/>
          <w:szCs w:val="22"/>
        </w:rPr>
        <w:t>lub na wysokość ceny - zgodnie ze zmienionymi przepisami</w:t>
      </w:r>
      <w:r w:rsidRPr="00EC6FE4">
        <w:rPr>
          <w:rFonts w:eastAsia="Calibri"/>
          <w:sz w:val="22"/>
          <w:szCs w:val="22"/>
          <w:lang w:eastAsia="en-US"/>
        </w:rPr>
        <w:t>,</w:t>
      </w:r>
    </w:p>
    <w:p w14:paraId="7CD80191" w14:textId="0F7DBD4D" w:rsidR="00EC6FE4" w:rsidRDefault="00EC6FE4" w:rsidP="00D31901">
      <w:pPr>
        <w:keepLines/>
        <w:numPr>
          <w:ilvl w:val="0"/>
          <w:numId w:val="133"/>
        </w:numPr>
        <w:spacing w:before="60"/>
        <w:ind w:left="993" w:hanging="567"/>
        <w:jc w:val="both"/>
        <w:rPr>
          <w:rFonts w:eastAsia="Calibri"/>
          <w:sz w:val="22"/>
          <w:szCs w:val="22"/>
          <w:lang w:eastAsia="en-US"/>
        </w:rPr>
      </w:pPr>
      <w:r w:rsidRPr="00EC6FE4">
        <w:rPr>
          <w:sz w:val="22"/>
          <w:szCs w:val="22"/>
        </w:rPr>
        <w:t>zmiany Odbiorcy lub miejsca dostawy (zgodnie ze wskazaniem właściwej instytucji wojskowej), wynikających z potrzeb Sił Zbrojnych RP</w:t>
      </w:r>
      <w:r w:rsidRPr="00EC6FE4">
        <w:rPr>
          <w:rFonts w:eastAsia="Calibri"/>
          <w:sz w:val="22"/>
          <w:szCs w:val="22"/>
          <w:lang w:eastAsia="en-US"/>
        </w:rPr>
        <w:t>,</w:t>
      </w:r>
    </w:p>
    <w:p w14:paraId="65D3FF79" w14:textId="5C794A8E" w:rsidR="00D31901" w:rsidRPr="00D31901" w:rsidRDefault="00D31901" w:rsidP="00D31901">
      <w:pPr>
        <w:pStyle w:val="Akapitzlist"/>
        <w:numPr>
          <w:ilvl w:val="0"/>
          <w:numId w:val="133"/>
        </w:numPr>
        <w:ind w:left="993" w:hanging="567"/>
        <w:rPr>
          <w:rFonts w:eastAsia="Calibri"/>
          <w:sz w:val="22"/>
          <w:szCs w:val="22"/>
          <w:lang w:eastAsia="en-US"/>
        </w:rPr>
      </w:pPr>
      <w:r w:rsidRPr="00D31901">
        <w:rPr>
          <w:rFonts w:eastAsia="Calibri"/>
          <w:sz w:val="22"/>
          <w:szCs w:val="22"/>
          <w:lang w:eastAsia="en-US"/>
        </w:rPr>
        <w:t>zmiany norm przedmiotowych na Wyroby będące przedmiotem Umowy,</w:t>
      </w:r>
    </w:p>
    <w:p w14:paraId="05C1242C" w14:textId="5F01AFC2" w:rsidR="00EC6FE4" w:rsidRPr="00EC6FE4" w:rsidRDefault="00EC6FE4" w:rsidP="00D31901">
      <w:pPr>
        <w:widowControl w:val="0"/>
        <w:numPr>
          <w:ilvl w:val="0"/>
          <w:numId w:val="133"/>
        </w:numPr>
        <w:ind w:left="993" w:hanging="567"/>
        <w:contextualSpacing/>
        <w:jc w:val="both"/>
        <w:rPr>
          <w:sz w:val="22"/>
          <w:szCs w:val="22"/>
        </w:rPr>
      </w:pPr>
      <w:r w:rsidRPr="00EC6FE4">
        <w:rPr>
          <w:sz w:val="22"/>
          <w:szCs w:val="22"/>
        </w:rPr>
        <w:t>powiadomienia o korzystaniu z podwykonawcy, gdy taka potrzeba pojawi się na późniejszym etapie realizacji Umowy;</w:t>
      </w:r>
    </w:p>
    <w:p w14:paraId="5D954F46" w14:textId="77777777" w:rsidR="00EC6FE4" w:rsidRPr="00EC6FE4" w:rsidRDefault="00EC6FE4" w:rsidP="00D31901">
      <w:pPr>
        <w:widowControl w:val="0"/>
        <w:numPr>
          <w:ilvl w:val="0"/>
          <w:numId w:val="133"/>
        </w:numPr>
        <w:ind w:left="993" w:hanging="567"/>
        <w:jc w:val="both"/>
        <w:rPr>
          <w:sz w:val="22"/>
          <w:szCs w:val="22"/>
        </w:rPr>
      </w:pPr>
      <w:r w:rsidRPr="00EC6FE4">
        <w:rPr>
          <w:sz w:val="22"/>
          <w:szCs w:val="22"/>
        </w:rPr>
        <w:t>rezygnacji z podwykonawcy;</w:t>
      </w:r>
    </w:p>
    <w:p w14:paraId="4557F68D" w14:textId="1253D2CD" w:rsidR="00D31901" w:rsidRPr="00D31901" w:rsidRDefault="00EC6FE4" w:rsidP="00D31901">
      <w:pPr>
        <w:widowControl w:val="0"/>
        <w:numPr>
          <w:ilvl w:val="0"/>
          <w:numId w:val="133"/>
        </w:numPr>
        <w:ind w:left="993" w:hanging="567"/>
        <w:jc w:val="both"/>
        <w:rPr>
          <w:sz w:val="22"/>
          <w:szCs w:val="22"/>
        </w:rPr>
      </w:pPr>
      <w:r w:rsidRPr="00EC6FE4">
        <w:rPr>
          <w:sz w:val="22"/>
          <w:szCs w:val="22"/>
        </w:rPr>
        <w:t>zmiany zakresu podwykonawstwa;</w:t>
      </w:r>
    </w:p>
    <w:p w14:paraId="13374624" w14:textId="37968631" w:rsidR="00EC6FE4" w:rsidRDefault="00EC6FE4" w:rsidP="00EF7480">
      <w:pPr>
        <w:keepLines/>
        <w:numPr>
          <w:ilvl w:val="0"/>
          <w:numId w:val="128"/>
        </w:numPr>
        <w:spacing w:before="60"/>
        <w:ind w:left="426" w:hanging="283"/>
        <w:jc w:val="both"/>
        <w:rPr>
          <w:sz w:val="22"/>
          <w:szCs w:val="22"/>
        </w:rPr>
      </w:pPr>
      <w:r w:rsidRPr="00EC6FE4">
        <w:rPr>
          <w:sz w:val="22"/>
          <w:szCs w:val="22"/>
        </w:rPr>
        <w:t>Powyższe zmiany wymagają zachowania formy pisemnej (aneks) pod rygorem nieważności oraz pisemnego wniosku jednej ze stron o zmianę wraz z uzasadnieniem.</w:t>
      </w:r>
    </w:p>
    <w:p w14:paraId="24A6D6CD" w14:textId="77777777" w:rsidR="00A07295" w:rsidRPr="00EC6FE4" w:rsidRDefault="00A07295" w:rsidP="00A07295">
      <w:pPr>
        <w:keepLines/>
        <w:spacing w:before="60"/>
        <w:ind w:left="426"/>
        <w:jc w:val="both"/>
        <w:rPr>
          <w:sz w:val="22"/>
          <w:szCs w:val="22"/>
        </w:rPr>
      </w:pPr>
    </w:p>
    <w:p w14:paraId="4A8A9D1B" w14:textId="77777777" w:rsidR="00EC6FE4" w:rsidRPr="00EC6FE4" w:rsidRDefault="00EC6FE4" w:rsidP="00EC6FE4">
      <w:pPr>
        <w:keepNext/>
        <w:widowControl w:val="0"/>
        <w:spacing w:before="120"/>
        <w:ind w:left="284" w:hanging="283"/>
        <w:jc w:val="center"/>
        <w:rPr>
          <w:b/>
          <w:sz w:val="22"/>
          <w:szCs w:val="22"/>
        </w:rPr>
      </w:pPr>
      <w:r w:rsidRPr="00EC6FE4">
        <w:rPr>
          <w:b/>
          <w:sz w:val="22"/>
          <w:szCs w:val="22"/>
        </w:rPr>
        <w:t>§16. INNE POSTANOWIENIA</w:t>
      </w:r>
    </w:p>
    <w:p w14:paraId="42BA0055" w14:textId="3BEB01F0" w:rsidR="00EC6FE4" w:rsidRPr="00EC6FE4" w:rsidRDefault="00EC6FE4" w:rsidP="00EF7480">
      <w:pPr>
        <w:keepLines/>
        <w:numPr>
          <w:ilvl w:val="0"/>
          <w:numId w:val="129"/>
        </w:numPr>
        <w:suppressAutoHyphens/>
        <w:spacing w:before="60"/>
        <w:ind w:left="426" w:hanging="283"/>
        <w:jc w:val="both"/>
        <w:rPr>
          <w:sz w:val="22"/>
          <w:szCs w:val="22"/>
        </w:rPr>
      </w:pPr>
      <w:r w:rsidRPr="00EC6FE4">
        <w:rPr>
          <w:sz w:val="22"/>
          <w:szCs w:val="22"/>
        </w:rPr>
        <w:t>Wykonawca w trakcie trwania Umowy zobowiązany jest do niezwłocznego poinformowania Zamawiającego (pisemnie, faxem, mailem) o zaistnieniu przesłanek, o których mowa w §12 ust. 2 Umowy.</w:t>
      </w:r>
    </w:p>
    <w:p w14:paraId="74AB8974" w14:textId="732EF41E" w:rsidR="00EC6FE4" w:rsidRPr="00EC6FE4" w:rsidRDefault="00EC6FE4" w:rsidP="00EF7480">
      <w:pPr>
        <w:widowControl w:val="0"/>
        <w:numPr>
          <w:ilvl w:val="0"/>
          <w:numId w:val="129"/>
        </w:numPr>
        <w:jc w:val="both"/>
        <w:rPr>
          <w:i/>
          <w:sz w:val="22"/>
          <w:szCs w:val="22"/>
        </w:rPr>
      </w:pPr>
      <w:r w:rsidRPr="00EC6FE4">
        <w:rPr>
          <w:sz w:val="22"/>
          <w:szCs w:val="22"/>
        </w:rPr>
        <w:t xml:space="preserve">Wykonawca zobowiązuje się wykonać zamówienie bez udziału podwykonawców. W przypadku pojawienia się podwykonawcy na etapie realizacji umowy, Wykonawca zobowiązany jest powiadomić o tym Zamawiającego przedkładając  wykaz podmiotów, które będą uczestniczyć </w:t>
      </w:r>
      <w:r w:rsidR="00A07295">
        <w:rPr>
          <w:sz w:val="22"/>
          <w:szCs w:val="22"/>
        </w:rPr>
        <w:br/>
      </w:r>
      <w:r w:rsidRPr="00EC6FE4">
        <w:rPr>
          <w:sz w:val="22"/>
          <w:szCs w:val="22"/>
        </w:rPr>
        <w:t>w wykonaniu zamówienia ze wskazaniem zakresu prac wykonywanych przez te podmioty czynności (załącznik nr 3 do Umowy). W przypadku zmiany podmiotów uczestniczących w wykonaniu zamówienia Wykonawca niezwłocznie zaktualizuje wykaz dostarczając go Zamawiającemu</w:t>
      </w:r>
      <w:r w:rsidRPr="00EC6FE4">
        <w:rPr>
          <w:i/>
          <w:sz w:val="22"/>
          <w:szCs w:val="22"/>
        </w:rPr>
        <w:t>.</w:t>
      </w:r>
    </w:p>
    <w:p w14:paraId="73C51967" w14:textId="0775CC94" w:rsidR="00EC6FE4" w:rsidRPr="00EC6FE4" w:rsidRDefault="00EC6FE4" w:rsidP="00EF7480">
      <w:pPr>
        <w:widowControl w:val="0"/>
        <w:numPr>
          <w:ilvl w:val="0"/>
          <w:numId w:val="129"/>
        </w:numPr>
        <w:spacing w:before="60"/>
        <w:ind w:left="426" w:hanging="283"/>
        <w:jc w:val="both"/>
        <w:rPr>
          <w:sz w:val="22"/>
          <w:szCs w:val="22"/>
        </w:rPr>
      </w:pPr>
      <w:r w:rsidRPr="00EC6FE4">
        <w:rPr>
          <w:sz w:val="22"/>
          <w:szCs w:val="22"/>
        </w:rPr>
        <w:t>W sprawach nieuregulowanych Umową mają zastosowanie przepisy ustawy z dnia 11 września 2019 r. Prawo zamówień publicznych (t.j. Dz. U. z 202</w:t>
      </w:r>
      <w:r w:rsidR="00A07295">
        <w:rPr>
          <w:sz w:val="22"/>
          <w:szCs w:val="22"/>
        </w:rPr>
        <w:t>4</w:t>
      </w:r>
      <w:r w:rsidRPr="00EC6FE4">
        <w:rPr>
          <w:sz w:val="22"/>
          <w:szCs w:val="22"/>
        </w:rPr>
        <w:t xml:space="preserve"> r., poz. </w:t>
      </w:r>
      <w:r w:rsidR="00A07295">
        <w:rPr>
          <w:sz w:val="22"/>
          <w:szCs w:val="22"/>
        </w:rPr>
        <w:t>1320</w:t>
      </w:r>
      <w:r w:rsidRPr="00EC6FE4">
        <w:rPr>
          <w:sz w:val="22"/>
          <w:szCs w:val="22"/>
        </w:rPr>
        <w:t xml:space="preserve">), przepisy wykonawcze do tej ustawy, przepisy ustawy z dnia 23 kwietnia 1964 r. Kodeks cywilny (t. j. Dz. U. z 2024 r., poz. 1061 ze zm.), przepisy ustawy z dnia 2 marca 2020 r. o szczególnych rozwiązaniach związanych </w:t>
      </w:r>
      <w:r w:rsidR="00A07295">
        <w:rPr>
          <w:sz w:val="22"/>
          <w:szCs w:val="22"/>
        </w:rPr>
        <w:br/>
      </w:r>
      <w:r w:rsidRPr="00EC6FE4">
        <w:rPr>
          <w:sz w:val="22"/>
          <w:szCs w:val="22"/>
        </w:rPr>
        <w:t xml:space="preserve">z zapobieganiem, przeciwdziałaniem </w:t>
      </w:r>
      <w:r w:rsidR="00A07295">
        <w:rPr>
          <w:sz w:val="22"/>
          <w:szCs w:val="22"/>
        </w:rPr>
        <w:t>i</w:t>
      </w:r>
      <w:r w:rsidRPr="00EC6FE4">
        <w:rPr>
          <w:sz w:val="22"/>
          <w:szCs w:val="22"/>
        </w:rPr>
        <w:t xml:space="preserve"> zwalczaniem COVID-19, innych chorób zakaźnych oraz </w:t>
      </w:r>
      <w:r w:rsidRPr="00EC6FE4">
        <w:rPr>
          <w:sz w:val="22"/>
          <w:szCs w:val="22"/>
        </w:rPr>
        <w:lastRenderedPageBreak/>
        <w:t xml:space="preserve">wywołanych nimi sytuacji kryzysowych (t. j. Dz. U. z 2024 r., poz. 340) oraz przepisy ustawy z dnia 13 kwietnia 2022 r. o szczególnych rozwiązaniach w zakresie przeciwdziałania wspieraniu agresji                   na Ukrainę oraz służących ochronie bezpieczeństwa narodowego (t.j. Dz. U. z 2024r., poz. 507 </w:t>
      </w:r>
      <w:r w:rsidR="00A07295">
        <w:rPr>
          <w:sz w:val="22"/>
          <w:szCs w:val="22"/>
        </w:rPr>
        <w:br/>
      </w:r>
      <w:r w:rsidRPr="00EC6FE4">
        <w:rPr>
          <w:sz w:val="22"/>
          <w:szCs w:val="22"/>
        </w:rPr>
        <w:t>ze zm.).</w:t>
      </w:r>
    </w:p>
    <w:p w14:paraId="6B6C84C5" w14:textId="70694127" w:rsidR="00EC6FE4" w:rsidRPr="00EC6FE4" w:rsidRDefault="00EC6FE4" w:rsidP="00EF7480">
      <w:pPr>
        <w:widowControl w:val="0"/>
        <w:numPr>
          <w:ilvl w:val="0"/>
          <w:numId w:val="129"/>
        </w:numPr>
        <w:spacing w:before="60"/>
        <w:ind w:left="426" w:hanging="283"/>
        <w:jc w:val="both"/>
        <w:rPr>
          <w:sz w:val="22"/>
          <w:szCs w:val="22"/>
        </w:rPr>
      </w:pPr>
      <w:r w:rsidRPr="00EC6FE4">
        <w:rPr>
          <w:sz w:val="22"/>
          <w:szCs w:val="22"/>
        </w:rPr>
        <w:t>Spory wynikające z Umowy rozstrzyga polski Sąd właściwy rzeczowo i miejscowo dla siedziby Zamawiającego.</w:t>
      </w:r>
    </w:p>
    <w:p w14:paraId="3D2E5940" w14:textId="77777777" w:rsidR="00EC6FE4" w:rsidRPr="00EC6FE4" w:rsidRDefault="00EC6FE4" w:rsidP="00EF7480">
      <w:pPr>
        <w:widowControl w:val="0"/>
        <w:numPr>
          <w:ilvl w:val="0"/>
          <w:numId w:val="129"/>
        </w:numPr>
        <w:spacing w:before="60"/>
        <w:ind w:left="426" w:hanging="283"/>
        <w:jc w:val="both"/>
        <w:rPr>
          <w:sz w:val="22"/>
          <w:szCs w:val="22"/>
        </w:rPr>
      </w:pPr>
      <w:r w:rsidRPr="00EC6FE4">
        <w:rPr>
          <w:sz w:val="22"/>
          <w:szCs w:val="22"/>
        </w:rPr>
        <w:t>Prawem właściwym dla Umowy i wszelkich sporów z niej wynikających będzie prawo polskie.</w:t>
      </w:r>
    </w:p>
    <w:p w14:paraId="3622C471" w14:textId="77777777" w:rsidR="00EC6FE4" w:rsidRPr="00EC6FE4" w:rsidRDefault="00EC6FE4" w:rsidP="00EF7480">
      <w:pPr>
        <w:widowControl w:val="0"/>
        <w:numPr>
          <w:ilvl w:val="0"/>
          <w:numId w:val="129"/>
        </w:numPr>
        <w:spacing w:before="60"/>
        <w:ind w:left="426" w:hanging="283"/>
        <w:jc w:val="both"/>
        <w:rPr>
          <w:sz w:val="22"/>
          <w:szCs w:val="22"/>
        </w:rPr>
      </w:pPr>
      <w:r w:rsidRPr="00EC6FE4">
        <w:rPr>
          <w:sz w:val="22"/>
          <w:szCs w:val="22"/>
        </w:rPr>
        <w:t>Wszelkie zmiany Umowy wymagają formy pisemnego aneksu pod rygorem nieważności.</w:t>
      </w:r>
    </w:p>
    <w:p w14:paraId="6ED6F4DF" w14:textId="3323A2D8" w:rsidR="00EC6FE4" w:rsidRPr="00EC6FE4" w:rsidRDefault="00EC6FE4" w:rsidP="00EF7480">
      <w:pPr>
        <w:widowControl w:val="0"/>
        <w:numPr>
          <w:ilvl w:val="0"/>
          <w:numId w:val="129"/>
        </w:numPr>
        <w:spacing w:before="60"/>
        <w:ind w:left="426" w:hanging="283"/>
        <w:jc w:val="both"/>
        <w:rPr>
          <w:sz w:val="22"/>
          <w:szCs w:val="22"/>
        </w:rPr>
      </w:pPr>
      <w:r w:rsidRPr="00EC6FE4">
        <w:rPr>
          <w:sz w:val="22"/>
          <w:szCs w:val="22"/>
        </w:rPr>
        <w:t xml:space="preserve">Korespondencję związaną z realizacją Umowy należy kierować do Zamawiającego </w:t>
      </w:r>
      <w:r w:rsidRPr="00EC6FE4">
        <w:rPr>
          <w:sz w:val="22"/>
          <w:szCs w:val="22"/>
        </w:rPr>
        <w:br/>
        <w:t xml:space="preserve">tj. 1 Regionalnej Bazy Logistycznej. Korespondencję do Wykonawcy kieruje się na adres podany </w:t>
      </w:r>
      <w:r w:rsidR="00A07295">
        <w:rPr>
          <w:sz w:val="22"/>
          <w:szCs w:val="22"/>
        </w:rPr>
        <w:br/>
      </w:r>
      <w:r w:rsidRPr="00EC6FE4">
        <w:rPr>
          <w:sz w:val="22"/>
          <w:szCs w:val="22"/>
        </w:rPr>
        <w:t xml:space="preserve">w komparycji Umowy. Zmiana adresu Wykonawcy wymaga powiadomienia Zamawiającego </w:t>
      </w:r>
      <w:r w:rsidR="00A07295">
        <w:rPr>
          <w:sz w:val="22"/>
          <w:szCs w:val="22"/>
        </w:rPr>
        <w:br/>
      </w:r>
      <w:r w:rsidRPr="00EC6FE4">
        <w:rPr>
          <w:sz w:val="22"/>
          <w:szCs w:val="22"/>
        </w:rPr>
        <w:t>na piśmie z podaniem nowego adresu, pod rygorem uznania korespondencji wysłanej na adres podany w Umowie, za doręczoną.</w:t>
      </w:r>
    </w:p>
    <w:p w14:paraId="477CF656" w14:textId="77777777" w:rsidR="00EC6FE4" w:rsidRPr="00EC6FE4" w:rsidRDefault="00EC6FE4" w:rsidP="00EF7480">
      <w:pPr>
        <w:widowControl w:val="0"/>
        <w:numPr>
          <w:ilvl w:val="0"/>
          <w:numId w:val="129"/>
        </w:numPr>
        <w:spacing w:before="60"/>
        <w:ind w:left="426" w:hanging="283"/>
        <w:jc w:val="both"/>
        <w:rPr>
          <w:sz w:val="22"/>
          <w:szCs w:val="22"/>
        </w:rPr>
      </w:pPr>
      <w:r w:rsidRPr="00EC6FE4">
        <w:rPr>
          <w:sz w:val="22"/>
          <w:szCs w:val="22"/>
        </w:rPr>
        <w:t>Umowa wchodzi w życie z dniem zawarcia.</w:t>
      </w:r>
    </w:p>
    <w:p w14:paraId="20032DAA" w14:textId="77777777" w:rsidR="00EC6FE4" w:rsidRPr="00EC6FE4" w:rsidRDefault="00EC6FE4" w:rsidP="00EF7480">
      <w:pPr>
        <w:widowControl w:val="0"/>
        <w:numPr>
          <w:ilvl w:val="0"/>
          <w:numId w:val="129"/>
        </w:numPr>
        <w:ind w:left="426" w:hanging="283"/>
        <w:jc w:val="both"/>
        <w:rPr>
          <w:sz w:val="22"/>
          <w:szCs w:val="22"/>
        </w:rPr>
      </w:pPr>
      <w:r w:rsidRPr="00EC6FE4">
        <w:rPr>
          <w:sz w:val="22"/>
          <w:szCs w:val="22"/>
        </w:rPr>
        <w:t>Umowę sporządzono w 2 jednobrzmiących egzemplarzach:</w:t>
      </w:r>
    </w:p>
    <w:p w14:paraId="34FBA63B" w14:textId="77777777" w:rsidR="00EC6FE4" w:rsidRPr="00EC6FE4" w:rsidRDefault="00EC6FE4" w:rsidP="00EC6FE4">
      <w:pPr>
        <w:ind w:left="426"/>
        <w:jc w:val="both"/>
        <w:rPr>
          <w:sz w:val="22"/>
          <w:szCs w:val="22"/>
        </w:rPr>
      </w:pPr>
      <w:r w:rsidRPr="00EC6FE4">
        <w:rPr>
          <w:sz w:val="22"/>
          <w:szCs w:val="22"/>
        </w:rPr>
        <w:t>Egz. Nr 1 — Zamawiający,</w:t>
      </w:r>
    </w:p>
    <w:p w14:paraId="3524E63F" w14:textId="77777777" w:rsidR="00EC6FE4" w:rsidRPr="00EC6FE4" w:rsidRDefault="00EC6FE4" w:rsidP="00EC6FE4">
      <w:pPr>
        <w:ind w:left="426"/>
        <w:jc w:val="both"/>
        <w:rPr>
          <w:sz w:val="22"/>
          <w:szCs w:val="22"/>
        </w:rPr>
      </w:pPr>
      <w:r w:rsidRPr="00EC6FE4">
        <w:rPr>
          <w:sz w:val="22"/>
          <w:szCs w:val="22"/>
        </w:rPr>
        <w:t>Egz. Nr 2 — Wykonawca.</w:t>
      </w:r>
    </w:p>
    <w:p w14:paraId="63A1DD4B" w14:textId="77777777" w:rsidR="00EC6FE4" w:rsidRPr="00EC6FE4" w:rsidRDefault="00EC6FE4" w:rsidP="00EF7480">
      <w:pPr>
        <w:widowControl w:val="0"/>
        <w:numPr>
          <w:ilvl w:val="0"/>
          <w:numId w:val="129"/>
        </w:numPr>
        <w:ind w:left="426" w:hanging="426"/>
        <w:jc w:val="both"/>
        <w:rPr>
          <w:sz w:val="22"/>
          <w:szCs w:val="22"/>
        </w:rPr>
      </w:pPr>
      <w:r w:rsidRPr="00EC6FE4">
        <w:rPr>
          <w:sz w:val="22"/>
          <w:szCs w:val="22"/>
        </w:rPr>
        <w:t>Załączniki wymienione w niniejszej umowie stanowią jej integralną część:</w:t>
      </w:r>
    </w:p>
    <w:p w14:paraId="53B3815A" w14:textId="77777777" w:rsidR="00EC6FE4" w:rsidRPr="00EC6FE4" w:rsidRDefault="00EC6FE4" w:rsidP="00EC6FE4">
      <w:pPr>
        <w:ind w:left="426"/>
        <w:jc w:val="both"/>
        <w:rPr>
          <w:sz w:val="22"/>
          <w:szCs w:val="22"/>
        </w:rPr>
      </w:pPr>
      <w:r w:rsidRPr="00EC6FE4">
        <w:rPr>
          <w:sz w:val="22"/>
          <w:szCs w:val="22"/>
        </w:rPr>
        <w:t>Załącznik nr 1 –Protokół reklamacji,</w:t>
      </w:r>
    </w:p>
    <w:p w14:paraId="2876443F" w14:textId="77777777" w:rsidR="00EC6FE4" w:rsidRPr="00EC6FE4" w:rsidRDefault="00EC6FE4" w:rsidP="00EC6FE4">
      <w:pPr>
        <w:ind w:left="426"/>
        <w:jc w:val="both"/>
        <w:rPr>
          <w:sz w:val="22"/>
          <w:szCs w:val="22"/>
        </w:rPr>
      </w:pPr>
      <w:r w:rsidRPr="00EC6FE4">
        <w:rPr>
          <w:sz w:val="22"/>
          <w:szCs w:val="22"/>
        </w:rPr>
        <w:t>Załącznik nr 2 – Karta wyrobu,</w:t>
      </w:r>
    </w:p>
    <w:p w14:paraId="5C24E39A" w14:textId="77777777" w:rsidR="00EC6FE4" w:rsidRPr="00EC6FE4" w:rsidRDefault="00EC6FE4" w:rsidP="00EC6FE4">
      <w:pPr>
        <w:ind w:left="426"/>
        <w:jc w:val="both"/>
        <w:rPr>
          <w:sz w:val="22"/>
          <w:szCs w:val="22"/>
        </w:rPr>
      </w:pPr>
      <w:r w:rsidRPr="00EC6FE4">
        <w:rPr>
          <w:sz w:val="22"/>
          <w:szCs w:val="22"/>
        </w:rPr>
        <w:t>Załącznik nr 3 – Wykaz podmiotów, które będą uczestniczyć w wykonaniu zamówienia.</w:t>
      </w:r>
    </w:p>
    <w:p w14:paraId="0E3C6610" w14:textId="77777777" w:rsidR="00EC6FE4" w:rsidRPr="00EC6FE4" w:rsidRDefault="00EC6FE4" w:rsidP="00EC6FE4">
      <w:pPr>
        <w:spacing w:after="160" w:line="259" w:lineRule="auto"/>
        <w:ind w:firstLine="426"/>
        <w:contextualSpacing/>
        <w:rPr>
          <w:rFonts w:eastAsia="Calibri"/>
          <w:sz w:val="22"/>
          <w:szCs w:val="22"/>
          <w:lang w:eastAsia="en-US"/>
        </w:rPr>
      </w:pPr>
      <w:r w:rsidRPr="00EC6FE4">
        <w:rPr>
          <w:rFonts w:eastAsia="Calibri"/>
          <w:sz w:val="22"/>
          <w:szCs w:val="22"/>
          <w:lang w:eastAsia="en-US"/>
        </w:rPr>
        <w:t>Załącznik nr 4 -  Specyfikacja techniczna LC-62,5.</w:t>
      </w:r>
    </w:p>
    <w:p w14:paraId="3E24227E" w14:textId="77777777" w:rsidR="00EC6FE4" w:rsidRPr="00EC6FE4" w:rsidRDefault="00EC6FE4" w:rsidP="00EC6FE4">
      <w:pPr>
        <w:spacing w:after="160" w:line="259" w:lineRule="auto"/>
        <w:ind w:firstLine="426"/>
        <w:contextualSpacing/>
        <w:rPr>
          <w:rFonts w:eastAsia="Calibri"/>
          <w:sz w:val="22"/>
          <w:szCs w:val="22"/>
          <w:lang w:eastAsia="en-US"/>
        </w:rPr>
      </w:pPr>
      <w:r w:rsidRPr="00EC6FE4">
        <w:rPr>
          <w:rFonts w:eastAsia="Calibri"/>
          <w:sz w:val="22"/>
          <w:szCs w:val="22"/>
          <w:lang w:eastAsia="en-US"/>
        </w:rPr>
        <w:t>Załącznik nr 5 -   Specyfikacja techniczna LC-100.</w:t>
      </w:r>
    </w:p>
    <w:p w14:paraId="0B4C1BD6" w14:textId="77777777" w:rsidR="00EC6FE4" w:rsidRPr="00EC6FE4" w:rsidRDefault="00EC6FE4" w:rsidP="00EC6FE4">
      <w:pPr>
        <w:ind w:left="426"/>
        <w:jc w:val="both"/>
        <w:rPr>
          <w:sz w:val="22"/>
          <w:szCs w:val="22"/>
        </w:rPr>
      </w:pPr>
    </w:p>
    <w:p w14:paraId="01D48EFA" w14:textId="77777777" w:rsidR="00EC6FE4" w:rsidRPr="00EC6FE4" w:rsidRDefault="00EC6FE4" w:rsidP="00EC6FE4">
      <w:pPr>
        <w:keepLines/>
        <w:jc w:val="both"/>
        <w:rPr>
          <w:b/>
          <w:iCs/>
          <w:sz w:val="22"/>
          <w:szCs w:val="22"/>
        </w:rPr>
      </w:pPr>
    </w:p>
    <w:p w14:paraId="527DC311" w14:textId="77777777" w:rsidR="00EC6FE4" w:rsidRPr="00EC6FE4" w:rsidRDefault="00EC6FE4" w:rsidP="00EC6FE4">
      <w:pPr>
        <w:spacing w:after="200" w:line="276" w:lineRule="auto"/>
        <w:rPr>
          <w:b/>
          <w:sz w:val="22"/>
          <w:szCs w:val="22"/>
        </w:rPr>
      </w:pPr>
    </w:p>
    <w:p w14:paraId="3DB15080" w14:textId="77777777" w:rsidR="00EC6FE4" w:rsidRPr="00EC6FE4" w:rsidRDefault="00EC6FE4" w:rsidP="00A07295">
      <w:pPr>
        <w:widowControl w:val="0"/>
        <w:tabs>
          <w:tab w:val="left" w:pos="709"/>
          <w:tab w:val="left" w:pos="993"/>
        </w:tabs>
        <w:suppressAutoHyphens/>
        <w:jc w:val="center"/>
        <w:rPr>
          <w:b/>
          <w:bCs/>
          <w:sz w:val="22"/>
          <w:szCs w:val="22"/>
        </w:rPr>
      </w:pPr>
      <w:r w:rsidRPr="00EC6FE4">
        <w:rPr>
          <w:b/>
          <w:bCs/>
          <w:sz w:val="22"/>
          <w:szCs w:val="22"/>
        </w:rPr>
        <w:t>ZAMAWIAJĄCY                                                                          WYKONAWCA</w:t>
      </w:r>
    </w:p>
    <w:p w14:paraId="566A0981" w14:textId="77777777" w:rsidR="00EC6FE4" w:rsidRPr="00EC6FE4" w:rsidRDefault="00EC6FE4" w:rsidP="00A07295">
      <w:pPr>
        <w:widowControl w:val="0"/>
        <w:tabs>
          <w:tab w:val="left" w:pos="709"/>
          <w:tab w:val="left" w:pos="993"/>
        </w:tabs>
        <w:suppressAutoHyphens/>
        <w:jc w:val="center"/>
        <w:rPr>
          <w:b/>
          <w:bCs/>
          <w:sz w:val="22"/>
          <w:szCs w:val="22"/>
        </w:rPr>
      </w:pPr>
    </w:p>
    <w:p w14:paraId="3CFB6CE2" w14:textId="77777777" w:rsidR="00EC6FE4" w:rsidRPr="00EC6FE4" w:rsidRDefault="00EC6FE4" w:rsidP="00A07295">
      <w:pPr>
        <w:widowControl w:val="0"/>
        <w:tabs>
          <w:tab w:val="left" w:pos="709"/>
          <w:tab w:val="left" w:pos="993"/>
        </w:tabs>
        <w:suppressAutoHyphens/>
        <w:jc w:val="center"/>
        <w:rPr>
          <w:b/>
          <w:bCs/>
          <w:sz w:val="22"/>
          <w:szCs w:val="22"/>
        </w:rPr>
      </w:pPr>
    </w:p>
    <w:p w14:paraId="148CFDD6" w14:textId="77777777" w:rsidR="00EC6FE4" w:rsidRPr="00EC6FE4" w:rsidRDefault="00EC6FE4" w:rsidP="00A07295">
      <w:pPr>
        <w:widowControl w:val="0"/>
        <w:tabs>
          <w:tab w:val="left" w:pos="709"/>
          <w:tab w:val="left" w:pos="993"/>
        </w:tabs>
        <w:suppressAutoHyphens/>
        <w:jc w:val="center"/>
        <w:rPr>
          <w:b/>
          <w:bCs/>
          <w:sz w:val="22"/>
          <w:szCs w:val="22"/>
        </w:rPr>
      </w:pPr>
      <w:r w:rsidRPr="00EC6FE4">
        <w:rPr>
          <w:b/>
          <w:bCs/>
          <w:sz w:val="22"/>
          <w:szCs w:val="22"/>
        </w:rPr>
        <w:t>…………………                                                                          ………………………</w:t>
      </w:r>
    </w:p>
    <w:p w14:paraId="7FF2A526" w14:textId="77777777" w:rsidR="00EC6FE4" w:rsidRDefault="00EC6FE4" w:rsidP="00A07295">
      <w:pPr>
        <w:widowControl w:val="0"/>
        <w:tabs>
          <w:tab w:val="left" w:pos="709"/>
          <w:tab w:val="left" w:pos="993"/>
        </w:tabs>
        <w:suppressAutoHyphens/>
        <w:jc w:val="center"/>
        <w:rPr>
          <w:b/>
          <w:bCs/>
        </w:rPr>
      </w:pPr>
    </w:p>
    <w:p w14:paraId="1AB69BAB" w14:textId="77777777" w:rsidR="00EC6FE4" w:rsidRDefault="00EC6FE4" w:rsidP="00EC6FE4">
      <w:pPr>
        <w:widowControl w:val="0"/>
        <w:tabs>
          <w:tab w:val="left" w:pos="709"/>
          <w:tab w:val="left" w:pos="993"/>
        </w:tabs>
        <w:suppressAutoHyphens/>
        <w:rPr>
          <w:b/>
          <w:bCs/>
        </w:rPr>
      </w:pPr>
    </w:p>
    <w:p w14:paraId="6A7EA225" w14:textId="77777777" w:rsidR="00EC6FE4" w:rsidRDefault="00EC6FE4" w:rsidP="00EC6FE4">
      <w:pPr>
        <w:widowControl w:val="0"/>
        <w:tabs>
          <w:tab w:val="left" w:pos="709"/>
          <w:tab w:val="left" w:pos="993"/>
        </w:tabs>
        <w:suppressAutoHyphens/>
        <w:rPr>
          <w:b/>
          <w:bCs/>
        </w:rPr>
      </w:pPr>
    </w:p>
    <w:p w14:paraId="171F5A08" w14:textId="77777777" w:rsidR="00EC6FE4" w:rsidRDefault="00EC6FE4" w:rsidP="00EC6FE4">
      <w:pPr>
        <w:widowControl w:val="0"/>
        <w:tabs>
          <w:tab w:val="left" w:pos="709"/>
          <w:tab w:val="left" w:pos="993"/>
        </w:tabs>
        <w:suppressAutoHyphens/>
        <w:rPr>
          <w:b/>
          <w:bCs/>
        </w:rPr>
      </w:pPr>
    </w:p>
    <w:p w14:paraId="28CDB0A9" w14:textId="77777777" w:rsidR="00EC6FE4" w:rsidRDefault="00EC6FE4" w:rsidP="00EC6FE4">
      <w:pPr>
        <w:widowControl w:val="0"/>
        <w:tabs>
          <w:tab w:val="left" w:pos="709"/>
          <w:tab w:val="left" w:pos="993"/>
        </w:tabs>
        <w:suppressAutoHyphens/>
        <w:rPr>
          <w:b/>
          <w:bCs/>
        </w:rPr>
      </w:pPr>
    </w:p>
    <w:p w14:paraId="75FF0F5E" w14:textId="77777777" w:rsidR="00EC6FE4" w:rsidRDefault="00EC6FE4" w:rsidP="00EC6FE4">
      <w:pPr>
        <w:widowControl w:val="0"/>
        <w:tabs>
          <w:tab w:val="left" w:pos="709"/>
          <w:tab w:val="left" w:pos="993"/>
        </w:tabs>
        <w:suppressAutoHyphens/>
        <w:rPr>
          <w:b/>
          <w:bCs/>
        </w:rPr>
      </w:pPr>
    </w:p>
    <w:p w14:paraId="54FD9065" w14:textId="77777777" w:rsidR="00EC6FE4" w:rsidRDefault="00EC6FE4" w:rsidP="00EC6FE4">
      <w:pPr>
        <w:widowControl w:val="0"/>
        <w:tabs>
          <w:tab w:val="left" w:pos="709"/>
          <w:tab w:val="left" w:pos="993"/>
        </w:tabs>
        <w:suppressAutoHyphens/>
        <w:rPr>
          <w:b/>
          <w:bCs/>
        </w:rPr>
      </w:pPr>
    </w:p>
    <w:p w14:paraId="1E99474A" w14:textId="77777777" w:rsidR="00EC6FE4" w:rsidRDefault="00EC6FE4" w:rsidP="00EC6FE4">
      <w:pPr>
        <w:widowControl w:val="0"/>
        <w:tabs>
          <w:tab w:val="left" w:pos="709"/>
          <w:tab w:val="left" w:pos="993"/>
        </w:tabs>
        <w:suppressAutoHyphens/>
        <w:rPr>
          <w:b/>
          <w:bCs/>
        </w:rPr>
      </w:pPr>
    </w:p>
    <w:p w14:paraId="79509821" w14:textId="77777777" w:rsidR="00EC6FE4" w:rsidRDefault="00EC6FE4" w:rsidP="00EC6FE4">
      <w:pPr>
        <w:widowControl w:val="0"/>
        <w:tabs>
          <w:tab w:val="left" w:pos="709"/>
          <w:tab w:val="left" w:pos="993"/>
        </w:tabs>
        <w:suppressAutoHyphens/>
        <w:rPr>
          <w:b/>
          <w:bCs/>
        </w:rPr>
      </w:pPr>
    </w:p>
    <w:p w14:paraId="23E91750" w14:textId="77777777" w:rsidR="00EC6FE4" w:rsidRDefault="00EC6FE4" w:rsidP="00EC6FE4">
      <w:pPr>
        <w:widowControl w:val="0"/>
        <w:tabs>
          <w:tab w:val="left" w:pos="709"/>
          <w:tab w:val="left" w:pos="993"/>
        </w:tabs>
        <w:suppressAutoHyphens/>
        <w:rPr>
          <w:b/>
          <w:bCs/>
        </w:rPr>
      </w:pPr>
    </w:p>
    <w:p w14:paraId="40300C23" w14:textId="77777777" w:rsidR="00EC6FE4" w:rsidRDefault="00EC6FE4" w:rsidP="00EC6FE4">
      <w:pPr>
        <w:widowControl w:val="0"/>
        <w:tabs>
          <w:tab w:val="left" w:pos="709"/>
          <w:tab w:val="left" w:pos="993"/>
        </w:tabs>
        <w:suppressAutoHyphens/>
        <w:rPr>
          <w:b/>
          <w:bCs/>
        </w:rPr>
      </w:pPr>
    </w:p>
    <w:p w14:paraId="0E4E7DC6" w14:textId="77777777" w:rsidR="00EC6FE4" w:rsidRDefault="00EC6FE4" w:rsidP="00EC6FE4">
      <w:pPr>
        <w:widowControl w:val="0"/>
        <w:tabs>
          <w:tab w:val="left" w:pos="709"/>
          <w:tab w:val="left" w:pos="993"/>
        </w:tabs>
        <w:suppressAutoHyphens/>
        <w:rPr>
          <w:b/>
          <w:bCs/>
        </w:rPr>
      </w:pPr>
    </w:p>
    <w:p w14:paraId="743BCD59" w14:textId="77777777" w:rsidR="00EC6FE4" w:rsidRDefault="00EC6FE4" w:rsidP="00EC6FE4">
      <w:pPr>
        <w:widowControl w:val="0"/>
        <w:tabs>
          <w:tab w:val="left" w:pos="709"/>
          <w:tab w:val="left" w:pos="993"/>
        </w:tabs>
        <w:suppressAutoHyphens/>
        <w:rPr>
          <w:b/>
          <w:bCs/>
        </w:rPr>
      </w:pPr>
    </w:p>
    <w:p w14:paraId="3541C6EB" w14:textId="77777777" w:rsidR="00EC6FE4" w:rsidRDefault="00EC6FE4" w:rsidP="00EC6FE4">
      <w:pPr>
        <w:widowControl w:val="0"/>
        <w:tabs>
          <w:tab w:val="left" w:pos="709"/>
          <w:tab w:val="left" w:pos="993"/>
        </w:tabs>
        <w:suppressAutoHyphens/>
        <w:rPr>
          <w:b/>
          <w:bCs/>
        </w:rPr>
      </w:pPr>
    </w:p>
    <w:p w14:paraId="3778FB51" w14:textId="77777777" w:rsidR="00EC6FE4" w:rsidRDefault="00EC6FE4" w:rsidP="00EC6FE4">
      <w:pPr>
        <w:widowControl w:val="0"/>
        <w:tabs>
          <w:tab w:val="left" w:pos="709"/>
          <w:tab w:val="left" w:pos="993"/>
        </w:tabs>
        <w:suppressAutoHyphens/>
        <w:rPr>
          <w:b/>
          <w:bCs/>
        </w:rPr>
      </w:pPr>
    </w:p>
    <w:p w14:paraId="374E1304" w14:textId="77777777" w:rsidR="00EC6FE4" w:rsidRDefault="00EC6FE4" w:rsidP="00EC6FE4">
      <w:pPr>
        <w:widowControl w:val="0"/>
        <w:tabs>
          <w:tab w:val="left" w:pos="709"/>
          <w:tab w:val="left" w:pos="993"/>
        </w:tabs>
        <w:suppressAutoHyphens/>
        <w:rPr>
          <w:b/>
          <w:bCs/>
        </w:rPr>
      </w:pPr>
    </w:p>
    <w:p w14:paraId="493C49F5" w14:textId="77777777" w:rsidR="00EC6FE4" w:rsidRDefault="00EC6FE4" w:rsidP="00EC6FE4">
      <w:pPr>
        <w:widowControl w:val="0"/>
        <w:tabs>
          <w:tab w:val="left" w:pos="709"/>
          <w:tab w:val="left" w:pos="993"/>
        </w:tabs>
        <w:suppressAutoHyphens/>
        <w:rPr>
          <w:b/>
          <w:bCs/>
        </w:rPr>
      </w:pPr>
    </w:p>
    <w:p w14:paraId="28EE1D1D" w14:textId="77777777" w:rsidR="00EC6FE4" w:rsidRDefault="00EC6FE4" w:rsidP="00EC6FE4">
      <w:pPr>
        <w:widowControl w:val="0"/>
        <w:tabs>
          <w:tab w:val="left" w:pos="709"/>
          <w:tab w:val="left" w:pos="993"/>
        </w:tabs>
        <w:suppressAutoHyphens/>
        <w:rPr>
          <w:b/>
          <w:bCs/>
        </w:rPr>
      </w:pPr>
    </w:p>
    <w:p w14:paraId="51DFA498" w14:textId="77777777" w:rsidR="00EC6FE4" w:rsidRDefault="00EC6FE4" w:rsidP="00EC6FE4">
      <w:pPr>
        <w:widowControl w:val="0"/>
        <w:tabs>
          <w:tab w:val="left" w:pos="709"/>
          <w:tab w:val="left" w:pos="993"/>
        </w:tabs>
        <w:suppressAutoHyphens/>
        <w:rPr>
          <w:b/>
          <w:bCs/>
        </w:rPr>
      </w:pPr>
    </w:p>
    <w:p w14:paraId="0BBA4ADE" w14:textId="77777777" w:rsidR="00EC6FE4" w:rsidRDefault="00EC6FE4" w:rsidP="00EC6FE4">
      <w:pPr>
        <w:widowControl w:val="0"/>
        <w:tabs>
          <w:tab w:val="left" w:pos="709"/>
          <w:tab w:val="left" w:pos="993"/>
        </w:tabs>
        <w:suppressAutoHyphens/>
        <w:rPr>
          <w:b/>
          <w:bCs/>
        </w:rPr>
      </w:pPr>
    </w:p>
    <w:p w14:paraId="04D6CC7E" w14:textId="77777777" w:rsidR="00EC6FE4" w:rsidRDefault="00EC6FE4" w:rsidP="00EC6FE4">
      <w:pPr>
        <w:widowControl w:val="0"/>
        <w:tabs>
          <w:tab w:val="left" w:pos="709"/>
          <w:tab w:val="left" w:pos="993"/>
        </w:tabs>
        <w:suppressAutoHyphens/>
        <w:rPr>
          <w:b/>
          <w:bCs/>
        </w:rPr>
      </w:pPr>
    </w:p>
    <w:p w14:paraId="3F6FA6D6" w14:textId="77777777" w:rsidR="00EC6FE4" w:rsidRDefault="00EC6FE4" w:rsidP="00EC6FE4">
      <w:pPr>
        <w:widowControl w:val="0"/>
        <w:tabs>
          <w:tab w:val="left" w:pos="709"/>
          <w:tab w:val="left" w:pos="993"/>
        </w:tabs>
        <w:suppressAutoHyphens/>
        <w:rPr>
          <w:b/>
          <w:bCs/>
        </w:rPr>
      </w:pPr>
    </w:p>
    <w:p w14:paraId="1BD16A3C" w14:textId="203C0741" w:rsidR="00EC6FE4" w:rsidRDefault="00EC6FE4" w:rsidP="00EC6FE4">
      <w:pPr>
        <w:spacing w:after="200" w:line="276" w:lineRule="auto"/>
        <w:jc w:val="right"/>
        <w:rPr>
          <w:b/>
        </w:rPr>
      </w:pPr>
      <w:bookmarkStart w:id="1" w:name="_GoBack"/>
      <w:bookmarkEnd w:id="1"/>
      <w:r>
        <w:rPr>
          <w:b/>
        </w:rPr>
        <w:lastRenderedPageBreak/>
        <w:t>Załącznik nr 1 do umowy</w:t>
      </w:r>
    </w:p>
    <w:p w14:paraId="4BE54A80" w14:textId="77777777" w:rsidR="00EC6FE4" w:rsidRPr="00450760" w:rsidRDefault="00EC6FE4" w:rsidP="00EC6FE4">
      <w:pPr>
        <w:autoSpaceDE w:val="0"/>
        <w:autoSpaceDN w:val="0"/>
        <w:adjustRightInd w:val="0"/>
        <w:rPr>
          <w:b/>
          <w:bCs/>
          <w:i/>
          <w:iCs/>
          <w:color w:val="000000"/>
          <w:sz w:val="22"/>
          <w:szCs w:val="22"/>
        </w:rPr>
      </w:pPr>
    </w:p>
    <w:p w14:paraId="3667EE03" w14:textId="77777777" w:rsidR="00EC6FE4" w:rsidRPr="00450760" w:rsidRDefault="00EC6FE4" w:rsidP="00EC6FE4">
      <w:pPr>
        <w:jc w:val="right"/>
        <w:rPr>
          <w:b/>
          <w:sz w:val="22"/>
          <w:szCs w:val="22"/>
        </w:rPr>
      </w:pPr>
      <w:r>
        <w:rPr>
          <w:sz w:val="22"/>
          <w:szCs w:val="22"/>
        </w:rPr>
        <w:t>.………………</w:t>
      </w:r>
      <w:r w:rsidRPr="00450760">
        <w:rPr>
          <w:sz w:val="22"/>
          <w:szCs w:val="22"/>
        </w:rPr>
        <w:t>, dnia ………………</w:t>
      </w:r>
    </w:p>
    <w:p w14:paraId="4C22B6F1" w14:textId="77777777" w:rsidR="00EC6FE4" w:rsidRPr="00736036" w:rsidRDefault="00EC6FE4" w:rsidP="00EC6FE4">
      <w:pPr>
        <w:rPr>
          <w:b/>
          <w:sz w:val="14"/>
          <w:szCs w:val="14"/>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14"/>
          <w:szCs w:val="14"/>
        </w:rPr>
        <w:t>(miejscowość)</w:t>
      </w:r>
    </w:p>
    <w:p w14:paraId="6AD10AD3" w14:textId="77777777" w:rsidR="00EC6FE4" w:rsidRPr="00450760" w:rsidRDefault="00EC6FE4" w:rsidP="00EC6FE4">
      <w:pPr>
        <w:ind w:right="6660"/>
        <w:jc w:val="center"/>
        <w:rPr>
          <w:b/>
          <w:sz w:val="22"/>
          <w:szCs w:val="22"/>
        </w:rPr>
      </w:pPr>
      <w:r w:rsidRPr="00450760">
        <w:rPr>
          <w:b/>
          <w:sz w:val="22"/>
          <w:szCs w:val="22"/>
        </w:rPr>
        <w:t>ZATWIERDZAM</w:t>
      </w:r>
    </w:p>
    <w:p w14:paraId="7099213B" w14:textId="77777777" w:rsidR="00EC6FE4" w:rsidRPr="00450760" w:rsidRDefault="00EC6FE4" w:rsidP="00EC6FE4">
      <w:pPr>
        <w:ind w:right="6660"/>
        <w:jc w:val="center"/>
        <w:rPr>
          <w:b/>
          <w:sz w:val="22"/>
          <w:szCs w:val="22"/>
        </w:rPr>
      </w:pPr>
    </w:p>
    <w:p w14:paraId="3D9CD9E2" w14:textId="77777777" w:rsidR="00EC6FE4" w:rsidRPr="00450760" w:rsidRDefault="00EC6FE4" w:rsidP="00EC6FE4">
      <w:pPr>
        <w:ind w:right="6660"/>
        <w:jc w:val="center"/>
        <w:rPr>
          <w:b/>
          <w:sz w:val="22"/>
          <w:szCs w:val="22"/>
        </w:rPr>
      </w:pPr>
    </w:p>
    <w:p w14:paraId="455F79E9" w14:textId="77777777" w:rsidR="00EC6FE4" w:rsidRPr="00450760" w:rsidRDefault="00EC6FE4" w:rsidP="00EC6FE4">
      <w:pPr>
        <w:ind w:right="6660"/>
        <w:jc w:val="center"/>
        <w:rPr>
          <w:b/>
          <w:sz w:val="22"/>
          <w:szCs w:val="22"/>
        </w:rPr>
      </w:pPr>
      <w:r w:rsidRPr="00450760">
        <w:rPr>
          <w:b/>
          <w:sz w:val="22"/>
          <w:szCs w:val="22"/>
        </w:rPr>
        <w:t>……………………….</w:t>
      </w:r>
    </w:p>
    <w:p w14:paraId="7AD4AC11" w14:textId="77777777" w:rsidR="00EC6FE4" w:rsidRPr="00450760" w:rsidRDefault="00EC6FE4" w:rsidP="00EC6FE4">
      <w:pPr>
        <w:ind w:left="2832"/>
        <w:rPr>
          <w:b/>
          <w:sz w:val="22"/>
          <w:szCs w:val="22"/>
        </w:rPr>
      </w:pPr>
    </w:p>
    <w:p w14:paraId="4BDA12DE" w14:textId="77777777" w:rsidR="00EC6FE4" w:rsidRPr="00450760" w:rsidRDefault="00EC6FE4" w:rsidP="00EC6FE4">
      <w:pPr>
        <w:ind w:left="2832"/>
        <w:rPr>
          <w:b/>
          <w:sz w:val="22"/>
          <w:szCs w:val="22"/>
        </w:rPr>
      </w:pPr>
      <w:r w:rsidRPr="00450760">
        <w:rPr>
          <w:b/>
          <w:sz w:val="22"/>
          <w:szCs w:val="22"/>
        </w:rPr>
        <w:t>PROTOKÓŁ REKLAMACYJNY</w:t>
      </w:r>
    </w:p>
    <w:p w14:paraId="0812B0E2" w14:textId="77777777" w:rsidR="00EC6FE4" w:rsidRPr="00450760" w:rsidRDefault="00EC6FE4" w:rsidP="00EC6FE4">
      <w:pPr>
        <w:ind w:left="2832"/>
        <w:rPr>
          <w:b/>
          <w:sz w:val="22"/>
          <w:szCs w:val="22"/>
        </w:rPr>
      </w:pPr>
    </w:p>
    <w:p w14:paraId="50188699" w14:textId="77777777" w:rsidR="00EC6FE4" w:rsidRPr="00450760" w:rsidRDefault="00EC6FE4" w:rsidP="00EC6FE4">
      <w:pPr>
        <w:spacing w:line="276" w:lineRule="auto"/>
        <w:rPr>
          <w:sz w:val="22"/>
          <w:szCs w:val="22"/>
        </w:rPr>
      </w:pPr>
      <w:r w:rsidRPr="00450760">
        <w:rPr>
          <w:sz w:val="22"/>
          <w:szCs w:val="22"/>
        </w:rPr>
        <w:t>Jednostka Wojskowa  ………………….…………………………………………..………………………</w:t>
      </w:r>
    </w:p>
    <w:p w14:paraId="57F073C6" w14:textId="77777777" w:rsidR="00EC6FE4" w:rsidRPr="00450760" w:rsidRDefault="00EC6FE4" w:rsidP="00EC6FE4">
      <w:pPr>
        <w:spacing w:line="276" w:lineRule="auto"/>
        <w:rPr>
          <w:sz w:val="22"/>
          <w:szCs w:val="22"/>
        </w:rPr>
      </w:pPr>
      <w:r w:rsidRPr="00450760">
        <w:rPr>
          <w:sz w:val="22"/>
          <w:szCs w:val="22"/>
        </w:rPr>
        <w:t>Dostawca …………………………………………………………………………………….…………….</w:t>
      </w:r>
    </w:p>
    <w:p w14:paraId="3E9644C0" w14:textId="77777777" w:rsidR="00EC6FE4" w:rsidRPr="00450760" w:rsidRDefault="00EC6FE4" w:rsidP="00EC6FE4">
      <w:pPr>
        <w:spacing w:line="276" w:lineRule="auto"/>
        <w:rPr>
          <w:sz w:val="22"/>
          <w:szCs w:val="22"/>
        </w:rPr>
      </w:pPr>
      <w:r w:rsidRPr="00450760">
        <w:rPr>
          <w:sz w:val="22"/>
          <w:szCs w:val="22"/>
        </w:rPr>
        <w:t>Producent……………………………………………………………………...……………………………</w:t>
      </w:r>
    </w:p>
    <w:p w14:paraId="25D86114" w14:textId="77777777" w:rsidR="00EC6FE4" w:rsidRPr="00450760" w:rsidRDefault="00EC6FE4" w:rsidP="00EC6FE4">
      <w:pPr>
        <w:spacing w:line="276" w:lineRule="auto"/>
        <w:rPr>
          <w:sz w:val="22"/>
          <w:szCs w:val="22"/>
        </w:rPr>
      </w:pPr>
      <w:r w:rsidRPr="00450760">
        <w:rPr>
          <w:sz w:val="22"/>
          <w:szCs w:val="22"/>
        </w:rPr>
        <w:t>Data dostawy do Odbiorcy………………………...……………………….…………………………………………………</w:t>
      </w:r>
    </w:p>
    <w:p w14:paraId="7911023F" w14:textId="77777777" w:rsidR="00EC6FE4" w:rsidRPr="00450760" w:rsidRDefault="00EC6FE4" w:rsidP="00EC6FE4">
      <w:pPr>
        <w:spacing w:line="276" w:lineRule="auto"/>
        <w:rPr>
          <w:sz w:val="22"/>
          <w:szCs w:val="22"/>
        </w:rPr>
      </w:pPr>
      <w:r w:rsidRPr="00450760">
        <w:rPr>
          <w:sz w:val="22"/>
          <w:szCs w:val="22"/>
        </w:rPr>
        <w:t>Data stwierdzenia nieprawidłowości w dostawie …………………………………………………………</w:t>
      </w:r>
    </w:p>
    <w:p w14:paraId="1C901DC1" w14:textId="77777777" w:rsidR="00EC6FE4" w:rsidRPr="00450760" w:rsidRDefault="00EC6FE4" w:rsidP="00EC6FE4">
      <w:pPr>
        <w:spacing w:line="276" w:lineRule="auto"/>
        <w:rPr>
          <w:b/>
          <w:sz w:val="22"/>
          <w:szCs w:val="22"/>
        </w:rPr>
      </w:pPr>
      <w:r w:rsidRPr="00450760">
        <w:rPr>
          <w:b/>
          <w:sz w:val="22"/>
          <w:szCs w:val="22"/>
        </w:rPr>
        <w:t>Przyczyny reklamacji:</w:t>
      </w:r>
    </w:p>
    <w:p w14:paraId="5FD23A1F" w14:textId="77777777" w:rsidR="00EC6FE4" w:rsidRPr="00450760" w:rsidRDefault="00EC6FE4" w:rsidP="00EC6FE4">
      <w:pPr>
        <w:spacing w:line="276" w:lineRule="auto"/>
        <w:rPr>
          <w:b/>
          <w:sz w:val="22"/>
          <w:szCs w:val="22"/>
        </w:rPr>
      </w:pPr>
      <w:r w:rsidRPr="00450760">
        <w:rPr>
          <w:sz w:val="22"/>
          <w:szCs w:val="22"/>
        </w:rPr>
        <w:t xml:space="preserve">*  </w:t>
      </w:r>
      <w:r w:rsidRPr="00450760">
        <w:rPr>
          <w:b/>
          <w:sz w:val="22"/>
          <w:szCs w:val="22"/>
        </w:rPr>
        <w:t>dotyczące  wad jakościowych  towaru</w:t>
      </w:r>
    </w:p>
    <w:p w14:paraId="1F0C9C44" w14:textId="77777777" w:rsidR="00EC6FE4" w:rsidRPr="00450760" w:rsidRDefault="00EC6FE4" w:rsidP="00EC6FE4">
      <w:pPr>
        <w:spacing w:line="276" w:lineRule="auto"/>
        <w:rPr>
          <w:sz w:val="22"/>
          <w:szCs w:val="22"/>
        </w:rPr>
      </w:pPr>
      <w:r w:rsidRPr="00450760">
        <w:rPr>
          <w:sz w:val="22"/>
          <w:szCs w:val="22"/>
        </w:rPr>
        <w:t>Wyrób reklamowany pochodzi z partii dostawczej nr……………………….…………………………….</w:t>
      </w:r>
    </w:p>
    <w:p w14:paraId="41D3B0D9" w14:textId="77777777" w:rsidR="00EC6FE4" w:rsidRPr="00450760" w:rsidRDefault="00EC6FE4" w:rsidP="00EC6FE4">
      <w:pPr>
        <w:spacing w:line="276" w:lineRule="auto"/>
        <w:rPr>
          <w:sz w:val="22"/>
          <w:szCs w:val="22"/>
        </w:rPr>
      </w:pPr>
      <w:r w:rsidRPr="00450760">
        <w:rPr>
          <w:sz w:val="22"/>
          <w:szCs w:val="22"/>
        </w:rPr>
        <w:t>Nazwa produktu reklamowanego……………….………………………………………………………….</w:t>
      </w:r>
    </w:p>
    <w:p w14:paraId="71344DFE" w14:textId="77777777" w:rsidR="00EC6FE4" w:rsidRPr="00450760" w:rsidRDefault="00EC6FE4" w:rsidP="00EC6FE4">
      <w:pPr>
        <w:spacing w:line="276" w:lineRule="auto"/>
        <w:rPr>
          <w:sz w:val="22"/>
          <w:szCs w:val="22"/>
        </w:rPr>
      </w:pPr>
      <w:r w:rsidRPr="00450760">
        <w:rPr>
          <w:sz w:val="22"/>
          <w:szCs w:val="22"/>
        </w:rPr>
        <w:t>Ilość reklamowana …………………………………………………………………………..…………….</w:t>
      </w:r>
    </w:p>
    <w:p w14:paraId="7EA10F51" w14:textId="77777777" w:rsidR="00EC6FE4" w:rsidRPr="00450760" w:rsidRDefault="00EC6FE4" w:rsidP="00EC6FE4">
      <w:pPr>
        <w:spacing w:line="276" w:lineRule="auto"/>
        <w:rPr>
          <w:sz w:val="22"/>
          <w:szCs w:val="22"/>
        </w:rPr>
      </w:pPr>
      <w:r w:rsidRPr="00450760">
        <w:rPr>
          <w:sz w:val="22"/>
          <w:szCs w:val="22"/>
        </w:rPr>
        <w:t>Szczegółowy opis wad  towaru ……………………………...........................................................................................................................</w:t>
      </w:r>
    </w:p>
    <w:p w14:paraId="03D594FC" w14:textId="77777777" w:rsidR="00EC6FE4" w:rsidRPr="00450760" w:rsidRDefault="00EC6FE4" w:rsidP="00EC6FE4">
      <w:pPr>
        <w:spacing w:line="276" w:lineRule="auto"/>
        <w:rPr>
          <w:sz w:val="22"/>
          <w:szCs w:val="22"/>
        </w:rPr>
      </w:pPr>
      <w:r w:rsidRPr="00450760">
        <w:rPr>
          <w:sz w:val="22"/>
          <w:szCs w:val="22"/>
        </w:rPr>
        <w:t>……………………………...........................................................................................................................</w:t>
      </w:r>
    </w:p>
    <w:p w14:paraId="33C13315" w14:textId="77777777" w:rsidR="00EC6FE4" w:rsidRPr="00450760" w:rsidRDefault="00EC6FE4" w:rsidP="00EC6FE4">
      <w:pPr>
        <w:spacing w:line="276" w:lineRule="auto"/>
        <w:rPr>
          <w:sz w:val="22"/>
          <w:szCs w:val="22"/>
        </w:rPr>
      </w:pPr>
      <w:r w:rsidRPr="00450760">
        <w:rPr>
          <w:sz w:val="22"/>
          <w:szCs w:val="22"/>
        </w:rPr>
        <w:t>……………………………...........................................................................................................................</w:t>
      </w:r>
    </w:p>
    <w:p w14:paraId="15D17490" w14:textId="77777777" w:rsidR="00EC6FE4" w:rsidRPr="00450760" w:rsidRDefault="00EC6FE4" w:rsidP="00EC6FE4">
      <w:pPr>
        <w:spacing w:line="276" w:lineRule="auto"/>
        <w:rPr>
          <w:sz w:val="22"/>
          <w:szCs w:val="22"/>
        </w:rPr>
      </w:pPr>
      <w:r w:rsidRPr="00450760">
        <w:rPr>
          <w:sz w:val="22"/>
          <w:szCs w:val="22"/>
        </w:rPr>
        <w:t>……………………………...........................................................................................................................</w:t>
      </w:r>
    </w:p>
    <w:p w14:paraId="1F717A2D" w14:textId="77777777" w:rsidR="00EC6FE4" w:rsidRPr="00450760" w:rsidRDefault="00EC6FE4" w:rsidP="00EC6FE4">
      <w:pPr>
        <w:spacing w:line="276" w:lineRule="auto"/>
        <w:rPr>
          <w:b/>
          <w:sz w:val="22"/>
          <w:szCs w:val="22"/>
        </w:rPr>
      </w:pPr>
      <w:r w:rsidRPr="00450760">
        <w:rPr>
          <w:sz w:val="22"/>
          <w:szCs w:val="22"/>
          <w:highlight w:val="lightGray"/>
        </w:rPr>
        <w:t>*</w:t>
      </w:r>
      <w:r w:rsidRPr="00450760">
        <w:rPr>
          <w:sz w:val="22"/>
          <w:szCs w:val="22"/>
        </w:rPr>
        <w:t xml:space="preserve"> </w:t>
      </w:r>
      <w:r w:rsidRPr="00450760">
        <w:rPr>
          <w:b/>
          <w:sz w:val="22"/>
          <w:szCs w:val="22"/>
        </w:rPr>
        <w:t>dotyczące dostarczenia produktów w ilości i asortymencie niezgodnym  z umową,</w:t>
      </w:r>
    </w:p>
    <w:p w14:paraId="5F68DD39" w14:textId="77777777" w:rsidR="00EC6FE4" w:rsidRPr="00450760" w:rsidRDefault="00EC6FE4" w:rsidP="00EC6FE4">
      <w:pPr>
        <w:spacing w:line="276" w:lineRule="auto"/>
        <w:rPr>
          <w:sz w:val="22"/>
          <w:szCs w:val="22"/>
        </w:rPr>
      </w:pPr>
      <w:r w:rsidRPr="00450760">
        <w:rPr>
          <w:sz w:val="22"/>
          <w:szCs w:val="22"/>
        </w:rPr>
        <w:t>Ilość i  asortyment towaru w/g  zamówienia ………………………………………………….…………………………………………….…………...</w:t>
      </w:r>
    </w:p>
    <w:p w14:paraId="54FBBB7B" w14:textId="77777777" w:rsidR="00EC6FE4" w:rsidRPr="00450760" w:rsidRDefault="00EC6FE4" w:rsidP="00EC6FE4">
      <w:pPr>
        <w:spacing w:line="276" w:lineRule="auto"/>
        <w:rPr>
          <w:sz w:val="22"/>
          <w:szCs w:val="22"/>
        </w:rPr>
      </w:pPr>
      <w:r w:rsidRPr="00450760">
        <w:rPr>
          <w:sz w:val="22"/>
          <w:szCs w:val="22"/>
        </w:rPr>
        <w:t>Ilość i  asortyment  towaru dostarczony………………………………………………………..…………</w:t>
      </w:r>
    </w:p>
    <w:p w14:paraId="58544D7A" w14:textId="77777777" w:rsidR="00EC6FE4" w:rsidRPr="00450760" w:rsidRDefault="00EC6FE4" w:rsidP="00EC6FE4">
      <w:pPr>
        <w:spacing w:line="276" w:lineRule="auto"/>
        <w:rPr>
          <w:sz w:val="22"/>
          <w:szCs w:val="22"/>
        </w:rPr>
      </w:pPr>
      <w:r w:rsidRPr="00450760">
        <w:rPr>
          <w:sz w:val="22"/>
          <w:szCs w:val="22"/>
        </w:rPr>
        <w:t>Rezygnacja z wymiany: TAK / NIE ( niepotrzebne skreślić)</w:t>
      </w:r>
    </w:p>
    <w:p w14:paraId="352D1B76" w14:textId="77777777" w:rsidR="00EC6FE4" w:rsidRPr="00450760" w:rsidRDefault="00EC6FE4" w:rsidP="00EC6FE4">
      <w:pPr>
        <w:spacing w:line="276" w:lineRule="auto"/>
        <w:jc w:val="both"/>
        <w:rPr>
          <w:sz w:val="22"/>
          <w:szCs w:val="22"/>
        </w:rPr>
      </w:pPr>
      <w:r w:rsidRPr="00450760">
        <w:rPr>
          <w:sz w:val="22"/>
          <w:szCs w:val="22"/>
        </w:rPr>
        <w:t>………………………………………………………………………….…………………………………</w:t>
      </w:r>
    </w:p>
    <w:p w14:paraId="1E83450D" w14:textId="77777777" w:rsidR="00EC6FE4" w:rsidRPr="00450760" w:rsidRDefault="00EC6FE4" w:rsidP="00EC6FE4">
      <w:pPr>
        <w:spacing w:line="276" w:lineRule="auto"/>
        <w:jc w:val="both"/>
        <w:rPr>
          <w:sz w:val="22"/>
          <w:szCs w:val="22"/>
        </w:rPr>
      </w:pPr>
      <w:r w:rsidRPr="00450760">
        <w:rPr>
          <w:sz w:val="22"/>
          <w:szCs w:val="22"/>
        </w:rPr>
        <w:t>……………………………………………………………………………………………………………</w:t>
      </w:r>
    </w:p>
    <w:p w14:paraId="2CFCCCA1" w14:textId="77777777" w:rsidR="00EC6FE4" w:rsidRPr="00450760" w:rsidRDefault="00EC6FE4" w:rsidP="00EC6FE4">
      <w:pPr>
        <w:spacing w:line="276" w:lineRule="auto"/>
        <w:jc w:val="both"/>
        <w:rPr>
          <w:sz w:val="22"/>
          <w:szCs w:val="22"/>
        </w:rPr>
      </w:pPr>
      <w:r w:rsidRPr="00450760">
        <w:rPr>
          <w:sz w:val="22"/>
          <w:szCs w:val="22"/>
        </w:rPr>
        <w:t>...……………………………………………………………………………………………………..……</w:t>
      </w:r>
    </w:p>
    <w:p w14:paraId="79430C35" w14:textId="77777777" w:rsidR="00EC6FE4" w:rsidRPr="00450760" w:rsidRDefault="00EC6FE4" w:rsidP="00EC6FE4">
      <w:pPr>
        <w:spacing w:line="276" w:lineRule="auto"/>
        <w:rPr>
          <w:sz w:val="22"/>
          <w:szCs w:val="22"/>
        </w:rPr>
      </w:pPr>
      <w:r w:rsidRPr="00450760">
        <w:rPr>
          <w:sz w:val="22"/>
          <w:szCs w:val="22"/>
        </w:rPr>
        <w:t>Inne</w:t>
      </w:r>
    </w:p>
    <w:p w14:paraId="1C3857A6" w14:textId="77777777" w:rsidR="00EC6FE4" w:rsidRPr="00450760" w:rsidRDefault="00EC6FE4" w:rsidP="00EC6FE4">
      <w:pPr>
        <w:spacing w:line="276" w:lineRule="auto"/>
        <w:jc w:val="both"/>
        <w:rPr>
          <w:sz w:val="22"/>
          <w:szCs w:val="22"/>
        </w:rPr>
      </w:pPr>
      <w:r w:rsidRPr="00450760">
        <w:rPr>
          <w:sz w:val="22"/>
          <w:szCs w:val="22"/>
        </w:rPr>
        <w:t>…………………...…………………………………..……………………………………………………</w:t>
      </w:r>
    </w:p>
    <w:p w14:paraId="388741AA" w14:textId="77777777" w:rsidR="00EC6FE4" w:rsidRPr="00450760" w:rsidRDefault="00EC6FE4" w:rsidP="00EC6FE4">
      <w:pPr>
        <w:spacing w:line="276" w:lineRule="auto"/>
        <w:jc w:val="both"/>
        <w:rPr>
          <w:sz w:val="22"/>
          <w:szCs w:val="22"/>
        </w:rPr>
      </w:pPr>
      <w:r w:rsidRPr="00450760">
        <w:rPr>
          <w:sz w:val="22"/>
          <w:szCs w:val="22"/>
        </w:rPr>
        <w:t>…………………...…………………………………..……………………………………………………</w:t>
      </w:r>
    </w:p>
    <w:p w14:paraId="37EEDFBD" w14:textId="77777777" w:rsidR="00EC6FE4" w:rsidRPr="00450760" w:rsidRDefault="00EC6FE4" w:rsidP="00EC6FE4">
      <w:pPr>
        <w:spacing w:line="276" w:lineRule="auto"/>
        <w:jc w:val="both"/>
        <w:rPr>
          <w:sz w:val="22"/>
          <w:szCs w:val="22"/>
        </w:rPr>
      </w:pPr>
      <w:r w:rsidRPr="00450760">
        <w:rPr>
          <w:sz w:val="22"/>
          <w:szCs w:val="22"/>
        </w:rPr>
        <w:t>…………………...…………………………………..……………………………………………………</w:t>
      </w:r>
    </w:p>
    <w:p w14:paraId="620A2C5A" w14:textId="77777777" w:rsidR="00EC6FE4" w:rsidRPr="00450760" w:rsidRDefault="00EC6FE4" w:rsidP="00EC6FE4">
      <w:pPr>
        <w:spacing w:line="276" w:lineRule="auto"/>
        <w:jc w:val="both"/>
        <w:rPr>
          <w:sz w:val="22"/>
          <w:szCs w:val="22"/>
        </w:rPr>
      </w:pPr>
      <w:r w:rsidRPr="00450760">
        <w:rPr>
          <w:sz w:val="22"/>
          <w:szCs w:val="22"/>
        </w:rPr>
        <w:t>…………………...…………………………………..……………………………………………………</w:t>
      </w:r>
    </w:p>
    <w:p w14:paraId="3B54589B" w14:textId="77777777" w:rsidR="00EC6FE4" w:rsidRPr="00450760" w:rsidRDefault="00EC6FE4" w:rsidP="00EC6FE4">
      <w:pPr>
        <w:spacing w:line="276" w:lineRule="auto"/>
        <w:jc w:val="both"/>
        <w:rPr>
          <w:sz w:val="22"/>
          <w:szCs w:val="22"/>
        </w:rPr>
      </w:pPr>
      <w:r w:rsidRPr="00450760">
        <w:rPr>
          <w:sz w:val="22"/>
          <w:szCs w:val="22"/>
        </w:rPr>
        <w:t>…………………...…………………………………..……………………………………………………</w:t>
      </w:r>
    </w:p>
    <w:p w14:paraId="2DD7F8F8" w14:textId="77777777" w:rsidR="00EC6FE4" w:rsidRPr="00450760" w:rsidRDefault="00EC6FE4" w:rsidP="00EC6FE4">
      <w:pPr>
        <w:rPr>
          <w:sz w:val="22"/>
          <w:szCs w:val="22"/>
        </w:rPr>
      </w:pPr>
    </w:p>
    <w:p w14:paraId="51770095" w14:textId="77777777" w:rsidR="00EC6FE4" w:rsidRPr="00450760" w:rsidRDefault="00EC6FE4" w:rsidP="00EC6FE4">
      <w:pPr>
        <w:ind w:left="5670" w:firstLine="7"/>
        <w:jc w:val="center"/>
        <w:rPr>
          <w:b/>
          <w:sz w:val="22"/>
          <w:szCs w:val="22"/>
        </w:rPr>
      </w:pPr>
      <w:r w:rsidRPr="00450760">
        <w:rPr>
          <w:b/>
          <w:sz w:val="22"/>
          <w:szCs w:val="22"/>
        </w:rPr>
        <w:t>ODBIORCA</w:t>
      </w:r>
    </w:p>
    <w:p w14:paraId="5D5E40B3" w14:textId="77777777" w:rsidR="00EC6FE4" w:rsidRPr="00450760" w:rsidRDefault="00EC6FE4" w:rsidP="00EC6FE4">
      <w:pPr>
        <w:ind w:left="5670" w:firstLine="7"/>
        <w:jc w:val="center"/>
        <w:rPr>
          <w:b/>
          <w:sz w:val="22"/>
          <w:szCs w:val="22"/>
        </w:rPr>
      </w:pPr>
    </w:p>
    <w:p w14:paraId="03E4F470" w14:textId="77777777" w:rsidR="00EC6FE4" w:rsidRPr="00450760" w:rsidRDefault="00EC6FE4" w:rsidP="00EC6FE4">
      <w:pPr>
        <w:ind w:left="5670" w:firstLine="7"/>
        <w:jc w:val="center"/>
        <w:rPr>
          <w:b/>
          <w:sz w:val="22"/>
          <w:szCs w:val="22"/>
        </w:rPr>
      </w:pPr>
    </w:p>
    <w:p w14:paraId="01822543" w14:textId="77777777" w:rsidR="00EC6FE4" w:rsidRPr="00450760" w:rsidRDefault="00EC6FE4" w:rsidP="00EC6FE4">
      <w:pPr>
        <w:ind w:left="5670" w:firstLine="7"/>
        <w:jc w:val="center"/>
        <w:rPr>
          <w:sz w:val="22"/>
          <w:szCs w:val="22"/>
        </w:rPr>
      </w:pPr>
      <w:r w:rsidRPr="00450760">
        <w:rPr>
          <w:b/>
          <w:sz w:val="22"/>
          <w:szCs w:val="22"/>
        </w:rPr>
        <w:t>…………………</w:t>
      </w:r>
    </w:p>
    <w:p w14:paraId="15E7DEA3" w14:textId="77777777" w:rsidR="00EC6FE4" w:rsidRDefault="00EC6FE4" w:rsidP="00EC6FE4">
      <w:pPr>
        <w:rPr>
          <w:sz w:val="22"/>
          <w:szCs w:val="22"/>
        </w:rPr>
      </w:pPr>
    </w:p>
    <w:p w14:paraId="27F0A0AD" w14:textId="77777777" w:rsidR="00EC6FE4" w:rsidRDefault="00EC6FE4" w:rsidP="00EC6FE4">
      <w:pPr>
        <w:rPr>
          <w:sz w:val="22"/>
          <w:szCs w:val="22"/>
        </w:rPr>
      </w:pPr>
    </w:p>
    <w:p w14:paraId="78DC3422" w14:textId="178EF012" w:rsidR="00EC6FE4" w:rsidRPr="00450760" w:rsidRDefault="00EC6FE4" w:rsidP="00EC6FE4">
      <w:pPr>
        <w:rPr>
          <w:b/>
          <w:sz w:val="22"/>
          <w:szCs w:val="22"/>
        </w:rPr>
      </w:pPr>
      <w:r w:rsidRPr="00450760">
        <w:rPr>
          <w:sz w:val="22"/>
          <w:szCs w:val="22"/>
        </w:rPr>
        <w:t>Otrzymują: Zamawiający/Użytkownik, Wykonawca</w:t>
      </w:r>
    </w:p>
    <w:p w14:paraId="32C8F06B" w14:textId="77777777" w:rsidR="00EC6FE4" w:rsidRPr="004E0AA6" w:rsidRDefault="00EC6FE4" w:rsidP="00EC6FE4">
      <w:pPr>
        <w:jc w:val="both"/>
        <w:rPr>
          <w:sz w:val="18"/>
          <w:szCs w:val="18"/>
        </w:rPr>
      </w:pPr>
      <w:r w:rsidRPr="00450760">
        <w:rPr>
          <w:sz w:val="22"/>
          <w:szCs w:val="22"/>
        </w:rPr>
        <w:t>*</w:t>
      </w:r>
      <w:r w:rsidRPr="004E0AA6">
        <w:rPr>
          <w:sz w:val="18"/>
          <w:szCs w:val="18"/>
        </w:rPr>
        <w:t xml:space="preserve">wypełnić właściwie punkty odnoszące się do szczegółowego opisu przedmiotu zamówienia </w:t>
      </w:r>
      <w:r w:rsidRPr="004E0AA6">
        <w:rPr>
          <w:sz w:val="18"/>
          <w:szCs w:val="18"/>
        </w:rPr>
        <w:br/>
        <w:t>i zapisów umowy</w:t>
      </w:r>
    </w:p>
    <w:p w14:paraId="61BC05D2" w14:textId="77777777" w:rsidR="00EC6FE4" w:rsidRPr="00450760" w:rsidRDefault="00EC6FE4" w:rsidP="00EC6FE4">
      <w:pPr>
        <w:rPr>
          <w:sz w:val="22"/>
          <w:szCs w:val="22"/>
        </w:rPr>
        <w:sectPr w:rsidR="00EC6FE4" w:rsidRPr="00450760" w:rsidSect="00EC6FE4">
          <w:footerReference w:type="even" r:id="rId32"/>
          <w:footerReference w:type="default" r:id="rId33"/>
          <w:pgSz w:w="11907" w:h="16840" w:code="9"/>
          <w:pgMar w:top="1134" w:right="1134" w:bottom="1134" w:left="1560" w:header="709" w:footer="709" w:gutter="0"/>
          <w:cols w:space="708"/>
          <w:docGrid w:linePitch="360"/>
        </w:sectPr>
      </w:pPr>
    </w:p>
    <w:p w14:paraId="1501A175" w14:textId="77777777" w:rsidR="00EC6FE4" w:rsidRDefault="00EC6FE4" w:rsidP="00EC6FE4">
      <w:pPr>
        <w:jc w:val="right"/>
        <w:rPr>
          <w:b/>
        </w:rPr>
      </w:pPr>
      <w:r>
        <w:rPr>
          <w:b/>
        </w:rPr>
        <w:lastRenderedPageBreak/>
        <w:t>Załącznik nr 2</w:t>
      </w:r>
      <w:r w:rsidRPr="00450760">
        <w:rPr>
          <w:b/>
        </w:rPr>
        <w:t xml:space="preserve"> do umowy</w:t>
      </w:r>
    </w:p>
    <w:p w14:paraId="7A9BB18F" w14:textId="77777777" w:rsidR="00EC6FE4" w:rsidRPr="00450760" w:rsidRDefault="00EC6FE4" w:rsidP="00EC6FE4">
      <w:pPr>
        <w:jc w:val="right"/>
        <w:rPr>
          <w:b/>
          <w:bCs/>
          <w:color w:val="000000"/>
        </w:rPr>
      </w:pPr>
    </w:p>
    <w:p w14:paraId="41F7B3A9" w14:textId="77777777" w:rsidR="00EC6FE4" w:rsidRPr="00450760" w:rsidRDefault="00EC6FE4" w:rsidP="00EC6FE4">
      <w:pPr>
        <w:jc w:val="right"/>
        <w:rPr>
          <w:rFonts w:ascii="Arial" w:hAnsi="Arial" w:cs="Arial"/>
          <w:b/>
          <w:bCs/>
          <w:color w:val="000000"/>
        </w:rPr>
      </w:pPr>
    </w:p>
    <w:tbl>
      <w:tblPr>
        <w:tblW w:w="5000" w:type="pct"/>
        <w:tblCellMar>
          <w:left w:w="70" w:type="dxa"/>
          <w:right w:w="70" w:type="dxa"/>
        </w:tblCellMar>
        <w:tblLook w:val="04A0" w:firstRow="1" w:lastRow="0" w:firstColumn="1" w:lastColumn="0" w:noHBand="0" w:noVBand="1"/>
      </w:tblPr>
      <w:tblGrid>
        <w:gridCol w:w="442"/>
        <w:gridCol w:w="3551"/>
        <w:gridCol w:w="3980"/>
        <w:gridCol w:w="1655"/>
      </w:tblGrid>
      <w:tr w:rsidR="00EC6FE4" w:rsidRPr="00450760" w14:paraId="581CCC4C" w14:textId="77777777" w:rsidTr="00931D00">
        <w:trPr>
          <w:trHeight w:val="660"/>
        </w:trPr>
        <w:tc>
          <w:tcPr>
            <w:tcW w:w="5000" w:type="pct"/>
            <w:gridSpan w:val="4"/>
            <w:tcBorders>
              <w:top w:val="single" w:sz="4" w:space="0" w:color="000000"/>
              <w:left w:val="single" w:sz="4" w:space="0" w:color="000000"/>
              <w:bottom w:val="nil"/>
              <w:right w:val="single" w:sz="4" w:space="0" w:color="000000"/>
            </w:tcBorders>
            <w:shd w:val="clear" w:color="auto" w:fill="auto"/>
            <w:noWrap/>
            <w:vAlign w:val="center"/>
            <w:hideMark/>
          </w:tcPr>
          <w:p w14:paraId="56B425D9" w14:textId="77777777" w:rsidR="00EC6FE4" w:rsidRPr="00450760" w:rsidRDefault="00EC6FE4" w:rsidP="00931D00">
            <w:pPr>
              <w:jc w:val="center"/>
              <w:rPr>
                <w:rFonts w:ascii="Arial" w:hAnsi="Arial" w:cs="Arial"/>
                <w:b/>
                <w:bCs/>
                <w:color w:val="000000"/>
              </w:rPr>
            </w:pPr>
            <w:r w:rsidRPr="00450760">
              <w:rPr>
                <w:rFonts w:ascii="Arial" w:hAnsi="Arial" w:cs="Arial"/>
                <w:b/>
                <w:bCs/>
                <w:color w:val="000000"/>
              </w:rPr>
              <w:t xml:space="preserve">KARTA WYROBU </w:t>
            </w:r>
          </w:p>
        </w:tc>
      </w:tr>
      <w:tr w:rsidR="00EC6FE4" w:rsidRPr="00450760" w14:paraId="34B8F9D8" w14:textId="77777777" w:rsidTr="00931D00">
        <w:trPr>
          <w:trHeight w:val="855"/>
        </w:trPr>
        <w:tc>
          <w:tcPr>
            <w:tcW w:w="5000" w:type="pct"/>
            <w:gridSpan w:val="4"/>
            <w:tcBorders>
              <w:top w:val="nil"/>
              <w:left w:val="single" w:sz="4" w:space="0" w:color="000000"/>
              <w:bottom w:val="single" w:sz="4" w:space="0" w:color="000000"/>
              <w:right w:val="single" w:sz="4" w:space="0" w:color="000000"/>
            </w:tcBorders>
            <w:shd w:val="clear" w:color="auto" w:fill="auto"/>
            <w:noWrap/>
            <w:vAlign w:val="center"/>
            <w:hideMark/>
          </w:tcPr>
          <w:p w14:paraId="63D670F9" w14:textId="77777777" w:rsidR="00EC6FE4" w:rsidRPr="00450760" w:rsidRDefault="00EC6FE4" w:rsidP="00931D00">
            <w:pPr>
              <w:jc w:val="both"/>
              <w:rPr>
                <w:rFonts w:ascii="Arial" w:hAnsi="Arial" w:cs="Arial"/>
                <w:color w:val="000000"/>
              </w:rPr>
            </w:pPr>
            <w:r w:rsidRPr="00450760">
              <w:rPr>
                <w:rFonts w:ascii="Arial" w:hAnsi="Arial" w:cs="Arial"/>
                <w:color w:val="000000"/>
              </w:rPr>
              <w:t>Wniosek zgłoszeniowy do Systemu JIM dla wyrobu jednostkowego i hierarchii opakowań identyfikowanych numerami GTIN wg systemu GS1, występujących                   w dostawach wyrobów do resortu obrony narodowej.</w:t>
            </w:r>
          </w:p>
        </w:tc>
      </w:tr>
      <w:tr w:rsidR="00EC6FE4" w:rsidRPr="00450760" w14:paraId="68A23283" w14:textId="77777777" w:rsidTr="00931D00">
        <w:trPr>
          <w:trHeight w:val="61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590D6" w14:textId="77777777" w:rsidR="00EC6FE4" w:rsidRPr="00450760" w:rsidRDefault="00EC6FE4" w:rsidP="00931D00">
            <w:pPr>
              <w:rPr>
                <w:rFonts w:ascii="Arial" w:hAnsi="Arial" w:cs="Arial"/>
                <w:b/>
                <w:bCs/>
                <w:color w:val="000000"/>
              </w:rPr>
            </w:pPr>
            <w:r w:rsidRPr="00450760">
              <w:rPr>
                <w:rFonts w:ascii="Arial" w:hAnsi="Arial" w:cs="Arial"/>
                <w:b/>
                <w:bCs/>
                <w:color w:val="000000"/>
              </w:rPr>
              <w:t>CZĘŚĆ A:</w:t>
            </w:r>
            <w:r w:rsidRPr="00450760">
              <w:rPr>
                <w:rFonts w:ascii="Arial" w:hAnsi="Arial" w:cs="Arial"/>
                <w:color w:val="000000"/>
              </w:rPr>
              <w:t xml:space="preserve"> DOTYCZY WSKAZANIA JIM I NSN DLA WYROBU JEDNOSTKOWEGO</w:t>
            </w:r>
            <w:r w:rsidRPr="00450760">
              <w:rPr>
                <w:rFonts w:ascii="Arial" w:hAnsi="Arial" w:cs="Arial"/>
                <w:color w:val="000000"/>
              </w:rPr>
              <w:br/>
              <w:t>(wypełnia odbiorca wyrobu)</w:t>
            </w:r>
          </w:p>
        </w:tc>
      </w:tr>
      <w:tr w:rsidR="00EC6FE4" w:rsidRPr="00450760" w14:paraId="7B3EF5C4"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178C473" w14:textId="77777777" w:rsidR="00EC6FE4" w:rsidRPr="00450760" w:rsidRDefault="00EC6FE4" w:rsidP="00931D00">
            <w:pPr>
              <w:jc w:val="center"/>
              <w:rPr>
                <w:rFonts w:ascii="Arial" w:hAnsi="Arial" w:cs="Arial"/>
                <w:color w:val="000000"/>
              </w:rPr>
            </w:pPr>
            <w:r w:rsidRPr="00450760">
              <w:rPr>
                <w:rFonts w:ascii="Arial" w:hAnsi="Arial" w:cs="Arial"/>
                <w:color w:val="000000"/>
              </w:rPr>
              <w:t>1</w:t>
            </w:r>
          </w:p>
        </w:tc>
        <w:tc>
          <w:tcPr>
            <w:tcW w:w="1866" w:type="pct"/>
            <w:tcBorders>
              <w:top w:val="nil"/>
              <w:left w:val="nil"/>
              <w:bottom w:val="single" w:sz="4" w:space="0" w:color="000000"/>
              <w:right w:val="single" w:sz="4" w:space="0" w:color="000000"/>
            </w:tcBorders>
            <w:shd w:val="clear" w:color="auto" w:fill="auto"/>
            <w:vAlign w:val="center"/>
            <w:hideMark/>
          </w:tcPr>
          <w:p w14:paraId="01154919" w14:textId="77777777" w:rsidR="00EC6FE4" w:rsidRPr="00450760" w:rsidRDefault="00EC6FE4" w:rsidP="00931D00">
            <w:pPr>
              <w:rPr>
                <w:rFonts w:ascii="Arial" w:hAnsi="Arial" w:cs="Arial"/>
                <w:color w:val="000000"/>
              </w:rPr>
            </w:pPr>
            <w:r w:rsidRPr="00450760">
              <w:rPr>
                <w:rFonts w:ascii="Arial" w:hAnsi="Arial" w:cs="Arial"/>
                <w:color w:val="000000"/>
              </w:rPr>
              <w:t>Nazwisko i imię osoby rozpatrującej wniosek:</w:t>
            </w:r>
          </w:p>
        </w:tc>
        <w:tc>
          <w:tcPr>
            <w:tcW w:w="2097" w:type="pct"/>
            <w:tcBorders>
              <w:top w:val="nil"/>
              <w:left w:val="nil"/>
              <w:bottom w:val="single" w:sz="4" w:space="0" w:color="000000"/>
              <w:right w:val="single" w:sz="4" w:space="0" w:color="000000"/>
            </w:tcBorders>
            <w:shd w:val="clear" w:color="F2F2F2" w:fill="F2F2F2"/>
            <w:noWrap/>
            <w:vAlign w:val="center"/>
            <w:hideMark/>
          </w:tcPr>
          <w:p w14:paraId="28A1E4FA"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65DA1AB1"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0E90A208"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967534B" w14:textId="77777777" w:rsidR="00EC6FE4" w:rsidRPr="00450760" w:rsidRDefault="00EC6FE4" w:rsidP="00931D00">
            <w:pPr>
              <w:jc w:val="center"/>
              <w:rPr>
                <w:rFonts w:ascii="Arial" w:hAnsi="Arial" w:cs="Arial"/>
                <w:color w:val="000000"/>
              </w:rPr>
            </w:pPr>
            <w:r w:rsidRPr="00450760">
              <w:rPr>
                <w:rFonts w:ascii="Arial" w:hAnsi="Arial" w:cs="Arial"/>
                <w:color w:val="000000"/>
              </w:rPr>
              <w:t>2</w:t>
            </w:r>
          </w:p>
        </w:tc>
        <w:tc>
          <w:tcPr>
            <w:tcW w:w="1866" w:type="pct"/>
            <w:tcBorders>
              <w:top w:val="nil"/>
              <w:left w:val="nil"/>
              <w:bottom w:val="single" w:sz="4" w:space="0" w:color="000000"/>
              <w:right w:val="single" w:sz="4" w:space="0" w:color="000000"/>
            </w:tcBorders>
            <w:shd w:val="clear" w:color="auto" w:fill="auto"/>
            <w:vAlign w:val="center"/>
            <w:hideMark/>
          </w:tcPr>
          <w:p w14:paraId="4BF33E16" w14:textId="77777777" w:rsidR="00EC6FE4" w:rsidRPr="00450760" w:rsidRDefault="00EC6FE4" w:rsidP="00931D00">
            <w:pPr>
              <w:rPr>
                <w:rFonts w:ascii="Arial" w:hAnsi="Arial" w:cs="Arial"/>
                <w:color w:val="000000"/>
              </w:rPr>
            </w:pPr>
            <w:r w:rsidRPr="00450760">
              <w:rPr>
                <w:rFonts w:ascii="Arial" w:hAnsi="Arial" w:cs="Arial"/>
                <w:color w:val="000000"/>
              </w:rPr>
              <w:t>Data rozpatrzenia:</w:t>
            </w:r>
          </w:p>
        </w:tc>
        <w:tc>
          <w:tcPr>
            <w:tcW w:w="2097" w:type="pct"/>
            <w:tcBorders>
              <w:top w:val="nil"/>
              <w:left w:val="nil"/>
              <w:bottom w:val="single" w:sz="4" w:space="0" w:color="000000"/>
              <w:right w:val="single" w:sz="4" w:space="0" w:color="000000"/>
            </w:tcBorders>
            <w:shd w:val="clear" w:color="FFFFCC" w:fill="FFFFCC"/>
            <w:noWrap/>
            <w:vAlign w:val="center"/>
            <w:hideMark/>
          </w:tcPr>
          <w:p w14:paraId="4DA1A3AA"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4D108A26"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[WYMAG], [D]</w:t>
            </w:r>
          </w:p>
        </w:tc>
      </w:tr>
      <w:tr w:rsidR="00EC6FE4" w:rsidRPr="00450760" w14:paraId="2E0D6044"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DA4D8A8" w14:textId="77777777" w:rsidR="00EC6FE4" w:rsidRPr="00450760" w:rsidRDefault="00EC6FE4" w:rsidP="00931D00">
            <w:pPr>
              <w:jc w:val="center"/>
              <w:rPr>
                <w:rFonts w:ascii="Arial" w:hAnsi="Arial" w:cs="Arial"/>
                <w:color w:val="000000"/>
              </w:rPr>
            </w:pPr>
            <w:r w:rsidRPr="00450760">
              <w:rPr>
                <w:rFonts w:ascii="Arial" w:hAnsi="Arial" w:cs="Arial"/>
                <w:color w:val="000000"/>
              </w:rPr>
              <w:t>3</w:t>
            </w:r>
          </w:p>
        </w:tc>
        <w:tc>
          <w:tcPr>
            <w:tcW w:w="1866" w:type="pct"/>
            <w:tcBorders>
              <w:top w:val="nil"/>
              <w:left w:val="nil"/>
              <w:bottom w:val="single" w:sz="4" w:space="0" w:color="000000"/>
              <w:right w:val="single" w:sz="4" w:space="0" w:color="000000"/>
            </w:tcBorders>
            <w:shd w:val="clear" w:color="auto" w:fill="auto"/>
            <w:vAlign w:val="center"/>
            <w:hideMark/>
          </w:tcPr>
          <w:p w14:paraId="18189760" w14:textId="77777777" w:rsidR="00EC6FE4" w:rsidRPr="00450760" w:rsidRDefault="00EC6FE4" w:rsidP="00931D00">
            <w:pPr>
              <w:rPr>
                <w:rFonts w:ascii="Arial" w:hAnsi="Arial" w:cs="Arial"/>
                <w:color w:val="000000"/>
              </w:rPr>
            </w:pPr>
            <w:r w:rsidRPr="00450760">
              <w:rPr>
                <w:rFonts w:ascii="Arial" w:hAnsi="Arial" w:cs="Arial"/>
                <w:color w:val="000000"/>
              </w:rPr>
              <w:t>Komórka organizacyjna:</w:t>
            </w:r>
          </w:p>
        </w:tc>
        <w:tc>
          <w:tcPr>
            <w:tcW w:w="2097" w:type="pct"/>
            <w:tcBorders>
              <w:top w:val="nil"/>
              <w:left w:val="nil"/>
              <w:bottom w:val="single" w:sz="4" w:space="0" w:color="000000"/>
              <w:right w:val="single" w:sz="4" w:space="0" w:color="000000"/>
            </w:tcBorders>
            <w:shd w:val="clear" w:color="FFFFCC" w:fill="FFFFCC"/>
            <w:noWrap/>
            <w:vAlign w:val="center"/>
            <w:hideMark/>
          </w:tcPr>
          <w:p w14:paraId="0273F866"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360D0F36"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6E919BD6"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232CC6C" w14:textId="77777777" w:rsidR="00EC6FE4" w:rsidRPr="00450760" w:rsidRDefault="00EC6FE4" w:rsidP="00931D00">
            <w:pPr>
              <w:jc w:val="center"/>
              <w:rPr>
                <w:rFonts w:ascii="Arial" w:hAnsi="Arial" w:cs="Arial"/>
                <w:color w:val="000000"/>
              </w:rPr>
            </w:pPr>
            <w:r w:rsidRPr="00450760">
              <w:rPr>
                <w:rFonts w:ascii="Arial" w:hAnsi="Arial" w:cs="Arial"/>
                <w:color w:val="000000"/>
              </w:rPr>
              <w:t>4</w:t>
            </w:r>
          </w:p>
        </w:tc>
        <w:tc>
          <w:tcPr>
            <w:tcW w:w="1866" w:type="pct"/>
            <w:tcBorders>
              <w:top w:val="nil"/>
              <w:left w:val="nil"/>
              <w:bottom w:val="single" w:sz="4" w:space="0" w:color="000000"/>
              <w:right w:val="single" w:sz="4" w:space="0" w:color="000000"/>
            </w:tcBorders>
            <w:shd w:val="clear" w:color="auto" w:fill="auto"/>
            <w:vAlign w:val="center"/>
            <w:hideMark/>
          </w:tcPr>
          <w:p w14:paraId="01D91C29" w14:textId="77777777" w:rsidR="00EC6FE4" w:rsidRPr="00450760" w:rsidRDefault="00EC6FE4" w:rsidP="00931D00">
            <w:pPr>
              <w:rPr>
                <w:rFonts w:ascii="Arial" w:hAnsi="Arial" w:cs="Arial"/>
                <w:color w:val="000000"/>
              </w:rPr>
            </w:pPr>
            <w:r w:rsidRPr="00450760">
              <w:rPr>
                <w:rFonts w:ascii="Arial" w:hAnsi="Arial" w:cs="Arial"/>
                <w:color w:val="000000"/>
              </w:rPr>
              <w:t>Telefon kontaktowy:</w:t>
            </w:r>
          </w:p>
        </w:tc>
        <w:tc>
          <w:tcPr>
            <w:tcW w:w="2097" w:type="pct"/>
            <w:tcBorders>
              <w:top w:val="nil"/>
              <w:left w:val="nil"/>
              <w:bottom w:val="single" w:sz="4" w:space="0" w:color="000000"/>
              <w:right w:val="single" w:sz="4" w:space="0" w:color="000000"/>
            </w:tcBorders>
            <w:shd w:val="clear" w:color="FFFFCC" w:fill="FFFFCC"/>
            <w:noWrap/>
            <w:vAlign w:val="center"/>
            <w:hideMark/>
          </w:tcPr>
          <w:p w14:paraId="011A0AF8"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5F2376CE"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[WYMAG], [TS] lub [TK]</w:t>
            </w:r>
          </w:p>
        </w:tc>
      </w:tr>
      <w:tr w:rsidR="00EC6FE4" w:rsidRPr="00450760" w14:paraId="230C43B1" w14:textId="77777777" w:rsidTr="00931D00">
        <w:trPr>
          <w:trHeight w:val="57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3145A20" w14:textId="77777777" w:rsidR="00EC6FE4" w:rsidRPr="00450760" w:rsidRDefault="00EC6FE4" w:rsidP="00931D00">
            <w:pPr>
              <w:jc w:val="center"/>
              <w:rPr>
                <w:rFonts w:ascii="Arial" w:hAnsi="Arial" w:cs="Arial"/>
                <w:color w:val="000000"/>
              </w:rPr>
            </w:pPr>
            <w:r w:rsidRPr="00450760">
              <w:rPr>
                <w:rFonts w:ascii="Arial" w:hAnsi="Arial" w:cs="Arial"/>
                <w:color w:val="000000"/>
              </w:rPr>
              <w:t>5</w:t>
            </w:r>
          </w:p>
        </w:tc>
        <w:tc>
          <w:tcPr>
            <w:tcW w:w="1866" w:type="pct"/>
            <w:tcBorders>
              <w:top w:val="nil"/>
              <w:left w:val="nil"/>
              <w:bottom w:val="single" w:sz="4" w:space="0" w:color="000000"/>
              <w:right w:val="single" w:sz="4" w:space="0" w:color="000000"/>
            </w:tcBorders>
            <w:shd w:val="clear" w:color="auto" w:fill="auto"/>
            <w:vAlign w:val="center"/>
            <w:hideMark/>
          </w:tcPr>
          <w:p w14:paraId="1ED2615B" w14:textId="77777777" w:rsidR="00EC6FE4" w:rsidRPr="00450760" w:rsidRDefault="00EC6FE4" w:rsidP="00931D00">
            <w:pPr>
              <w:rPr>
                <w:rFonts w:ascii="Arial" w:hAnsi="Arial" w:cs="Arial"/>
                <w:color w:val="000000"/>
              </w:rPr>
            </w:pPr>
            <w:r w:rsidRPr="00450760">
              <w:rPr>
                <w:rFonts w:ascii="Arial" w:hAnsi="Arial" w:cs="Arial"/>
                <w:color w:val="000000"/>
              </w:rPr>
              <w:t>Kontaktowy adres poczty elektronicznej</w:t>
            </w:r>
            <w:r w:rsidRPr="00450760">
              <w:rPr>
                <w:rFonts w:ascii="Arial" w:hAnsi="Arial" w:cs="Arial"/>
                <w:color w:val="000000"/>
              </w:rPr>
              <w:br/>
              <w:t>(e-mail):</w:t>
            </w:r>
          </w:p>
        </w:tc>
        <w:tc>
          <w:tcPr>
            <w:tcW w:w="2097" w:type="pct"/>
            <w:tcBorders>
              <w:top w:val="nil"/>
              <w:left w:val="nil"/>
              <w:bottom w:val="single" w:sz="4" w:space="0" w:color="000000"/>
              <w:right w:val="single" w:sz="4" w:space="0" w:color="000000"/>
            </w:tcBorders>
            <w:shd w:val="clear" w:color="FFFFCC" w:fill="FFFFCC"/>
            <w:noWrap/>
            <w:vAlign w:val="center"/>
            <w:hideMark/>
          </w:tcPr>
          <w:p w14:paraId="07EDB0D6"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44A5ADE0"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2B65AB94"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88DA48F" w14:textId="77777777" w:rsidR="00EC6FE4" w:rsidRPr="00450760" w:rsidRDefault="00EC6FE4" w:rsidP="00931D00">
            <w:pPr>
              <w:jc w:val="center"/>
              <w:rPr>
                <w:rFonts w:ascii="Arial" w:hAnsi="Arial" w:cs="Arial"/>
                <w:color w:val="000000"/>
              </w:rPr>
            </w:pPr>
            <w:r w:rsidRPr="00450760">
              <w:rPr>
                <w:rFonts w:ascii="Arial" w:hAnsi="Arial" w:cs="Arial"/>
                <w:color w:val="000000"/>
              </w:rPr>
              <w:t>6</w:t>
            </w:r>
          </w:p>
        </w:tc>
        <w:tc>
          <w:tcPr>
            <w:tcW w:w="1866" w:type="pct"/>
            <w:tcBorders>
              <w:top w:val="nil"/>
              <w:left w:val="nil"/>
              <w:bottom w:val="single" w:sz="4" w:space="0" w:color="000000"/>
              <w:right w:val="single" w:sz="4" w:space="0" w:color="000000"/>
            </w:tcBorders>
            <w:shd w:val="clear" w:color="auto" w:fill="auto"/>
            <w:vAlign w:val="center"/>
            <w:hideMark/>
          </w:tcPr>
          <w:p w14:paraId="5CEED1D2" w14:textId="77777777" w:rsidR="00EC6FE4" w:rsidRPr="00450760" w:rsidRDefault="00EC6FE4" w:rsidP="00931D00">
            <w:pPr>
              <w:rPr>
                <w:rFonts w:ascii="Arial" w:hAnsi="Arial" w:cs="Arial"/>
                <w:color w:val="000000"/>
              </w:rPr>
            </w:pPr>
            <w:r w:rsidRPr="00450760">
              <w:rPr>
                <w:rFonts w:ascii="Arial" w:hAnsi="Arial" w:cs="Arial"/>
                <w:color w:val="000000"/>
              </w:rPr>
              <w:t>Numer wniosku wg rejestru:</w:t>
            </w:r>
          </w:p>
        </w:tc>
        <w:tc>
          <w:tcPr>
            <w:tcW w:w="2097" w:type="pct"/>
            <w:tcBorders>
              <w:top w:val="nil"/>
              <w:left w:val="nil"/>
              <w:bottom w:val="single" w:sz="4" w:space="0" w:color="000000"/>
              <w:right w:val="single" w:sz="4" w:space="0" w:color="000000"/>
            </w:tcBorders>
            <w:shd w:val="clear" w:color="FFFFCC" w:fill="FFFFCC"/>
            <w:noWrap/>
            <w:vAlign w:val="center"/>
            <w:hideMark/>
          </w:tcPr>
          <w:p w14:paraId="50F45741"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48C43D04"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0EF2753F"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6742088" w14:textId="77777777" w:rsidR="00EC6FE4" w:rsidRPr="00450760" w:rsidRDefault="00EC6FE4" w:rsidP="00931D00">
            <w:pPr>
              <w:jc w:val="center"/>
              <w:rPr>
                <w:rFonts w:ascii="Arial" w:hAnsi="Arial" w:cs="Arial"/>
                <w:color w:val="000000"/>
              </w:rPr>
            </w:pPr>
            <w:r w:rsidRPr="00450760">
              <w:rPr>
                <w:rFonts w:ascii="Arial" w:hAnsi="Arial" w:cs="Arial"/>
                <w:color w:val="000000"/>
              </w:rPr>
              <w:t>7</w:t>
            </w:r>
          </w:p>
        </w:tc>
        <w:tc>
          <w:tcPr>
            <w:tcW w:w="1866" w:type="pct"/>
            <w:tcBorders>
              <w:top w:val="nil"/>
              <w:left w:val="nil"/>
              <w:bottom w:val="single" w:sz="4" w:space="0" w:color="000000"/>
              <w:right w:val="single" w:sz="4" w:space="0" w:color="000000"/>
            </w:tcBorders>
            <w:shd w:val="clear" w:color="auto" w:fill="auto"/>
            <w:vAlign w:val="center"/>
            <w:hideMark/>
          </w:tcPr>
          <w:p w14:paraId="60110474" w14:textId="77777777" w:rsidR="00EC6FE4" w:rsidRPr="00450760" w:rsidRDefault="00EC6FE4" w:rsidP="00931D00">
            <w:pPr>
              <w:rPr>
                <w:rFonts w:ascii="Arial" w:hAnsi="Arial" w:cs="Arial"/>
                <w:color w:val="000000"/>
              </w:rPr>
            </w:pPr>
            <w:r w:rsidRPr="00450760">
              <w:rPr>
                <w:rFonts w:ascii="Arial" w:hAnsi="Arial" w:cs="Arial"/>
                <w:color w:val="000000"/>
              </w:rPr>
              <w:t>Status wniosku:</w:t>
            </w:r>
          </w:p>
        </w:tc>
        <w:tc>
          <w:tcPr>
            <w:tcW w:w="2097" w:type="pct"/>
            <w:tcBorders>
              <w:top w:val="nil"/>
              <w:left w:val="nil"/>
              <w:bottom w:val="single" w:sz="4" w:space="0" w:color="000000"/>
              <w:right w:val="single" w:sz="4" w:space="0" w:color="000000"/>
            </w:tcBorders>
            <w:shd w:val="clear" w:color="FFFFCC" w:fill="FFFFCC"/>
            <w:noWrap/>
            <w:vAlign w:val="center"/>
            <w:hideMark/>
          </w:tcPr>
          <w:p w14:paraId="07E4CA82"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6F399412"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14CF0826"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688AB5C" w14:textId="77777777" w:rsidR="00EC6FE4" w:rsidRPr="00450760" w:rsidRDefault="00EC6FE4" w:rsidP="00931D00">
            <w:pPr>
              <w:jc w:val="center"/>
              <w:rPr>
                <w:rFonts w:ascii="Arial" w:hAnsi="Arial" w:cs="Arial"/>
                <w:color w:val="000000"/>
              </w:rPr>
            </w:pPr>
            <w:r w:rsidRPr="00450760">
              <w:rPr>
                <w:rFonts w:ascii="Arial" w:hAnsi="Arial" w:cs="Arial"/>
                <w:color w:val="000000"/>
              </w:rPr>
              <w:t>8</w:t>
            </w:r>
          </w:p>
        </w:tc>
        <w:tc>
          <w:tcPr>
            <w:tcW w:w="1866" w:type="pct"/>
            <w:tcBorders>
              <w:top w:val="nil"/>
              <w:left w:val="nil"/>
              <w:bottom w:val="single" w:sz="4" w:space="0" w:color="000000"/>
              <w:right w:val="single" w:sz="4" w:space="0" w:color="000000"/>
            </w:tcBorders>
            <w:shd w:val="clear" w:color="auto" w:fill="auto"/>
            <w:vAlign w:val="center"/>
            <w:hideMark/>
          </w:tcPr>
          <w:p w14:paraId="4422A81C" w14:textId="77777777" w:rsidR="00EC6FE4" w:rsidRPr="00450760" w:rsidRDefault="00EC6FE4" w:rsidP="00931D00">
            <w:pPr>
              <w:rPr>
                <w:rFonts w:ascii="Arial" w:hAnsi="Arial" w:cs="Arial"/>
                <w:color w:val="000000"/>
              </w:rPr>
            </w:pPr>
            <w:r w:rsidRPr="00450760">
              <w:rPr>
                <w:rFonts w:ascii="Arial" w:hAnsi="Arial" w:cs="Arial"/>
                <w:color w:val="000000"/>
              </w:rPr>
              <w:t>Wskazany JIM dla wyrobu jednostkowego:</w:t>
            </w:r>
          </w:p>
        </w:tc>
        <w:tc>
          <w:tcPr>
            <w:tcW w:w="2097" w:type="pct"/>
            <w:tcBorders>
              <w:top w:val="nil"/>
              <w:left w:val="nil"/>
              <w:bottom w:val="single" w:sz="4" w:space="0" w:color="000000"/>
              <w:right w:val="single" w:sz="4" w:space="0" w:color="000000"/>
            </w:tcBorders>
            <w:shd w:val="clear" w:color="FFFFCC" w:fill="FFFFCC"/>
            <w:noWrap/>
            <w:vAlign w:val="center"/>
            <w:hideMark/>
          </w:tcPr>
          <w:p w14:paraId="00982327"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67892EA3"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0195E894"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5784C14" w14:textId="77777777" w:rsidR="00EC6FE4" w:rsidRPr="00450760" w:rsidRDefault="00EC6FE4" w:rsidP="00931D00">
            <w:pPr>
              <w:jc w:val="center"/>
              <w:rPr>
                <w:rFonts w:ascii="Arial" w:hAnsi="Arial" w:cs="Arial"/>
                <w:color w:val="000000"/>
              </w:rPr>
            </w:pPr>
            <w:r w:rsidRPr="00450760">
              <w:rPr>
                <w:rFonts w:ascii="Arial" w:hAnsi="Arial" w:cs="Arial"/>
                <w:color w:val="000000"/>
              </w:rPr>
              <w:t>9</w:t>
            </w:r>
          </w:p>
        </w:tc>
        <w:tc>
          <w:tcPr>
            <w:tcW w:w="1866" w:type="pct"/>
            <w:tcBorders>
              <w:top w:val="nil"/>
              <w:left w:val="nil"/>
              <w:bottom w:val="single" w:sz="4" w:space="0" w:color="000000"/>
              <w:right w:val="single" w:sz="4" w:space="0" w:color="000000"/>
            </w:tcBorders>
            <w:shd w:val="clear" w:color="auto" w:fill="auto"/>
            <w:vAlign w:val="center"/>
            <w:hideMark/>
          </w:tcPr>
          <w:p w14:paraId="530B96E5" w14:textId="77777777" w:rsidR="00EC6FE4" w:rsidRPr="00450760" w:rsidRDefault="00EC6FE4" w:rsidP="00931D00">
            <w:pPr>
              <w:rPr>
                <w:rFonts w:ascii="Arial" w:hAnsi="Arial" w:cs="Arial"/>
                <w:color w:val="000000"/>
              </w:rPr>
            </w:pPr>
            <w:r w:rsidRPr="00450760">
              <w:rPr>
                <w:rFonts w:ascii="Arial" w:hAnsi="Arial" w:cs="Arial"/>
                <w:color w:val="000000"/>
              </w:rPr>
              <w:t>Wskazany NSN dla wyrobu jednostkowego:</w:t>
            </w:r>
          </w:p>
        </w:tc>
        <w:tc>
          <w:tcPr>
            <w:tcW w:w="2097" w:type="pct"/>
            <w:tcBorders>
              <w:top w:val="nil"/>
              <w:left w:val="nil"/>
              <w:bottom w:val="single" w:sz="4" w:space="0" w:color="000000"/>
              <w:right w:val="single" w:sz="4" w:space="0" w:color="000000"/>
            </w:tcBorders>
            <w:shd w:val="clear" w:color="FFFFCC" w:fill="FFFFCC"/>
            <w:noWrap/>
            <w:vAlign w:val="center"/>
            <w:hideMark/>
          </w:tcPr>
          <w:p w14:paraId="7EA8C427"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hideMark/>
          </w:tcPr>
          <w:p w14:paraId="2B79FAC4" w14:textId="77777777" w:rsidR="00EC6FE4" w:rsidRPr="00450760" w:rsidRDefault="00EC6FE4" w:rsidP="00931D00">
            <w:pPr>
              <w:rPr>
                <w:rFonts w:ascii="Calibri" w:hAnsi="Calibri" w:cs="Arial"/>
                <w:color w:val="000000"/>
              </w:rPr>
            </w:pPr>
            <w:r w:rsidRPr="00450760">
              <w:rPr>
                <w:rFonts w:ascii="Calibri" w:hAnsi="Calibri" w:cs="Arial"/>
                <w:color w:val="000000"/>
              </w:rPr>
              <w:t> </w:t>
            </w:r>
          </w:p>
        </w:tc>
      </w:tr>
      <w:tr w:rsidR="00EC6FE4" w:rsidRPr="00450760" w14:paraId="51DF4DE5"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F083228" w14:textId="77777777" w:rsidR="00EC6FE4" w:rsidRPr="00450760" w:rsidRDefault="00EC6FE4" w:rsidP="00931D00">
            <w:pPr>
              <w:jc w:val="center"/>
              <w:rPr>
                <w:rFonts w:ascii="Arial" w:hAnsi="Arial" w:cs="Arial"/>
                <w:color w:val="000000"/>
              </w:rPr>
            </w:pPr>
            <w:r w:rsidRPr="00450760">
              <w:rPr>
                <w:rFonts w:ascii="Arial" w:hAnsi="Arial" w:cs="Arial"/>
                <w:color w:val="000000"/>
              </w:rPr>
              <w:t>10</w:t>
            </w:r>
          </w:p>
        </w:tc>
        <w:tc>
          <w:tcPr>
            <w:tcW w:w="1866" w:type="pct"/>
            <w:tcBorders>
              <w:top w:val="nil"/>
              <w:left w:val="nil"/>
              <w:bottom w:val="single" w:sz="4" w:space="0" w:color="000000"/>
              <w:right w:val="single" w:sz="4" w:space="0" w:color="000000"/>
            </w:tcBorders>
            <w:shd w:val="clear" w:color="auto" w:fill="auto"/>
            <w:vAlign w:val="center"/>
            <w:hideMark/>
          </w:tcPr>
          <w:p w14:paraId="287911CF" w14:textId="77777777" w:rsidR="00EC6FE4" w:rsidRPr="00450760" w:rsidRDefault="00EC6FE4" w:rsidP="00931D00">
            <w:pPr>
              <w:rPr>
                <w:rFonts w:ascii="Arial" w:hAnsi="Arial" w:cs="Arial"/>
                <w:color w:val="000000"/>
              </w:rPr>
            </w:pPr>
            <w:r w:rsidRPr="00450760">
              <w:rPr>
                <w:rFonts w:ascii="Arial" w:hAnsi="Arial" w:cs="Arial"/>
                <w:color w:val="000000"/>
              </w:rPr>
              <w:t>Informacje dodatkowe:</w:t>
            </w:r>
          </w:p>
        </w:tc>
        <w:tc>
          <w:tcPr>
            <w:tcW w:w="2942" w:type="pct"/>
            <w:gridSpan w:val="2"/>
            <w:tcBorders>
              <w:top w:val="single" w:sz="4" w:space="0" w:color="000000"/>
              <w:left w:val="nil"/>
              <w:bottom w:val="single" w:sz="4" w:space="0" w:color="000000"/>
              <w:right w:val="single" w:sz="4" w:space="0" w:color="000000"/>
            </w:tcBorders>
            <w:shd w:val="clear" w:color="C0C0C0" w:fill="C0C0C0"/>
            <w:noWrap/>
            <w:vAlign w:val="center"/>
            <w:hideMark/>
          </w:tcPr>
          <w:p w14:paraId="47ACF928"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 [c200]</w:t>
            </w:r>
          </w:p>
        </w:tc>
      </w:tr>
      <w:tr w:rsidR="00EC6FE4" w:rsidRPr="00450760" w14:paraId="345F27E0" w14:textId="77777777" w:rsidTr="00931D00">
        <w:trPr>
          <w:trHeight w:val="585"/>
        </w:trPr>
        <w:tc>
          <w:tcPr>
            <w:tcW w:w="192" w:type="pct"/>
            <w:vMerge/>
            <w:tcBorders>
              <w:top w:val="nil"/>
              <w:left w:val="single" w:sz="4" w:space="0" w:color="000000"/>
              <w:bottom w:val="single" w:sz="4" w:space="0" w:color="000000"/>
              <w:right w:val="single" w:sz="4" w:space="0" w:color="000000"/>
            </w:tcBorders>
            <w:vAlign w:val="center"/>
            <w:hideMark/>
          </w:tcPr>
          <w:p w14:paraId="7EBC2646" w14:textId="77777777" w:rsidR="00EC6FE4" w:rsidRPr="00450760" w:rsidRDefault="00EC6FE4" w:rsidP="00931D00">
            <w:pPr>
              <w:rPr>
                <w:rFonts w:ascii="Arial" w:hAnsi="Arial" w:cs="Arial"/>
                <w:color w:val="000000"/>
              </w:rPr>
            </w:pPr>
          </w:p>
        </w:tc>
        <w:tc>
          <w:tcPr>
            <w:tcW w:w="4808" w:type="pct"/>
            <w:gridSpan w:val="3"/>
            <w:tcBorders>
              <w:top w:val="single" w:sz="4" w:space="0" w:color="000000"/>
              <w:left w:val="nil"/>
              <w:bottom w:val="single" w:sz="4" w:space="0" w:color="000000"/>
              <w:right w:val="single" w:sz="4" w:space="0" w:color="000000"/>
            </w:tcBorders>
            <w:shd w:val="clear" w:color="auto" w:fill="auto"/>
            <w:noWrap/>
            <w:vAlign w:val="bottom"/>
            <w:hideMark/>
          </w:tcPr>
          <w:p w14:paraId="131554B4" w14:textId="77777777" w:rsidR="00EC6FE4" w:rsidRPr="00450760" w:rsidRDefault="00EC6FE4" w:rsidP="00931D00">
            <w:pPr>
              <w:rPr>
                <w:rFonts w:ascii="Arial" w:hAnsi="Arial" w:cs="Arial"/>
                <w:color w:val="000000"/>
              </w:rPr>
            </w:pPr>
            <w:r w:rsidRPr="00450760">
              <w:rPr>
                <w:rFonts w:ascii="Arial" w:hAnsi="Arial" w:cs="Arial"/>
                <w:color w:val="000000"/>
              </w:rPr>
              <w:t> </w:t>
            </w:r>
          </w:p>
        </w:tc>
      </w:tr>
      <w:tr w:rsidR="00EC6FE4" w:rsidRPr="00450760" w14:paraId="56462E4C" w14:textId="77777777" w:rsidTr="00931D00">
        <w:trPr>
          <w:trHeight w:val="5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995D7" w14:textId="77777777" w:rsidR="00EC6FE4" w:rsidRPr="00450760" w:rsidRDefault="00EC6FE4" w:rsidP="00931D00">
            <w:pPr>
              <w:rPr>
                <w:rFonts w:ascii="Arial" w:hAnsi="Arial" w:cs="Arial"/>
                <w:b/>
                <w:bCs/>
                <w:color w:val="000000"/>
              </w:rPr>
            </w:pPr>
            <w:r w:rsidRPr="00450760">
              <w:rPr>
                <w:rFonts w:ascii="Arial" w:hAnsi="Arial" w:cs="Arial"/>
                <w:b/>
                <w:bCs/>
                <w:color w:val="000000"/>
              </w:rPr>
              <w:t>CZĘŚĆ B:</w:t>
            </w:r>
            <w:r w:rsidRPr="00450760">
              <w:rPr>
                <w:rFonts w:ascii="Arial" w:hAnsi="Arial" w:cs="Arial"/>
                <w:color w:val="000000"/>
              </w:rPr>
              <w:t xml:space="preserve"> DOTYCZY IDENTYFIKACJI PRODUCENTA LUB DOSTAWCY NA ETYKIETACH LOGISTYCZNYCH Z KODEM KRESKOWYM</w:t>
            </w:r>
          </w:p>
        </w:tc>
      </w:tr>
      <w:tr w:rsidR="00EC6FE4" w:rsidRPr="00450760" w14:paraId="53806296"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D6B079A" w14:textId="77777777" w:rsidR="00EC6FE4" w:rsidRPr="00450760" w:rsidRDefault="00EC6FE4" w:rsidP="00931D00">
            <w:pPr>
              <w:jc w:val="center"/>
              <w:rPr>
                <w:rFonts w:ascii="Arial" w:hAnsi="Arial" w:cs="Arial"/>
                <w:color w:val="000000"/>
              </w:rPr>
            </w:pPr>
            <w:r w:rsidRPr="00450760">
              <w:rPr>
                <w:rFonts w:ascii="Arial" w:hAnsi="Arial" w:cs="Arial"/>
                <w:color w:val="000000"/>
              </w:rPr>
              <w:t>1</w:t>
            </w:r>
          </w:p>
        </w:tc>
        <w:tc>
          <w:tcPr>
            <w:tcW w:w="1866" w:type="pct"/>
            <w:tcBorders>
              <w:top w:val="nil"/>
              <w:left w:val="nil"/>
              <w:bottom w:val="single" w:sz="4" w:space="0" w:color="000000"/>
              <w:right w:val="single" w:sz="4" w:space="0" w:color="000000"/>
            </w:tcBorders>
            <w:shd w:val="clear" w:color="auto" w:fill="auto"/>
            <w:vAlign w:val="center"/>
            <w:hideMark/>
          </w:tcPr>
          <w:p w14:paraId="6E0F91A8" w14:textId="77777777" w:rsidR="00EC6FE4" w:rsidRPr="00450760" w:rsidRDefault="00EC6FE4" w:rsidP="00931D00">
            <w:pPr>
              <w:rPr>
                <w:rFonts w:ascii="Arial" w:hAnsi="Arial" w:cs="Arial"/>
                <w:color w:val="000000"/>
              </w:rPr>
            </w:pPr>
            <w:r w:rsidRPr="00450760">
              <w:rPr>
                <w:rFonts w:ascii="Arial" w:hAnsi="Arial" w:cs="Arial"/>
                <w:color w:val="000000"/>
              </w:rPr>
              <w:t>Numer identyfikatora GLN:</w:t>
            </w:r>
          </w:p>
        </w:tc>
        <w:tc>
          <w:tcPr>
            <w:tcW w:w="2097" w:type="pct"/>
            <w:tcBorders>
              <w:top w:val="nil"/>
              <w:left w:val="nil"/>
              <w:bottom w:val="single" w:sz="4" w:space="0" w:color="000000"/>
              <w:right w:val="single" w:sz="4" w:space="0" w:color="000000"/>
            </w:tcBorders>
            <w:shd w:val="clear" w:color="FFFFCC" w:fill="FFFFCC"/>
            <w:noWrap/>
            <w:vAlign w:val="center"/>
            <w:hideMark/>
          </w:tcPr>
          <w:p w14:paraId="6653DDC1"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3A6F1B8A"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[n13]</w:t>
            </w:r>
          </w:p>
        </w:tc>
      </w:tr>
      <w:tr w:rsidR="00EC6FE4" w:rsidRPr="00450760" w14:paraId="1733D806"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F52EC14" w14:textId="77777777" w:rsidR="00EC6FE4" w:rsidRPr="00450760" w:rsidRDefault="00EC6FE4" w:rsidP="00931D00">
            <w:pPr>
              <w:jc w:val="center"/>
              <w:rPr>
                <w:rFonts w:ascii="Arial" w:hAnsi="Arial" w:cs="Arial"/>
                <w:color w:val="000000"/>
              </w:rPr>
            </w:pPr>
            <w:r w:rsidRPr="00450760">
              <w:rPr>
                <w:rFonts w:ascii="Arial" w:hAnsi="Arial" w:cs="Arial"/>
                <w:color w:val="000000"/>
              </w:rPr>
              <w:t>2</w:t>
            </w:r>
          </w:p>
        </w:tc>
        <w:tc>
          <w:tcPr>
            <w:tcW w:w="1866" w:type="pct"/>
            <w:tcBorders>
              <w:top w:val="nil"/>
              <w:left w:val="nil"/>
              <w:bottom w:val="single" w:sz="4" w:space="0" w:color="000000"/>
              <w:right w:val="single" w:sz="4" w:space="0" w:color="000000"/>
            </w:tcBorders>
            <w:shd w:val="clear" w:color="auto" w:fill="auto"/>
            <w:vAlign w:val="center"/>
            <w:hideMark/>
          </w:tcPr>
          <w:p w14:paraId="2B37C86F" w14:textId="77777777" w:rsidR="00EC6FE4" w:rsidRPr="00450760" w:rsidRDefault="00EC6FE4" w:rsidP="00931D00">
            <w:pPr>
              <w:rPr>
                <w:rFonts w:ascii="Arial" w:hAnsi="Arial" w:cs="Arial"/>
                <w:color w:val="000000"/>
              </w:rPr>
            </w:pPr>
            <w:r w:rsidRPr="00450760">
              <w:rPr>
                <w:rFonts w:ascii="Arial" w:hAnsi="Arial" w:cs="Arial"/>
                <w:color w:val="000000"/>
              </w:rPr>
              <w:t>Nazwa podmiotu gospodarczego:</w:t>
            </w:r>
          </w:p>
        </w:tc>
        <w:tc>
          <w:tcPr>
            <w:tcW w:w="2097" w:type="pct"/>
            <w:tcBorders>
              <w:top w:val="nil"/>
              <w:left w:val="nil"/>
              <w:bottom w:val="single" w:sz="4" w:space="0" w:color="000000"/>
              <w:right w:val="single" w:sz="4" w:space="0" w:color="000000"/>
            </w:tcBorders>
            <w:shd w:val="clear" w:color="FFFFCC" w:fill="FFFFCC"/>
            <w:noWrap/>
            <w:vAlign w:val="center"/>
            <w:hideMark/>
          </w:tcPr>
          <w:p w14:paraId="161105E5"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261BE52E"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45F471F2"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AF32E81" w14:textId="77777777" w:rsidR="00EC6FE4" w:rsidRPr="00450760" w:rsidRDefault="00EC6FE4" w:rsidP="00931D00">
            <w:pPr>
              <w:jc w:val="center"/>
              <w:rPr>
                <w:rFonts w:ascii="Arial" w:hAnsi="Arial" w:cs="Arial"/>
                <w:color w:val="000000"/>
              </w:rPr>
            </w:pPr>
            <w:r w:rsidRPr="00450760">
              <w:rPr>
                <w:rFonts w:ascii="Arial" w:hAnsi="Arial" w:cs="Arial"/>
                <w:color w:val="000000"/>
              </w:rPr>
              <w:t>3</w:t>
            </w:r>
          </w:p>
        </w:tc>
        <w:tc>
          <w:tcPr>
            <w:tcW w:w="1866" w:type="pct"/>
            <w:tcBorders>
              <w:top w:val="nil"/>
              <w:left w:val="nil"/>
              <w:bottom w:val="single" w:sz="4" w:space="0" w:color="000000"/>
              <w:right w:val="single" w:sz="4" w:space="0" w:color="000000"/>
            </w:tcBorders>
            <w:shd w:val="clear" w:color="auto" w:fill="auto"/>
            <w:vAlign w:val="center"/>
            <w:hideMark/>
          </w:tcPr>
          <w:p w14:paraId="1E4BD9EA" w14:textId="77777777" w:rsidR="00EC6FE4" w:rsidRPr="00450760" w:rsidRDefault="00EC6FE4" w:rsidP="00931D00">
            <w:pPr>
              <w:rPr>
                <w:rFonts w:ascii="Arial" w:hAnsi="Arial" w:cs="Arial"/>
                <w:color w:val="000000"/>
              </w:rPr>
            </w:pPr>
            <w:r w:rsidRPr="00450760">
              <w:rPr>
                <w:rFonts w:ascii="Arial" w:hAnsi="Arial" w:cs="Arial"/>
                <w:color w:val="000000"/>
              </w:rPr>
              <w:t>Adres siedziby głównej:</w:t>
            </w:r>
          </w:p>
        </w:tc>
        <w:tc>
          <w:tcPr>
            <w:tcW w:w="2942"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5EF3B1AF" w14:textId="77777777" w:rsidR="00EC6FE4" w:rsidRPr="00450760" w:rsidRDefault="00EC6FE4" w:rsidP="00931D00">
            <w:pPr>
              <w:rPr>
                <w:rFonts w:ascii="Arial" w:hAnsi="Arial" w:cs="Arial"/>
                <w:color w:val="000000"/>
              </w:rPr>
            </w:pPr>
            <w:r w:rsidRPr="00450760">
              <w:rPr>
                <w:rFonts w:ascii="Arial" w:hAnsi="Arial" w:cs="Arial"/>
                <w:color w:val="000000"/>
              </w:rPr>
              <w:t> </w:t>
            </w:r>
          </w:p>
        </w:tc>
      </w:tr>
      <w:tr w:rsidR="00EC6FE4" w:rsidRPr="00450760" w14:paraId="36F1F6FD"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4DC435EB"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7B554C83" w14:textId="77777777" w:rsidR="00EC6FE4" w:rsidRPr="00450760" w:rsidRDefault="00EC6FE4" w:rsidP="00931D00">
            <w:pPr>
              <w:rPr>
                <w:rFonts w:ascii="Arial" w:hAnsi="Arial" w:cs="Arial"/>
                <w:color w:val="000000"/>
              </w:rPr>
            </w:pPr>
            <w:r w:rsidRPr="00450760">
              <w:rPr>
                <w:rFonts w:ascii="Arial" w:hAnsi="Arial" w:cs="Arial"/>
                <w:color w:val="000000"/>
              </w:rPr>
              <w:t>- miejscowość (poczta):</w:t>
            </w:r>
          </w:p>
        </w:tc>
        <w:tc>
          <w:tcPr>
            <w:tcW w:w="2097" w:type="pct"/>
            <w:tcBorders>
              <w:top w:val="nil"/>
              <w:left w:val="nil"/>
              <w:bottom w:val="single" w:sz="4" w:space="0" w:color="000000"/>
              <w:right w:val="single" w:sz="4" w:space="0" w:color="000000"/>
            </w:tcBorders>
            <w:shd w:val="clear" w:color="FFFFCC" w:fill="FFFFCC"/>
            <w:noWrap/>
            <w:hideMark/>
          </w:tcPr>
          <w:p w14:paraId="12653D1F" w14:textId="77777777" w:rsidR="00EC6FE4" w:rsidRPr="00450760" w:rsidRDefault="00EC6FE4" w:rsidP="00931D00">
            <w:pPr>
              <w:rPr>
                <w:rFonts w:ascii="Calibri" w:hAnsi="Calibri"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50E687BB"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556C500F"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7B9D0A85"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52A97C83" w14:textId="77777777" w:rsidR="00EC6FE4" w:rsidRPr="00450760" w:rsidRDefault="00EC6FE4" w:rsidP="00931D00">
            <w:pPr>
              <w:rPr>
                <w:rFonts w:ascii="Arial" w:hAnsi="Arial" w:cs="Arial"/>
                <w:color w:val="000000"/>
              </w:rPr>
            </w:pPr>
            <w:r w:rsidRPr="00450760">
              <w:rPr>
                <w:rFonts w:ascii="Arial" w:hAnsi="Arial" w:cs="Arial"/>
                <w:color w:val="000000"/>
              </w:rPr>
              <w:t>- ulica, nr domu (miejscowość):</w:t>
            </w:r>
          </w:p>
        </w:tc>
        <w:tc>
          <w:tcPr>
            <w:tcW w:w="2097" w:type="pct"/>
            <w:tcBorders>
              <w:top w:val="nil"/>
              <w:left w:val="nil"/>
              <w:bottom w:val="single" w:sz="4" w:space="0" w:color="000000"/>
              <w:right w:val="single" w:sz="4" w:space="0" w:color="000000"/>
            </w:tcBorders>
            <w:shd w:val="clear" w:color="FFFFCC" w:fill="FFFFCC"/>
            <w:noWrap/>
            <w:hideMark/>
          </w:tcPr>
          <w:p w14:paraId="4B1A9285" w14:textId="77777777" w:rsidR="00EC6FE4" w:rsidRPr="00450760" w:rsidRDefault="00EC6FE4" w:rsidP="00931D00">
            <w:pPr>
              <w:rPr>
                <w:rFonts w:ascii="Calibri" w:hAnsi="Calibri"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5573C57E"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6CF8340C"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37482EC2"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6736A41D" w14:textId="77777777" w:rsidR="00EC6FE4" w:rsidRPr="00450760" w:rsidRDefault="00EC6FE4" w:rsidP="00931D00">
            <w:pPr>
              <w:rPr>
                <w:rFonts w:ascii="Arial" w:hAnsi="Arial" w:cs="Arial"/>
                <w:color w:val="000000"/>
              </w:rPr>
            </w:pPr>
            <w:r w:rsidRPr="00450760">
              <w:rPr>
                <w:rFonts w:ascii="Arial" w:hAnsi="Arial" w:cs="Arial"/>
                <w:color w:val="000000"/>
              </w:rPr>
              <w:t>- kod pocztowy:</w:t>
            </w:r>
          </w:p>
        </w:tc>
        <w:tc>
          <w:tcPr>
            <w:tcW w:w="2097" w:type="pct"/>
            <w:tcBorders>
              <w:top w:val="nil"/>
              <w:left w:val="nil"/>
              <w:bottom w:val="single" w:sz="4" w:space="0" w:color="000000"/>
              <w:right w:val="single" w:sz="4" w:space="0" w:color="000000"/>
            </w:tcBorders>
            <w:shd w:val="clear" w:color="FFFFCC" w:fill="FFFFCC"/>
            <w:noWrap/>
            <w:hideMark/>
          </w:tcPr>
          <w:p w14:paraId="3642CBFF" w14:textId="77777777" w:rsidR="00EC6FE4" w:rsidRPr="00450760" w:rsidRDefault="00EC6FE4" w:rsidP="00931D00">
            <w:pPr>
              <w:rPr>
                <w:rFonts w:ascii="Calibri" w:hAnsi="Calibri"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3B98B8D9"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79860CB7"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08F19AB0"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37C7FBD3" w14:textId="77777777" w:rsidR="00EC6FE4" w:rsidRPr="00450760" w:rsidRDefault="00EC6FE4" w:rsidP="00931D00">
            <w:pPr>
              <w:rPr>
                <w:rFonts w:ascii="Arial" w:hAnsi="Arial" w:cs="Arial"/>
                <w:color w:val="000000"/>
              </w:rPr>
            </w:pPr>
            <w:r w:rsidRPr="00450760">
              <w:rPr>
                <w:rFonts w:ascii="Arial" w:hAnsi="Arial" w:cs="Arial"/>
                <w:color w:val="000000"/>
              </w:rPr>
              <w:t>- inne dane:</w:t>
            </w:r>
          </w:p>
        </w:tc>
        <w:tc>
          <w:tcPr>
            <w:tcW w:w="2097" w:type="pct"/>
            <w:tcBorders>
              <w:top w:val="nil"/>
              <w:left w:val="nil"/>
              <w:bottom w:val="single" w:sz="4" w:space="0" w:color="000000"/>
              <w:right w:val="single" w:sz="4" w:space="0" w:color="000000"/>
            </w:tcBorders>
            <w:shd w:val="clear" w:color="FFFFCC" w:fill="FFFFCC"/>
            <w:noWrap/>
            <w:hideMark/>
          </w:tcPr>
          <w:p w14:paraId="0E1495BD" w14:textId="77777777" w:rsidR="00EC6FE4" w:rsidRPr="00450760" w:rsidRDefault="00EC6FE4" w:rsidP="00931D00">
            <w:pPr>
              <w:rPr>
                <w:rFonts w:ascii="Calibri" w:hAnsi="Calibri" w:cs="Arial"/>
                <w:color w:val="0070C0"/>
              </w:rPr>
            </w:pPr>
          </w:p>
        </w:tc>
        <w:tc>
          <w:tcPr>
            <w:tcW w:w="846" w:type="pct"/>
            <w:tcBorders>
              <w:top w:val="nil"/>
              <w:left w:val="nil"/>
              <w:bottom w:val="single" w:sz="4" w:space="0" w:color="000000"/>
              <w:right w:val="single" w:sz="4" w:space="0" w:color="000000"/>
            </w:tcBorders>
            <w:shd w:val="clear" w:color="C0C0C0" w:fill="C0C0C0"/>
            <w:noWrap/>
            <w:hideMark/>
          </w:tcPr>
          <w:p w14:paraId="46C11D18" w14:textId="77777777" w:rsidR="00EC6FE4" w:rsidRPr="00450760" w:rsidRDefault="00EC6FE4" w:rsidP="00931D00">
            <w:pPr>
              <w:rPr>
                <w:rFonts w:ascii="Calibri" w:hAnsi="Calibri" w:cs="Arial"/>
                <w:color w:val="000000"/>
              </w:rPr>
            </w:pPr>
            <w:r w:rsidRPr="00450760">
              <w:rPr>
                <w:rFonts w:ascii="Calibri" w:hAnsi="Calibri" w:cs="Arial"/>
                <w:color w:val="000000"/>
              </w:rPr>
              <w:t> </w:t>
            </w:r>
          </w:p>
        </w:tc>
      </w:tr>
      <w:tr w:rsidR="00EC6FE4" w:rsidRPr="00450760" w14:paraId="541B062B"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6A2B102" w14:textId="77777777" w:rsidR="00EC6FE4" w:rsidRPr="00450760" w:rsidRDefault="00EC6FE4" w:rsidP="00931D00">
            <w:pPr>
              <w:jc w:val="center"/>
              <w:rPr>
                <w:rFonts w:ascii="Arial" w:hAnsi="Arial" w:cs="Arial"/>
                <w:color w:val="000000"/>
              </w:rPr>
            </w:pPr>
            <w:r w:rsidRPr="00450760">
              <w:rPr>
                <w:rFonts w:ascii="Arial" w:hAnsi="Arial" w:cs="Arial"/>
                <w:color w:val="000000"/>
              </w:rPr>
              <w:t>4</w:t>
            </w:r>
          </w:p>
        </w:tc>
        <w:tc>
          <w:tcPr>
            <w:tcW w:w="1866" w:type="pct"/>
            <w:tcBorders>
              <w:top w:val="nil"/>
              <w:left w:val="nil"/>
              <w:bottom w:val="single" w:sz="4" w:space="0" w:color="000000"/>
              <w:right w:val="single" w:sz="4" w:space="0" w:color="000000"/>
            </w:tcBorders>
            <w:shd w:val="clear" w:color="auto" w:fill="auto"/>
            <w:vAlign w:val="center"/>
            <w:hideMark/>
          </w:tcPr>
          <w:p w14:paraId="4A6D5C30" w14:textId="77777777" w:rsidR="00EC6FE4" w:rsidRPr="00450760" w:rsidRDefault="00EC6FE4" w:rsidP="00931D00">
            <w:pPr>
              <w:rPr>
                <w:rFonts w:ascii="Arial" w:hAnsi="Arial" w:cs="Arial"/>
                <w:color w:val="000000"/>
              </w:rPr>
            </w:pPr>
            <w:r w:rsidRPr="00450760">
              <w:rPr>
                <w:rFonts w:ascii="Arial" w:hAnsi="Arial" w:cs="Arial"/>
                <w:color w:val="000000"/>
              </w:rPr>
              <w:t>Numer REGON:</w:t>
            </w:r>
          </w:p>
        </w:tc>
        <w:tc>
          <w:tcPr>
            <w:tcW w:w="2097" w:type="pct"/>
            <w:tcBorders>
              <w:top w:val="nil"/>
              <w:left w:val="nil"/>
              <w:bottom w:val="single" w:sz="4" w:space="0" w:color="000000"/>
              <w:right w:val="single" w:sz="4" w:space="0" w:color="000000"/>
            </w:tcBorders>
            <w:shd w:val="clear" w:color="FFFFCC" w:fill="FFFFCC"/>
            <w:noWrap/>
            <w:vAlign w:val="center"/>
            <w:hideMark/>
          </w:tcPr>
          <w:p w14:paraId="60767BB2"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3C7448D6"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[REGON]</w:t>
            </w:r>
          </w:p>
        </w:tc>
      </w:tr>
      <w:tr w:rsidR="00EC6FE4" w:rsidRPr="00450760" w14:paraId="2193B9B2"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BC883F4" w14:textId="77777777" w:rsidR="00EC6FE4" w:rsidRPr="00450760" w:rsidRDefault="00EC6FE4" w:rsidP="00931D00">
            <w:pPr>
              <w:jc w:val="center"/>
              <w:rPr>
                <w:rFonts w:ascii="Arial" w:hAnsi="Arial" w:cs="Arial"/>
                <w:color w:val="000000"/>
              </w:rPr>
            </w:pPr>
            <w:r w:rsidRPr="00450760">
              <w:rPr>
                <w:rFonts w:ascii="Arial" w:hAnsi="Arial" w:cs="Arial"/>
                <w:color w:val="000000"/>
              </w:rPr>
              <w:t>5</w:t>
            </w:r>
          </w:p>
        </w:tc>
        <w:tc>
          <w:tcPr>
            <w:tcW w:w="1866" w:type="pct"/>
            <w:tcBorders>
              <w:top w:val="nil"/>
              <w:left w:val="nil"/>
              <w:bottom w:val="single" w:sz="4" w:space="0" w:color="000000"/>
              <w:right w:val="single" w:sz="4" w:space="0" w:color="000000"/>
            </w:tcBorders>
            <w:shd w:val="clear" w:color="auto" w:fill="auto"/>
            <w:vAlign w:val="center"/>
            <w:hideMark/>
          </w:tcPr>
          <w:p w14:paraId="467AE36F" w14:textId="77777777" w:rsidR="00EC6FE4" w:rsidRPr="00450760" w:rsidRDefault="00EC6FE4" w:rsidP="00931D00">
            <w:pPr>
              <w:rPr>
                <w:rFonts w:ascii="Arial" w:hAnsi="Arial" w:cs="Arial"/>
                <w:color w:val="000000"/>
              </w:rPr>
            </w:pPr>
            <w:r w:rsidRPr="00450760">
              <w:rPr>
                <w:rFonts w:ascii="Arial" w:hAnsi="Arial" w:cs="Arial"/>
                <w:color w:val="000000"/>
              </w:rPr>
              <w:t>Numer NIP:</w:t>
            </w:r>
          </w:p>
        </w:tc>
        <w:tc>
          <w:tcPr>
            <w:tcW w:w="2097" w:type="pct"/>
            <w:tcBorders>
              <w:top w:val="nil"/>
              <w:left w:val="nil"/>
              <w:bottom w:val="single" w:sz="4" w:space="0" w:color="000000"/>
              <w:right w:val="single" w:sz="4" w:space="0" w:color="000000"/>
            </w:tcBorders>
            <w:shd w:val="clear" w:color="FFFFCC" w:fill="FFFFCC"/>
            <w:noWrap/>
            <w:vAlign w:val="center"/>
            <w:hideMark/>
          </w:tcPr>
          <w:p w14:paraId="7373F136"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41F9A74B"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[NIP]</w:t>
            </w:r>
          </w:p>
        </w:tc>
      </w:tr>
      <w:tr w:rsidR="00EC6FE4" w:rsidRPr="00450760" w14:paraId="49E585ED"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B47A626" w14:textId="77777777" w:rsidR="00EC6FE4" w:rsidRPr="00450760" w:rsidRDefault="00EC6FE4" w:rsidP="00931D00">
            <w:pPr>
              <w:jc w:val="center"/>
              <w:rPr>
                <w:rFonts w:ascii="Arial" w:hAnsi="Arial" w:cs="Arial"/>
                <w:color w:val="000000"/>
              </w:rPr>
            </w:pPr>
            <w:r w:rsidRPr="00450760">
              <w:rPr>
                <w:rFonts w:ascii="Arial" w:hAnsi="Arial" w:cs="Arial"/>
                <w:color w:val="000000"/>
              </w:rPr>
              <w:t>6</w:t>
            </w:r>
          </w:p>
        </w:tc>
        <w:tc>
          <w:tcPr>
            <w:tcW w:w="1866" w:type="pct"/>
            <w:tcBorders>
              <w:top w:val="nil"/>
              <w:left w:val="nil"/>
              <w:bottom w:val="single" w:sz="4" w:space="0" w:color="000000"/>
              <w:right w:val="single" w:sz="4" w:space="0" w:color="000000"/>
            </w:tcBorders>
            <w:shd w:val="clear" w:color="auto" w:fill="auto"/>
            <w:vAlign w:val="center"/>
            <w:hideMark/>
          </w:tcPr>
          <w:p w14:paraId="46BDDA65" w14:textId="77777777" w:rsidR="00EC6FE4" w:rsidRPr="00450760" w:rsidRDefault="00EC6FE4" w:rsidP="00931D00">
            <w:pPr>
              <w:rPr>
                <w:rFonts w:ascii="Arial" w:hAnsi="Arial" w:cs="Arial"/>
                <w:color w:val="000000"/>
              </w:rPr>
            </w:pPr>
            <w:r w:rsidRPr="00450760">
              <w:rPr>
                <w:rFonts w:ascii="Arial" w:hAnsi="Arial" w:cs="Arial"/>
                <w:color w:val="000000"/>
              </w:rPr>
              <w:t>Nazwisko i imię osoby zgłaszającej wniosek:</w:t>
            </w:r>
          </w:p>
        </w:tc>
        <w:tc>
          <w:tcPr>
            <w:tcW w:w="2097" w:type="pct"/>
            <w:tcBorders>
              <w:top w:val="nil"/>
              <w:left w:val="nil"/>
              <w:bottom w:val="single" w:sz="4" w:space="0" w:color="000000"/>
              <w:right w:val="single" w:sz="4" w:space="0" w:color="000000"/>
            </w:tcBorders>
            <w:shd w:val="clear" w:color="FFFFCC" w:fill="FFFFCC"/>
            <w:noWrap/>
            <w:vAlign w:val="center"/>
            <w:hideMark/>
          </w:tcPr>
          <w:p w14:paraId="7C701F51"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746E6354"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0318F174"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54FAB0B" w14:textId="77777777" w:rsidR="00EC6FE4" w:rsidRPr="00450760" w:rsidRDefault="00EC6FE4" w:rsidP="00931D00">
            <w:pPr>
              <w:jc w:val="center"/>
              <w:rPr>
                <w:rFonts w:ascii="Arial" w:hAnsi="Arial" w:cs="Arial"/>
                <w:color w:val="000000"/>
              </w:rPr>
            </w:pPr>
            <w:r w:rsidRPr="00450760">
              <w:rPr>
                <w:rFonts w:ascii="Arial" w:hAnsi="Arial" w:cs="Arial"/>
                <w:color w:val="000000"/>
              </w:rPr>
              <w:t>7</w:t>
            </w:r>
          </w:p>
        </w:tc>
        <w:tc>
          <w:tcPr>
            <w:tcW w:w="1866" w:type="pct"/>
            <w:tcBorders>
              <w:top w:val="nil"/>
              <w:left w:val="nil"/>
              <w:bottom w:val="single" w:sz="4" w:space="0" w:color="000000"/>
              <w:right w:val="single" w:sz="4" w:space="0" w:color="000000"/>
            </w:tcBorders>
            <w:shd w:val="clear" w:color="auto" w:fill="auto"/>
            <w:vAlign w:val="center"/>
            <w:hideMark/>
          </w:tcPr>
          <w:p w14:paraId="5C618595" w14:textId="77777777" w:rsidR="00EC6FE4" w:rsidRPr="00450760" w:rsidRDefault="00EC6FE4" w:rsidP="00931D00">
            <w:pPr>
              <w:rPr>
                <w:rFonts w:ascii="Arial" w:hAnsi="Arial" w:cs="Arial"/>
                <w:color w:val="000000"/>
              </w:rPr>
            </w:pPr>
            <w:r w:rsidRPr="00450760">
              <w:rPr>
                <w:rFonts w:ascii="Arial" w:hAnsi="Arial" w:cs="Arial"/>
                <w:color w:val="000000"/>
              </w:rPr>
              <w:t>Data zgłoszenia:</w:t>
            </w:r>
          </w:p>
        </w:tc>
        <w:tc>
          <w:tcPr>
            <w:tcW w:w="2097" w:type="pct"/>
            <w:tcBorders>
              <w:top w:val="nil"/>
              <w:left w:val="nil"/>
              <w:bottom w:val="single" w:sz="4" w:space="0" w:color="000000"/>
              <w:right w:val="single" w:sz="4" w:space="0" w:color="000000"/>
            </w:tcBorders>
            <w:shd w:val="clear" w:color="FFFFCC" w:fill="FFFFCC"/>
            <w:noWrap/>
            <w:vAlign w:val="center"/>
            <w:hideMark/>
          </w:tcPr>
          <w:p w14:paraId="244E9500"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75B6DBBE"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[D]</w:t>
            </w:r>
          </w:p>
        </w:tc>
      </w:tr>
      <w:tr w:rsidR="00EC6FE4" w:rsidRPr="00450760" w14:paraId="28E7F4D6"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EF39221" w14:textId="77777777" w:rsidR="00EC6FE4" w:rsidRPr="00450760" w:rsidRDefault="00EC6FE4" w:rsidP="00931D00">
            <w:pPr>
              <w:jc w:val="center"/>
              <w:rPr>
                <w:rFonts w:ascii="Arial" w:hAnsi="Arial" w:cs="Arial"/>
                <w:color w:val="000000"/>
              </w:rPr>
            </w:pPr>
            <w:r w:rsidRPr="00450760">
              <w:rPr>
                <w:rFonts w:ascii="Arial" w:hAnsi="Arial" w:cs="Arial"/>
                <w:color w:val="000000"/>
              </w:rPr>
              <w:t>8</w:t>
            </w:r>
          </w:p>
        </w:tc>
        <w:tc>
          <w:tcPr>
            <w:tcW w:w="1866" w:type="pct"/>
            <w:tcBorders>
              <w:top w:val="nil"/>
              <w:left w:val="nil"/>
              <w:bottom w:val="single" w:sz="4" w:space="0" w:color="000000"/>
              <w:right w:val="single" w:sz="4" w:space="0" w:color="000000"/>
            </w:tcBorders>
            <w:shd w:val="clear" w:color="auto" w:fill="auto"/>
            <w:vAlign w:val="center"/>
            <w:hideMark/>
          </w:tcPr>
          <w:p w14:paraId="1139F587" w14:textId="77777777" w:rsidR="00EC6FE4" w:rsidRPr="00450760" w:rsidRDefault="00EC6FE4" w:rsidP="00931D00">
            <w:pPr>
              <w:rPr>
                <w:rFonts w:ascii="Arial" w:hAnsi="Arial" w:cs="Arial"/>
                <w:color w:val="000000"/>
              </w:rPr>
            </w:pPr>
            <w:r w:rsidRPr="00450760">
              <w:rPr>
                <w:rFonts w:ascii="Arial" w:hAnsi="Arial" w:cs="Arial"/>
                <w:color w:val="000000"/>
              </w:rPr>
              <w:t>Telefon kontaktowy 1:</w:t>
            </w:r>
          </w:p>
        </w:tc>
        <w:tc>
          <w:tcPr>
            <w:tcW w:w="2097" w:type="pct"/>
            <w:tcBorders>
              <w:top w:val="nil"/>
              <w:left w:val="nil"/>
              <w:bottom w:val="single" w:sz="4" w:space="0" w:color="000000"/>
              <w:right w:val="single" w:sz="4" w:space="0" w:color="000000"/>
            </w:tcBorders>
            <w:shd w:val="clear" w:color="FFFFCC" w:fill="FFFFCC"/>
            <w:noWrap/>
            <w:vAlign w:val="center"/>
            <w:hideMark/>
          </w:tcPr>
          <w:p w14:paraId="778CF80F"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7615443E"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[TS] lub [TK]</w:t>
            </w:r>
          </w:p>
        </w:tc>
      </w:tr>
      <w:tr w:rsidR="00EC6FE4" w:rsidRPr="00450760" w14:paraId="2985B6EC"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65A88863"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0D852538" w14:textId="77777777" w:rsidR="00EC6FE4" w:rsidRPr="00450760" w:rsidRDefault="00EC6FE4" w:rsidP="00931D00">
            <w:pPr>
              <w:rPr>
                <w:rFonts w:ascii="Arial" w:hAnsi="Arial" w:cs="Arial"/>
                <w:color w:val="000000"/>
              </w:rPr>
            </w:pPr>
            <w:r w:rsidRPr="00450760">
              <w:rPr>
                <w:rFonts w:ascii="Arial" w:hAnsi="Arial" w:cs="Arial"/>
                <w:color w:val="000000"/>
              </w:rPr>
              <w:t xml:space="preserve">Telefon kontaktowy 2:  </w:t>
            </w:r>
          </w:p>
        </w:tc>
        <w:tc>
          <w:tcPr>
            <w:tcW w:w="2097" w:type="pct"/>
            <w:tcBorders>
              <w:top w:val="nil"/>
              <w:left w:val="nil"/>
              <w:bottom w:val="single" w:sz="4" w:space="0" w:color="000000"/>
              <w:right w:val="single" w:sz="4" w:space="0" w:color="000000"/>
            </w:tcBorders>
            <w:shd w:val="clear" w:color="FFFFCC" w:fill="FFFFCC"/>
            <w:noWrap/>
            <w:vAlign w:val="center"/>
            <w:hideMark/>
          </w:tcPr>
          <w:p w14:paraId="47F1945C"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19D55E0C"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[TS] lub [TK]</w:t>
            </w:r>
          </w:p>
        </w:tc>
      </w:tr>
      <w:tr w:rsidR="00EC6FE4" w:rsidRPr="00450760" w14:paraId="7C673AC9" w14:textId="77777777" w:rsidTr="00931D00">
        <w:trPr>
          <w:trHeight w:val="300"/>
        </w:trPr>
        <w:tc>
          <w:tcPr>
            <w:tcW w:w="192" w:type="pct"/>
            <w:tcBorders>
              <w:top w:val="nil"/>
              <w:left w:val="single" w:sz="4" w:space="0" w:color="000000"/>
              <w:bottom w:val="single" w:sz="4" w:space="0" w:color="auto"/>
              <w:right w:val="single" w:sz="4" w:space="0" w:color="000000"/>
            </w:tcBorders>
            <w:shd w:val="clear" w:color="auto" w:fill="auto"/>
            <w:noWrap/>
            <w:vAlign w:val="center"/>
            <w:hideMark/>
          </w:tcPr>
          <w:p w14:paraId="09C736EE" w14:textId="77777777" w:rsidR="00EC6FE4" w:rsidRPr="00450760" w:rsidRDefault="00EC6FE4" w:rsidP="00931D00">
            <w:pPr>
              <w:jc w:val="center"/>
              <w:rPr>
                <w:rFonts w:ascii="Arial" w:hAnsi="Arial" w:cs="Arial"/>
                <w:color w:val="000000"/>
              </w:rPr>
            </w:pPr>
            <w:r w:rsidRPr="00450760">
              <w:rPr>
                <w:rFonts w:ascii="Arial" w:hAnsi="Arial" w:cs="Arial"/>
                <w:color w:val="000000"/>
              </w:rPr>
              <w:t>9</w:t>
            </w:r>
          </w:p>
        </w:tc>
        <w:tc>
          <w:tcPr>
            <w:tcW w:w="1866" w:type="pct"/>
            <w:tcBorders>
              <w:top w:val="nil"/>
              <w:left w:val="nil"/>
              <w:bottom w:val="single" w:sz="4" w:space="0" w:color="auto"/>
              <w:right w:val="single" w:sz="4" w:space="0" w:color="000000"/>
            </w:tcBorders>
            <w:shd w:val="clear" w:color="auto" w:fill="auto"/>
            <w:vAlign w:val="center"/>
            <w:hideMark/>
          </w:tcPr>
          <w:p w14:paraId="3A930EF8" w14:textId="77777777" w:rsidR="00EC6FE4" w:rsidRPr="00450760" w:rsidRDefault="00EC6FE4" w:rsidP="00931D00">
            <w:pPr>
              <w:rPr>
                <w:rFonts w:ascii="Arial" w:hAnsi="Arial" w:cs="Arial"/>
                <w:color w:val="000000"/>
              </w:rPr>
            </w:pPr>
            <w:r w:rsidRPr="00450760">
              <w:rPr>
                <w:rFonts w:ascii="Arial" w:hAnsi="Arial" w:cs="Arial"/>
                <w:color w:val="000000"/>
              </w:rPr>
              <w:t>Numer fax:</w:t>
            </w:r>
          </w:p>
        </w:tc>
        <w:tc>
          <w:tcPr>
            <w:tcW w:w="2097" w:type="pct"/>
            <w:tcBorders>
              <w:top w:val="nil"/>
              <w:left w:val="nil"/>
              <w:bottom w:val="single" w:sz="4" w:space="0" w:color="auto"/>
              <w:right w:val="single" w:sz="4" w:space="0" w:color="000000"/>
            </w:tcBorders>
            <w:shd w:val="clear" w:color="FFFFCC" w:fill="FFFFCC"/>
            <w:noWrap/>
            <w:vAlign w:val="center"/>
            <w:hideMark/>
          </w:tcPr>
          <w:p w14:paraId="36B21703"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auto"/>
              <w:right w:val="single" w:sz="4" w:space="0" w:color="000000"/>
            </w:tcBorders>
            <w:shd w:val="clear" w:color="C0C0C0" w:fill="C0C0C0"/>
            <w:noWrap/>
            <w:vAlign w:val="center"/>
            <w:hideMark/>
          </w:tcPr>
          <w:p w14:paraId="69299C8A"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[TS]</w:t>
            </w:r>
          </w:p>
        </w:tc>
      </w:tr>
      <w:tr w:rsidR="00EC6FE4" w:rsidRPr="00450760" w14:paraId="1EF60737" w14:textId="77777777" w:rsidTr="00931D00">
        <w:trPr>
          <w:trHeight w:val="570"/>
        </w:trPr>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3D5D" w14:textId="77777777" w:rsidR="00EC6FE4" w:rsidRPr="00450760" w:rsidRDefault="00EC6FE4" w:rsidP="00931D00">
            <w:pPr>
              <w:jc w:val="center"/>
              <w:rPr>
                <w:rFonts w:ascii="Arial" w:hAnsi="Arial" w:cs="Arial"/>
                <w:color w:val="000000"/>
              </w:rPr>
            </w:pPr>
            <w:r w:rsidRPr="00450760">
              <w:rPr>
                <w:rFonts w:ascii="Arial" w:hAnsi="Arial" w:cs="Arial"/>
                <w:color w:val="000000"/>
              </w:rPr>
              <w:lastRenderedPageBreak/>
              <w:t>10</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9D482" w14:textId="77777777" w:rsidR="00EC6FE4" w:rsidRPr="00450760" w:rsidRDefault="00EC6FE4" w:rsidP="00931D00">
            <w:pPr>
              <w:rPr>
                <w:rFonts w:ascii="Arial" w:hAnsi="Arial" w:cs="Arial"/>
                <w:color w:val="000000"/>
              </w:rPr>
            </w:pPr>
            <w:r w:rsidRPr="00450760">
              <w:rPr>
                <w:rFonts w:ascii="Arial" w:hAnsi="Arial" w:cs="Arial"/>
                <w:color w:val="000000"/>
              </w:rPr>
              <w:t>Kontaktowy adres poczty elektronicznej</w:t>
            </w:r>
            <w:r w:rsidRPr="00450760">
              <w:rPr>
                <w:rFonts w:ascii="Arial" w:hAnsi="Arial" w:cs="Arial"/>
                <w:color w:val="000000"/>
              </w:rPr>
              <w:br/>
              <w:t>(e-mail):</w:t>
            </w:r>
          </w:p>
        </w:tc>
        <w:tc>
          <w:tcPr>
            <w:tcW w:w="2097" w:type="pct"/>
            <w:tcBorders>
              <w:top w:val="single" w:sz="4" w:space="0" w:color="auto"/>
              <w:left w:val="single" w:sz="4" w:space="0" w:color="auto"/>
              <w:bottom w:val="single" w:sz="4" w:space="0" w:color="auto"/>
              <w:right w:val="single" w:sz="4" w:space="0" w:color="auto"/>
            </w:tcBorders>
            <w:shd w:val="clear" w:color="FFFFCC" w:fill="FFFFCC"/>
            <w:noWrap/>
            <w:vAlign w:val="center"/>
            <w:hideMark/>
          </w:tcPr>
          <w:p w14:paraId="132A29CA" w14:textId="77777777" w:rsidR="00EC6FE4" w:rsidRPr="00450760" w:rsidRDefault="00EC6FE4" w:rsidP="00931D00">
            <w:pPr>
              <w:jc w:val="both"/>
              <w:rPr>
                <w:rFonts w:ascii="Arial" w:hAnsi="Arial" w:cs="Arial"/>
                <w:color w:val="0070C0"/>
              </w:rPr>
            </w:pPr>
          </w:p>
        </w:tc>
        <w:tc>
          <w:tcPr>
            <w:tcW w:w="846" w:type="pct"/>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391E474"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3BEA02BE" w14:textId="77777777" w:rsidTr="00931D00">
        <w:trPr>
          <w:trHeight w:val="390"/>
        </w:trPr>
        <w:tc>
          <w:tcPr>
            <w:tcW w:w="5000" w:type="pct"/>
            <w:gridSpan w:val="4"/>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F7F90FC" w14:textId="77777777" w:rsidR="00EC6FE4" w:rsidRPr="00450760" w:rsidRDefault="00EC6FE4" w:rsidP="00931D00">
            <w:pPr>
              <w:rPr>
                <w:rFonts w:ascii="Arial" w:hAnsi="Arial" w:cs="Arial"/>
                <w:b/>
                <w:bCs/>
                <w:color w:val="000000"/>
              </w:rPr>
            </w:pPr>
            <w:r w:rsidRPr="00450760">
              <w:rPr>
                <w:rFonts w:ascii="Arial" w:hAnsi="Arial" w:cs="Arial"/>
                <w:b/>
                <w:bCs/>
                <w:color w:val="000000"/>
              </w:rPr>
              <w:t>CZĘŚĆ C:</w:t>
            </w:r>
            <w:r w:rsidRPr="00450760">
              <w:rPr>
                <w:rFonts w:ascii="Arial" w:hAnsi="Arial" w:cs="Arial"/>
                <w:color w:val="000000"/>
              </w:rPr>
              <w:t xml:space="preserve"> DOTYCZY OPISU WYROBU JEDNOSTKOWEGO</w:t>
            </w:r>
          </w:p>
        </w:tc>
      </w:tr>
      <w:tr w:rsidR="00EC6FE4" w:rsidRPr="00450760" w14:paraId="3563E9FE"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B77FBC8" w14:textId="77777777" w:rsidR="00EC6FE4" w:rsidRPr="00450760" w:rsidRDefault="00EC6FE4" w:rsidP="00931D00">
            <w:pPr>
              <w:jc w:val="center"/>
              <w:rPr>
                <w:rFonts w:ascii="Arial" w:hAnsi="Arial" w:cs="Arial"/>
                <w:color w:val="000000"/>
              </w:rPr>
            </w:pPr>
            <w:r w:rsidRPr="00450760">
              <w:rPr>
                <w:rFonts w:ascii="Arial" w:hAnsi="Arial" w:cs="Arial"/>
                <w:color w:val="000000"/>
              </w:rPr>
              <w:t>1</w:t>
            </w:r>
          </w:p>
        </w:tc>
        <w:tc>
          <w:tcPr>
            <w:tcW w:w="1866" w:type="pct"/>
            <w:tcBorders>
              <w:top w:val="nil"/>
              <w:left w:val="nil"/>
              <w:bottom w:val="single" w:sz="4" w:space="0" w:color="000000"/>
              <w:right w:val="single" w:sz="4" w:space="0" w:color="000000"/>
            </w:tcBorders>
            <w:shd w:val="clear" w:color="auto" w:fill="auto"/>
            <w:vAlign w:val="center"/>
            <w:hideMark/>
          </w:tcPr>
          <w:p w14:paraId="6502E971" w14:textId="77777777" w:rsidR="00EC6FE4" w:rsidRPr="00450760" w:rsidRDefault="00EC6FE4" w:rsidP="00931D00">
            <w:pPr>
              <w:rPr>
                <w:rFonts w:ascii="Arial" w:hAnsi="Arial" w:cs="Arial"/>
                <w:color w:val="000000"/>
              </w:rPr>
            </w:pPr>
            <w:r w:rsidRPr="00450760">
              <w:rPr>
                <w:rFonts w:ascii="Arial" w:hAnsi="Arial" w:cs="Arial"/>
                <w:color w:val="000000"/>
              </w:rPr>
              <w:t>Nazwa producenta wyrobu:</w:t>
            </w:r>
          </w:p>
        </w:tc>
        <w:tc>
          <w:tcPr>
            <w:tcW w:w="2097" w:type="pct"/>
            <w:tcBorders>
              <w:top w:val="nil"/>
              <w:left w:val="nil"/>
              <w:bottom w:val="single" w:sz="4" w:space="0" w:color="000000"/>
              <w:right w:val="single" w:sz="4" w:space="0" w:color="000000"/>
            </w:tcBorders>
            <w:shd w:val="clear" w:color="FFFFCC" w:fill="FFFFCC"/>
            <w:noWrap/>
            <w:vAlign w:val="center"/>
            <w:hideMark/>
          </w:tcPr>
          <w:p w14:paraId="3BC28053"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2FC1B5B0"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57DCB831"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51492EF" w14:textId="77777777" w:rsidR="00EC6FE4" w:rsidRPr="00450760" w:rsidRDefault="00EC6FE4" w:rsidP="00931D00">
            <w:pPr>
              <w:jc w:val="center"/>
              <w:rPr>
                <w:rFonts w:ascii="Arial" w:hAnsi="Arial" w:cs="Arial"/>
                <w:color w:val="000000"/>
              </w:rPr>
            </w:pPr>
            <w:r w:rsidRPr="00450760">
              <w:rPr>
                <w:rFonts w:ascii="Arial" w:hAnsi="Arial" w:cs="Arial"/>
                <w:color w:val="000000"/>
              </w:rPr>
              <w:t>2</w:t>
            </w:r>
          </w:p>
        </w:tc>
        <w:tc>
          <w:tcPr>
            <w:tcW w:w="1866" w:type="pct"/>
            <w:tcBorders>
              <w:top w:val="nil"/>
              <w:left w:val="nil"/>
              <w:bottom w:val="single" w:sz="4" w:space="0" w:color="000000"/>
              <w:right w:val="single" w:sz="4" w:space="0" w:color="000000"/>
            </w:tcBorders>
            <w:shd w:val="clear" w:color="auto" w:fill="auto"/>
            <w:vAlign w:val="center"/>
            <w:hideMark/>
          </w:tcPr>
          <w:p w14:paraId="1155B69D" w14:textId="77777777" w:rsidR="00EC6FE4" w:rsidRPr="00450760" w:rsidRDefault="00EC6FE4" w:rsidP="00931D00">
            <w:pPr>
              <w:rPr>
                <w:rFonts w:ascii="Arial" w:hAnsi="Arial" w:cs="Arial"/>
                <w:color w:val="000000"/>
              </w:rPr>
            </w:pPr>
            <w:r w:rsidRPr="00450760">
              <w:rPr>
                <w:rFonts w:ascii="Arial" w:hAnsi="Arial" w:cs="Arial"/>
                <w:color w:val="000000"/>
              </w:rPr>
              <w:t>Numer identyfikatora GLN producenta wyrobu:</w:t>
            </w:r>
          </w:p>
        </w:tc>
        <w:tc>
          <w:tcPr>
            <w:tcW w:w="2097" w:type="pct"/>
            <w:tcBorders>
              <w:top w:val="nil"/>
              <w:left w:val="nil"/>
              <w:bottom w:val="single" w:sz="4" w:space="0" w:color="000000"/>
              <w:right w:val="single" w:sz="4" w:space="0" w:color="000000"/>
            </w:tcBorders>
            <w:shd w:val="clear" w:color="FFFFCC" w:fill="FFFFCC"/>
            <w:noWrap/>
            <w:vAlign w:val="center"/>
            <w:hideMark/>
          </w:tcPr>
          <w:p w14:paraId="204B6C12"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087DA983"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[PRODUCENT]  [n13]</w:t>
            </w:r>
          </w:p>
        </w:tc>
      </w:tr>
      <w:tr w:rsidR="00EC6FE4" w:rsidRPr="00450760" w14:paraId="03EA2A16"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9931315" w14:textId="77777777" w:rsidR="00EC6FE4" w:rsidRPr="00450760" w:rsidRDefault="00EC6FE4" w:rsidP="00931D00">
            <w:pPr>
              <w:jc w:val="center"/>
              <w:rPr>
                <w:rFonts w:ascii="Arial" w:hAnsi="Arial" w:cs="Arial"/>
                <w:color w:val="000000"/>
              </w:rPr>
            </w:pPr>
            <w:r w:rsidRPr="00450760">
              <w:rPr>
                <w:rFonts w:ascii="Arial" w:hAnsi="Arial" w:cs="Arial"/>
                <w:color w:val="000000"/>
              </w:rPr>
              <w:t>3</w:t>
            </w:r>
          </w:p>
        </w:tc>
        <w:tc>
          <w:tcPr>
            <w:tcW w:w="1866" w:type="pct"/>
            <w:tcBorders>
              <w:top w:val="nil"/>
              <w:left w:val="nil"/>
              <w:bottom w:val="single" w:sz="4" w:space="0" w:color="000000"/>
              <w:right w:val="single" w:sz="4" w:space="0" w:color="000000"/>
            </w:tcBorders>
            <w:shd w:val="clear" w:color="auto" w:fill="auto"/>
            <w:vAlign w:val="center"/>
            <w:hideMark/>
          </w:tcPr>
          <w:p w14:paraId="2A4FD9F5" w14:textId="77777777" w:rsidR="00EC6FE4" w:rsidRPr="00450760" w:rsidRDefault="00EC6FE4" w:rsidP="00931D00">
            <w:pPr>
              <w:rPr>
                <w:rFonts w:ascii="Arial" w:hAnsi="Arial" w:cs="Arial"/>
                <w:color w:val="000000"/>
              </w:rPr>
            </w:pPr>
            <w:r w:rsidRPr="00450760">
              <w:rPr>
                <w:rFonts w:ascii="Arial" w:hAnsi="Arial" w:cs="Arial"/>
                <w:color w:val="000000"/>
              </w:rPr>
              <w:t>Kod GTIN dla opakowania jednostkowego:</w:t>
            </w:r>
          </w:p>
        </w:tc>
        <w:tc>
          <w:tcPr>
            <w:tcW w:w="2097" w:type="pct"/>
            <w:tcBorders>
              <w:top w:val="nil"/>
              <w:left w:val="nil"/>
              <w:bottom w:val="single" w:sz="4" w:space="0" w:color="000000"/>
              <w:right w:val="single" w:sz="4" w:space="0" w:color="000000"/>
            </w:tcBorders>
            <w:shd w:val="clear" w:color="FFFFCC" w:fill="FFFFCC"/>
            <w:noWrap/>
            <w:vAlign w:val="center"/>
            <w:hideMark/>
          </w:tcPr>
          <w:p w14:paraId="546950DD"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6750055A"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[n14]  [G_1]</w:t>
            </w:r>
          </w:p>
        </w:tc>
      </w:tr>
      <w:tr w:rsidR="00EC6FE4" w:rsidRPr="00450760" w14:paraId="37DE0DA8"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95D400B" w14:textId="77777777" w:rsidR="00EC6FE4" w:rsidRPr="00450760" w:rsidRDefault="00EC6FE4" w:rsidP="00931D00">
            <w:pPr>
              <w:jc w:val="center"/>
              <w:rPr>
                <w:rFonts w:ascii="Arial" w:hAnsi="Arial" w:cs="Arial"/>
                <w:color w:val="000000"/>
              </w:rPr>
            </w:pPr>
            <w:r w:rsidRPr="00450760">
              <w:rPr>
                <w:rFonts w:ascii="Arial" w:hAnsi="Arial" w:cs="Arial"/>
                <w:color w:val="000000"/>
              </w:rPr>
              <w:t>4</w:t>
            </w:r>
          </w:p>
        </w:tc>
        <w:tc>
          <w:tcPr>
            <w:tcW w:w="1866" w:type="pct"/>
            <w:tcBorders>
              <w:top w:val="nil"/>
              <w:left w:val="nil"/>
              <w:bottom w:val="single" w:sz="4" w:space="0" w:color="000000"/>
              <w:right w:val="single" w:sz="4" w:space="0" w:color="000000"/>
            </w:tcBorders>
            <w:shd w:val="clear" w:color="auto" w:fill="auto"/>
            <w:vAlign w:val="center"/>
            <w:hideMark/>
          </w:tcPr>
          <w:p w14:paraId="196ECCBA" w14:textId="77777777" w:rsidR="00EC6FE4" w:rsidRPr="00450760" w:rsidRDefault="00EC6FE4" w:rsidP="00931D00">
            <w:pPr>
              <w:rPr>
                <w:rFonts w:ascii="Arial" w:hAnsi="Arial" w:cs="Arial"/>
                <w:color w:val="000000"/>
              </w:rPr>
            </w:pPr>
            <w:r w:rsidRPr="00450760">
              <w:rPr>
                <w:rFonts w:ascii="Arial" w:hAnsi="Arial" w:cs="Arial"/>
                <w:color w:val="000000"/>
              </w:rPr>
              <w:t>Numer NSN – jeżeli istnieje:</w:t>
            </w:r>
          </w:p>
        </w:tc>
        <w:tc>
          <w:tcPr>
            <w:tcW w:w="2097" w:type="pct"/>
            <w:tcBorders>
              <w:top w:val="nil"/>
              <w:left w:val="nil"/>
              <w:bottom w:val="single" w:sz="4" w:space="0" w:color="000000"/>
              <w:right w:val="single" w:sz="4" w:space="0" w:color="000000"/>
            </w:tcBorders>
            <w:shd w:val="clear" w:color="FFFFCC" w:fill="FFFFCC"/>
            <w:noWrap/>
            <w:vAlign w:val="center"/>
            <w:hideMark/>
          </w:tcPr>
          <w:p w14:paraId="4AB0B02B"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hideMark/>
          </w:tcPr>
          <w:p w14:paraId="77634F17" w14:textId="77777777" w:rsidR="00EC6FE4" w:rsidRPr="00450760" w:rsidRDefault="00EC6FE4" w:rsidP="00931D00">
            <w:pPr>
              <w:rPr>
                <w:rFonts w:ascii="Calibri" w:hAnsi="Calibri" w:cs="Arial"/>
                <w:color w:val="000000"/>
              </w:rPr>
            </w:pPr>
            <w:r w:rsidRPr="00450760">
              <w:rPr>
                <w:rFonts w:ascii="Calibri" w:hAnsi="Calibri" w:cs="Arial"/>
                <w:color w:val="000000"/>
              </w:rPr>
              <w:t> </w:t>
            </w:r>
          </w:p>
        </w:tc>
      </w:tr>
      <w:tr w:rsidR="00EC6FE4" w:rsidRPr="00450760" w14:paraId="585E5F3C" w14:textId="77777777" w:rsidTr="00931D00">
        <w:trPr>
          <w:trHeight w:val="57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CBEB9E0" w14:textId="77777777" w:rsidR="00EC6FE4" w:rsidRPr="00450760" w:rsidRDefault="00EC6FE4" w:rsidP="00931D00">
            <w:pPr>
              <w:jc w:val="center"/>
              <w:rPr>
                <w:rFonts w:ascii="Arial" w:hAnsi="Arial" w:cs="Arial"/>
                <w:color w:val="000000"/>
              </w:rPr>
            </w:pPr>
            <w:r w:rsidRPr="00450760">
              <w:rPr>
                <w:rFonts w:ascii="Arial" w:hAnsi="Arial" w:cs="Arial"/>
                <w:color w:val="000000"/>
              </w:rPr>
              <w:t>5</w:t>
            </w:r>
          </w:p>
        </w:tc>
        <w:tc>
          <w:tcPr>
            <w:tcW w:w="1866" w:type="pct"/>
            <w:tcBorders>
              <w:top w:val="nil"/>
              <w:left w:val="nil"/>
              <w:bottom w:val="single" w:sz="4" w:space="0" w:color="000000"/>
              <w:right w:val="single" w:sz="4" w:space="0" w:color="000000"/>
            </w:tcBorders>
            <w:shd w:val="clear" w:color="auto" w:fill="auto"/>
            <w:vAlign w:val="center"/>
            <w:hideMark/>
          </w:tcPr>
          <w:p w14:paraId="1BEDAA08" w14:textId="77777777" w:rsidR="00EC6FE4" w:rsidRPr="00450760" w:rsidRDefault="00EC6FE4" w:rsidP="00931D00">
            <w:pPr>
              <w:rPr>
                <w:rFonts w:ascii="Arial" w:hAnsi="Arial" w:cs="Arial"/>
                <w:color w:val="000000"/>
              </w:rPr>
            </w:pPr>
            <w:r w:rsidRPr="00450760">
              <w:rPr>
                <w:rFonts w:ascii="Arial" w:hAnsi="Arial" w:cs="Arial"/>
                <w:color w:val="000000"/>
              </w:rPr>
              <w:t>Nazwa wyrobu jednostkowego:</w:t>
            </w:r>
          </w:p>
        </w:tc>
        <w:tc>
          <w:tcPr>
            <w:tcW w:w="2097" w:type="pct"/>
            <w:tcBorders>
              <w:top w:val="nil"/>
              <w:left w:val="nil"/>
              <w:bottom w:val="single" w:sz="4" w:space="0" w:color="000000"/>
              <w:right w:val="single" w:sz="4" w:space="0" w:color="000000"/>
            </w:tcBorders>
            <w:shd w:val="clear" w:color="FFFFCC" w:fill="FFFFCC"/>
            <w:noWrap/>
            <w:vAlign w:val="center"/>
            <w:hideMark/>
          </w:tcPr>
          <w:p w14:paraId="07A0BEB7"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3CC122BC"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51538687"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77871F0" w14:textId="77777777" w:rsidR="00EC6FE4" w:rsidRPr="00450760" w:rsidRDefault="00EC6FE4" w:rsidP="00931D00">
            <w:pPr>
              <w:jc w:val="center"/>
              <w:rPr>
                <w:rFonts w:ascii="Arial" w:hAnsi="Arial" w:cs="Arial"/>
                <w:color w:val="000000"/>
              </w:rPr>
            </w:pPr>
            <w:r w:rsidRPr="00450760">
              <w:rPr>
                <w:rFonts w:ascii="Arial" w:hAnsi="Arial" w:cs="Arial"/>
                <w:color w:val="000000"/>
              </w:rPr>
              <w:t>6</w:t>
            </w:r>
          </w:p>
        </w:tc>
        <w:tc>
          <w:tcPr>
            <w:tcW w:w="1866" w:type="pct"/>
            <w:tcBorders>
              <w:top w:val="nil"/>
              <w:left w:val="nil"/>
              <w:bottom w:val="single" w:sz="4" w:space="0" w:color="000000"/>
              <w:right w:val="single" w:sz="4" w:space="0" w:color="000000"/>
            </w:tcBorders>
            <w:shd w:val="clear" w:color="auto" w:fill="auto"/>
            <w:vAlign w:val="center"/>
            <w:hideMark/>
          </w:tcPr>
          <w:p w14:paraId="22B7E8AB" w14:textId="77777777" w:rsidR="00EC6FE4" w:rsidRPr="00450760" w:rsidRDefault="00EC6FE4" w:rsidP="00931D00">
            <w:pPr>
              <w:rPr>
                <w:rFonts w:ascii="Arial" w:hAnsi="Arial" w:cs="Arial"/>
                <w:color w:val="000000"/>
              </w:rPr>
            </w:pPr>
            <w:r w:rsidRPr="00450760">
              <w:rPr>
                <w:rFonts w:ascii="Arial" w:hAnsi="Arial" w:cs="Arial"/>
                <w:color w:val="000000"/>
              </w:rPr>
              <w:t>Podstawowa jednostka miary:</w:t>
            </w:r>
          </w:p>
        </w:tc>
        <w:tc>
          <w:tcPr>
            <w:tcW w:w="2097" w:type="pct"/>
            <w:tcBorders>
              <w:top w:val="nil"/>
              <w:left w:val="nil"/>
              <w:bottom w:val="single" w:sz="4" w:space="0" w:color="000000"/>
              <w:right w:val="single" w:sz="4" w:space="0" w:color="000000"/>
            </w:tcBorders>
            <w:shd w:val="clear" w:color="FFFFCC" w:fill="FFFFCC"/>
            <w:noWrap/>
            <w:hideMark/>
          </w:tcPr>
          <w:p w14:paraId="0465B1DB" w14:textId="77777777" w:rsidR="00EC6FE4" w:rsidRPr="00450760" w:rsidRDefault="00EC6FE4" w:rsidP="00931D00">
            <w:pPr>
              <w:rPr>
                <w:rFonts w:ascii="Calibri" w:hAnsi="Calibri"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4C64C7D8"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[JM]</w:t>
            </w:r>
          </w:p>
        </w:tc>
      </w:tr>
      <w:tr w:rsidR="00EC6FE4" w:rsidRPr="00450760" w14:paraId="73F9C61E"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C5CD9D0" w14:textId="77777777" w:rsidR="00EC6FE4" w:rsidRPr="00450760" w:rsidRDefault="00EC6FE4" w:rsidP="00931D00">
            <w:pPr>
              <w:jc w:val="center"/>
              <w:rPr>
                <w:rFonts w:ascii="Arial" w:hAnsi="Arial" w:cs="Arial"/>
                <w:color w:val="000000"/>
              </w:rPr>
            </w:pPr>
            <w:r w:rsidRPr="00450760">
              <w:rPr>
                <w:rFonts w:ascii="Arial" w:hAnsi="Arial" w:cs="Arial"/>
                <w:color w:val="000000"/>
              </w:rPr>
              <w:t>7</w:t>
            </w:r>
          </w:p>
        </w:tc>
        <w:tc>
          <w:tcPr>
            <w:tcW w:w="1866" w:type="pct"/>
            <w:tcBorders>
              <w:top w:val="nil"/>
              <w:left w:val="nil"/>
              <w:bottom w:val="single" w:sz="4" w:space="0" w:color="000000"/>
              <w:right w:val="single" w:sz="4" w:space="0" w:color="000000"/>
            </w:tcBorders>
            <w:shd w:val="clear" w:color="auto" w:fill="auto"/>
            <w:vAlign w:val="center"/>
            <w:hideMark/>
          </w:tcPr>
          <w:p w14:paraId="611CC233" w14:textId="77777777" w:rsidR="00EC6FE4" w:rsidRPr="00450760" w:rsidRDefault="00EC6FE4" w:rsidP="00931D00">
            <w:pPr>
              <w:rPr>
                <w:rFonts w:ascii="Arial" w:hAnsi="Arial" w:cs="Arial"/>
                <w:color w:val="000000"/>
              </w:rPr>
            </w:pPr>
            <w:r w:rsidRPr="00450760">
              <w:rPr>
                <w:rFonts w:ascii="Arial" w:hAnsi="Arial" w:cs="Arial"/>
                <w:color w:val="000000"/>
              </w:rPr>
              <w:t>Rodzaj opakowania</w:t>
            </w:r>
          </w:p>
        </w:tc>
        <w:tc>
          <w:tcPr>
            <w:tcW w:w="2097" w:type="pct"/>
            <w:tcBorders>
              <w:top w:val="nil"/>
              <w:left w:val="nil"/>
              <w:bottom w:val="single" w:sz="4" w:space="0" w:color="000000"/>
              <w:right w:val="single" w:sz="4" w:space="0" w:color="000000"/>
            </w:tcBorders>
            <w:shd w:val="clear" w:color="FFFFCC" w:fill="FFFFCC"/>
            <w:noWrap/>
            <w:vAlign w:val="center"/>
            <w:hideMark/>
          </w:tcPr>
          <w:p w14:paraId="2752FCDD"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35BB7810"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[OPAK]</w:t>
            </w:r>
          </w:p>
        </w:tc>
      </w:tr>
      <w:tr w:rsidR="00EC6FE4" w:rsidRPr="00450760" w14:paraId="366CB2B2"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032519A" w14:textId="77777777" w:rsidR="00EC6FE4" w:rsidRPr="00450760" w:rsidRDefault="00EC6FE4" w:rsidP="00931D00">
            <w:pPr>
              <w:jc w:val="center"/>
              <w:rPr>
                <w:rFonts w:ascii="Arial" w:hAnsi="Arial" w:cs="Arial"/>
                <w:color w:val="000000"/>
              </w:rPr>
            </w:pPr>
            <w:r w:rsidRPr="00450760">
              <w:rPr>
                <w:rFonts w:ascii="Arial" w:hAnsi="Arial" w:cs="Arial"/>
                <w:color w:val="000000"/>
              </w:rPr>
              <w:t>8</w:t>
            </w:r>
          </w:p>
        </w:tc>
        <w:tc>
          <w:tcPr>
            <w:tcW w:w="1866" w:type="pct"/>
            <w:tcBorders>
              <w:top w:val="nil"/>
              <w:left w:val="nil"/>
              <w:bottom w:val="single" w:sz="4" w:space="0" w:color="000000"/>
              <w:right w:val="single" w:sz="4" w:space="0" w:color="000000"/>
            </w:tcBorders>
            <w:shd w:val="clear" w:color="auto" w:fill="auto"/>
            <w:vAlign w:val="center"/>
            <w:hideMark/>
          </w:tcPr>
          <w:p w14:paraId="35715F95" w14:textId="77777777" w:rsidR="00EC6FE4" w:rsidRPr="00450760" w:rsidRDefault="00EC6FE4" w:rsidP="00931D00">
            <w:pPr>
              <w:rPr>
                <w:rFonts w:ascii="Arial" w:hAnsi="Arial" w:cs="Arial"/>
                <w:color w:val="000000"/>
              </w:rPr>
            </w:pPr>
            <w:r w:rsidRPr="00450760">
              <w:rPr>
                <w:rFonts w:ascii="Arial" w:hAnsi="Arial" w:cs="Arial"/>
                <w:color w:val="000000"/>
              </w:rPr>
              <w:t>Parametry wyrobu jednostkowego</w:t>
            </w:r>
          </w:p>
        </w:tc>
        <w:tc>
          <w:tcPr>
            <w:tcW w:w="2942"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596C9A6A" w14:textId="77777777" w:rsidR="00EC6FE4" w:rsidRPr="00450760" w:rsidRDefault="00EC6FE4" w:rsidP="00931D00">
            <w:pPr>
              <w:rPr>
                <w:rFonts w:ascii="Arial" w:hAnsi="Arial" w:cs="Arial"/>
                <w:color w:val="000000"/>
              </w:rPr>
            </w:pPr>
          </w:p>
        </w:tc>
      </w:tr>
      <w:tr w:rsidR="00EC6FE4" w:rsidRPr="00450760" w14:paraId="141E5A46"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3101682" w14:textId="77777777" w:rsidR="00EC6FE4" w:rsidRPr="00450760" w:rsidRDefault="00EC6FE4" w:rsidP="00931D00">
            <w:pPr>
              <w:jc w:val="center"/>
              <w:rPr>
                <w:rFonts w:ascii="Arial" w:hAnsi="Arial" w:cs="Arial"/>
                <w:color w:val="000000"/>
              </w:rPr>
            </w:pPr>
            <w:r w:rsidRPr="00450760">
              <w:rPr>
                <w:rFonts w:ascii="Arial" w:hAnsi="Arial" w:cs="Arial"/>
                <w:color w:val="000000"/>
              </w:rPr>
              <w:t>8a</w:t>
            </w:r>
          </w:p>
        </w:tc>
        <w:tc>
          <w:tcPr>
            <w:tcW w:w="1866" w:type="pct"/>
            <w:tcBorders>
              <w:top w:val="nil"/>
              <w:left w:val="nil"/>
              <w:bottom w:val="single" w:sz="4" w:space="0" w:color="000000"/>
              <w:right w:val="single" w:sz="4" w:space="0" w:color="000000"/>
            </w:tcBorders>
            <w:shd w:val="clear" w:color="auto" w:fill="auto"/>
            <w:vAlign w:val="center"/>
            <w:hideMark/>
          </w:tcPr>
          <w:p w14:paraId="1B3C236A" w14:textId="77777777" w:rsidR="00EC6FE4" w:rsidRPr="00450760" w:rsidRDefault="00EC6FE4" w:rsidP="00931D00">
            <w:pPr>
              <w:rPr>
                <w:rFonts w:ascii="Arial" w:hAnsi="Arial" w:cs="Arial"/>
                <w:color w:val="000000"/>
              </w:rPr>
            </w:pPr>
            <w:r w:rsidRPr="00450760">
              <w:rPr>
                <w:rFonts w:ascii="Arial" w:hAnsi="Arial" w:cs="Arial"/>
                <w:color w:val="000000"/>
              </w:rPr>
              <w:t>Okres trwałości:</w:t>
            </w:r>
          </w:p>
        </w:tc>
        <w:tc>
          <w:tcPr>
            <w:tcW w:w="2097" w:type="pct"/>
            <w:tcBorders>
              <w:top w:val="nil"/>
              <w:left w:val="nil"/>
              <w:bottom w:val="single" w:sz="4" w:space="0" w:color="000000"/>
              <w:right w:val="single" w:sz="4" w:space="0" w:color="000000"/>
            </w:tcBorders>
            <w:shd w:val="clear" w:color="FFFFCC" w:fill="FFFFCC"/>
            <w:noWrap/>
            <w:vAlign w:val="center"/>
            <w:hideMark/>
          </w:tcPr>
          <w:p w14:paraId="6D275719"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194556C4"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[TRWAŁ]</w:t>
            </w:r>
          </w:p>
        </w:tc>
      </w:tr>
      <w:tr w:rsidR="00EC6FE4" w:rsidRPr="00450760" w14:paraId="4CB8BDDB"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B79E454" w14:textId="77777777" w:rsidR="00EC6FE4" w:rsidRPr="00450760" w:rsidRDefault="00EC6FE4" w:rsidP="00931D00">
            <w:pPr>
              <w:jc w:val="center"/>
              <w:rPr>
                <w:rFonts w:ascii="Arial" w:hAnsi="Arial" w:cs="Arial"/>
                <w:color w:val="000000"/>
              </w:rPr>
            </w:pPr>
            <w:r w:rsidRPr="00450760">
              <w:rPr>
                <w:rFonts w:ascii="Arial" w:hAnsi="Arial" w:cs="Arial"/>
                <w:color w:val="000000"/>
              </w:rPr>
              <w:t>8b</w:t>
            </w:r>
          </w:p>
        </w:tc>
        <w:tc>
          <w:tcPr>
            <w:tcW w:w="1866" w:type="pct"/>
            <w:tcBorders>
              <w:top w:val="nil"/>
              <w:left w:val="nil"/>
              <w:bottom w:val="single" w:sz="4" w:space="0" w:color="000000"/>
              <w:right w:val="single" w:sz="4" w:space="0" w:color="000000"/>
            </w:tcBorders>
            <w:shd w:val="clear" w:color="auto" w:fill="auto"/>
            <w:vAlign w:val="center"/>
            <w:hideMark/>
          </w:tcPr>
          <w:p w14:paraId="3E394D7F" w14:textId="77777777" w:rsidR="00EC6FE4" w:rsidRPr="00450760" w:rsidRDefault="00EC6FE4" w:rsidP="00931D00">
            <w:pPr>
              <w:rPr>
                <w:rFonts w:ascii="Arial" w:hAnsi="Arial" w:cs="Arial"/>
                <w:color w:val="000000"/>
              </w:rPr>
            </w:pPr>
            <w:r w:rsidRPr="00450760">
              <w:rPr>
                <w:rFonts w:ascii="Arial" w:hAnsi="Arial" w:cs="Arial"/>
                <w:color w:val="000000"/>
              </w:rPr>
              <w:t>Waga w kilogramach</w:t>
            </w:r>
          </w:p>
        </w:tc>
        <w:tc>
          <w:tcPr>
            <w:tcW w:w="2942" w:type="pct"/>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75ED907"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21C806A5"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66584C01"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6468AD36" w14:textId="77777777" w:rsidR="00EC6FE4" w:rsidRPr="00450760" w:rsidRDefault="00EC6FE4" w:rsidP="00931D00">
            <w:pPr>
              <w:rPr>
                <w:rFonts w:ascii="Arial" w:hAnsi="Arial" w:cs="Arial"/>
                <w:color w:val="000000"/>
              </w:rPr>
            </w:pPr>
            <w:r w:rsidRPr="00450760">
              <w:rPr>
                <w:rFonts w:ascii="Arial" w:hAnsi="Arial" w:cs="Arial"/>
                <w:color w:val="000000"/>
              </w:rPr>
              <w:t xml:space="preserve">  -   brutto:</w:t>
            </w:r>
          </w:p>
        </w:tc>
        <w:tc>
          <w:tcPr>
            <w:tcW w:w="2097" w:type="pct"/>
            <w:tcBorders>
              <w:top w:val="nil"/>
              <w:left w:val="nil"/>
              <w:bottom w:val="single" w:sz="4" w:space="0" w:color="000000"/>
              <w:right w:val="single" w:sz="4" w:space="0" w:color="000000"/>
            </w:tcBorders>
            <w:shd w:val="clear" w:color="FFFFCC" w:fill="FFFFCC"/>
            <w:noWrap/>
            <w:vAlign w:val="center"/>
            <w:hideMark/>
          </w:tcPr>
          <w:p w14:paraId="1EC9CB35"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3E857AE2"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[WAGA]</w:t>
            </w:r>
          </w:p>
        </w:tc>
      </w:tr>
      <w:tr w:rsidR="00EC6FE4" w:rsidRPr="00450760" w14:paraId="0C14A53D"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11B3B9EB"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36F014E8" w14:textId="77777777" w:rsidR="00EC6FE4" w:rsidRPr="00450760" w:rsidRDefault="00EC6FE4" w:rsidP="00931D00">
            <w:pPr>
              <w:rPr>
                <w:rFonts w:ascii="Arial" w:hAnsi="Arial" w:cs="Arial"/>
                <w:color w:val="000000"/>
              </w:rPr>
            </w:pPr>
            <w:r w:rsidRPr="00450760">
              <w:rPr>
                <w:rFonts w:ascii="Arial" w:hAnsi="Arial" w:cs="Arial"/>
                <w:color w:val="000000"/>
              </w:rPr>
              <w:t xml:space="preserve">  -   netto:</w:t>
            </w:r>
          </w:p>
        </w:tc>
        <w:tc>
          <w:tcPr>
            <w:tcW w:w="2097" w:type="pct"/>
            <w:tcBorders>
              <w:top w:val="nil"/>
              <w:left w:val="nil"/>
              <w:bottom w:val="single" w:sz="4" w:space="0" w:color="000000"/>
              <w:right w:val="single" w:sz="4" w:space="0" w:color="000000"/>
            </w:tcBorders>
            <w:shd w:val="clear" w:color="FFFFCC" w:fill="FFFFCC"/>
            <w:noWrap/>
            <w:vAlign w:val="center"/>
            <w:hideMark/>
          </w:tcPr>
          <w:p w14:paraId="335EEC63"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5B9F5F37"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[WAGA]</w:t>
            </w:r>
          </w:p>
        </w:tc>
      </w:tr>
      <w:tr w:rsidR="00EC6FE4" w:rsidRPr="00450760" w14:paraId="5406226F"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F13C9FD" w14:textId="77777777" w:rsidR="00EC6FE4" w:rsidRPr="00450760" w:rsidRDefault="00EC6FE4" w:rsidP="00931D00">
            <w:pPr>
              <w:jc w:val="center"/>
              <w:rPr>
                <w:rFonts w:ascii="Arial" w:hAnsi="Arial" w:cs="Arial"/>
                <w:color w:val="000000"/>
              </w:rPr>
            </w:pPr>
            <w:r w:rsidRPr="00450760">
              <w:rPr>
                <w:rFonts w:ascii="Arial" w:hAnsi="Arial" w:cs="Arial"/>
                <w:color w:val="000000"/>
              </w:rPr>
              <w:t>8c</w:t>
            </w:r>
          </w:p>
        </w:tc>
        <w:tc>
          <w:tcPr>
            <w:tcW w:w="1866" w:type="pct"/>
            <w:tcBorders>
              <w:top w:val="nil"/>
              <w:left w:val="nil"/>
              <w:bottom w:val="single" w:sz="4" w:space="0" w:color="000000"/>
              <w:right w:val="single" w:sz="4" w:space="0" w:color="000000"/>
            </w:tcBorders>
            <w:shd w:val="clear" w:color="auto" w:fill="auto"/>
            <w:vAlign w:val="center"/>
            <w:hideMark/>
          </w:tcPr>
          <w:p w14:paraId="0538A490" w14:textId="77777777" w:rsidR="00EC6FE4" w:rsidRPr="00450760" w:rsidRDefault="00EC6FE4" w:rsidP="00931D00">
            <w:pPr>
              <w:rPr>
                <w:rFonts w:ascii="Arial" w:hAnsi="Arial" w:cs="Arial"/>
                <w:color w:val="000000"/>
              </w:rPr>
            </w:pPr>
            <w:r w:rsidRPr="00450760">
              <w:rPr>
                <w:rFonts w:ascii="Arial" w:hAnsi="Arial" w:cs="Arial"/>
                <w:color w:val="000000"/>
              </w:rPr>
              <w:t>Objętość w litrach</w:t>
            </w:r>
          </w:p>
        </w:tc>
        <w:tc>
          <w:tcPr>
            <w:tcW w:w="2942" w:type="pct"/>
            <w:gridSpan w:val="2"/>
            <w:tcBorders>
              <w:top w:val="single" w:sz="4" w:space="0" w:color="000000"/>
              <w:left w:val="nil"/>
              <w:bottom w:val="single" w:sz="4" w:space="0" w:color="000000"/>
              <w:right w:val="single" w:sz="4" w:space="0" w:color="000000"/>
            </w:tcBorders>
            <w:shd w:val="clear" w:color="BFBFBF" w:fill="BFBFBF"/>
            <w:noWrap/>
            <w:vAlign w:val="center"/>
            <w:hideMark/>
          </w:tcPr>
          <w:p w14:paraId="690DDDE2"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4EF8A372"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0A63D56B"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32FF1C39" w14:textId="77777777" w:rsidR="00EC6FE4" w:rsidRPr="00450760" w:rsidRDefault="00EC6FE4" w:rsidP="00931D00">
            <w:pPr>
              <w:rPr>
                <w:rFonts w:ascii="Arial" w:hAnsi="Arial" w:cs="Arial"/>
                <w:color w:val="000000"/>
              </w:rPr>
            </w:pPr>
            <w:r w:rsidRPr="00450760">
              <w:rPr>
                <w:rFonts w:ascii="Arial" w:hAnsi="Arial" w:cs="Arial"/>
                <w:color w:val="000000"/>
              </w:rPr>
              <w:t xml:space="preserve">  -  ilość:</w:t>
            </w:r>
          </w:p>
        </w:tc>
        <w:tc>
          <w:tcPr>
            <w:tcW w:w="2097" w:type="pct"/>
            <w:tcBorders>
              <w:top w:val="nil"/>
              <w:left w:val="nil"/>
              <w:bottom w:val="single" w:sz="4" w:space="0" w:color="000000"/>
              <w:right w:val="single" w:sz="4" w:space="0" w:color="000000"/>
            </w:tcBorders>
            <w:shd w:val="clear" w:color="FFFFCC" w:fill="FFFFCC"/>
            <w:noWrap/>
            <w:hideMark/>
          </w:tcPr>
          <w:p w14:paraId="7FEA92F1" w14:textId="77777777" w:rsidR="00EC6FE4" w:rsidRPr="00450760" w:rsidRDefault="00EC6FE4" w:rsidP="00931D00">
            <w:pPr>
              <w:jc w:val="right"/>
              <w:rPr>
                <w:rFonts w:ascii="Calibri" w:hAnsi="Calibri"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65141864"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[OBJĘTOŚĆ]</w:t>
            </w:r>
          </w:p>
        </w:tc>
      </w:tr>
      <w:tr w:rsidR="00EC6FE4" w:rsidRPr="00450760" w14:paraId="57C29999"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3A33491" w14:textId="77777777" w:rsidR="00EC6FE4" w:rsidRPr="00450760" w:rsidRDefault="00EC6FE4" w:rsidP="00931D00">
            <w:pPr>
              <w:jc w:val="center"/>
              <w:rPr>
                <w:rFonts w:ascii="Arial" w:hAnsi="Arial" w:cs="Arial"/>
                <w:color w:val="000000"/>
              </w:rPr>
            </w:pPr>
            <w:r w:rsidRPr="00450760">
              <w:rPr>
                <w:rFonts w:ascii="Arial" w:hAnsi="Arial" w:cs="Arial"/>
                <w:color w:val="000000"/>
              </w:rPr>
              <w:t>8d</w:t>
            </w:r>
          </w:p>
        </w:tc>
        <w:tc>
          <w:tcPr>
            <w:tcW w:w="1866" w:type="pct"/>
            <w:tcBorders>
              <w:top w:val="nil"/>
              <w:left w:val="nil"/>
              <w:bottom w:val="single" w:sz="4" w:space="0" w:color="000000"/>
              <w:right w:val="single" w:sz="4" w:space="0" w:color="000000"/>
            </w:tcBorders>
            <w:shd w:val="clear" w:color="auto" w:fill="auto"/>
            <w:vAlign w:val="center"/>
            <w:hideMark/>
          </w:tcPr>
          <w:p w14:paraId="17246496" w14:textId="77777777" w:rsidR="00EC6FE4" w:rsidRPr="00450760" w:rsidRDefault="00EC6FE4" w:rsidP="00931D00">
            <w:pPr>
              <w:rPr>
                <w:rFonts w:ascii="Arial" w:hAnsi="Arial" w:cs="Arial"/>
                <w:color w:val="000000"/>
              </w:rPr>
            </w:pPr>
            <w:r w:rsidRPr="00450760">
              <w:rPr>
                <w:rFonts w:ascii="Arial" w:hAnsi="Arial" w:cs="Arial"/>
                <w:color w:val="000000"/>
              </w:rPr>
              <w:t>Wymiary w metrach</w:t>
            </w:r>
          </w:p>
        </w:tc>
        <w:tc>
          <w:tcPr>
            <w:tcW w:w="2942" w:type="pct"/>
            <w:gridSpan w:val="2"/>
            <w:tcBorders>
              <w:top w:val="single" w:sz="4" w:space="0" w:color="000000"/>
              <w:left w:val="nil"/>
              <w:bottom w:val="single" w:sz="4" w:space="0" w:color="000000"/>
              <w:right w:val="single" w:sz="4" w:space="0" w:color="000000"/>
            </w:tcBorders>
            <w:shd w:val="clear" w:color="C0C0C0" w:fill="C0C0C0"/>
            <w:noWrap/>
            <w:vAlign w:val="center"/>
            <w:hideMark/>
          </w:tcPr>
          <w:p w14:paraId="6A339406"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68D52A26"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5F8B603E"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00F80651" w14:textId="77777777" w:rsidR="00EC6FE4" w:rsidRPr="00450760" w:rsidRDefault="00EC6FE4" w:rsidP="00931D00">
            <w:pPr>
              <w:rPr>
                <w:rFonts w:ascii="Arial" w:hAnsi="Arial" w:cs="Arial"/>
                <w:color w:val="000000"/>
              </w:rPr>
            </w:pPr>
            <w:r w:rsidRPr="00450760">
              <w:rPr>
                <w:rFonts w:ascii="Arial" w:hAnsi="Arial" w:cs="Arial"/>
                <w:color w:val="000000"/>
              </w:rPr>
              <w:t xml:space="preserve">  -   długość:</w:t>
            </w:r>
          </w:p>
        </w:tc>
        <w:tc>
          <w:tcPr>
            <w:tcW w:w="2097" w:type="pct"/>
            <w:tcBorders>
              <w:top w:val="nil"/>
              <w:left w:val="nil"/>
              <w:bottom w:val="single" w:sz="4" w:space="0" w:color="000000"/>
              <w:right w:val="single" w:sz="4" w:space="0" w:color="000000"/>
            </w:tcBorders>
            <w:shd w:val="clear" w:color="FFFFCC" w:fill="FFFFCC"/>
            <w:noWrap/>
            <w:vAlign w:val="center"/>
            <w:hideMark/>
          </w:tcPr>
          <w:p w14:paraId="4616F218"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7952640C"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[WYMIAR]</w:t>
            </w:r>
          </w:p>
        </w:tc>
      </w:tr>
      <w:tr w:rsidR="00EC6FE4" w:rsidRPr="00450760" w14:paraId="5A3725B6"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54BEF581"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3CDD3FD0" w14:textId="77777777" w:rsidR="00EC6FE4" w:rsidRPr="00450760" w:rsidRDefault="00EC6FE4" w:rsidP="00931D00">
            <w:pPr>
              <w:rPr>
                <w:rFonts w:ascii="Arial" w:hAnsi="Arial" w:cs="Arial"/>
                <w:color w:val="000000"/>
              </w:rPr>
            </w:pPr>
            <w:r w:rsidRPr="00450760">
              <w:rPr>
                <w:rFonts w:ascii="Arial" w:hAnsi="Arial" w:cs="Arial"/>
                <w:color w:val="000000"/>
              </w:rPr>
              <w:t xml:space="preserve">  -   szerokość (wymiar w głąb):</w:t>
            </w:r>
          </w:p>
        </w:tc>
        <w:tc>
          <w:tcPr>
            <w:tcW w:w="2097" w:type="pct"/>
            <w:tcBorders>
              <w:top w:val="nil"/>
              <w:left w:val="nil"/>
              <w:bottom w:val="single" w:sz="4" w:space="0" w:color="000000"/>
              <w:right w:val="single" w:sz="4" w:space="0" w:color="000000"/>
            </w:tcBorders>
            <w:shd w:val="clear" w:color="FFFFCC" w:fill="FFFFCC"/>
            <w:noWrap/>
            <w:vAlign w:val="center"/>
            <w:hideMark/>
          </w:tcPr>
          <w:p w14:paraId="0EE5E243"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2425D3B2"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[WYMIAR]</w:t>
            </w:r>
          </w:p>
        </w:tc>
      </w:tr>
      <w:tr w:rsidR="00EC6FE4" w:rsidRPr="00450760" w14:paraId="2CFEA33D"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10AE8CFD"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13637F88" w14:textId="77777777" w:rsidR="00EC6FE4" w:rsidRPr="00450760" w:rsidRDefault="00EC6FE4" w:rsidP="00931D00">
            <w:pPr>
              <w:rPr>
                <w:rFonts w:ascii="Arial" w:hAnsi="Arial" w:cs="Arial"/>
                <w:color w:val="000000"/>
              </w:rPr>
            </w:pPr>
            <w:r w:rsidRPr="00450760">
              <w:rPr>
                <w:rFonts w:ascii="Arial" w:hAnsi="Arial" w:cs="Arial"/>
                <w:color w:val="000000"/>
              </w:rPr>
              <w:t xml:space="preserve">  -   wysokość:</w:t>
            </w:r>
          </w:p>
        </w:tc>
        <w:tc>
          <w:tcPr>
            <w:tcW w:w="2097" w:type="pct"/>
            <w:tcBorders>
              <w:top w:val="nil"/>
              <w:left w:val="nil"/>
              <w:bottom w:val="single" w:sz="4" w:space="0" w:color="000000"/>
              <w:right w:val="single" w:sz="4" w:space="0" w:color="000000"/>
            </w:tcBorders>
            <w:shd w:val="clear" w:color="FFFFCC" w:fill="FFFFCC"/>
            <w:noWrap/>
            <w:vAlign w:val="center"/>
            <w:hideMark/>
          </w:tcPr>
          <w:p w14:paraId="6B205208" w14:textId="77777777" w:rsidR="00EC6FE4" w:rsidRPr="00450760" w:rsidRDefault="00EC6FE4" w:rsidP="00931D00">
            <w:pPr>
              <w:jc w:val="both"/>
              <w:rPr>
                <w:rFonts w:ascii="Arial" w:hAnsi="Arial" w:cs="Arial"/>
                <w:color w:val="0070C0"/>
              </w:rPr>
            </w:pPr>
          </w:p>
        </w:tc>
        <w:tc>
          <w:tcPr>
            <w:tcW w:w="846" w:type="pct"/>
            <w:tcBorders>
              <w:top w:val="nil"/>
              <w:left w:val="nil"/>
              <w:bottom w:val="single" w:sz="4" w:space="0" w:color="000000"/>
              <w:right w:val="single" w:sz="4" w:space="0" w:color="000000"/>
            </w:tcBorders>
            <w:shd w:val="clear" w:color="C0C0C0" w:fill="C0C0C0"/>
            <w:noWrap/>
            <w:vAlign w:val="center"/>
            <w:hideMark/>
          </w:tcPr>
          <w:p w14:paraId="51F7DDA3"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[WYMIAR]</w:t>
            </w:r>
          </w:p>
        </w:tc>
      </w:tr>
      <w:tr w:rsidR="00EC6FE4" w:rsidRPr="00450760" w14:paraId="54988203"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FC919A7" w14:textId="77777777" w:rsidR="00EC6FE4" w:rsidRPr="00450760" w:rsidRDefault="00EC6FE4" w:rsidP="00931D00">
            <w:pPr>
              <w:jc w:val="center"/>
              <w:rPr>
                <w:rFonts w:ascii="Arial" w:hAnsi="Arial" w:cs="Arial"/>
                <w:color w:val="000000"/>
              </w:rPr>
            </w:pPr>
            <w:r w:rsidRPr="00450760">
              <w:rPr>
                <w:rFonts w:ascii="Arial" w:hAnsi="Arial" w:cs="Arial"/>
                <w:color w:val="000000"/>
              </w:rPr>
              <w:t>8d</w:t>
            </w:r>
          </w:p>
        </w:tc>
        <w:tc>
          <w:tcPr>
            <w:tcW w:w="1866" w:type="pct"/>
            <w:tcBorders>
              <w:top w:val="nil"/>
              <w:left w:val="nil"/>
              <w:bottom w:val="single" w:sz="4" w:space="0" w:color="000000"/>
              <w:right w:val="single" w:sz="4" w:space="0" w:color="000000"/>
            </w:tcBorders>
            <w:shd w:val="clear" w:color="auto" w:fill="auto"/>
            <w:vAlign w:val="center"/>
            <w:hideMark/>
          </w:tcPr>
          <w:p w14:paraId="20E9E1E1" w14:textId="77777777" w:rsidR="00EC6FE4" w:rsidRPr="00450760" w:rsidRDefault="00EC6FE4" w:rsidP="00931D00">
            <w:pPr>
              <w:rPr>
                <w:rFonts w:ascii="Arial" w:hAnsi="Arial" w:cs="Arial"/>
                <w:color w:val="000000"/>
              </w:rPr>
            </w:pPr>
            <w:r w:rsidRPr="00450760">
              <w:rPr>
                <w:rFonts w:ascii="Arial" w:hAnsi="Arial" w:cs="Arial"/>
                <w:color w:val="000000"/>
              </w:rPr>
              <w:t>Symbol katalogowy producenta:</w:t>
            </w:r>
          </w:p>
        </w:tc>
        <w:tc>
          <w:tcPr>
            <w:tcW w:w="2097" w:type="pct"/>
            <w:tcBorders>
              <w:top w:val="nil"/>
              <w:left w:val="nil"/>
              <w:bottom w:val="single" w:sz="4" w:space="0" w:color="000000"/>
              <w:right w:val="single" w:sz="4" w:space="0" w:color="000000"/>
            </w:tcBorders>
            <w:shd w:val="clear" w:color="FFFFCC" w:fill="FFFFCC"/>
            <w:noWrap/>
            <w:vAlign w:val="center"/>
            <w:hideMark/>
          </w:tcPr>
          <w:p w14:paraId="478B2FC8"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hideMark/>
          </w:tcPr>
          <w:p w14:paraId="41B4EA97" w14:textId="77777777" w:rsidR="00EC6FE4" w:rsidRPr="00450760" w:rsidRDefault="00EC6FE4" w:rsidP="00931D00">
            <w:pPr>
              <w:rPr>
                <w:rFonts w:ascii="Calibri" w:hAnsi="Calibri" w:cs="Arial"/>
                <w:color w:val="000000"/>
              </w:rPr>
            </w:pPr>
            <w:r w:rsidRPr="00450760">
              <w:rPr>
                <w:rFonts w:ascii="Calibri" w:hAnsi="Calibri" w:cs="Arial"/>
                <w:color w:val="000000"/>
              </w:rPr>
              <w:t> </w:t>
            </w:r>
          </w:p>
        </w:tc>
      </w:tr>
      <w:tr w:rsidR="00EC6FE4" w:rsidRPr="00450760" w14:paraId="31758C06"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9C0A127" w14:textId="77777777" w:rsidR="00EC6FE4" w:rsidRPr="00450760" w:rsidRDefault="00EC6FE4" w:rsidP="00931D00">
            <w:pPr>
              <w:jc w:val="center"/>
              <w:rPr>
                <w:rFonts w:ascii="Arial" w:hAnsi="Arial" w:cs="Arial"/>
                <w:color w:val="000000"/>
              </w:rPr>
            </w:pPr>
            <w:r w:rsidRPr="00450760">
              <w:rPr>
                <w:rFonts w:ascii="Arial" w:hAnsi="Arial" w:cs="Arial"/>
                <w:color w:val="000000"/>
              </w:rPr>
              <w:t>8e</w:t>
            </w:r>
          </w:p>
        </w:tc>
        <w:tc>
          <w:tcPr>
            <w:tcW w:w="1866" w:type="pct"/>
            <w:tcBorders>
              <w:top w:val="nil"/>
              <w:left w:val="nil"/>
              <w:bottom w:val="single" w:sz="4" w:space="0" w:color="000000"/>
              <w:right w:val="single" w:sz="4" w:space="0" w:color="000000"/>
            </w:tcBorders>
            <w:shd w:val="clear" w:color="auto" w:fill="auto"/>
            <w:vAlign w:val="center"/>
            <w:hideMark/>
          </w:tcPr>
          <w:p w14:paraId="6DF33CDE" w14:textId="77777777" w:rsidR="00EC6FE4" w:rsidRPr="00450760" w:rsidRDefault="00EC6FE4" w:rsidP="00931D00">
            <w:pPr>
              <w:rPr>
                <w:rFonts w:ascii="Arial" w:hAnsi="Arial" w:cs="Arial"/>
                <w:color w:val="000000"/>
              </w:rPr>
            </w:pPr>
            <w:r w:rsidRPr="00450760">
              <w:rPr>
                <w:rFonts w:ascii="Arial" w:hAnsi="Arial" w:cs="Arial"/>
                <w:color w:val="000000"/>
              </w:rPr>
              <w:t>Norma jakościowa:</w:t>
            </w:r>
          </w:p>
        </w:tc>
        <w:tc>
          <w:tcPr>
            <w:tcW w:w="2097" w:type="pct"/>
            <w:tcBorders>
              <w:top w:val="nil"/>
              <w:left w:val="nil"/>
              <w:bottom w:val="single" w:sz="4" w:space="0" w:color="000000"/>
              <w:right w:val="single" w:sz="4" w:space="0" w:color="000000"/>
            </w:tcBorders>
            <w:shd w:val="clear" w:color="FFFFCC" w:fill="FFFFCC"/>
            <w:noWrap/>
            <w:vAlign w:val="center"/>
            <w:hideMark/>
          </w:tcPr>
          <w:p w14:paraId="2772F97A"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hideMark/>
          </w:tcPr>
          <w:p w14:paraId="00D9754C" w14:textId="77777777" w:rsidR="00EC6FE4" w:rsidRPr="00450760" w:rsidRDefault="00EC6FE4" w:rsidP="00931D00">
            <w:pPr>
              <w:rPr>
                <w:rFonts w:ascii="Calibri" w:hAnsi="Calibri" w:cs="Arial"/>
                <w:color w:val="000000"/>
              </w:rPr>
            </w:pPr>
            <w:r w:rsidRPr="00450760">
              <w:rPr>
                <w:rFonts w:ascii="Calibri" w:hAnsi="Calibri" w:cs="Arial"/>
                <w:color w:val="000000"/>
              </w:rPr>
              <w:t> </w:t>
            </w:r>
          </w:p>
        </w:tc>
      </w:tr>
      <w:tr w:rsidR="00EC6FE4" w:rsidRPr="00450760" w14:paraId="29CFEC99" w14:textId="77777777" w:rsidTr="00931D00">
        <w:trPr>
          <w:trHeight w:val="975"/>
        </w:trPr>
        <w:tc>
          <w:tcPr>
            <w:tcW w:w="192" w:type="pct"/>
            <w:tcBorders>
              <w:top w:val="nil"/>
              <w:left w:val="single" w:sz="4" w:space="0" w:color="000000"/>
              <w:bottom w:val="nil"/>
              <w:right w:val="single" w:sz="4" w:space="0" w:color="000000"/>
            </w:tcBorders>
            <w:shd w:val="clear" w:color="auto" w:fill="auto"/>
            <w:noWrap/>
            <w:vAlign w:val="center"/>
            <w:hideMark/>
          </w:tcPr>
          <w:p w14:paraId="05898A7E" w14:textId="77777777" w:rsidR="00EC6FE4" w:rsidRPr="00450760" w:rsidRDefault="00EC6FE4" w:rsidP="00931D00">
            <w:pPr>
              <w:jc w:val="center"/>
              <w:rPr>
                <w:rFonts w:ascii="Arial" w:hAnsi="Arial" w:cs="Arial"/>
                <w:color w:val="000000"/>
              </w:rPr>
            </w:pPr>
            <w:r w:rsidRPr="00450760">
              <w:rPr>
                <w:rFonts w:ascii="Arial" w:hAnsi="Arial" w:cs="Arial"/>
                <w:color w:val="000000"/>
              </w:rPr>
              <w:t>9</w:t>
            </w:r>
          </w:p>
        </w:tc>
        <w:tc>
          <w:tcPr>
            <w:tcW w:w="1866" w:type="pct"/>
            <w:tcBorders>
              <w:top w:val="nil"/>
              <w:left w:val="nil"/>
              <w:bottom w:val="nil"/>
              <w:right w:val="single" w:sz="4" w:space="0" w:color="000000"/>
            </w:tcBorders>
            <w:shd w:val="clear" w:color="auto" w:fill="auto"/>
            <w:vAlign w:val="center"/>
            <w:hideMark/>
          </w:tcPr>
          <w:p w14:paraId="0892A741" w14:textId="77777777" w:rsidR="00EC6FE4" w:rsidRPr="00450760" w:rsidRDefault="00EC6FE4" w:rsidP="00931D00">
            <w:pPr>
              <w:rPr>
                <w:rFonts w:ascii="Arial" w:hAnsi="Arial" w:cs="Arial"/>
                <w:color w:val="000000"/>
              </w:rPr>
            </w:pPr>
            <w:r w:rsidRPr="00450760">
              <w:rPr>
                <w:rFonts w:ascii="Arial" w:hAnsi="Arial" w:cs="Arial"/>
                <w:color w:val="000000"/>
              </w:rPr>
              <w:t>Ilość nadrzędnych rodzajów jednostek handlowych w hierarchii opakowań, oznaczonych własnymi numerami GTIN:</w:t>
            </w:r>
          </w:p>
        </w:tc>
        <w:tc>
          <w:tcPr>
            <w:tcW w:w="2097" w:type="pct"/>
            <w:tcBorders>
              <w:top w:val="nil"/>
              <w:left w:val="nil"/>
              <w:bottom w:val="nil"/>
              <w:right w:val="single" w:sz="4" w:space="0" w:color="000000"/>
            </w:tcBorders>
            <w:shd w:val="clear" w:color="FFFFCC" w:fill="FFFFCC"/>
            <w:noWrap/>
            <w:vAlign w:val="center"/>
            <w:hideMark/>
          </w:tcPr>
          <w:p w14:paraId="7D272F88" w14:textId="77777777" w:rsidR="00EC6FE4" w:rsidRPr="00450760" w:rsidRDefault="00EC6FE4" w:rsidP="00931D00">
            <w:pPr>
              <w:jc w:val="both"/>
              <w:rPr>
                <w:rFonts w:ascii="Arial" w:hAnsi="Arial" w:cs="Arial"/>
                <w:color w:val="0070C0"/>
              </w:rPr>
            </w:pPr>
          </w:p>
        </w:tc>
        <w:tc>
          <w:tcPr>
            <w:tcW w:w="846" w:type="pct"/>
            <w:tcBorders>
              <w:top w:val="nil"/>
              <w:left w:val="nil"/>
              <w:bottom w:val="nil"/>
              <w:right w:val="single" w:sz="4" w:space="0" w:color="000000"/>
            </w:tcBorders>
            <w:shd w:val="clear" w:color="C0C0C0" w:fill="C0C0C0"/>
            <w:noWrap/>
            <w:vAlign w:val="center"/>
            <w:hideMark/>
          </w:tcPr>
          <w:p w14:paraId="63575E77"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wynika</w:t>
            </w:r>
          </w:p>
        </w:tc>
      </w:tr>
      <w:tr w:rsidR="00EC6FE4" w:rsidRPr="00450760" w14:paraId="5E43AA42" w14:textId="77777777" w:rsidTr="00931D00">
        <w:trPr>
          <w:trHeight w:val="300"/>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B47C9B" w14:textId="77777777" w:rsidR="00EC6FE4" w:rsidRPr="00450760" w:rsidRDefault="00EC6FE4" w:rsidP="00931D00">
            <w:pPr>
              <w:jc w:val="center"/>
              <w:rPr>
                <w:rFonts w:ascii="Arial" w:hAnsi="Arial" w:cs="Arial"/>
                <w:color w:val="000000"/>
              </w:rPr>
            </w:pPr>
            <w:r w:rsidRPr="00450760">
              <w:rPr>
                <w:rFonts w:ascii="Arial" w:hAnsi="Arial" w:cs="Arial"/>
                <w:color w:val="000000"/>
              </w:rPr>
              <w:t>10</w:t>
            </w:r>
          </w:p>
        </w:tc>
        <w:tc>
          <w:tcPr>
            <w:tcW w:w="1866" w:type="pct"/>
            <w:tcBorders>
              <w:top w:val="single" w:sz="4" w:space="0" w:color="000000"/>
              <w:left w:val="nil"/>
              <w:bottom w:val="single" w:sz="4" w:space="0" w:color="000000"/>
              <w:right w:val="single" w:sz="4" w:space="0" w:color="000000"/>
            </w:tcBorders>
            <w:shd w:val="clear" w:color="auto" w:fill="auto"/>
            <w:vAlign w:val="center"/>
            <w:hideMark/>
          </w:tcPr>
          <w:p w14:paraId="2F1D03AD" w14:textId="77777777" w:rsidR="00EC6FE4" w:rsidRPr="00450760" w:rsidRDefault="00EC6FE4" w:rsidP="00931D00">
            <w:pPr>
              <w:rPr>
                <w:rFonts w:ascii="Arial" w:hAnsi="Arial" w:cs="Arial"/>
                <w:color w:val="000000"/>
              </w:rPr>
            </w:pPr>
            <w:r w:rsidRPr="00450760">
              <w:rPr>
                <w:rFonts w:ascii="Arial" w:hAnsi="Arial" w:cs="Arial"/>
                <w:color w:val="000000"/>
              </w:rPr>
              <w:t>Opis uzupełniający do wyrobu jednostkowego:</w:t>
            </w:r>
          </w:p>
        </w:tc>
        <w:tc>
          <w:tcPr>
            <w:tcW w:w="2942" w:type="pct"/>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722D4A0"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 [c200]</w:t>
            </w:r>
          </w:p>
        </w:tc>
      </w:tr>
      <w:tr w:rsidR="00EC6FE4" w:rsidRPr="00450760" w14:paraId="66F74FBC" w14:textId="77777777" w:rsidTr="00931D00">
        <w:trPr>
          <w:trHeight w:val="69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64E77F4A" w14:textId="77777777" w:rsidR="00EC6FE4" w:rsidRPr="00450760" w:rsidRDefault="00EC6FE4" w:rsidP="00931D00">
            <w:pPr>
              <w:rPr>
                <w:rFonts w:ascii="Arial" w:hAnsi="Arial" w:cs="Arial"/>
                <w:color w:val="000000"/>
              </w:rPr>
            </w:pPr>
          </w:p>
        </w:tc>
        <w:tc>
          <w:tcPr>
            <w:tcW w:w="4808" w:type="pct"/>
            <w:gridSpan w:val="3"/>
            <w:tcBorders>
              <w:top w:val="nil"/>
              <w:left w:val="nil"/>
              <w:bottom w:val="single" w:sz="4" w:space="0" w:color="000000"/>
              <w:right w:val="single" w:sz="4" w:space="0" w:color="000000"/>
            </w:tcBorders>
            <w:shd w:val="clear" w:color="auto" w:fill="auto"/>
            <w:noWrap/>
            <w:vAlign w:val="bottom"/>
            <w:hideMark/>
          </w:tcPr>
          <w:p w14:paraId="200B2781" w14:textId="77777777" w:rsidR="00EC6FE4" w:rsidRPr="00450760" w:rsidRDefault="00EC6FE4" w:rsidP="00931D00">
            <w:pPr>
              <w:rPr>
                <w:rFonts w:ascii="Arial" w:hAnsi="Arial" w:cs="Arial"/>
                <w:color w:val="000000"/>
              </w:rPr>
            </w:pPr>
            <w:r w:rsidRPr="00450760">
              <w:rPr>
                <w:rFonts w:ascii="Arial" w:hAnsi="Arial" w:cs="Arial"/>
                <w:color w:val="000000"/>
              </w:rPr>
              <w:t> </w:t>
            </w:r>
          </w:p>
        </w:tc>
      </w:tr>
      <w:tr w:rsidR="00EC6FE4" w:rsidRPr="00450760" w14:paraId="71FADBBE" w14:textId="77777777" w:rsidTr="00931D00">
        <w:trPr>
          <w:trHeight w:val="1245"/>
        </w:trPr>
        <w:tc>
          <w:tcPr>
            <w:tcW w:w="5000" w:type="pct"/>
            <w:gridSpan w:val="4"/>
            <w:tcBorders>
              <w:top w:val="single" w:sz="4" w:space="0" w:color="000000"/>
              <w:left w:val="single" w:sz="4" w:space="0" w:color="000000"/>
              <w:bottom w:val="nil"/>
              <w:right w:val="single" w:sz="4" w:space="0" w:color="000000"/>
            </w:tcBorders>
            <w:shd w:val="clear" w:color="auto" w:fill="auto"/>
            <w:vAlign w:val="center"/>
            <w:hideMark/>
          </w:tcPr>
          <w:p w14:paraId="38BAD143" w14:textId="77777777" w:rsidR="00EC6FE4" w:rsidRPr="00450760" w:rsidRDefault="00EC6FE4" w:rsidP="00931D00">
            <w:pPr>
              <w:rPr>
                <w:rFonts w:ascii="Arial" w:hAnsi="Arial" w:cs="Arial"/>
                <w:b/>
                <w:bCs/>
                <w:color w:val="000000"/>
              </w:rPr>
            </w:pPr>
            <w:r w:rsidRPr="00450760">
              <w:rPr>
                <w:rFonts w:ascii="Arial" w:hAnsi="Arial" w:cs="Arial"/>
                <w:b/>
                <w:bCs/>
                <w:color w:val="000000"/>
              </w:rPr>
              <w:t>CZĘŚĆ D</w:t>
            </w:r>
            <w:r w:rsidRPr="00450760">
              <w:rPr>
                <w:rFonts w:ascii="Arial" w:hAnsi="Arial" w:cs="Arial"/>
                <w:color w:val="000000"/>
              </w:rPr>
              <w:t>: DOTYCZY OPISU OPAKOWANIA ZBIORCZEGO</w:t>
            </w:r>
            <w:r w:rsidRPr="00450760">
              <w:rPr>
                <w:rFonts w:ascii="Arial" w:hAnsi="Arial" w:cs="Arial"/>
                <w:color w:val="000000"/>
              </w:rPr>
              <w:br/>
              <w:t>Uwaga: Każdy załącznik stanowiący cześć D opisuje jeden typ opakowania nadrzędnego w hierarchii opakowań.</w:t>
            </w:r>
            <w:r w:rsidRPr="00450760">
              <w:rPr>
                <w:rFonts w:ascii="Arial" w:hAnsi="Arial" w:cs="Arial"/>
                <w:color w:val="000000"/>
              </w:rPr>
              <w:br/>
              <w:t>Do jednej części A-B-C należy dołączyć tyle części D, ile jest form opakowań nadrzędnych w hierarchii opakowań wyrobu jednostkowego.</w:t>
            </w:r>
          </w:p>
        </w:tc>
      </w:tr>
      <w:tr w:rsidR="00EC6FE4" w:rsidRPr="00450760" w14:paraId="53108E9A" w14:textId="77777777" w:rsidTr="00931D00">
        <w:trPr>
          <w:trHeight w:val="300"/>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CF126" w14:textId="77777777" w:rsidR="00EC6FE4" w:rsidRPr="00450760" w:rsidRDefault="00EC6FE4" w:rsidP="00931D00">
            <w:pPr>
              <w:jc w:val="center"/>
              <w:rPr>
                <w:rFonts w:ascii="Arial" w:hAnsi="Arial" w:cs="Arial"/>
                <w:color w:val="000000"/>
              </w:rPr>
            </w:pPr>
            <w:r w:rsidRPr="00450760">
              <w:rPr>
                <w:rFonts w:ascii="Arial" w:hAnsi="Arial" w:cs="Arial"/>
                <w:color w:val="000000"/>
              </w:rPr>
              <w:t>1</w:t>
            </w:r>
          </w:p>
        </w:tc>
        <w:tc>
          <w:tcPr>
            <w:tcW w:w="1866" w:type="pct"/>
            <w:tcBorders>
              <w:top w:val="single" w:sz="4" w:space="0" w:color="000000"/>
              <w:left w:val="nil"/>
              <w:bottom w:val="single" w:sz="4" w:space="0" w:color="000000"/>
              <w:right w:val="single" w:sz="4" w:space="0" w:color="000000"/>
            </w:tcBorders>
            <w:shd w:val="clear" w:color="auto" w:fill="auto"/>
            <w:vAlign w:val="center"/>
            <w:hideMark/>
          </w:tcPr>
          <w:p w14:paraId="344C12A7" w14:textId="77777777" w:rsidR="00EC6FE4" w:rsidRPr="00450760" w:rsidRDefault="00EC6FE4" w:rsidP="00931D00">
            <w:pPr>
              <w:rPr>
                <w:rFonts w:ascii="Arial" w:hAnsi="Arial" w:cs="Arial"/>
                <w:color w:val="000000"/>
              </w:rPr>
            </w:pPr>
            <w:r w:rsidRPr="00450760">
              <w:rPr>
                <w:rFonts w:ascii="Arial" w:hAnsi="Arial" w:cs="Arial"/>
                <w:color w:val="000000"/>
              </w:rPr>
              <w:t>Kod GTIN dla formy opakowaniowej:</w:t>
            </w:r>
          </w:p>
        </w:tc>
        <w:tc>
          <w:tcPr>
            <w:tcW w:w="2097" w:type="pct"/>
            <w:tcBorders>
              <w:top w:val="single" w:sz="4" w:space="0" w:color="000000"/>
              <w:left w:val="nil"/>
              <w:bottom w:val="single" w:sz="4" w:space="0" w:color="000000"/>
              <w:right w:val="single" w:sz="4" w:space="0" w:color="000000"/>
            </w:tcBorders>
            <w:shd w:val="clear" w:color="FFFFCC" w:fill="FFFFCC"/>
            <w:noWrap/>
            <w:vAlign w:val="center"/>
            <w:hideMark/>
          </w:tcPr>
          <w:p w14:paraId="65744DF5"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single" w:sz="4" w:space="0" w:color="000000"/>
              <w:left w:val="nil"/>
              <w:bottom w:val="single" w:sz="4" w:space="0" w:color="000000"/>
              <w:right w:val="single" w:sz="4" w:space="0" w:color="000000"/>
            </w:tcBorders>
            <w:shd w:val="clear" w:color="C0C0C0" w:fill="C0C0C0"/>
            <w:noWrap/>
            <w:vAlign w:val="center"/>
            <w:hideMark/>
          </w:tcPr>
          <w:p w14:paraId="39DFA02C"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[n14]  [G_2]</w:t>
            </w:r>
          </w:p>
        </w:tc>
      </w:tr>
      <w:tr w:rsidR="00EC6FE4" w:rsidRPr="00450760" w14:paraId="7606AC5D"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D3B82E3" w14:textId="77777777" w:rsidR="00EC6FE4" w:rsidRPr="00450760" w:rsidRDefault="00EC6FE4" w:rsidP="00931D00">
            <w:pPr>
              <w:jc w:val="center"/>
              <w:rPr>
                <w:rFonts w:ascii="Arial" w:hAnsi="Arial" w:cs="Arial"/>
                <w:color w:val="000000"/>
              </w:rPr>
            </w:pPr>
            <w:r w:rsidRPr="00450760">
              <w:rPr>
                <w:rFonts w:ascii="Arial" w:hAnsi="Arial" w:cs="Arial"/>
                <w:color w:val="000000"/>
              </w:rPr>
              <w:t>2</w:t>
            </w:r>
          </w:p>
        </w:tc>
        <w:tc>
          <w:tcPr>
            <w:tcW w:w="1866" w:type="pct"/>
            <w:tcBorders>
              <w:top w:val="nil"/>
              <w:left w:val="nil"/>
              <w:bottom w:val="single" w:sz="4" w:space="0" w:color="000000"/>
              <w:right w:val="single" w:sz="4" w:space="0" w:color="000000"/>
            </w:tcBorders>
            <w:shd w:val="clear" w:color="auto" w:fill="auto"/>
            <w:vAlign w:val="center"/>
            <w:hideMark/>
          </w:tcPr>
          <w:p w14:paraId="2F19093F" w14:textId="77777777" w:rsidR="00EC6FE4" w:rsidRPr="00450760" w:rsidRDefault="00EC6FE4" w:rsidP="00931D00">
            <w:pPr>
              <w:rPr>
                <w:rFonts w:ascii="Arial" w:hAnsi="Arial" w:cs="Arial"/>
                <w:color w:val="000000"/>
              </w:rPr>
            </w:pPr>
            <w:r w:rsidRPr="00450760">
              <w:rPr>
                <w:rFonts w:ascii="Arial" w:hAnsi="Arial" w:cs="Arial"/>
                <w:color w:val="000000"/>
              </w:rPr>
              <w:t>Nazwa wyrobu dla formy opakowaniowej:</w:t>
            </w:r>
          </w:p>
        </w:tc>
        <w:tc>
          <w:tcPr>
            <w:tcW w:w="2097" w:type="pct"/>
            <w:tcBorders>
              <w:top w:val="nil"/>
              <w:left w:val="nil"/>
              <w:bottom w:val="single" w:sz="4" w:space="0" w:color="000000"/>
              <w:right w:val="single" w:sz="4" w:space="0" w:color="000000"/>
            </w:tcBorders>
            <w:shd w:val="clear" w:color="FFFFCC" w:fill="FFFFCC"/>
            <w:noWrap/>
            <w:vAlign w:val="center"/>
            <w:hideMark/>
          </w:tcPr>
          <w:p w14:paraId="6E847400"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6A631417"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72617A69" w14:textId="77777777" w:rsidTr="00931D00">
        <w:trPr>
          <w:trHeight w:val="3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90F6F35" w14:textId="77777777" w:rsidR="00EC6FE4" w:rsidRPr="00450760" w:rsidRDefault="00EC6FE4" w:rsidP="00931D00">
            <w:pPr>
              <w:jc w:val="center"/>
              <w:rPr>
                <w:rFonts w:ascii="Arial" w:hAnsi="Arial" w:cs="Arial"/>
                <w:color w:val="000000"/>
              </w:rPr>
            </w:pPr>
            <w:r w:rsidRPr="00450760">
              <w:rPr>
                <w:rFonts w:ascii="Arial" w:hAnsi="Arial" w:cs="Arial"/>
                <w:color w:val="000000"/>
              </w:rPr>
              <w:lastRenderedPageBreak/>
              <w:t>3</w:t>
            </w:r>
          </w:p>
        </w:tc>
        <w:tc>
          <w:tcPr>
            <w:tcW w:w="1866" w:type="pct"/>
            <w:tcBorders>
              <w:top w:val="nil"/>
              <w:left w:val="nil"/>
              <w:bottom w:val="single" w:sz="4" w:space="0" w:color="000000"/>
              <w:right w:val="single" w:sz="4" w:space="0" w:color="000000"/>
            </w:tcBorders>
            <w:shd w:val="clear" w:color="auto" w:fill="auto"/>
            <w:vAlign w:val="center"/>
            <w:hideMark/>
          </w:tcPr>
          <w:p w14:paraId="602A352B" w14:textId="77777777" w:rsidR="00EC6FE4" w:rsidRPr="00450760" w:rsidRDefault="00EC6FE4" w:rsidP="00931D00">
            <w:pPr>
              <w:rPr>
                <w:rFonts w:ascii="Arial" w:hAnsi="Arial" w:cs="Arial"/>
                <w:color w:val="000000"/>
              </w:rPr>
            </w:pPr>
            <w:r w:rsidRPr="00450760">
              <w:rPr>
                <w:rFonts w:ascii="Arial" w:hAnsi="Arial" w:cs="Arial"/>
                <w:color w:val="000000"/>
              </w:rPr>
              <w:t>Rodzaj opakowania</w:t>
            </w:r>
          </w:p>
        </w:tc>
        <w:tc>
          <w:tcPr>
            <w:tcW w:w="2097" w:type="pct"/>
            <w:tcBorders>
              <w:top w:val="nil"/>
              <w:left w:val="nil"/>
              <w:bottom w:val="single" w:sz="4" w:space="0" w:color="000000"/>
              <w:right w:val="single" w:sz="4" w:space="0" w:color="000000"/>
            </w:tcBorders>
            <w:shd w:val="clear" w:color="FFFFCC" w:fill="FFFFCC"/>
            <w:noWrap/>
            <w:vAlign w:val="center"/>
            <w:hideMark/>
          </w:tcPr>
          <w:p w14:paraId="4E46A8A2"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07C02BEB"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  [OPAK]</w:t>
            </w:r>
          </w:p>
        </w:tc>
      </w:tr>
      <w:tr w:rsidR="00EC6FE4" w:rsidRPr="00450760" w14:paraId="6B1823A2" w14:textId="77777777" w:rsidTr="00931D00">
        <w:trPr>
          <w:trHeight w:val="300"/>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1F626" w14:textId="77777777" w:rsidR="00EC6FE4" w:rsidRPr="00450760" w:rsidRDefault="00EC6FE4" w:rsidP="00931D00">
            <w:pPr>
              <w:jc w:val="center"/>
              <w:rPr>
                <w:rFonts w:ascii="Arial" w:hAnsi="Arial" w:cs="Arial"/>
                <w:color w:val="000000"/>
              </w:rPr>
            </w:pPr>
            <w:r w:rsidRPr="00450760">
              <w:rPr>
                <w:rFonts w:ascii="Arial" w:hAnsi="Arial" w:cs="Arial"/>
                <w:color w:val="000000"/>
              </w:rPr>
              <w:t>4</w:t>
            </w:r>
          </w:p>
        </w:tc>
        <w:tc>
          <w:tcPr>
            <w:tcW w:w="1866" w:type="pct"/>
            <w:tcBorders>
              <w:top w:val="single" w:sz="4" w:space="0" w:color="000000"/>
              <w:left w:val="nil"/>
              <w:bottom w:val="single" w:sz="4" w:space="0" w:color="000000"/>
              <w:right w:val="single" w:sz="4" w:space="0" w:color="000000"/>
            </w:tcBorders>
            <w:shd w:val="clear" w:color="auto" w:fill="auto"/>
            <w:vAlign w:val="center"/>
            <w:hideMark/>
          </w:tcPr>
          <w:p w14:paraId="006CC7C8" w14:textId="77777777" w:rsidR="00EC6FE4" w:rsidRPr="00450760" w:rsidRDefault="00EC6FE4" w:rsidP="00931D00">
            <w:pPr>
              <w:rPr>
                <w:rFonts w:ascii="Arial" w:hAnsi="Arial" w:cs="Arial"/>
                <w:color w:val="000000"/>
              </w:rPr>
            </w:pPr>
            <w:r w:rsidRPr="00450760">
              <w:rPr>
                <w:rFonts w:ascii="Arial" w:hAnsi="Arial" w:cs="Arial"/>
                <w:color w:val="000000"/>
              </w:rPr>
              <w:t>Ilość opakowań jednostkowych wg części C:</w:t>
            </w:r>
          </w:p>
        </w:tc>
        <w:tc>
          <w:tcPr>
            <w:tcW w:w="2097" w:type="pct"/>
            <w:tcBorders>
              <w:top w:val="single" w:sz="4" w:space="0" w:color="000000"/>
              <w:left w:val="nil"/>
              <w:bottom w:val="single" w:sz="4" w:space="0" w:color="000000"/>
              <w:right w:val="single" w:sz="4" w:space="0" w:color="000000"/>
            </w:tcBorders>
            <w:shd w:val="clear" w:color="FFFFCC" w:fill="FFFFCC"/>
            <w:noWrap/>
            <w:hideMark/>
          </w:tcPr>
          <w:p w14:paraId="6838EB11" w14:textId="77777777" w:rsidR="00EC6FE4" w:rsidRPr="00450760" w:rsidRDefault="00EC6FE4" w:rsidP="00931D00">
            <w:pPr>
              <w:rPr>
                <w:rFonts w:ascii="Calibri" w:hAnsi="Calibri" w:cs="Arial"/>
                <w:color w:val="0070C0"/>
              </w:rPr>
            </w:pPr>
            <w:r w:rsidRPr="00450760">
              <w:rPr>
                <w:rFonts w:ascii="Calibri" w:hAnsi="Calibri" w:cs="Arial"/>
                <w:color w:val="0070C0"/>
              </w:rPr>
              <w:t> </w:t>
            </w:r>
          </w:p>
        </w:tc>
        <w:tc>
          <w:tcPr>
            <w:tcW w:w="846" w:type="pct"/>
            <w:tcBorders>
              <w:top w:val="single" w:sz="4" w:space="0" w:color="000000"/>
              <w:left w:val="nil"/>
              <w:bottom w:val="single" w:sz="4" w:space="0" w:color="000000"/>
              <w:right w:val="single" w:sz="4" w:space="0" w:color="000000"/>
            </w:tcBorders>
            <w:shd w:val="clear" w:color="C0C0C0" w:fill="C0C0C0"/>
            <w:noWrap/>
            <w:vAlign w:val="center"/>
            <w:hideMark/>
          </w:tcPr>
          <w:p w14:paraId="6A9ED9D8"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2CECA928" w14:textId="77777777" w:rsidTr="00931D00">
        <w:trPr>
          <w:trHeight w:val="57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81BFAD6" w14:textId="77777777" w:rsidR="00EC6FE4" w:rsidRPr="00450760" w:rsidRDefault="00EC6FE4" w:rsidP="00931D00">
            <w:pPr>
              <w:jc w:val="center"/>
              <w:rPr>
                <w:rFonts w:ascii="Arial" w:hAnsi="Arial" w:cs="Arial"/>
                <w:color w:val="000000"/>
              </w:rPr>
            </w:pPr>
            <w:r w:rsidRPr="00450760">
              <w:rPr>
                <w:rFonts w:ascii="Arial" w:hAnsi="Arial" w:cs="Arial"/>
                <w:color w:val="000000"/>
              </w:rPr>
              <w:t>5</w:t>
            </w:r>
          </w:p>
        </w:tc>
        <w:tc>
          <w:tcPr>
            <w:tcW w:w="1866" w:type="pct"/>
            <w:tcBorders>
              <w:top w:val="nil"/>
              <w:left w:val="nil"/>
              <w:bottom w:val="single" w:sz="4" w:space="0" w:color="000000"/>
              <w:right w:val="single" w:sz="4" w:space="0" w:color="000000"/>
            </w:tcBorders>
            <w:shd w:val="clear" w:color="auto" w:fill="auto"/>
            <w:vAlign w:val="center"/>
            <w:hideMark/>
          </w:tcPr>
          <w:p w14:paraId="04729653" w14:textId="77777777" w:rsidR="00EC6FE4" w:rsidRPr="00450760" w:rsidRDefault="00EC6FE4" w:rsidP="00931D00">
            <w:pPr>
              <w:rPr>
                <w:rFonts w:ascii="Arial" w:hAnsi="Arial" w:cs="Arial"/>
                <w:color w:val="000000"/>
              </w:rPr>
            </w:pPr>
            <w:r w:rsidRPr="00450760">
              <w:rPr>
                <w:rFonts w:ascii="Arial" w:hAnsi="Arial" w:cs="Arial"/>
                <w:color w:val="000000"/>
              </w:rPr>
              <w:t>Parametry wyrobu w danej formie opakowaniowej</w:t>
            </w:r>
          </w:p>
        </w:tc>
        <w:tc>
          <w:tcPr>
            <w:tcW w:w="2942"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3AFD9291" w14:textId="77777777" w:rsidR="00EC6FE4" w:rsidRPr="00450760" w:rsidRDefault="00EC6FE4" w:rsidP="00931D00">
            <w:pPr>
              <w:rPr>
                <w:rFonts w:ascii="Arial" w:hAnsi="Arial" w:cs="Arial"/>
                <w:color w:val="000000"/>
              </w:rPr>
            </w:pPr>
            <w:r w:rsidRPr="00450760">
              <w:rPr>
                <w:rFonts w:ascii="Arial" w:hAnsi="Arial" w:cs="Arial"/>
                <w:color w:val="000000"/>
              </w:rPr>
              <w:t> </w:t>
            </w:r>
          </w:p>
        </w:tc>
      </w:tr>
      <w:tr w:rsidR="00EC6FE4" w:rsidRPr="00450760" w14:paraId="21004ADD"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E222D44" w14:textId="77777777" w:rsidR="00EC6FE4" w:rsidRPr="00450760" w:rsidRDefault="00EC6FE4" w:rsidP="00931D00">
            <w:pPr>
              <w:jc w:val="center"/>
              <w:rPr>
                <w:rFonts w:ascii="Arial" w:hAnsi="Arial" w:cs="Arial"/>
                <w:color w:val="000000"/>
              </w:rPr>
            </w:pPr>
            <w:r w:rsidRPr="00450760">
              <w:rPr>
                <w:rFonts w:ascii="Arial" w:hAnsi="Arial" w:cs="Arial"/>
                <w:color w:val="000000"/>
              </w:rPr>
              <w:t>5a</w:t>
            </w:r>
          </w:p>
        </w:tc>
        <w:tc>
          <w:tcPr>
            <w:tcW w:w="1866" w:type="pct"/>
            <w:tcBorders>
              <w:top w:val="nil"/>
              <w:left w:val="nil"/>
              <w:bottom w:val="single" w:sz="4" w:space="0" w:color="000000"/>
              <w:right w:val="single" w:sz="4" w:space="0" w:color="000000"/>
            </w:tcBorders>
            <w:shd w:val="clear" w:color="auto" w:fill="auto"/>
            <w:vAlign w:val="center"/>
            <w:hideMark/>
          </w:tcPr>
          <w:p w14:paraId="502F32FD" w14:textId="77777777" w:rsidR="00EC6FE4" w:rsidRPr="00450760" w:rsidRDefault="00EC6FE4" w:rsidP="00931D00">
            <w:pPr>
              <w:rPr>
                <w:rFonts w:ascii="Arial" w:hAnsi="Arial" w:cs="Arial"/>
                <w:color w:val="000000"/>
              </w:rPr>
            </w:pPr>
            <w:r w:rsidRPr="00450760">
              <w:rPr>
                <w:rFonts w:ascii="Arial" w:hAnsi="Arial" w:cs="Arial"/>
                <w:color w:val="000000"/>
              </w:rPr>
              <w:t>Waga w kilogramach</w:t>
            </w:r>
          </w:p>
        </w:tc>
        <w:tc>
          <w:tcPr>
            <w:tcW w:w="2942" w:type="pct"/>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DC3F0F9"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165D86A4"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2344C1ED"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1FD05912" w14:textId="77777777" w:rsidR="00EC6FE4" w:rsidRPr="00450760" w:rsidRDefault="00EC6FE4" w:rsidP="00931D00">
            <w:pPr>
              <w:rPr>
                <w:rFonts w:ascii="Arial" w:hAnsi="Arial" w:cs="Arial"/>
                <w:color w:val="000000"/>
              </w:rPr>
            </w:pPr>
            <w:r w:rsidRPr="00450760">
              <w:rPr>
                <w:rFonts w:ascii="Arial" w:hAnsi="Arial" w:cs="Arial"/>
                <w:color w:val="000000"/>
              </w:rPr>
              <w:t xml:space="preserve">  -   brutto:</w:t>
            </w:r>
          </w:p>
        </w:tc>
        <w:tc>
          <w:tcPr>
            <w:tcW w:w="2097" w:type="pct"/>
            <w:tcBorders>
              <w:top w:val="nil"/>
              <w:left w:val="nil"/>
              <w:bottom w:val="single" w:sz="4" w:space="0" w:color="000000"/>
              <w:right w:val="single" w:sz="4" w:space="0" w:color="000000"/>
            </w:tcBorders>
            <w:shd w:val="clear" w:color="FFFFCC" w:fill="FFFFCC"/>
            <w:noWrap/>
            <w:vAlign w:val="center"/>
            <w:hideMark/>
          </w:tcPr>
          <w:p w14:paraId="16F5D551"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70054CBB"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[WAGA]</w:t>
            </w:r>
          </w:p>
        </w:tc>
      </w:tr>
      <w:tr w:rsidR="00EC6FE4" w:rsidRPr="00450760" w14:paraId="214CD8BF"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1D02F9DA"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1637E37C" w14:textId="77777777" w:rsidR="00EC6FE4" w:rsidRPr="00450760" w:rsidRDefault="00EC6FE4" w:rsidP="00931D00">
            <w:pPr>
              <w:rPr>
                <w:rFonts w:ascii="Arial" w:hAnsi="Arial" w:cs="Arial"/>
                <w:color w:val="000000"/>
              </w:rPr>
            </w:pPr>
            <w:r w:rsidRPr="00450760">
              <w:rPr>
                <w:rFonts w:ascii="Arial" w:hAnsi="Arial" w:cs="Arial"/>
                <w:color w:val="000000"/>
              </w:rPr>
              <w:t xml:space="preserve">  -   netto:</w:t>
            </w:r>
          </w:p>
        </w:tc>
        <w:tc>
          <w:tcPr>
            <w:tcW w:w="2097" w:type="pct"/>
            <w:tcBorders>
              <w:top w:val="nil"/>
              <w:left w:val="nil"/>
              <w:bottom w:val="single" w:sz="4" w:space="0" w:color="000000"/>
              <w:right w:val="single" w:sz="4" w:space="0" w:color="000000"/>
            </w:tcBorders>
            <w:shd w:val="clear" w:color="FFFFCC" w:fill="FFFFCC"/>
            <w:noWrap/>
            <w:vAlign w:val="center"/>
            <w:hideMark/>
          </w:tcPr>
          <w:p w14:paraId="791EC3DE"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2C4D01DA"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[WAGA]</w:t>
            </w:r>
          </w:p>
        </w:tc>
      </w:tr>
      <w:tr w:rsidR="00EC6FE4" w:rsidRPr="00450760" w14:paraId="26C2254B"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C23D4FB" w14:textId="77777777" w:rsidR="00EC6FE4" w:rsidRPr="00450760" w:rsidRDefault="00EC6FE4" w:rsidP="00931D00">
            <w:pPr>
              <w:jc w:val="center"/>
              <w:rPr>
                <w:rFonts w:ascii="Arial" w:hAnsi="Arial" w:cs="Arial"/>
                <w:color w:val="000000"/>
              </w:rPr>
            </w:pPr>
            <w:r w:rsidRPr="00450760">
              <w:rPr>
                <w:rFonts w:ascii="Arial" w:hAnsi="Arial" w:cs="Arial"/>
                <w:color w:val="000000"/>
              </w:rPr>
              <w:t>5b</w:t>
            </w:r>
          </w:p>
        </w:tc>
        <w:tc>
          <w:tcPr>
            <w:tcW w:w="1866" w:type="pct"/>
            <w:tcBorders>
              <w:top w:val="nil"/>
              <w:left w:val="nil"/>
              <w:bottom w:val="single" w:sz="4" w:space="0" w:color="000000"/>
              <w:right w:val="single" w:sz="4" w:space="0" w:color="000000"/>
            </w:tcBorders>
            <w:shd w:val="clear" w:color="auto" w:fill="auto"/>
            <w:vAlign w:val="center"/>
            <w:hideMark/>
          </w:tcPr>
          <w:p w14:paraId="25AE6080" w14:textId="77777777" w:rsidR="00EC6FE4" w:rsidRPr="00450760" w:rsidRDefault="00EC6FE4" w:rsidP="00931D00">
            <w:pPr>
              <w:rPr>
                <w:rFonts w:ascii="Arial" w:hAnsi="Arial" w:cs="Arial"/>
                <w:color w:val="000000"/>
              </w:rPr>
            </w:pPr>
            <w:r w:rsidRPr="00450760">
              <w:rPr>
                <w:rFonts w:ascii="Arial" w:hAnsi="Arial" w:cs="Arial"/>
                <w:color w:val="000000"/>
              </w:rPr>
              <w:t>Objętość w litrach</w:t>
            </w:r>
          </w:p>
        </w:tc>
        <w:tc>
          <w:tcPr>
            <w:tcW w:w="2942" w:type="pct"/>
            <w:gridSpan w:val="2"/>
            <w:tcBorders>
              <w:top w:val="single" w:sz="4" w:space="0" w:color="000000"/>
              <w:left w:val="nil"/>
              <w:bottom w:val="single" w:sz="4" w:space="0" w:color="000000"/>
              <w:right w:val="single" w:sz="4" w:space="0" w:color="000000"/>
            </w:tcBorders>
            <w:shd w:val="clear" w:color="BFBFBF" w:fill="BFBFBF"/>
            <w:noWrap/>
            <w:vAlign w:val="center"/>
            <w:hideMark/>
          </w:tcPr>
          <w:p w14:paraId="2DB8D4A2"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7841CC54"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011D6AF1"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609C57F8" w14:textId="77777777" w:rsidR="00EC6FE4" w:rsidRPr="00450760" w:rsidRDefault="00EC6FE4" w:rsidP="00931D00">
            <w:pPr>
              <w:rPr>
                <w:rFonts w:ascii="Arial" w:hAnsi="Arial" w:cs="Arial"/>
                <w:color w:val="000000"/>
              </w:rPr>
            </w:pPr>
            <w:r w:rsidRPr="00450760">
              <w:rPr>
                <w:rFonts w:ascii="Arial" w:hAnsi="Arial" w:cs="Arial"/>
                <w:color w:val="000000"/>
              </w:rPr>
              <w:t xml:space="preserve">  -  ilość:</w:t>
            </w:r>
          </w:p>
        </w:tc>
        <w:tc>
          <w:tcPr>
            <w:tcW w:w="2097" w:type="pct"/>
            <w:tcBorders>
              <w:top w:val="nil"/>
              <w:left w:val="nil"/>
              <w:bottom w:val="single" w:sz="4" w:space="0" w:color="000000"/>
              <w:right w:val="single" w:sz="4" w:space="0" w:color="000000"/>
            </w:tcBorders>
            <w:shd w:val="clear" w:color="FFFFCC" w:fill="FFFFCC"/>
            <w:noWrap/>
            <w:hideMark/>
          </w:tcPr>
          <w:p w14:paraId="68E7BCAE" w14:textId="77777777" w:rsidR="00EC6FE4" w:rsidRPr="00450760" w:rsidRDefault="00EC6FE4" w:rsidP="00931D00">
            <w:pPr>
              <w:rPr>
                <w:rFonts w:ascii="Calibri" w:hAnsi="Calibri" w:cs="Arial"/>
                <w:color w:val="0070C0"/>
              </w:rPr>
            </w:pPr>
            <w:r w:rsidRPr="00450760">
              <w:rPr>
                <w:rFonts w:ascii="Calibri" w:hAnsi="Calibri"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1D3E409F"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[OBJĘTOŚĆ]</w:t>
            </w:r>
          </w:p>
        </w:tc>
      </w:tr>
      <w:tr w:rsidR="00EC6FE4" w:rsidRPr="00450760" w14:paraId="22978B86"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F48B80B" w14:textId="77777777" w:rsidR="00EC6FE4" w:rsidRPr="00450760" w:rsidRDefault="00EC6FE4" w:rsidP="00931D00">
            <w:pPr>
              <w:jc w:val="center"/>
              <w:rPr>
                <w:rFonts w:ascii="Arial" w:hAnsi="Arial" w:cs="Arial"/>
                <w:color w:val="000000"/>
              </w:rPr>
            </w:pPr>
            <w:r w:rsidRPr="00450760">
              <w:rPr>
                <w:rFonts w:ascii="Arial" w:hAnsi="Arial" w:cs="Arial"/>
                <w:color w:val="000000"/>
              </w:rPr>
              <w:t>5c</w:t>
            </w:r>
          </w:p>
        </w:tc>
        <w:tc>
          <w:tcPr>
            <w:tcW w:w="1866" w:type="pct"/>
            <w:tcBorders>
              <w:top w:val="nil"/>
              <w:left w:val="nil"/>
              <w:bottom w:val="single" w:sz="4" w:space="0" w:color="000000"/>
              <w:right w:val="single" w:sz="4" w:space="0" w:color="000000"/>
            </w:tcBorders>
            <w:shd w:val="clear" w:color="auto" w:fill="auto"/>
            <w:vAlign w:val="center"/>
            <w:hideMark/>
          </w:tcPr>
          <w:p w14:paraId="73C9257B" w14:textId="77777777" w:rsidR="00EC6FE4" w:rsidRPr="00450760" w:rsidRDefault="00EC6FE4" w:rsidP="00931D00">
            <w:pPr>
              <w:rPr>
                <w:rFonts w:ascii="Arial" w:hAnsi="Arial" w:cs="Arial"/>
                <w:color w:val="000000"/>
              </w:rPr>
            </w:pPr>
            <w:r w:rsidRPr="00450760">
              <w:rPr>
                <w:rFonts w:ascii="Arial" w:hAnsi="Arial" w:cs="Arial"/>
                <w:color w:val="000000"/>
              </w:rPr>
              <w:t>Wymiary w metrach</w:t>
            </w:r>
          </w:p>
        </w:tc>
        <w:tc>
          <w:tcPr>
            <w:tcW w:w="2942" w:type="pct"/>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6AFD553"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[WYMAG]</w:t>
            </w:r>
          </w:p>
        </w:tc>
      </w:tr>
      <w:tr w:rsidR="00EC6FE4" w:rsidRPr="00450760" w14:paraId="34360586"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2AD05A44"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16239A3A" w14:textId="77777777" w:rsidR="00EC6FE4" w:rsidRPr="00450760" w:rsidRDefault="00EC6FE4" w:rsidP="00931D00">
            <w:pPr>
              <w:rPr>
                <w:rFonts w:ascii="Arial" w:hAnsi="Arial" w:cs="Arial"/>
                <w:color w:val="000000"/>
              </w:rPr>
            </w:pPr>
            <w:r w:rsidRPr="00450760">
              <w:rPr>
                <w:rFonts w:ascii="Arial" w:hAnsi="Arial" w:cs="Arial"/>
                <w:color w:val="000000"/>
              </w:rPr>
              <w:t xml:space="preserve">  -   długość:</w:t>
            </w:r>
          </w:p>
        </w:tc>
        <w:tc>
          <w:tcPr>
            <w:tcW w:w="2097" w:type="pct"/>
            <w:tcBorders>
              <w:top w:val="nil"/>
              <w:left w:val="nil"/>
              <w:bottom w:val="single" w:sz="4" w:space="0" w:color="000000"/>
              <w:right w:val="single" w:sz="4" w:space="0" w:color="000000"/>
            </w:tcBorders>
            <w:shd w:val="clear" w:color="FFFFCC" w:fill="FFFFCC"/>
            <w:noWrap/>
            <w:vAlign w:val="center"/>
            <w:hideMark/>
          </w:tcPr>
          <w:p w14:paraId="6EE06D66"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32D1C317"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[WYMIAR]</w:t>
            </w:r>
          </w:p>
        </w:tc>
      </w:tr>
      <w:tr w:rsidR="00EC6FE4" w:rsidRPr="00450760" w14:paraId="151FC359"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177EBA0D"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73B44C6D" w14:textId="77777777" w:rsidR="00EC6FE4" w:rsidRPr="00450760" w:rsidRDefault="00EC6FE4" w:rsidP="00931D00">
            <w:pPr>
              <w:rPr>
                <w:rFonts w:ascii="Arial" w:hAnsi="Arial" w:cs="Arial"/>
                <w:color w:val="000000"/>
              </w:rPr>
            </w:pPr>
            <w:r w:rsidRPr="00450760">
              <w:rPr>
                <w:rFonts w:ascii="Arial" w:hAnsi="Arial" w:cs="Arial"/>
                <w:color w:val="000000"/>
              </w:rPr>
              <w:t xml:space="preserve">  -   szerokość (wymiar w głąb):</w:t>
            </w:r>
          </w:p>
        </w:tc>
        <w:tc>
          <w:tcPr>
            <w:tcW w:w="2097" w:type="pct"/>
            <w:tcBorders>
              <w:top w:val="nil"/>
              <w:left w:val="nil"/>
              <w:bottom w:val="single" w:sz="4" w:space="0" w:color="000000"/>
              <w:right w:val="single" w:sz="4" w:space="0" w:color="000000"/>
            </w:tcBorders>
            <w:shd w:val="clear" w:color="FFFFCC" w:fill="FFFFCC"/>
            <w:noWrap/>
            <w:vAlign w:val="center"/>
            <w:hideMark/>
          </w:tcPr>
          <w:p w14:paraId="66E4EB47"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77230265"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[WYMIAR]</w:t>
            </w:r>
          </w:p>
        </w:tc>
      </w:tr>
      <w:tr w:rsidR="00EC6FE4" w:rsidRPr="00450760" w14:paraId="1451046F" w14:textId="77777777" w:rsidTr="00931D00">
        <w:trPr>
          <w:trHeight w:val="300"/>
        </w:trPr>
        <w:tc>
          <w:tcPr>
            <w:tcW w:w="192" w:type="pct"/>
            <w:vMerge/>
            <w:tcBorders>
              <w:top w:val="nil"/>
              <w:left w:val="single" w:sz="4" w:space="0" w:color="000000"/>
              <w:bottom w:val="single" w:sz="4" w:space="0" w:color="000000"/>
              <w:right w:val="single" w:sz="4" w:space="0" w:color="000000"/>
            </w:tcBorders>
            <w:vAlign w:val="center"/>
            <w:hideMark/>
          </w:tcPr>
          <w:p w14:paraId="7E95DB1C" w14:textId="77777777" w:rsidR="00EC6FE4" w:rsidRPr="00450760" w:rsidRDefault="00EC6FE4" w:rsidP="00931D00">
            <w:pPr>
              <w:jc w:val="center"/>
              <w:rPr>
                <w:rFonts w:ascii="Arial" w:hAnsi="Arial" w:cs="Arial"/>
                <w:color w:val="000000"/>
              </w:rPr>
            </w:pPr>
          </w:p>
        </w:tc>
        <w:tc>
          <w:tcPr>
            <w:tcW w:w="1866" w:type="pct"/>
            <w:tcBorders>
              <w:top w:val="nil"/>
              <w:left w:val="nil"/>
              <w:bottom w:val="single" w:sz="4" w:space="0" w:color="000000"/>
              <w:right w:val="single" w:sz="4" w:space="0" w:color="000000"/>
            </w:tcBorders>
            <w:shd w:val="clear" w:color="auto" w:fill="auto"/>
            <w:vAlign w:val="center"/>
            <w:hideMark/>
          </w:tcPr>
          <w:p w14:paraId="5603C0B3" w14:textId="77777777" w:rsidR="00EC6FE4" w:rsidRPr="00450760" w:rsidRDefault="00EC6FE4" w:rsidP="00931D00">
            <w:pPr>
              <w:rPr>
                <w:rFonts w:ascii="Arial" w:hAnsi="Arial" w:cs="Arial"/>
                <w:color w:val="000000"/>
              </w:rPr>
            </w:pPr>
            <w:r w:rsidRPr="00450760">
              <w:rPr>
                <w:rFonts w:ascii="Arial" w:hAnsi="Arial" w:cs="Arial"/>
                <w:color w:val="000000"/>
              </w:rPr>
              <w:t xml:space="preserve">  -   wysokość:</w:t>
            </w:r>
          </w:p>
        </w:tc>
        <w:tc>
          <w:tcPr>
            <w:tcW w:w="2097" w:type="pct"/>
            <w:tcBorders>
              <w:top w:val="nil"/>
              <w:left w:val="nil"/>
              <w:bottom w:val="single" w:sz="4" w:space="0" w:color="000000"/>
              <w:right w:val="single" w:sz="4" w:space="0" w:color="000000"/>
            </w:tcBorders>
            <w:shd w:val="clear" w:color="FFFFCC" w:fill="FFFFCC"/>
            <w:noWrap/>
            <w:vAlign w:val="center"/>
            <w:hideMark/>
          </w:tcPr>
          <w:p w14:paraId="690472DC" w14:textId="77777777" w:rsidR="00EC6FE4" w:rsidRPr="00450760" w:rsidRDefault="00EC6FE4" w:rsidP="00931D00">
            <w:pPr>
              <w:jc w:val="both"/>
              <w:rPr>
                <w:rFonts w:ascii="Arial" w:hAnsi="Arial" w:cs="Arial"/>
                <w:color w:val="0070C0"/>
              </w:rPr>
            </w:pPr>
            <w:r w:rsidRPr="00450760">
              <w:rPr>
                <w:rFonts w:ascii="Arial" w:hAnsi="Arial" w:cs="Arial"/>
                <w:color w:val="0070C0"/>
              </w:rPr>
              <w:t> </w:t>
            </w:r>
          </w:p>
        </w:tc>
        <w:tc>
          <w:tcPr>
            <w:tcW w:w="846" w:type="pct"/>
            <w:tcBorders>
              <w:top w:val="nil"/>
              <w:left w:val="nil"/>
              <w:bottom w:val="single" w:sz="4" w:space="0" w:color="000000"/>
              <w:right w:val="single" w:sz="4" w:space="0" w:color="000000"/>
            </w:tcBorders>
            <w:shd w:val="clear" w:color="C0C0C0" w:fill="C0C0C0"/>
            <w:noWrap/>
            <w:vAlign w:val="center"/>
            <w:hideMark/>
          </w:tcPr>
          <w:p w14:paraId="6AB747F9" w14:textId="77777777" w:rsidR="00EC6FE4" w:rsidRPr="00450760" w:rsidRDefault="00EC6FE4" w:rsidP="00931D00">
            <w:pPr>
              <w:rPr>
                <w:rFonts w:ascii="Arial" w:hAnsi="Arial" w:cs="Arial"/>
                <w:color w:val="000000"/>
                <w:sz w:val="20"/>
                <w:szCs w:val="20"/>
              </w:rPr>
            </w:pPr>
            <w:r w:rsidRPr="00450760">
              <w:rPr>
                <w:rFonts w:ascii="Arial" w:hAnsi="Arial" w:cs="Arial"/>
                <w:color w:val="000000"/>
                <w:sz w:val="20"/>
                <w:szCs w:val="20"/>
              </w:rPr>
              <w:t>[WYMIAR]</w:t>
            </w:r>
          </w:p>
        </w:tc>
      </w:tr>
      <w:tr w:rsidR="00EC6FE4" w:rsidRPr="00450760" w14:paraId="73882D48" w14:textId="77777777" w:rsidTr="00931D00">
        <w:trPr>
          <w:trHeight w:val="300"/>
        </w:trPr>
        <w:tc>
          <w:tcPr>
            <w:tcW w:w="19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323DC29" w14:textId="77777777" w:rsidR="00EC6FE4" w:rsidRPr="00450760" w:rsidRDefault="00EC6FE4" w:rsidP="00931D00">
            <w:pPr>
              <w:jc w:val="center"/>
              <w:rPr>
                <w:rFonts w:ascii="Arial" w:hAnsi="Arial" w:cs="Arial"/>
                <w:color w:val="000000"/>
              </w:rPr>
            </w:pPr>
            <w:r w:rsidRPr="00450760">
              <w:rPr>
                <w:rFonts w:ascii="Arial" w:hAnsi="Arial" w:cs="Arial"/>
                <w:color w:val="000000"/>
              </w:rPr>
              <w:t>6</w:t>
            </w:r>
          </w:p>
        </w:tc>
        <w:tc>
          <w:tcPr>
            <w:tcW w:w="1866" w:type="pct"/>
            <w:tcBorders>
              <w:top w:val="nil"/>
              <w:left w:val="nil"/>
              <w:bottom w:val="single" w:sz="4" w:space="0" w:color="000000"/>
              <w:right w:val="single" w:sz="4" w:space="0" w:color="000000"/>
            </w:tcBorders>
            <w:shd w:val="clear" w:color="auto" w:fill="auto"/>
            <w:vAlign w:val="center"/>
            <w:hideMark/>
          </w:tcPr>
          <w:p w14:paraId="11C1CF76" w14:textId="77777777" w:rsidR="00EC6FE4" w:rsidRPr="00450760" w:rsidRDefault="00EC6FE4" w:rsidP="00931D00">
            <w:pPr>
              <w:rPr>
                <w:rFonts w:ascii="Arial" w:hAnsi="Arial" w:cs="Arial"/>
                <w:color w:val="000000"/>
              </w:rPr>
            </w:pPr>
            <w:r w:rsidRPr="00450760">
              <w:rPr>
                <w:rFonts w:ascii="Arial" w:hAnsi="Arial" w:cs="Arial"/>
                <w:color w:val="000000"/>
              </w:rPr>
              <w:t>Opis uzupełniający do formy opakowaniowej:</w:t>
            </w:r>
          </w:p>
        </w:tc>
        <w:tc>
          <w:tcPr>
            <w:tcW w:w="2942" w:type="pct"/>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340AF0B" w14:textId="77777777" w:rsidR="00EC6FE4" w:rsidRPr="00450760" w:rsidRDefault="00EC6FE4" w:rsidP="00931D00">
            <w:pPr>
              <w:jc w:val="both"/>
              <w:rPr>
                <w:rFonts w:ascii="Arial" w:hAnsi="Arial" w:cs="Arial"/>
                <w:color w:val="000000"/>
                <w:sz w:val="20"/>
                <w:szCs w:val="20"/>
              </w:rPr>
            </w:pPr>
            <w:r w:rsidRPr="00450760">
              <w:rPr>
                <w:rFonts w:ascii="Arial" w:hAnsi="Arial" w:cs="Arial"/>
                <w:color w:val="000000"/>
                <w:sz w:val="20"/>
                <w:szCs w:val="20"/>
              </w:rPr>
              <w:t>[c200]</w:t>
            </w:r>
          </w:p>
        </w:tc>
      </w:tr>
      <w:tr w:rsidR="00EC6FE4" w:rsidRPr="00450760" w14:paraId="012C413B" w14:textId="77777777" w:rsidTr="00931D00">
        <w:trPr>
          <w:trHeight w:val="720"/>
        </w:trPr>
        <w:tc>
          <w:tcPr>
            <w:tcW w:w="192" w:type="pct"/>
            <w:vMerge/>
            <w:tcBorders>
              <w:top w:val="nil"/>
              <w:left w:val="single" w:sz="4" w:space="0" w:color="000000"/>
              <w:bottom w:val="single" w:sz="4" w:space="0" w:color="000000"/>
              <w:right w:val="single" w:sz="4" w:space="0" w:color="000000"/>
            </w:tcBorders>
            <w:vAlign w:val="center"/>
            <w:hideMark/>
          </w:tcPr>
          <w:p w14:paraId="4A3E1FC3" w14:textId="77777777" w:rsidR="00EC6FE4" w:rsidRPr="00450760" w:rsidRDefault="00EC6FE4" w:rsidP="00931D00">
            <w:pPr>
              <w:rPr>
                <w:rFonts w:ascii="Arial" w:hAnsi="Arial" w:cs="Arial"/>
                <w:color w:val="000000"/>
              </w:rPr>
            </w:pPr>
          </w:p>
        </w:tc>
        <w:tc>
          <w:tcPr>
            <w:tcW w:w="4808" w:type="pct"/>
            <w:gridSpan w:val="3"/>
            <w:tcBorders>
              <w:top w:val="nil"/>
              <w:left w:val="nil"/>
              <w:bottom w:val="single" w:sz="4" w:space="0" w:color="000000"/>
              <w:right w:val="single" w:sz="4" w:space="0" w:color="000000"/>
            </w:tcBorders>
            <w:shd w:val="clear" w:color="auto" w:fill="auto"/>
            <w:noWrap/>
            <w:vAlign w:val="bottom"/>
            <w:hideMark/>
          </w:tcPr>
          <w:p w14:paraId="4C555860" w14:textId="77777777" w:rsidR="00EC6FE4" w:rsidRPr="00450760" w:rsidRDefault="00EC6FE4" w:rsidP="00931D00">
            <w:pPr>
              <w:rPr>
                <w:rFonts w:ascii="Arial" w:hAnsi="Arial" w:cs="Arial"/>
                <w:color w:val="000000"/>
              </w:rPr>
            </w:pPr>
            <w:r w:rsidRPr="00450760">
              <w:rPr>
                <w:rFonts w:ascii="Arial" w:hAnsi="Arial" w:cs="Arial"/>
                <w:color w:val="000000"/>
              </w:rPr>
              <w:t> </w:t>
            </w:r>
          </w:p>
        </w:tc>
      </w:tr>
      <w:tr w:rsidR="00EC6FE4" w:rsidRPr="00450760" w14:paraId="3BED1F4D" w14:textId="77777777" w:rsidTr="00931D00">
        <w:trPr>
          <w:trHeight w:val="300"/>
        </w:trPr>
        <w:tc>
          <w:tcPr>
            <w:tcW w:w="5000" w:type="pct"/>
            <w:gridSpan w:val="4"/>
            <w:tcBorders>
              <w:top w:val="single" w:sz="4" w:space="0" w:color="000000"/>
              <w:left w:val="single" w:sz="4" w:space="0" w:color="000000"/>
              <w:bottom w:val="nil"/>
              <w:right w:val="single" w:sz="4" w:space="0" w:color="000000"/>
            </w:tcBorders>
            <w:shd w:val="clear" w:color="auto" w:fill="auto"/>
            <w:noWrap/>
            <w:vAlign w:val="center"/>
            <w:hideMark/>
          </w:tcPr>
          <w:p w14:paraId="19CF2C8F" w14:textId="77777777" w:rsidR="00EC6FE4" w:rsidRPr="00450760" w:rsidRDefault="00EC6FE4" w:rsidP="00931D00">
            <w:pPr>
              <w:jc w:val="both"/>
              <w:rPr>
                <w:rFonts w:ascii="Arial" w:hAnsi="Arial" w:cs="Arial"/>
                <w:color w:val="000000"/>
              </w:rPr>
            </w:pPr>
            <w:r w:rsidRPr="00450760">
              <w:rPr>
                <w:rFonts w:ascii="Arial" w:hAnsi="Arial" w:cs="Arial"/>
                <w:color w:val="000000"/>
              </w:rPr>
              <w:t xml:space="preserve"> </w:t>
            </w:r>
            <w:r w:rsidRPr="00450760">
              <w:rPr>
                <w:rFonts w:ascii="Arial" w:hAnsi="Arial" w:cs="Arial"/>
                <w:b/>
                <w:bCs/>
                <w:color w:val="000000"/>
              </w:rPr>
              <w:t>LEGENDA:</w:t>
            </w:r>
          </w:p>
        </w:tc>
      </w:tr>
      <w:tr w:rsidR="00EC6FE4" w:rsidRPr="00450760" w14:paraId="452CC593" w14:textId="77777777" w:rsidTr="00931D00">
        <w:trPr>
          <w:trHeight w:val="525"/>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D6988A" w14:textId="77777777" w:rsidR="00EC6FE4" w:rsidRPr="00450760" w:rsidRDefault="00EC6FE4" w:rsidP="00931D00">
            <w:pPr>
              <w:rPr>
                <w:rFonts w:ascii="Arial" w:hAnsi="Arial" w:cs="Arial"/>
                <w:color w:val="000000"/>
              </w:rPr>
            </w:pPr>
            <w:r w:rsidRPr="00450760">
              <w:rPr>
                <w:rFonts w:ascii="Arial" w:hAnsi="Arial" w:cs="Arial"/>
                <w:color w:val="000000"/>
              </w:rPr>
              <w:t> </w:t>
            </w:r>
          </w:p>
          <w:p w14:paraId="4DA6B3E8" w14:textId="77777777" w:rsidR="00EC6FE4" w:rsidRPr="00450760" w:rsidRDefault="00EC6FE4" w:rsidP="00931D00">
            <w:pPr>
              <w:rPr>
                <w:rFonts w:ascii="Arial" w:hAnsi="Arial" w:cs="Arial"/>
                <w:color w:val="000000"/>
              </w:rPr>
            </w:pPr>
          </w:p>
          <w:p w14:paraId="0F50B9F4" w14:textId="77777777" w:rsidR="00EC6FE4" w:rsidRPr="00450760" w:rsidRDefault="00EC6FE4" w:rsidP="00931D00">
            <w:pPr>
              <w:rPr>
                <w:rFonts w:ascii="Arial" w:hAnsi="Arial" w:cs="Arial"/>
                <w:color w:val="000000"/>
              </w:rPr>
            </w:pPr>
          </w:p>
        </w:tc>
        <w:tc>
          <w:tcPr>
            <w:tcW w:w="1866"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26FA83FC"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WYMAG</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73A612D1" w14:textId="77777777" w:rsidR="00EC6FE4" w:rsidRPr="00450760" w:rsidRDefault="00EC6FE4" w:rsidP="00931D00">
            <w:pPr>
              <w:rPr>
                <w:rFonts w:ascii="Arial" w:hAnsi="Arial" w:cs="Arial"/>
                <w:color w:val="000000"/>
              </w:rPr>
            </w:pPr>
            <w:r w:rsidRPr="00450760">
              <w:rPr>
                <w:rFonts w:ascii="Arial" w:hAnsi="Arial" w:cs="Arial"/>
                <w:color w:val="000000"/>
              </w:rPr>
              <w:t>Pole wymagane.</w:t>
            </w:r>
          </w:p>
        </w:tc>
      </w:tr>
      <w:tr w:rsidR="00EC6FE4" w:rsidRPr="00450760" w14:paraId="0EA0B30E" w14:textId="77777777" w:rsidTr="00931D00">
        <w:trPr>
          <w:trHeight w:val="1005"/>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61A476BC"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7D6BFE6F"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TK</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330CD6FF" w14:textId="77777777" w:rsidR="00EC6FE4" w:rsidRPr="00450760" w:rsidRDefault="00EC6FE4" w:rsidP="00931D00">
            <w:pPr>
              <w:rPr>
                <w:rFonts w:ascii="Arial" w:hAnsi="Arial" w:cs="Arial"/>
                <w:color w:val="000000"/>
              </w:rPr>
            </w:pPr>
            <w:r w:rsidRPr="00450760">
              <w:rPr>
                <w:rFonts w:ascii="Arial" w:hAnsi="Arial" w:cs="Arial"/>
                <w:color w:val="000000"/>
              </w:rPr>
              <w:t>Format zapisu numeru telefonu komórkowego: „+AB CDEFGHIJK”, gdzie: AB - nr kierunkowy kraju, CDEFGHIJK – dalsze cyfry numeru telefonu.</w:t>
            </w:r>
          </w:p>
        </w:tc>
      </w:tr>
      <w:tr w:rsidR="00EC6FE4" w:rsidRPr="00450760" w14:paraId="46FC0D3F" w14:textId="77777777" w:rsidTr="00931D00">
        <w:trPr>
          <w:trHeight w:val="136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4601DF53"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50E158AE"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TS</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7013E9C5" w14:textId="77777777" w:rsidR="00EC6FE4" w:rsidRPr="00450760" w:rsidRDefault="00EC6FE4" w:rsidP="00931D00">
            <w:pPr>
              <w:rPr>
                <w:rFonts w:ascii="Arial" w:hAnsi="Arial" w:cs="Arial"/>
                <w:color w:val="000000"/>
              </w:rPr>
            </w:pPr>
            <w:r w:rsidRPr="00450760">
              <w:rPr>
                <w:rFonts w:ascii="Arial" w:hAnsi="Arial" w:cs="Arial"/>
                <w:color w:val="000000"/>
              </w:rPr>
              <w:t>Format zapisu numeru telefonu stacjonarnego: „00AB(CD) EFGHIJK”, gdzie: AB - nr kierunkowy kraju,  CD - prefiks regionalny kraju, EFGHIJK– dalsze cyfry numeru telefonu.</w:t>
            </w:r>
          </w:p>
        </w:tc>
      </w:tr>
      <w:tr w:rsidR="00EC6FE4" w:rsidRPr="00450760" w14:paraId="0C49555A" w14:textId="77777777" w:rsidTr="00931D00">
        <w:trPr>
          <w:trHeight w:val="30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4E950C44" w14:textId="77777777" w:rsidR="00EC6FE4" w:rsidRPr="00450760" w:rsidRDefault="00EC6FE4" w:rsidP="00931D00">
            <w:pPr>
              <w:rPr>
                <w:rFonts w:ascii="Arial" w:hAnsi="Arial" w:cs="Arial"/>
                <w:color w:val="000000"/>
              </w:rPr>
            </w:pPr>
          </w:p>
        </w:tc>
        <w:tc>
          <w:tcPr>
            <w:tcW w:w="1866" w:type="pct"/>
            <w:vMerge w:val="restart"/>
            <w:tcBorders>
              <w:top w:val="nil"/>
              <w:left w:val="single" w:sz="4" w:space="0" w:color="000000"/>
              <w:bottom w:val="single" w:sz="4" w:space="0" w:color="auto"/>
              <w:right w:val="single" w:sz="4" w:space="0" w:color="auto"/>
            </w:tcBorders>
            <w:shd w:val="clear" w:color="auto" w:fill="auto"/>
            <w:vAlign w:val="center"/>
            <w:hideMark/>
          </w:tcPr>
          <w:p w14:paraId="47047980" w14:textId="77777777" w:rsidR="00EC6FE4" w:rsidRPr="00450760" w:rsidRDefault="00EC6FE4" w:rsidP="00931D00">
            <w:pPr>
              <w:rPr>
                <w:rFonts w:ascii="Arial" w:hAnsi="Arial" w:cs="Arial"/>
                <w:color w:val="000000"/>
              </w:rPr>
            </w:pPr>
            <w:r w:rsidRPr="00450760">
              <w:rPr>
                <w:rFonts w:ascii="Arial" w:hAnsi="Arial" w:cs="Arial"/>
                <w:color w:val="000000"/>
              </w:rPr>
              <w:t>[</w:t>
            </w:r>
            <w:r w:rsidRPr="00450760">
              <w:rPr>
                <w:rFonts w:ascii="Arial" w:hAnsi="Arial" w:cs="Arial"/>
                <w:b/>
                <w:bCs/>
                <w:color w:val="000000"/>
              </w:rPr>
              <w:t>D</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11B5F374" w14:textId="77777777" w:rsidR="00EC6FE4" w:rsidRPr="00450760" w:rsidRDefault="00EC6FE4" w:rsidP="00931D00">
            <w:pPr>
              <w:rPr>
                <w:rFonts w:ascii="Arial" w:hAnsi="Arial" w:cs="Arial"/>
                <w:color w:val="000000"/>
              </w:rPr>
            </w:pPr>
            <w:r w:rsidRPr="00450760">
              <w:rPr>
                <w:rFonts w:ascii="Arial" w:hAnsi="Arial" w:cs="Arial"/>
                <w:color w:val="000000"/>
              </w:rPr>
              <w:t>Format zapisu daty „RRRR-MM-DD”,</w:t>
            </w:r>
          </w:p>
        </w:tc>
      </w:tr>
      <w:tr w:rsidR="00EC6FE4" w:rsidRPr="00450760" w14:paraId="5C4AE2E5" w14:textId="77777777" w:rsidTr="00931D00">
        <w:trPr>
          <w:trHeight w:val="787"/>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745C179D" w14:textId="77777777" w:rsidR="00EC6FE4" w:rsidRPr="00450760" w:rsidRDefault="00EC6FE4" w:rsidP="00931D00">
            <w:pPr>
              <w:rPr>
                <w:rFonts w:ascii="Arial" w:hAnsi="Arial" w:cs="Arial"/>
                <w:color w:val="000000"/>
              </w:rPr>
            </w:pPr>
          </w:p>
        </w:tc>
        <w:tc>
          <w:tcPr>
            <w:tcW w:w="1866" w:type="pct"/>
            <w:vMerge/>
            <w:tcBorders>
              <w:top w:val="nil"/>
              <w:left w:val="single" w:sz="4" w:space="0" w:color="000000"/>
              <w:bottom w:val="single" w:sz="4" w:space="0" w:color="auto"/>
              <w:right w:val="single" w:sz="4" w:space="0" w:color="auto"/>
            </w:tcBorders>
            <w:vAlign w:val="center"/>
            <w:hideMark/>
          </w:tcPr>
          <w:p w14:paraId="0C02CB8A" w14:textId="77777777" w:rsidR="00EC6FE4" w:rsidRPr="00450760" w:rsidRDefault="00EC6FE4" w:rsidP="00931D00">
            <w:pPr>
              <w:rPr>
                <w:rFonts w:ascii="Arial" w:hAnsi="Arial" w:cs="Arial"/>
                <w:color w:val="000000"/>
              </w:rPr>
            </w:pP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62471704" w14:textId="77777777" w:rsidR="00EC6FE4" w:rsidRPr="00450760" w:rsidRDefault="00EC6FE4" w:rsidP="00931D00">
            <w:pPr>
              <w:rPr>
                <w:rFonts w:ascii="Arial" w:hAnsi="Arial" w:cs="Arial"/>
                <w:color w:val="000000"/>
              </w:rPr>
            </w:pPr>
            <w:r w:rsidRPr="00450760">
              <w:rPr>
                <w:rFonts w:ascii="Arial" w:hAnsi="Arial" w:cs="Arial"/>
                <w:color w:val="000000"/>
              </w:rPr>
              <w:t>gdzie RRRR - rok (4 cyfry), MM - miesiąc (2 cyfry), DD - dzień (2 cyfry).</w:t>
            </w:r>
          </w:p>
        </w:tc>
      </w:tr>
      <w:tr w:rsidR="00EC6FE4" w:rsidRPr="00450760" w14:paraId="280E4167" w14:textId="77777777" w:rsidTr="00931D00">
        <w:trPr>
          <w:trHeight w:val="981"/>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3FEF615B"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5D76A4B1"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c200</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2B9902D4" w14:textId="77777777" w:rsidR="00EC6FE4" w:rsidRPr="00450760" w:rsidRDefault="00EC6FE4" w:rsidP="00931D00">
            <w:pPr>
              <w:rPr>
                <w:rFonts w:ascii="Arial" w:hAnsi="Arial" w:cs="Arial"/>
                <w:color w:val="000000"/>
              </w:rPr>
            </w:pPr>
            <w:r w:rsidRPr="00450760">
              <w:rPr>
                <w:rFonts w:ascii="Arial" w:hAnsi="Arial" w:cs="Arial"/>
                <w:color w:val="000000"/>
              </w:rPr>
              <w:t>Format zapisu tekstu, gdzie przykładowo c200 oznacza ciąg o maksymalnej długości 200 znaków alfanumerycznych.</w:t>
            </w:r>
          </w:p>
        </w:tc>
      </w:tr>
      <w:tr w:rsidR="00EC6FE4" w:rsidRPr="00450760" w14:paraId="1003A400" w14:textId="77777777" w:rsidTr="00931D00">
        <w:trPr>
          <w:trHeight w:val="851"/>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45EFE3B6"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1EFF880C"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n13</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4C130069" w14:textId="77777777" w:rsidR="00EC6FE4" w:rsidRPr="00450760" w:rsidRDefault="00EC6FE4" w:rsidP="00931D00">
            <w:pPr>
              <w:rPr>
                <w:rFonts w:ascii="Arial" w:hAnsi="Arial" w:cs="Arial"/>
                <w:color w:val="000000"/>
              </w:rPr>
            </w:pPr>
            <w:r w:rsidRPr="00450760">
              <w:rPr>
                <w:rFonts w:ascii="Arial" w:hAnsi="Arial" w:cs="Arial"/>
                <w:color w:val="000000"/>
              </w:rPr>
              <w:t>Format zapisu numeru, gdzie przykładowo n13 oznacza ciąg 13 cyfr.</w:t>
            </w:r>
          </w:p>
        </w:tc>
      </w:tr>
      <w:tr w:rsidR="00EC6FE4" w:rsidRPr="00450760" w14:paraId="59977782" w14:textId="77777777" w:rsidTr="00931D00">
        <w:trPr>
          <w:trHeight w:val="1294"/>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76B73E08"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6ED3B549"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REGON</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4ADE9F70" w14:textId="77777777" w:rsidR="00EC6FE4" w:rsidRPr="00450760" w:rsidRDefault="00EC6FE4" w:rsidP="00931D00">
            <w:pPr>
              <w:rPr>
                <w:rFonts w:ascii="Arial" w:hAnsi="Arial" w:cs="Arial"/>
                <w:color w:val="000000"/>
              </w:rPr>
            </w:pPr>
            <w:r w:rsidRPr="00450760">
              <w:rPr>
                <w:rFonts w:ascii="Arial" w:hAnsi="Arial" w:cs="Arial"/>
                <w:color w:val="000000"/>
              </w:rPr>
              <w:t>Format zapisu numeru w Rejestrze Gospodarki Narodowej (REGON), który wynosi 9 znaków numerycznych dla numeru REGON 9 cyfrowego lub 14 znaków numerycznych dla numeru REGON 14 cyfrowego.</w:t>
            </w:r>
          </w:p>
        </w:tc>
      </w:tr>
      <w:tr w:rsidR="00EC6FE4" w:rsidRPr="00450760" w14:paraId="01F16B7A" w14:textId="77777777" w:rsidTr="00931D00">
        <w:trPr>
          <w:trHeight w:val="1114"/>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22D09EAE"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000000"/>
              <w:right w:val="single" w:sz="4" w:space="0" w:color="auto"/>
            </w:tcBorders>
            <w:shd w:val="clear" w:color="auto" w:fill="auto"/>
            <w:vAlign w:val="center"/>
            <w:hideMark/>
          </w:tcPr>
          <w:p w14:paraId="386434A1"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NIP</w:t>
            </w:r>
            <w:r w:rsidRPr="00450760">
              <w:rPr>
                <w:rFonts w:ascii="Arial" w:hAnsi="Arial" w:cs="Arial"/>
                <w:color w:val="000000"/>
              </w:rPr>
              <w:t>]</w:t>
            </w:r>
          </w:p>
        </w:tc>
        <w:tc>
          <w:tcPr>
            <w:tcW w:w="2942" w:type="pct"/>
            <w:gridSpan w:val="2"/>
            <w:tcBorders>
              <w:top w:val="single" w:sz="4" w:space="0" w:color="auto"/>
              <w:left w:val="nil"/>
              <w:bottom w:val="single" w:sz="4" w:space="0" w:color="000000"/>
              <w:right w:val="single" w:sz="4" w:space="0" w:color="auto"/>
            </w:tcBorders>
            <w:shd w:val="clear" w:color="auto" w:fill="auto"/>
            <w:vAlign w:val="center"/>
            <w:hideMark/>
          </w:tcPr>
          <w:p w14:paraId="7743DFE6" w14:textId="77777777" w:rsidR="00EC6FE4" w:rsidRPr="00450760" w:rsidRDefault="00EC6FE4" w:rsidP="00931D00">
            <w:pPr>
              <w:rPr>
                <w:rFonts w:ascii="Arial" w:hAnsi="Arial" w:cs="Arial"/>
                <w:color w:val="000000"/>
              </w:rPr>
            </w:pPr>
            <w:r w:rsidRPr="00450760">
              <w:rPr>
                <w:rFonts w:ascii="Arial" w:hAnsi="Arial" w:cs="Arial"/>
                <w:color w:val="000000"/>
              </w:rPr>
              <w:t>Format zapisu 9-cio znakowego numeru identyfikacji podatkowej (NIP): „nnn-nnn-nn-nn”,  gdzie n – pojedyncza cyfra.</w:t>
            </w:r>
          </w:p>
        </w:tc>
      </w:tr>
      <w:tr w:rsidR="00EC6FE4" w:rsidRPr="00450760" w14:paraId="06B0BE4F" w14:textId="77777777" w:rsidTr="00931D00">
        <w:trPr>
          <w:trHeight w:val="300"/>
        </w:trPr>
        <w:tc>
          <w:tcPr>
            <w:tcW w:w="192" w:type="pct"/>
            <w:vMerge w:val="restart"/>
            <w:tcBorders>
              <w:top w:val="single" w:sz="4" w:space="0" w:color="000000"/>
              <w:left w:val="single" w:sz="4" w:space="0" w:color="000000"/>
              <w:bottom w:val="single" w:sz="4" w:space="0" w:color="000000"/>
              <w:right w:val="single" w:sz="4" w:space="0" w:color="000000"/>
            </w:tcBorders>
            <w:vAlign w:val="center"/>
            <w:hideMark/>
          </w:tcPr>
          <w:p w14:paraId="25B4D09C" w14:textId="77777777" w:rsidR="00EC6FE4" w:rsidRPr="00450760" w:rsidRDefault="00EC6FE4" w:rsidP="00931D00">
            <w:pPr>
              <w:rPr>
                <w:rFonts w:ascii="Arial" w:hAnsi="Arial" w:cs="Arial"/>
                <w:color w:val="000000"/>
              </w:rPr>
            </w:pPr>
          </w:p>
        </w:tc>
        <w:tc>
          <w:tcPr>
            <w:tcW w:w="18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3A760"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G_1</w:t>
            </w:r>
            <w:r w:rsidRPr="00450760">
              <w:rPr>
                <w:rFonts w:ascii="Arial" w:hAnsi="Arial" w:cs="Arial"/>
                <w:color w:val="000000"/>
              </w:rPr>
              <w:t>]</w:t>
            </w:r>
          </w:p>
        </w:tc>
        <w:tc>
          <w:tcPr>
            <w:tcW w:w="29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8C8EC" w14:textId="77777777" w:rsidR="00EC6FE4" w:rsidRPr="00450760" w:rsidRDefault="00EC6FE4" w:rsidP="00931D00">
            <w:pPr>
              <w:rPr>
                <w:rFonts w:ascii="Arial" w:hAnsi="Arial" w:cs="Arial"/>
                <w:color w:val="000000"/>
              </w:rPr>
            </w:pPr>
            <w:r w:rsidRPr="00450760">
              <w:rPr>
                <w:rFonts w:ascii="Arial" w:hAnsi="Arial" w:cs="Arial"/>
                <w:color w:val="000000"/>
              </w:rPr>
              <w:t>Należy podać numer GTIN według struktury:</w:t>
            </w:r>
          </w:p>
        </w:tc>
      </w:tr>
      <w:tr w:rsidR="00EC6FE4" w:rsidRPr="00450760" w14:paraId="459972E0" w14:textId="77777777" w:rsidTr="00931D00">
        <w:trPr>
          <w:trHeight w:val="855"/>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4581957F" w14:textId="77777777" w:rsidR="00EC6FE4" w:rsidRPr="00450760" w:rsidRDefault="00EC6FE4" w:rsidP="00931D00">
            <w:pPr>
              <w:rPr>
                <w:rFonts w:ascii="Arial" w:hAnsi="Arial" w:cs="Arial"/>
                <w:color w:val="000000"/>
              </w:rPr>
            </w:pPr>
          </w:p>
        </w:tc>
        <w:tc>
          <w:tcPr>
            <w:tcW w:w="1866" w:type="pct"/>
            <w:vMerge/>
            <w:tcBorders>
              <w:top w:val="single" w:sz="4" w:space="0" w:color="000000"/>
              <w:left w:val="single" w:sz="4" w:space="0" w:color="000000"/>
              <w:bottom w:val="single" w:sz="4" w:space="0" w:color="000000"/>
              <w:right w:val="single" w:sz="4" w:space="0" w:color="000000"/>
            </w:tcBorders>
            <w:vAlign w:val="center"/>
            <w:hideMark/>
          </w:tcPr>
          <w:p w14:paraId="1750F6D7" w14:textId="77777777" w:rsidR="00EC6FE4" w:rsidRPr="00450760" w:rsidRDefault="00EC6FE4" w:rsidP="00931D00">
            <w:pPr>
              <w:rPr>
                <w:rFonts w:ascii="Arial" w:hAnsi="Arial" w:cs="Arial"/>
                <w:color w:val="000000"/>
              </w:rPr>
            </w:pPr>
          </w:p>
        </w:tc>
        <w:tc>
          <w:tcPr>
            <w:tcW w:w="29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A5772" w14:textId="77777777" w:rsidR="00EC6FE4" w:rsidRPr="00450760" w:rsidRDefault="00EC6FE4" w:rsidP="00931D00">
            <w:pPr>
              <w:rPr>
                <w:rFonts w:ascii="Wingdings" w:hAnsi="Wingdings" w:cs="Arial"/>
                <w:color w:val="000000"/>
              </w:rPr>
            </w:pPr>
            <w:r w:rsidRPr="00450760">
              <w:rPr>
                <w:rFonts w:ascii="Wingdings" w:hAnsi="Wingdings" w:cs="Arial"/>
                <w:color w:val="000000"/>
              </w:rPr>
              <w:t></w:t>
            </w:r>
            <w:r w:rsidRPr="00450760">
              <w:rPr>
                <w:color w:val="000000"/>
                <w:sz w:val="14"/>
                <w:szCs w:val="14"/>
              </w:rPr>
              <w:t xml:space="preserve">  </w:t>
            </w:r>
            <w:r w:rsidRPr="00450760">
              <w:rPr>
                <w:rFonts w:ascii="Arial" w:hAnsi="Arial" w:cs="Arial"/>
                <w:color w:val="000000"/>
              </w:rPr>
              <w:t>GTIN-8, GTIN-12 lub GTIN-13 uzupełniony z przodu zerami dla formy zapisu czternastu znaków numerycznych,</w:t>
            </w:r>
          </w:p>
        </w:tc>
      </w:tr>
      <w:tr w:rsidR="00EC6FE4" w:rsidRPr="00450760" w14:paraId="25E7D9A4" w14:textId="77777777" w:rsidTr="00931D00">
        <w:trPr>
          <w:trHeight w:val="57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2AD8D9A3" w14:textId="77777777" w:rsidR="00EC6FE4" w:rsidRPr="00450760" w:rsidRDefault="00EC6FE4" w:rsidP="00931D00">
            <w:pPr>
              <w:rPr>
                <w:rFonts w:ascii="Arial" w:hAnsi="Arial" w:cs="Arial"/>
                <w:color w:val="000000"/>
              </w:rPr>
            </w:pPr>
          </w:p>
        </w:tc>
        <w:tc>
          <w:tcPr>
            <w:tcW w:w="1866" w:type="pct"/>
            <w:vMerge/>
            <w:tcBorders>
              <w:top w:val="single" w:sz="4" w:space="0" w:color="000000"/>
              <w:left w:val="single" w:sz="4" w:space="0" w:color="000000"/>
              <w:bottom w:val="single" w:sz="4" w:space="0" w:color="000000"/>
              <w:right w:val="single" w:sz="4" w:space="0" w:color="000000"/>
            </w:tcBorders>
            <w:vAlign w:val="center"/>
            <w:hideMark/>
          </w:tcPr>
          <w:p w14:paraId="5C220905" w14:textId="77777777" w:rsidR="00EC6FE4" w:rsidRPr="00450760" w:rsidRDefault="00EC6FE4" w:rsidP="00931D00">
            <w:pPr>
              <w:rPr>
                <w:rFonts w:ascii="Arial" w:hAnsi="Arial" w:cs="Arial"/>
                <w:color w:val="000000"/>
              </w:rPr>
            </w:pPr>
          </w:p>
        </w:tc>
        <w:tc>
          <w:tcPr>
            <w:tcW w:w="29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0F79C" w14:textId="77777777" w:rsidR="00EC6FE4" w:rsidRPr="00450760" w:rsidRDefault="00EC6FE4" w:rsidP="00931D00">
            <w:pPr>
              <w:rPr>
                <w:rFonts w:ascii="Wingdings" w:hAnsi="Wingdings" w:cs="Arial"/>
                <w:color w:val="000000"/>
              </w:rPr>
            </w:pPr>
            <w:r w:rsidRPr="00450760">
              <w:rPr>
                <w:rFonts w:ascii="Wingdings" w:hAnsi="Wingdings" w:cs="Arial"/>
                <w:color w:val="000000"/>
              </w:rPr>
              <w:t></w:t>
            </w:r>
            <w:r w:rsidRPr="00450760">
              <w:rPr>
                <w:color w:val="000000"/>
                <w:sz w:val="14"/>
                <w:szCs w:val="14"/>
              </w:rPr>
              <w:t xml:space="preserve">  </w:t>
            </w:r>
            <w:r w:rsidRPr="00450760">
              <w:rPr>
                <w:rFonts w:ascii="Arial" w:hAnsi="Arial" w:cs="Arial"/>
                <w:color w:val="000000"/>
              </w:rPr>
              <w:t>GTIN-14 z cyfrą 9 z przodu dla wyrobu o zmiennej ilości.</w:t>
            </w:r>
          </w:p>
        </w:tc>
      </w:tr>
      <w:tr w:rsidR="00EC6FE4" w:rsidRPr="00450760" w14:paraId="7EA27E61" w14:textId="77777777" w:rsidTr="00931D00">
        <w:trPr>
          <w:trHeight w:val="405"/>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4A95245F" w14:textId="77777777" w:rsidR="00EC6FE4" w:rsidRPr="00450760" w:rsidRDefault="00EC6FE4" w:rsidP="00931D00">
            <w:pPr>
              <w:rPr>
                <w:rFonts w:ascii="Arial" w:hAnsi="Arial" w:cs="Arial"/>
                <w:color w:val="000000"/>
              </w:rPr>
            </w:pPr>
          </w:p>
        </w:tc>
        <w:tc>
          <w:tcPr>
            <w:tcW w:w="1866" w:type="pct"/>
            <w:vMerge w:val="restart"/>
            <w:tcBorders>
              <w:top w:val="single" w:sz="4" w:space="0" w:color="000000"/>
              <w:left w:val="single" w:sz="4" w:space="0" w:color="000000"/>
              <w:bottom w:val="single" w:sz="4" w:space="0" w:color="auto"/>
              <w:right w:val="single" w:sz="4" w:space="0" w:color="auto"/>
            </w:tcBorders>
            <w:shd w:val="clear" w:color="auto" w:fill="auto"/>
            <w:vAlign w:val="center"/>
            <w:hideMark/>
          </w:tcPr>
          <w:p w14:paraId="56A12867"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G_2</w:t>
            </w:r>
            <w:r w:rsidRPr="00450760">
              <w:rPr>
                <w:rFonts w:ascii="Arial" w:hAnsi="Arial" w:cs="Arial"/>
                <w:color w:val="000000"/>
              </w:rPr>
              <w:t>]</w:t>
            </w:r>
          </w:p>
        </w:tc>
        <w:tc>
          <w:tcPr>
            <w:tcW w:w="2942" w:type="pct"/>
            <w:gridSpan w:val="2"/>
            <w:tcBorders>
              <w:top w:val="single" w:sz="4" w:space="0" w:color="000000"/>
              <w:left w:val="nil"/>
              <w:bottom w:val="single" w:sz="4" w:space="0" w:color="auto"/>
              <w:right w:val="single" w:sz="4" w:space="0" w:color="auto"/>
            </w:tcBorders>
            <w:shd w:val="clear" w:color="auto" w:fill="auto"/>
            <w:vAlign w:val="center"/>
            <w:hideMark/>
          </w:tcPr>
          <w:p w14:paraId="7F97D3BA" w14:textId="77777777" w:rsidR="00EC6FE4" w:rsidRPr="00450760" w:rsidRDefault="00EC6FE4" w:rsidP="00931D00">
            <w:pPr>
              <w:rPr>
                <w:rFonts w:ascii="Arial" w:hAnsi="Arial" w:cs="Arial"/>
                <w:color w:val="000000"/>
              </w:rPr>
            </w:pPr>
            <w:r w:rsidRPr="00450760">
              <w:rPr>
                <w:rFonts w:ascii="Arial" w:hAnsi="Arial" w:cs="Arial"/>
                <w:color w:val="000000"/>
              </w:rPr>
              <w:t>Należy podać numer GTIN według struktury:</w:t>
            </w:r>
          </w:p>
        </w:tc>
      </w:tr>
      <w:tr w:rsidR="00EC6FE4" w:rsidRPr="00450760" w14:paraId="3E328143" w14:textId="77777777" w:rsidTr="00931D00">
        <w:trPr>
          <w:trHeight w:val="60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3AD73A29" w14:textId="77777777" w:rsidR="00EC6FE4" w:rsidRPr="00450760" w:rsidRDefault="00EC6FE4" w:rsidP="00931D00">
            <w:pPr>
              <w:rPr>
                <w:rFonts w:ascii="Arial" w:hAnsi="Arial" w:cs="Arial"/>
                <w:color w:val="000000"/>
              </w:rPr>
            </w:pPr>
          </w:p>
        </w:tc>
        <w:tc>
          <w:tcPr>
            <w:tcW w:w="1866" w:type="pct"/>
            <w:vMerge/>
            <w:tcBorders>
              <w:top w:val="nil"/>
              <w:left w:val="single" w:sz="4" w:space="0" w:color="000000"/>
              <w:bottom w:val="single" w:sz="4" w:space="0" w:color="auto"/>
              <w:right w:val="single" w:sz="4" w:space="0" w:color="auto"/>
            </w:tcBorders>
            <w:vAlign w:val="center"/>
            <w:hideMark/>
          </w:tcPr>
          <w:p w14:paraId="6DDF1886" w14:textId="77777777" w:rsidR="00EC6FE4" w:rsidRPr="00450760" w:rsidRDefault="00EC6FE4" w:rsidP="00931D00">
            <w:pPr>
              <w:rPr>
                <w:rFonts w:ascii="Arial" w:hAnsi="Arial" w:cs="Arial"/>
                <w:color w:val="000000"/>
              </w:rPr>
            </w:pP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22BCC085" w14:textId="77777777" w:rsidR="00EC6FE4" w:rsidRPr="00450760" w:rsidRDefault="00EC6FE4" w:rsidP="00931D00">
            <w:pPr>
              <w:rPr>
                <w:rFonts w:ascii="Wingdings" w:hAnsi="Wingdings" w:cs="Arial"/>
                <w:color w:val="000000"/>
              </w:rPr>
            </w:pPr>
            <w:r w:rsidRPr="00450760">
              <w:rPr>
                <w:rFonts w:ascii="Wingdings" w:hAnsi="Wingdings" w:cs="Arial"/>
                <w:color w:val="000000"/>
              </w:rPr>
              <w:t></w:t>
            </w:r>
            <w:r w:rsidRPr="00450760">
              <w:rPr>
                <w:color w:val="000000"/>
                <w:sz w:val="14"/>
                <w:szCs w:val="14"/>
              </w:rPr>
              <w:t xml:space="preserve">  </w:t>
            </w:r>
            <w:r w:rsidRPr="00450760">
              <w:rPr>
                <w:rFonts w:ascii="Arial" w:hAnsi="Arial" w:cs="Arial"/>
                <w:color w:val="000000"/>
              </w:rPr>
              <w:t>GTIN-12 lub GTIN-13 uzupełniony z przodu zerami dla formy zapisu czternastu znaków numerycznych,</w:t>
            </w:r>
          </w:p>
        </w:tc>
      </w:tr>
      <w:tr w:rsidR="00EC6FE4" w:rsidRPr="00450760" w14:paraId="33902968" w14:textId="77777777" w:rsidTr="00931D00">
        <w:trPr>
          <w:trHeight w:val="42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3295C41A" w14:textId="77777777" w:rsidR="00EC6FE4" w:rsidRPr="00450760" w:rsidRDefault="00EC6FE4" w:rsidP="00931D00">
            <w:pPr>
              <w:rPr>
                <w:rFonts w:ascii="Arial" w:hAnsi="Arial" w:cs="Arial"/>
                <w:color w:val="000000"/>
              </w:rPr>
            </w:pPr>
          </w:p>
        </w:tc>
        <w:tc>
          <w:tcPr>
            <w:tcW w:w="1866" w:type="pct"/>
            <w:vMerge/>
            <w:tcBorders>
              <w:top w:val="nil"/>
              <w:left w:val="single" w:sz="4" w:space="0" w:color="000000"/>
              <w:bottom w:val="single" w:sz="4" w:space="0" w:color="auto"/>
              <w:right w:val="single" w:sz="4" w:space="0" w:color="auto"/>
            </w:tcBorders>
            <w:vAlign w:val="center"/>
            <w:hideMark/>
          </w:tcPr>
          <w:p w14:paraId="3690EE57" w14:textId="77777777" w:rsidR="00EC6FE4" w:rsidRPr="00450760" w:rsidRDefault="00EC6FE4" w:rsidP="00931D00">
            <w:pPr>
              <w:rPr>
                <w:rFonts w:ascii="Arial" w:hAnsi="Arial" w:cs="Arial"/>
                <w:color w:val="000000"/>
              </w:rPr>
            </w:pP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711451B9" w14:textId="77777777" w:rsidR="00EC6FE4" w:rsidRPr="00450760" w:rsidRDefault="00EC6FE4" w:rsidP="00931D00">
            <w:pPr>
              <w:rPr>
                <w:rFonts w:ascii="Wingdings" w:hAnsi="Wingdings" w:cs="Arial"/>
                <w:color w:val="000000"/>
              </w:rPr>
            </w:pPr>
            <w:r w:rsidRPr="00450760">
              <w:rPr>
                <w:rFonts w:ascii="Wingdings" w:hAnsi="Wingdings" w:cs="Arial"/>
                <w:color w:val="000000"/>
              </w:rPr>
              <w:t></w:t>
            </w:r>
            <w:r w:rsidRPr="00450760">
              <w:rPr>
                <w:color w:val="000000"/>
                <w:sz w:val="14"/>
                <w:szCs w:val="14"/>
              </w:rPr>
              <w:t xml:space="preserve">  </w:t>
            </w:r>
            <w:r w:rsidRPr="00450760">
              <w:rPr>
                <w:rFonts w:ascii="Arial" w:hAnsi="Arial" w:cs="Arial"/>
                <w:color w:val="000000"/>
              </w:rPr>
              <w:t>GTIN-14.</w:t>
            </w:r>
          </w:p>
        </w:tc>
      </w:tr>
      <w:tr w:rsidR="00EC6FE4" w:rsidRPr="00450760" w14:paraId="1E85E063" w14:textId="77777777" w:rsidTr="00931D00">
        <w:trPr>
          <w:trHeight w:val="1875"/>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3C9156B8"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2EB8A5D0"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JM</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7CBDF5A6" w14:textId="77777777" w:rsidR="00EC6FE4" w:rsidRPr="00450760" w:rsidRDefault="00EC6FE4" w:rsidP="00931D00">
            <w:pPr>
              <w:rPr>
                <w:rFonts w:ascii="Arial" w:hAnsi="Arial" w:cs="Arial"/>
                <w:color w:val="000000"/>
              </w:rPr>
            </w:pPr>
            <w:r w:rsidRPr="00450760">
              <w:rPr>
                <w:rFonts w:ascii="Arial" w:hAnsi="Arial" w:cs="Arial"/>
                <w:color w:val="000000"/>
              </w:rPr>
              <w:t>Należy stosować zapisy jak dla jednostek miary układu SI oraz ich pochodnych i wielokrotności, w wyjątkowych przypadka dopuszcza się wskazanie jednostek dopuszczonych do stosowania (na przykład: litr) oraz angloamerykańskich jednostek miary (cal, stopa, jard). Przykłady: m-metr, kg- masa, l-litr, dm3-decymetr sześcienny, mm-milimetr.</w:t>
            </w:r>
          </w:p>
        </w:tc>
      </w:tr>
      <w:tr w:rsidR="00EC6FE4" w:rsidRPr="00450760" w14:paraId="2730195F" w14:textId="77777777" w:rsidTr="00931D00">
        <w:trPr>
          <w:trHeight w:val="855"/>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10FDEBD7"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784D6195"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OPAK</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4BA58019" w14:textId="77777777" w:rsidR="00EC6FE4" w:rsidRPr="00450760" w:rsidRDefault="00EC6FE4" w:rsidP="00931D00">
            <w:pPr>
              <w:rPr>
                <w:rFonts w:ascii="Arial" w:hAnsi="Arial" w:cs="Arial"/>
                <w:color w:val="000000"/>
              </w:rPr>
            </w:pPr>
            <w:r w:rsidRPr="00450760">
              <w:rPr>
                <w:rFonts w:ascii="Arial" w:hAnsi="Arial" w:cs="Arial"/>
                <w:color w:val="000000"/>
              </w:rPr>
              <w:t>Należy podać nazwę formy opakowaniowej, na przykład: pudło, karton, skrzynia, beczka, zgrzewka, worek foliowy.</w:t>
            </w:r>
          </w:p>
        </w:tc>
      </w:tr>
      <w:tr w:rsidR="00EC6FE4" w:rsidRPr="00450760" w14:paraId="53E78774" w14:textId="77777777" w:rsidTr="00931D00">
        <w:trPr>
          <w:trHeight w:val="495"/>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7B4A26A1"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66B8D583"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TRWAŁ</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5BE3F980" w14:textId="77777777" w:rsidR="00EC6FE4" w:rsidRPr="00450760" w:rsidRDefault="00EC6FE4" w:rsidP="00931D00">
            <w:pPr>
              <w:rPr>
                <w:rFonts w:ascii="Arial" w:hAnsi="Arial" w:cs="Arial"/>
                <w:color w:val="000000"/>
              </w:rPr>
            </w:pPr>
            <w:r w:rsidRPr="00450760">
              <w:rPr>
                <w:rFonts w:ascii="Arial" w:hAnsi="Arial" w:cs="Arial"/>
                <w:color w:val="000000"/>
              </w:rPr>
              <w:t>Należy podać okres trwałości wyrobu w miesiącach.</w:t>
            </w:r>
          </w:p>
        </w:tc>
      </w:tr>
      <w:tr w:rsidR="00EC6FE4" w:rsidRPr="00450760" w14:paraId="40F1369D" w14:textId="77777777" w:rsidTr="00931D00">
        <w:trPr>
          <w:trHeight w:val="102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744452D1"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7C2A086B"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WAGA</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7391F1AC" w14:textId="77777777" w:rsidR="00EC6FE4" w:rsidRPr="00450760" w:rsidRDefault="00EC6FE4" w:rsidP="00931D00">
            <w:pPr>
              <w:rPr>
                <w:rFonts w:ascii="Arial" w:hAnsi="Arial" w:cs="Arial"/>
                <w:color w:val="000000"/>
              </w:rPr>
            </w:pPr>
            <w:r w:rsidRPr="00450760">
              <w:rPr>
                <w:rFonts w:ascii="Arial" w:hAnsi="Arial" w:cs="Arial"/>
                <w:color w:val="000000"/>
              </w:rPr>
              <w:t>Należy podać wagę w kilogramach z dokładnością do 3 miejsc po przecinku, na przykład: dla 10 kg należy wpisać: 10,000.</w:t>
            </w:r>
          </w:p>
        </w:tc>
      </w:tr>
      <w:tr w:rsidR="00EC6FE4" w:rsidRPr="00450760" w14:paraId="038B61E3" w14:textId="77777777" w:rsidTr="00931D00">
        <w:trPr>
          <w:trHeight w:val="1365"/>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00C90ADE"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3BB2945B" w14:textId="77777777" w:rsidR="00EC6FE4" w:rsidRPr="00450760" w:rsidRDefault="00EC6FE4" w:rsidP="00931D00">
            <w:pPr>
              <w:jc w:val="both"/>
              <w:rPr>
                <w:rFonts w:ascii="Arial" w:hAnsi="Arial" w:cs="Arial"/>
                <w:color w:val="000000"/>
              </w:rPr>
            </w:pPr>
            <w:r w:rsidRPr="00450760">
              <w:rPr>
                <w:rFonts w:ascii="Arial" w:hAnsi="Arial" w:cs="Arial"/>
                <w:color w:val="000000"/>
              </w:rPr>
              <w:t>[</w:t>
            </w:r>
            <w:r w:rsidRPr="00450760">
              <w:rPr>
                <w:rFonts w:ascii="Arial" w:hAnsi="Arial" w:cs="Arial"/>
                <w:b/>
                <w:bCs/>
                <w:color w:val="000000"/>
              </w:rPr>
              <w:t>OBJĘTOŚĆ</w:t>
            </w:r>
            <w:r w:rsidRPr="00450760">
              <w:rPr>
                <w:rFonts w:ascii="Arial" w:hAnsi="Arial" w:cs="Arial"/>
                <w:color w:val="000000"/>
              </w:rPr>
              <w: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4CF23941" w14:textId="77777777" w:rsidR="00EC6FE4" w:rsidRPr="00450760" w:rsidRDefault="00EC6FE4" w:rsidP="00931D00">
            <w:pPr>
              <w:rPr>
                <w:rFonts w:ascii="Arial" w:hAnsi="Arial" w:cs="Arial"/>
                <w:color w:val="000000"/>
              </w:rPr>
            </w:pPr>
            <w:r w:rsidRPr="00450760">
              <w:rPr>
                <w:rFonts w:ascii="Arial" w:hAnsi="Arial" w:cs="Arial"/>
                <w:color w:val="000000"/>
              </w:rPr>
              <w:t>Należy podać objętość w litrach z dokładnością do 2 miejsc po przecinku, na przykład: dla 0,5 litra należy wpisać: 0,50. Dla wyrobów nie wyrażanych w jednostkach objętości należy wpisać „Nie dotyczy”</w:t>
            </w:r>
          </w:p>
        </w:tc>
      </w:tr>
      <w:tr w:rsidR="00EC6FE4" w:rsidRPr="00450760" w14:paraId="21010116" w14:textId="77777777" w:rsidTr="00931D00">
        <w:trPr>
          <w:trHeight w:val="108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1536EAD4"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76DB84AE" w14:textId="77777777" w:rsidR="00EC6FE4" w:rsidRPr="00450760" w:rsidRDefault="00EC6FE4" w:rsidP="00931D00">
            <w:pPr>
              <w:jc w:val="both"/>
              <w:rPr>
                <w:rFonts w:ascii="Arial" w:hAnsi="Arial" w:cs="Arial"/>
                <w:b/>
                <w:bCs/>
                <w:color w:val="000000"/>
              </w:rPr>
            </w:pPr>
            <w:r w:rsidRPr="00450760">
              <w:rPr>
                <w:rFonts w:ascii="Arial" w:hAnsi="Arial" w:cs="Arial"/>
                <w:b/>
                <w:bCs/>
                <w:color w:val="000000"/>
              </w:rPr>
              <w:t>[WYMIAR]</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5E7DF3DB" w14:textId="77777777" w:rsidR="00EC6FE4" w:rsidRPr="00450760" w:rsidRDefault="00EC6FE4" w:rsidP="00931D00">
            <w:pPr>
              <w:rPr>
                <w:rFonts w:ascii="Arial" w:hAnsi="Arial" w:cs="Arial"/>
                <w:color w:val="000000"/>
              </w:rPr>
            </w:pPr>
            <w:r w:rsidRPr="00450760">
              <w:rPr>
                <w:rFonts w:ascii="Arial" w:hAnsi="Arial" w:cs="Arial"/>
                <w:color w:val="000000"/>
              </w:rPr>
              <w:t>Należy podać wymiary w metrach z dokładnością do 2 miejsc po przecinku, na przykład: dla 1 metra i 18 centymetrów należy wpisać: 1,18.</w:t>
            </w:r>
          </w:p>
        </w:tc>
      </w:tr>
      <w:tr w:rsidR="00EC6FE4" w:rsidRPr="00450760" w14:paraId="1686224C" w14:textId="77777777" w:rsidTr="00931D00">
        <w:trPr>
          <w:trHeight w:val="555"/>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3E936B61"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388B3F88" w14:textId="77777777" w:rsidR="00EC6FE4" w:rsidRPr="00450760" w:rsidRDefault="00EC6FE4" w:rsidP="00931D00">
            <w:pPr>
              <w:jc w:val="both"/>
              <w:rPr>
                <w:rFonts w:ascii="Arial" w:hAnsi="Arial" w:cs="Arial"/>
                <w:b/>
                <w:bCs/>
                <w:color w:val="000000"/>
              </w:rPr>
            </w:pPr>
            <w:r w:rsidRPr="00450760">
              <w:rPr>
                <w:rFonts w:ascii="Arial" w:hAnsi="Arial" w:cs="Arial"/>
                <w:b/>
                <w:bCs/>
                <w:color w:val="000000"/>
              </w:rPr>
              <w:t>[TAK/NIE]</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51110F55" w14:textId="77777777" w:rsidR="00EC6FE4" w:rsidRPr="00450760" w:rsidRDefault="00EC6FE4" w:rsidP="00931D00">
            <w:pPr>
              <w:rPr>
                <w:rFonts w:ascii="Arial" w:hAnsi="Arial" w:cs="Arial"/>
                <w:color w:val="000000"/>
              </w:rPr>
            </w:pPr>
            <w:r w:rsidRPr="00450760">
              <w:rPr>
                <w:rFonts w:ascii="Arial" w:hAnsi="Arial" w:cs="Arial"/>
                <w:color w:val="000000"/>
              </w:rPr>
              <w:t>Pole wyboru, należy wpisać słowo TAK lub NIE.</w:t>
            </w:r>
          </w:p>
        </w:tc>
      </w:tr>
      <w:tr w:rsidR="00EC6FE4" w:rsidRPr="00450760" w14:paraId="42BF36F3" w14:textId="77777777" w:rsidTr="00931D00">
        <w:trPr>
          <w:trHeight w:val="60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14:paraId="32DE7F19" w14:textId="77777777" w:rsidR="00EC6FE4" w:rsidRPr="00450760" w:rsidRDefault="00EC6FE4" w:rsidP="00931D00">
            <w:pPr>
              <w:rPr>
                <w:rFonts w:ascii="Arial" w:hAnsi="Arial" w:cs="Arial"/>
                <w:color w:val="000000"/>
              </w:rPr>
            </w:pPr>
          </w:p>
        </w:tc>
        <w:tc>
          <w:tcPr>
            <w:tcW w:w="1866" w:type="pct"/>
            <w:tcBorders>
              <w:top w:val="nil"/>
              <w:left w:val="single" w:sz="4" w:space="0" w:color="000000"/>
              <w:bottom w:val="single" w:sz="4" w:space="0" w:color="auto"/>
              <w:right w:val="single" w:sz="4" w:space="0" w:color="auto"/>
            </w:tcBorders>
            <w:shd w:val="clear" w:color="auto" w:fill="auto"/>
            <w:vAlign w:val="center"/>
            <w:hideMark/>
          </w:tcPr>
          <w:p w14:paraId="1CBEB27C" w14:textId="77777777" w:rsidR="00EC6FE4" w:rsidRPr="00450760" w:rsidRDefault="00EC6FE4" w:rsidP="00931D00">
            <w:pPr>
              <w:jc w:val="both"/>
              <w:rPr>
                <w:rFonts w:ascii="Arial" w:hAnsi="Arial" w:cs="Arial"/>
                <w:b/>
                <w:bCs/>
                <w:color w:val="000000"/>
              </w:rPr>
            </w:pPr>
            <w:r w:rsidRPr="00450760">
              <w:rPr>
                <w:rFonts w:ascii="Arial" w:hAnsi="Arial" w:cs="Arial"/>
                <w:b/>
                <w:bCs/>
                <w:color w:val="000000"/>
              </w:rPr>
              <w:t>[PRODUCENT]</w:t>
            </w:r>
          </w:p>
        </w:tc>
        <w:tc>
          <w:tcPr>
            <w:tcW w:w="2942" w:type="pct"/>
            <w:gridSpan w:val="2"/>
            <w:tcBorders>
              <w:top w:val="single" w:sz="4" w:space="0" w:color="auto"/>
              <w:left w:val="nil"/>
              <w:bottom w:val="single" w:sz="4" w:space="0" w:color="auto"/>
              <w:right w:val="single" w:sz="4" w:space="0" w:color="auto"/>
            </w:tcBorders>
            <w:shd w:val="clear" w:color="auto" w:fill="auto"/>
            <w:vAlign w:val="center"/>
            <w:hideMark/>
          </w:tcPr>
          <w:p w14:paraId="5AD1EEB3" w14:textId="77777777" w:rsidR="00EC6FE4" w:rsidRPr="00450760" w:rsidRDefault="00EC6FE4" w:rsidP="00931D00">
            <w:pPr>
              <w:rPr>
                <w:rFonts w:ascii="Arial" w:hAnsi="Arial" w:cs="Arial"/>
                <w:color w:val="000000"/>
              </w:rPr>
            </w:pPr>
            <w:r w:rsidRPr="00450760">
              <w:rPr>
                <w:rFonts w:ascii="Arial" w:hAnsi="Arial" w:cs="Arial"/>
                <w:color w:val="000000"/>
              </w:rPr>
              <w:t>Należy podać numer GLN Producenta wyrobu</w:t>
            </w:r>
          </w:p>
        </w:tc>
      </w:tr>
    </w:tbl>
    <w:p w14:paraId="3CABCDA9" w14:textId="77777777" w:rsidR="00EC6FE4" w:rsidRPr="00450760" w:rsidRDefault="00EC6FE4" w:rsidP="00EC6FE4"/>
    <w:p w14:paraId="25FDADE1" w14:textId="77777777" w:rsidR="00EC6FE4" w:rsidRPr="00450760" w:rsidRDefault="00EC6FE4" w:rsidP="00EC6FE4">
      <w:pPr>
        <w:jc w:val="both"/>
        <w:rPr>
          <w:rFonts w:ascii="Arial" w:hAnsi="Arial" w:cs="Arial"/>
        </w:rPr>
      </w:pPr>
    </w:p>
    <w:p w14:paraId="10045048" w14:textId="77777777" w:rsidR="00EC6FE4" w:rsidRPr="00450760" w:rsidRDefault="00EC6FE4" w:rsidP="00EC6FE4">
      <w:pPr>
        <w:rPr>
          <w:color w:val="FFFFFF"/>
        </w:rPr>
      </w:pPr>
    </w:p>
    <w:p w14:paraId="10888ED6" w14:textId="77777777" w:rsidR="00EC6FE4" w:rsidRDefault="00EC6FE4" w:rsidP="00EC6FE4">
      <w:pPr>
        <w:tabs>
          <w:tab w:val="left" w:pos="6379"/>
        </w:tabs>
        <w:jc w:val="right"/>
        <w:rPr>
          <w:b/>
          <w:sz w:val="22"/>
        </w:rPr>
      </w:pPr>
      <w:r>
        <w:rPr>
          <w:b/>
        </w:rPr>
        <w:br w:type="page"/>
      </w:r>
      <w:r w:rsidRPr="00402034">
        <w:rPr>
          <w:b/>
          <w:sz w:val="22"/>
        </w:rPr>
        <w:lastRenderedPageBreak/>
        <w:t xml:space="preserve">Załącznik nr </w:t>
      </w:r>
      <w:r>
        <w:rPr>
          <w:b/>
          <w:sz w:val="22"/>
        </w:rPr>
        <w:t xml:space="preserve">3 </w:t>
      </w:r>
      <w:r w:rsidRPr="00402034">
        <w:rPr>
          <w:b/>
          <w:sz w:val="22"/>
        </w:rPr>
        <w:t>do umowy</w:t>
      </w:r>
    </w:p>
    <w:p w14:paraId="61DC4F74" w14:textId="77777777" w:rsidR="00EC6FE4" w:rsidRPr="00DB43C3" w:rsidRDefault="00EC6FE4" w:rsidP="00EC6FE4">
      <w:pPr>
        <w:tabs>
          <w:tab w:val="left" w:pos="6359"/>
        </w:tabs>
        <w:jc w:val="right"/>
        <w:rPr>
          <w:i/>
          <w:sz w:val="22"/>
        </w:rPr>
      </w:pPr>
      <w:r w:rsidRPr="00DB43C3">
        <w:rPr>
          <w:i/>
          <w:sz w:val="22"/>
        </w:rPr>
        <w:t>(jeśli dotyczy)</w:t>
      </w:r>
    </w:p>
    <w:p w14:paraId="5BE0F952" w14:textId="77777777" w:rsidR="00EC6FE4" w:rsidRPr="00DC2C1F" w:rsidRDefault="00EC6FE4" w:rsidP="00EC6FE4">
      <w:pPr>
        <w:jc w:val="right"/>
        <w:rPr>
          <w:b/>
        </w:rPr>
      </w:pPr>
    </w:p>
    <w:p w14:paraId="60C99302" w14:textId="77777777" w:rsidR="00EC6FE4" w:rsidRDefault="00EC6FE4" w:rsidP="00EC6FE4"/>
    <w:p w14:paraId="301993DC" w14:textId="77777777" w:rsidR="00EC6FE4" w:rsidRDefault="00EC6FE4" w:rsidP="00EC6FE4"/>
    <w:p w14:paraId="604A3A7C" w14:textId="77777777" w:rsidR="00EC6FE4" w:rsidRDefault="00EC6FE4" w:rsidP="00EC6FE4"/>
    <w:p w14:paraId="1AB27F8A" w14:textId="77777777" w:rsidR="00EC6FE4" w:rsidRPr="00FC628D" w:rsidRDefault="00EC6FE4" w:rsidP="00EC6FE4">
      <w:pPr>
        <w:pStyle w:val="Zwykytekst"/>
        <w:jc w:val="center"/>
        <w:rPr>
          <w:rFonts w:ascii="Times New Roman" w:hAnsi="Times New Roman"/>
          <w:b/>
          <w:sz w:val="22"/>
        </w:rPr>
      </w:pPr>
      <w:r>
        <w:tab/>
      </w:r>
      <w:r w:rsidRPr="00DC2C1F">
        <w:rPr>
          <w:rFonts w:ascii="Times New Roman" w:hAnsi="Times New Roman"/>
          <w:b/>
          <w:sz w:val="24"/>
        </w:rPr>
        <w:t>WYKAZ PODMIOTÓW, KTÓRE BĘDĄ UCZESTNICZYĆ W WYKONANIU ZAMÓWIENIA</w:t>
      </w:r>
    </w:p>
    <w:p w14:paraId="4CD39877" w14:textId="77777777" w:rsidR="00EC6FE4" w:rsidRPr="00F93964" w:rsidRDefault="00EC6FE4" w:rsidP="00EC6FE4">
      <w:pPr>
        <w:pStyle w:val="Zwykytekst"/>
        <w:jc w:val="both"/>
        <w:rPr>
          <w:rFonts w:ascii="Times New Roman" w:hAnsi="Times New Roman"/>
          <w:b/>
        </w:rPr>
      </w:pPr>
    </w:p>
    <w:p w14:paraId="6C8CE412" w14:textId="77777777" w:rsidR="00EC6FE4" w:rsidRPr="00F93964" w:rsidRDefault="00EC6FE4" w:rsidP="00EC6FE4">
      <w:pPr>
        <w:pStyle w:val="Zwykytekst"/>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4588"/>
        <w:gridCol w:w="4090"/>
      </w:tblGrid>
      <w:tr w:rsidR="00EC6FE4" w:rsidRPr="00F93964" w14:paraId="08ED2220" w14:textId="77777777" w:rsidTr="00931D00">
        <w:tc>
          <w:tcPr>
            <w:tcW w:w="959" w:type="dxa"/>
            <w:tcBorders>
              <w:top w:val="single" w:sz="4" w:space="0" w:color="auto"/>
              <w:left w:val="single" w:sz="4" w:space="0" w:color="auto"/>
              <w:bottom w:val="single" w:sz="4" w:space="0" w:color="auto"/>
              <w:right w:val="single" w:sz="4" w:space="0" w:color="auto"/>
            </w:tcBorders>
            <w:vAlign w:val="center"/>
          </w:tcPr>
          <w:p w14:paraId="74167462" w14:textId="77777777" w:rsidR="00EC6FE4" w:rsidRPr="00FC628D" w:rsidRDefault="00EC6FE4" w:rsidP="00931D00">
            <w:pPr>
              <w:pStyle w:val="Zwykytekst"/>
              <w:jc w:val="center"/>
              <w:rPr>
                <w:rFonts w:ascii="Times New Roman" w:hAnsi="Times New Roman"/>
                <w:b/>
                <w:sz w:val="22"/>
              </w:rPr>
            </w:pPr>
          </w:p>
          <w:p w14:paraId="1C7BB888" w14:textId="77777777" w:rsidR="00EC6FE4" w:rsidRPr="00FC628D" w:rsidRDefault="00EC6FE4" w:rsidP="00931D00">
            <w:pPr>
              <w:pStyle w:val="Zwykytekst"/>
              <w:jc w:val="center"/>
              <w:rPr>
                <w:rFonts w:ascii="Times New Roman" w:hAnsi="Times New Roman"/>
                <w:b/>
                <w:sz w:val="22"/>
              </w:rPr>
            </w:pPr>
            <w:r w:rsidRPr="00FC628D">
              <w:rPr>
                <w:rFonts w:ascii="Times New Roman" w:hAnsi="Times New Roman"/>
                <w:b/>
                <w:sz w:val="22"/>
              </w:rPr>
              <w:t>L.p.</w:t>
            </w:r>
          </w:p>
          <w:p w14:paraId="516306A8" w14:textId="77777777" w:rsidR="00EC6FE4" w:rsidRPr="00FC628D" w:rsidRDefault="00EC6FE4" w:rsidP="00931D00">
            <w:pPr>
              <w:pStyle w:val="Zwykytekst"/>
              <w:jc w:val="center"/>
              <w:rPr>
                <w:rFonts w:ascii="Times New Roman" w:hAnsi="Times New Roman"/>
                <w:b/>
                <w:sz w:val="22"/>
              </w:rPr>
            </w:pPr>
          </w:p>
        </w:tc>
        <w:tc>
          <w:tcPr>
            <w:tcW w:w="4665" w:type="dxa"/>
            <w:tcBorders>
              <w:top w:val="single" w:sz="4" w:space="0" w:color="auto"/>
              <w:left w:val="single" w:sz="4" w:space="0" w:color="auto"/>
              <w:bottom w:val="single" w:sz="4" w:space="0" w:color="auto"/>
              <w:right w:val="single" w:sz="4" w:space="0" w:color="auto"/>
            </w:tcBorders>
            <w:vAlign w:val="center"/>
          </w:tcPr>
          <w:p w14:paraId="5F033F49" w14:textId="77777777" w:rsidR="00EC6FE4" w:rsidRPr="00FC628D" w:rsidRDefault="00EC6FE4" w:rsidP="00931D00">
            <w:pPr>
              <w:pStyle w:val="Zwykytekst"/>
              <w:jc w:val="center"/>
              <w:rPr>
                <w:rFonts w:ascii="Times New Roman" w:hAnsi="Times New Roman"/>
                <w:b/>
                <w:sz w:val="22"/>
              </w:rPr>
            </w:pPr>
          </w:p>
          <w:p w14:paraId="1A9FAEB6" w14:textId="77777777" w:rsidR="00EC6FE4" w:rsidRPr="00FC628D" w:rsidRDefault="00EC6FE4" w:rsidP="00931D00">
            <w:pPr>
              <w:pStyle w:val="Zwykytekst"/>
              <w:jc w:val="center"/>
              <w:rPr>
                <w:rFonts w:ascii="Times New Roman" w:hAnsi="Times New Roman"/>
                <w:b/>
                <w:sz w:val="22"/>
              </w:rPr>
            </w:pPr>
            <w:r w:rsidRPr="00FC628D">
              <w:rPr>
                <w:rFonts w:ascii="Times New Roman" w:hAnsi="Times New Roman"/>
                <w:b/>
                <w:sz w:val="22"/>
              </w:rPr>
              <w:t>Nazwa i adres podmiotu uczestniczącego</w:t>
            </w:r>
            <w:r>
              <w:rPr>
                <w:rFonts w:ascii="Times New Roman" w:hAnsi="Times New Roman"/>
                <w:b/>
                <w:sz w:val="22"/>
              </w:rPr>
              <w:br/>
            </w:r>
            <w:r w:rsidRPr="00FC628D">
              <w:rPr>
                <w:rFonts w:ascii="Times New Roman" w:hAnsi="Times New Roman"/>
                <w:b/>
                <w:sz w:val="22"/>
              </w:rPr>
              <w:t xml:space="preserve"> w</w:t>
            </w:r>
            <w:r>
              <w:rPr>
                <w:rFonts w:ascii="Times New Roman" w:hAnsi="Times New Roman"/>
                <w:b/>
                <w:sz w:val="22"/>
              </w:rPr>
              <w:t xml:space="preserve"> </w:t>
            </w:r>
            <w:r w:rsidRPr="00FC628D">
              <w:rPr>
                <w:rFonts w:ascii="Times New Roman" w:hAnsi="Times New Roman"/>
                <w:b/>
                <w:sz w:val="22"/>
              </w:rPr>
              <w:t>wykonaniu  zamówienia</w:t>
            </w:r>
          </w:p>
          <w:p w14:paraId="7AFE31C3" w14:textId="77777777" w:rsidR="00EC6FE4" w:rsidRPr="00FC628D" w:rsidRDefault="00EC6FE4" w:rsidP="00931D00">
            <w:pPr>
              <w:pStyle w:val="Zwykytekst"/>
              <w:jc w:val="center"/>
              <w:rPr>
                <w:rFonts w:ascii="Times New Roman" w:hAnsi="Times New Roman"/>
                <w:b/>
                <w:sz w:val="22"/>
              </w:rPr>
            </w:pPr>
          </w:p>
        </w:tc>
        <w:tc>
          <w:tcPr>
            <w:tcW w:w="4154" w:type="dxa"/>
            <w:tcBorders>
              <w:top w:val="single" w:sz="4" w:space="0" w:color="auto"/>
              <w:left w:val="single" w:sz="4" w:space="0" w:color="auto"/>
              <w:bottom w:val="single" w:sz="4" w:space="0" w:color="auto"/>
              <w:right w:val="single" w:sz="4" w:space="0" w:color="auto"/>
            </w:tcBorders>
            <w:vAlign w:val="center"/>
          </w:tcPr>
          <w:p w14:paraId="04C80825" w14:textId="77777777" w:rsidR="00EC6FE4" w:rsidRPr="00DC2C1F" w:rsidRDefault="00EC6FE4" w:rsidP="00931D00">
            <w:pPr>
              <w:pStyle w:val="Zwykytekst"/>
              <w:jc w:val="center"/>
              <w:rPr>
                <w:rFonts w:ascii="Times New Roman" w:hAnsi="Times New Roman"/>
                <w:b/>
                <w:sz w:val="22"/>
              </w:rPr>
            </w:pPr>
            <w:r w:rsidRPr="00FC628D">
              <w:rPr>
                <w:rFonts w:ascii="Times New Roman" w:hAnsi="Times New Roman"/>
                <w:b/>
                <w:sz w:val="22"/>
              </w:rPr>
              <w:t>Zakres wykonywanych czynności</w:t>
            </w:r>
          </w:p>
        </w:tc>
      </w:tr>
      <w:tr w:rsidR="00EC6FE4" w:rsidRPr="00F93964" w14:paraId="0B37E004" w14:textId="77777777" w:rsidTr="00931D00">
        <w:tc>
          <w:tcPr>
            <w:tcW w:w="959" w:type="dxa"/>
            <w:tcBorders>
              <w:top w:val="single" w:sz="4" w:space="0" w:color="auto"/>
              <w:left w:val="single" w:sz="4" w:space="0" w:color="auto"/>
              <w:bottom w:val="single" w:sz="4" w:space="0" w:color="auto"/>
              <w:right w:val="single" w:sz="4" w:space="0" w:color="auto"/>
            </w:tcBorders>
          </w:tcPr>
          <w:p w14:paraId="0C42DF53" w14:textId="77777777" w:rsidR="00EC6FE4" w:rsidRPr="00F93964" w:rsidRDefault="00EC6FE4" w:rsidP="00931D00">
            <w:pPr>
              <w:pStyle w:val="Zwykytekst"/>
              <w:jc w:val="both"/>
              <w:rPr>
                <w:rFonts w:ascii="Times New Roman" w:hAnsi="Times New Roman"/>
                <w:b/>
              </w:rPr>
            </w:pPr>
          </w:p>
          <w:p w14:paraId="7C7E2161" w14:textId="77777777" w:rsidR="00EC6FE4" w:rsidRPr="00F93964" w:rsidRDefault="00EC6FE4" w:rsidP="00931D00">
            <w:pPr>
              <w:pStyle w:val="Zwykytekst"/>
              <w:jc w:val="both"/>
              <w:rPr>
                <w:rFonts w:ascii="Times New Roman" w:hAnsi="Times New Roman"/>
                <w:b/>
              </w:rPr>
            </w:pPr>
          </w:p>
          <w:p w14:paraId="0DD38937" w14:textId="77777777" w:rsidR="00EC6FE4" w:rsidRPr="00F93964" w:rsidRDefault="00EC6FE4" w:rsidP="00931D00">
            <w:pPr>
              <w:pStyle w:val="Zwykytekst"/>
              <w:jc w:val="both"/>
              <w:rPr>
                <w:rFonts w:ascii="Times New Roman" w:hAnsi="Times New Roman"/>
                <w:b/>
              </w:rPr>
            </w:pPr>
          </w:p>
          <w:p w14:paraId="0743C9F1" w14:textId="77777777" w:rsidR="00EC6FE4" w:rsidRPr="00F93964" w:rsidRDefault="00EC6FE4" w:rsidP="00931D00">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4EA6D68D" w14:textId="77777777" w:rsidR="00EC6FE4" w:rsidRPr="00F93964" w:rsidRDefault="00EC6FE4" w:rsidP="00931D00">
            <w:pPr>
              <w:rPr>
                <w:b/>
                <w:sz w:val="20"/>
                <w:szCs w:val="20"/>
              </w:rPr>
            </w:pPr>
          </w:p>
          <w:p w14:paraId="7181BB4F" w14:textId="77777777" w:rsidR="00EC6FE4" w:rsidRPr="00F93964" w:rsidRDefault="00EC6FE4" w:rsidP="00931D00">
            <w:pPr>
              <w:rPr>
                <w:b/>
                <w:sz w:val="20"/>
                <w:szCs w:val="20"/>
              </w:rPr>
            </w:pPr>
          </w:p>
          <w:p w14:paraId="18FBA89B" w14:textId="77777777" w:rsidR="00EC6FE4" w:rsidRPr="00F93964" w:rsidRDefault="00EC6FE4" w:rsidP="00931D00">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09801329" w14:textId="77777777" w:rsidR="00EC6FE4" w:rsidRPr="00F93964" w:rsidRDefault="00EC6FE4" w:rsidP="00931D00">
            <w:pPr>
              <w:rPr>
                <w:b/>
                <w:sz w:val="20"/>
                <w:szCs w:val="20"/>
              </w:rPr>
            </w:pPr>
          </w:p>
          <w:p w14:paraId="116BBF00" w14:textId="77777777" w:rsidR="00EC6FE4" w:rsidRPr="00F93964" w:rsidRDefault="00EC6FE4" w:rsidP="00931D00">
            <w:pPr>
              <w:rPr>
                <w:b/>
                <w:sz w:val="20"/>
                <w:szCs w:val="20"/>
              </w:rPr>
            </w:pPr>
          </w:p>
          <w:p w14:paraId="6D8B11D4" w14:textId="77777777" w:rsidR="00EC6FE4" w:rsidRPr="00F93964" w:rsidRDefault="00EC6FE4" w:rsidP="00931D00">
            <w:pPr>
              <w:pStyle w:val="Zwykytekst"/>
              <w:jc w:val="both"/>
              <w:rPr>
                <w:rFonts w:ascii="Times New Roman" w:hAnsi="Times New Roman"/>
                <w:b/>
              </w:rPr>
            </w:pPr>
          </w:p>
        </w:tc>
      </w:tr>
      <w:tr w:rsidR="00EC6FE4" w:rsidRPr="00F93964" w14:paraId="272D173B" w14:textId="77777777" w:rsidTr="00931D00">
        <w:tc>
          <w:tcPr>
            <w:tcW w:w="959" w:type="dxa"/>
            <w:tcBorders>
              <w:top w:val="single" w:sz="4" w:space="0" w:color="auto"/>
              <w:left w:val="single" w:sz="4" w:space="0" w:color="auto"/>
              <w:bottom w:val="single" w:sz="4" w:space="0" w:color="auto"/>
              <w:right w:val="single" w:sz="4" w:space="0" w:color="auto"/>
            </w:tcBorders>
          </w:tcPr>
          <w:p w14:paraId="79999F70" w14:textId="77777777" w:rsidR="00EC6FE4" w:rsidRPr="00F93964" w:rsidRDefault="00EC6FE4" w:rsidP="00931D00">
            <w:pPr>
              <w:pStyle w:val="Zwykytekst"/>
              <w:jc w:val="both"/>
              <w:rPr>
                <w:rFonts w:ascii="Times New Roman" w:hAnsi="Times New Roman"/>
                <w:b/>
              </w:rPr>
            </w:pPr>
          </w:p>
          <w:p w14:paraId="15868F6A" w14:textId="77777777" w:rsidR="00EC6FE4" w:rsidRPr="00F93964" w:rsidRDefault="00EC6FE4" w:rsidP="00931D00">
            <w:pPr>
              <w:pStyle w:val="Zwykytekst"/>
              <w:jc w:val="both"/>
              <w:rPr>
                <w:rFonts w:ascii="Times New Roman" w:hAnsi="Times New Roman"/>
                <w:b/>
              </w:rPr>
            </w:pPr>
          </w:p>
          <w:p w14:paraId="66389592" w14:textId="77777777" w:rsidR="00EC6FE4" w:rsidRPr="00F93964" w:rsidRDefault="00EC6FE4" w:rsidP="00931D00">
            <w:pPr>
              <w:pStyle w:val="Zwykytekst"/>
              <w:jc w:val="both"/>
              <w:rPr>
                <w:rFonts w:ascii="Times New Roman" w:hAnsi="Times New Roman"/>
                <w:b/>
              </w:rPr>
            </w:pPr>
          </w:p>
          <w:p w14:paraId="23CEE77E" w14:textId="77777777" w:rsidR="00EC6FE4" w:rsidRPr="00F93964" w:rsidRDefault="00EC6FE4" w:rsidP="00931D00">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5393A45D" w14:textId="77777777" w:rsidR="00EC6FE4" w:rsidRPr="00F93964" w:rsidRDefault="00EC6FE4" w:rsidP="00931D00">
            <w:pPr>
              <w:rPr>
                <w:b/>
                <w:sz w:val="20"/>
                <w:szCs w:val="20"/>
              </w:rPr>
            </w:pPr>
          </w:p>
          <w:p w14:paraId="62156A96" w14:textId="77777777" w:rsidR="00EC6FE4" w:rsidRPr="00F93964" w:rsidRDefault="00EC6FE4" w:rsidP="00931D00">
            <w:pPr>
              <w:rPr>
                <w:b/>
                <w:sz w:val="20"/>
                <w:szCs w:val="20"/>
              </w:rPr>
            </w:pPr>
          </w:p>
          <w:p w14:paraId="6AA6DE6C" w14:textId="77777777" w:rsidR="00EC6FE4" w:rsidRPr="00F93964" w:rsidRDefault="00EC6FE4" w:rsidP="00931D00">
            <w:pPr>
              <w:rPr>
                <w:b/>
                <w:sz w:val="20"/>
                <w:szCs w:val="20"/>
              </w:rPr>
            </w:pPr>
          </w:p>
          <w:p w14:paraId="1EAFBE96" w14:textId="77777777" w:rsidR="00EC6FE4" w:rsidRPr="00F93964" w:rsidRDefault="00EC6FE4" w:rsidP="00931D00">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572F42CD" w14:textId="77777777" w:rsidR="00EC6FE4" w:rsidRPr="00F93964" w:rsidRDefault="00EC6FE4" w:rsidP="00931D00">
            <w:pPr>
              <w:rPr>
                <w:b/>
                <w:sz w:val="20"/>
                <w:szCs w:val="20"/>
              </w:rPr>
            </w:pPr>
          </w:p>
          <w:p w14:paraId="4B22A929" w14:textId="77777777" w:rsidR="00EC6FE4" w:rsidRPr="00F93964" w:rsidRDefault="00EC6FE4" w:rsidP="00931D00">
            <w:pPr>
              <w:rPr>
                <w:b/>
                <w:sz w:val="20"/>
                <w:szCs w:val="20"/>
              </w:rPr>
            </w:pPr>
          </w:p>
          <w:p w14:paraId="0BC058F3" w14:textId="77777777" w:rsidR="00EC6FE4" w:rsidRPr="00F93964" w:rsidRDefault="00EC6FE4" w:rsidP="00931D00">
            <w:pPr>
              <w:rPr>
                <w:b/>
                <w:sz w:val="20"/>
                <w:szCs w:val="20"/>
              </w:rPr>
            </w:pPr>
          </w:p>
          <w:p w14:paraId="6D210797" w14:textId="77777777" w:rsidR="00EC6FE4" w:rsidRPr="00F93964" w:rsidRDefault="00EC6FE4" w:rsidP="00931D00">
            <w:pPr>
              <w:pStyle w:val="Zwykytekst"/>
              <w:jc w:val="both"/>
              <w:rPr>
                <w:rFonts w:ascii="Times New Roman" w:hAnsi="Times New Roman"/>
                <w:b/>
              </w:rPr>
            </w:pPr>
          </w:p>
        </w:tc>
      </w:tr>
      <w:tr w:rsidR="00EC6FE4" w:rsidRPr="00F93964" w14:paraId="7708F897" w14:textId="77777777" w:rsidTr="00931D00">
        <w:tc>
          <w:tcPr>
            <w:tcW w:w="959" w:type="dxa"/>
            <w:tcBorders>
              <w:top w:val="single" w:sz="4" w:space="0" w:color="auto"/>
              <w:left w:val="single" w:sz="4" w:space="0" w:color="auto"/>
              <w:bottom w:val="single" w:sz="4" w:space="0" w:color="auto"/>
              <w:right w:val="single" w:sz="4" w:space="0" w:color="auto"/>
            </w:tcBorders>
          </w:tcPr>
          <w:p w14:paraId="07E0F127" w14:textId="77777777" w:rsidR="00EC6FE4" w:rsidRPr="00F93964" w:rsidRDefault="00EC6FE4" w:rsidP="00931D00">
            <w:pPr>
              <w:pStyle w:val="Zwykytekst"/>
              <w:jc w:val="both"/>
              <w:rPr>
                <w:rFonts w:ascii="Times New Roman" w:hAnsi="Times New Roman"/>
                <w:b/>
              </w:rPr>
            </w:pPr>
          </w:p>
          <w:p w14:paraId="5B9019EB" w14:textId="77777777" w:rsidR="00EC6FE4" w:rsidRPr="00F93964" w:rsidRDefault="00EC6FE4" w:rsidP="00931D00">
            <w:pPr>
              <w:pStyle w:val="Zwykytekst"/>
              <w:jc w:val="both"/>
              <w:rPr>
                <w:rFonts w:ascii="Times New Roman" w:hAnsi="Times New Roman"/>
                <w:b/>
              </w:rPr>
            </w:pPr>
          </w:p>
          <w:p w14:paraId="423F216A" w14:textId="77777777" w:rsidR="00EC6FE4" w:rsidRPr="00F93964" w:rsidRDefault="00EC6FE4" w:rsidP="00931D00">
            <w:pPr>
              <w:pStyle w:val="Zwykytekst"/>
              <w:jc w:val="both"/>
              <w:rPr>
                <w:rFonts w:ascii="Times New Roman" w:hAnsi="Times New Roman"/>
                <w:b/>
              </w:rPr>
            </w:pPr>
          </w:p>
          <w:p w14:paraId="0AF1BF92" w14:textId="77777777" w:rsidR="00EC6FE4" w:rsidRPr="00F93964" w:rsidRDefault="00EC6FE4" w:rsidP="00931D00">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774EF244" w14:textId="77777777" w:rsidR="00EC6FE4" w:rsidRPr="00F93964" w:rsidRDefault="00EC6FE4" w:rsidP="00931D00">
            <w:pPr>
              <w:rPr>
                <w:b/>
                <w:sz w:val="20"/>
                <w:szCs w:val="20"/>
              </w:rPr>
            </w:pPr>
          </w:p>
          <w:p w14:paraId="2AB11DAE" w14:textId="77777777" w:rsidR="00EC6FE4" w:rsidRPr="00F93964" w:rsidRDefault="00EC6FE4" w:rsidP="00931D00">
            <w:pPr>
              <w:rPr>
                <w:b/>
                <w:sz w:val="20"/>
                <w:szCs w:val="20"/>
              </w:rPr>
            </w:pPr>
          </w:p>
          <w:p w14:paraId="67CC632A" w14:textId="77777777" w:rsidR="00EC6FE4" w:rsidRPr="00F93964" w:rsidRDefault="00EC6FE4" w:rsidP="00931D00">
            <w:pPr>
              <w:rPr>
                <w:b/>
                <w:sz w:val="20"/>
                <w:szCs w:val="20"/>
              </w:rPr>
            </w:pPr>
          </w:p>
          <w:p w14:paraId="270542FD" w14:textId="77777777" w:rsidR="00EC6FE4" w:rsidRPr="00F93964" w:rsidRDefault="00EC6FE4" w:rsidP="00931D00">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0FE799A3" w14:textId="77777777" w:rsidR="00EC6FE4" w:rsidRPr="00F93964" w:rsidRDefault="00EC6FE4" w:rsidP="00931D00">
            <w:pPr>
              <w:rPr>
                <w:b/>
                <w:sz w:val="20"/>
                <w:szCs w:val="20"/>
              </w:rPr>
            </w:pPr>
          </w:p>
          <w:p w14:paraId="42FDBEC2" w14:textId="77777777" w:rsidR="00EC6FE4" w:rsidRPr="00F93964" w:rsidRDefault="00EC6FE4" w:rsidP="00931D00">
            <w:pPr>
              <w:rPr>
                <w:b/>
                <w:sz w:val="20"/>
                <w:szCs w:val="20"/>
              </w:rPr>
            </w:pPr>
          </w:p>
          <w:p w14:paraId="1B8BE954" w14:textId="77777777" w:rsidR="00EC6FE4" w:rsidRPr="00F93964" w:rsidRDefault="00EC6FE4" w:rsidP="00931D00">
            <w:pPr>
              <w:rPr>
                <w:b/>
                <w:sz w:val="20"/>
                <w:szCs w:val="20"/>
              </w:rPr>
            </w:pPr>
          </w:p>
          <w:p w14:paraId="6182EE9D" w14:textId="77777777" w:rsidR="00EC6FE4" w:rsidRPr="00F93964" w:rsidRDefault="00EC6FE4" w:rsidP="00931D00">
            <w:pPr>
              <w:pStyle w:val="Zwykytekst"/>
              <w:jc w:val="both"/>
              <w:rPr>
                <w:rFonts w:ascii="Times New Roman" w:hAnsi="Times New Roman"/>
                <w:b/>
              </w:rPr>
            </w:pPr>
          </w:p>
        </w:tc>
      </w:tr>
      <w:tr w:rsidR="00EC6FE4" w:rsidRPr="00F93964" w14:paraId="05936A40" w14:textId="77777777" w:rsidTr="00931D00">
        <w:tc>
          <w:tcPr>
            <w:tcW w:w="959" w:type="dxa"/>
            <w:tcBorders>
              <w:top w:val="single" w:sz="4" w:space="0" w:color="auto"/>
              <w:left w:val="single" w:sz="4" w:space="0" w:color="auto"/>
              <w:bottom w:val="single" w:sz="4" w:space="0" w:color="auto"/>
              <w:right w:val="single" w:sz="4" w:space="0" w:color="auto"/>
            </w:tcBorders>
          </w:tcPr>
          <w:p w14:paraId="2E35A6DA" w14:textId="77777777" w:rsidR="00EC6FE4" w:rsidRPr="00F93964" w:rsidRDefault="00EC6FE4" w:rsidP="00931D00">
            <w:pPr>
              <w:pStyle w:val="Zwykytekst"/>
              <w:jc w:val="both"/>
              <w:rPr>
                <w:rFonts w:ascii="Times New Roman" w:hAnsi="Times New Roman"/>
                <w:b/>
              </w:rPr>
            </w:pPr>
          </w:p>
          <w:p w14:paraId="5B4EC58C" w14:textId="77777777" w:rsidR="00EC6FE4" w:rsidRPr="00F93964" w:rsidRDefault="00EC6FE4" w:rsidP="00931D00">
            <w:pPr>
              <w:pStyle w:val="Zwykytekst"/>
              <w:jc w:val="both"/>
              <w:rPr>
                <w:rFonts w:ascii="Times New Roman" w:hAnsi="Times New Roman"/>
                <w:b/>
              </w:rPr>
            </w:pPr>
          </w:p>
          <w:p w14:paraId="77FD6938" w14:textId="77777777" w:rsidR="00EC6FE4" w:rsidRPr="00F93964" w:rsidRDefault="00EC6FE4" w:rsidP="00931D00">
            <w:pPr>
              <w:pStyle w:val="Zwykytekst"/>
              <w:jc w:val="both"/>
              <w:rPr>
                <w:rFonts w:ascii="Times New Roman" w:hAnsi="Times New Roman"/>
                <w:b/>
              </w:rPr>
            </w:pPr>
          </w:p>
          <w:p w14:paraId="4FBA6F9F" w14:textId="77777777" w:rsidR="00EC6FE4" w:rsidRPr="00F93964" w:rsidRDefault="00EC6FE4" w:rsidP="00931D00">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3E58FE5A" w14:textId="77777777" w:rsidR="00EC6FE4" w:rsidRPr="00F93964" w:rsidRDefault="00EC6FE4" w:rsidP="00931D00">
            <w:pPr>
              <w:rPr>
                <w:b/>
                <w:sz w:val="20"/>
                <w:szCs w:val="20"/>
              </w:rPr>
            </w:pPr>
          </w:p>
          <w:p w14:paraId="7722A97E" w14:textId="77777777" w:rsidR="00EC6FE4" w:rsidRPr="00F93964" w:rsidRDefault="00EC6FE4" w:rsidP="00931D00">
            <w:pPr>
              <w:rPr>
                <w:b/>
                <w:sz w:val="20"/>
                <w:szCs w:val="20"/>
              </w:rPr>
            </w:pPr>
          </w:p>
          <w:p w14:paraId="07CD4F12" w14:textId="77777777" w:rsidR="00EC6FE4" w:rsidRPr="00F93964" w:rsidRDefault="00EC6FE4" w:rsidP="00931D00">
            <w:pPr>
              <w:rPr>
                <w:b/>
                <w:sz w:val="20"/>
                <w:szCs w:val="20"/>
              </w:rPr>
            </w:pPr>
          </w:p>
          <w:p w14:paraId="6A5F2899" w14:textId="77777777" w:rsidR="00EC6FE4" w:rsidRPr="00F93964" w:rsidRDefault="00EC6FE4" w:rsidP="00931D00">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5FA56539" w14:textId="77777777" w:rsidR="00EC6FE4" w:rsidRPr="00F93964" w:rsidRDefault="00EC6FE4" w:rsidP="00931D00">
            <w:pPr>
              <w:rPr>
                <w:b/>
                <w:sz w:val="20"/>
                <w:szCs w:val="20"/>
              </w:rPr>
            </w:pPr>
          </w:p>
          <w:p w14:paraId="67292E45" w14:textId="77777777" w:rsidR="00EC6FE4" w:rsidRPr="00F93964" w:rsidRDefault="00EC6FE4" w:rsidP="00931D00">
            <w:pPr>
              <w:rPr>
                <w:b/>
                <w:sz w:val="20"/>
                <w:szCs w:val="20"/>
              </w:rPr>
            </w:pPr>
          </w:p>
          <w:p w14:paraId="31E102DB" w14:textId="77777777" w:rsidR="00EC6FE4" w:rsidRPr="00F93964" w:rsidRDefault="00EC6FE4" w:rsidP="00931D00">
            <w:pPr>
              <w:rPr>
                <w:b/>
                <w:sz w:val="20"/>
                <w:szCs w:val="20"/>
              </w:rPr>
            </w:pPr>
          </w:p>
          <w:p w14:paraId="203753B8" w14:textId="77777777" w:rsidR="00EC6FE4" w:rsidRPr="00F93964" w:rsidRDefault="00EC6FE4" w:rsidP="00931D00">
            <w:pPr>
              <w:pStyle w:val="Zwykytekst"/>
              <w:jc w:val="both"/>
              <w:rPr>
                <w:rFonts w:ascii="Times New Roman" w:hAnsi="Times New Roman"/>
                <w:b/>
              </w:rPr>
            </w:pPr>
          </w:p>
        </w:tc>
      </w:tr>
      <w:tr w:rsidR="00EC6FE4" w:rsidRPr="00F93964" w14:paraId="676B1F31" w14:textId="77777777" w:rsidTr="00931D00">
        <w:tc>
          <w:tcPr>
            <w:tcW w:w="959" w:type="dxa"/>
            <w:tcBorders>
              <w:top w:val="single" w:sz="4" w:space="0" w:color="auto"/>
              <w:left w:val="single" w:sz="4" w:space="0" w:color="auto"/>
              <w:bottom w:val="single" w:sz="4" w:space="0" w:color="auto"/>
              <w:right w:val="single" w:sz="4" w:space="0" w:color="auto"/>
            </w:tcBorders>
          </w:tcPr>
          <w:p w14:paraId="035FD9C4" w14:textId="77777777" w:rsidR="00EC6FE4" w:rsidRPr="00F93964" w:rsidRDefault="00EC6FE4" w:rsidP="00931D00">
            <w:pPr>
              <w:pStyle w:val="Zwykytekst"/>
              <w:jc w:val="both"/>
              <w:rPr>
                <w:rFonts w:ascii="Times New Roman" w:hAnsi="Times New Roman"/>
                <w:b/>
              </w:rPr>
            </w:pPr>
          </w:p>
          <w:p w14:paraId="0F31F6BE" w14:textId="77777777" w:rsidR="00EC6FE4" w:rsidRPr="00F93964" w:rsidRDefault="00EC6FE4" w:rsidP="00931D00">
            <w:pPr>
              <w:pStyle w:val="Zwykytekst"/>
              <w:jc w:val="both"/>
              <w:rPr>
                <w:rFonts w:ascii="Times New Roman" w:hAnsi="Times New Roman"/>
                <w:b/>
              </w:rPr>
            </w:pPr>
          </w:p>
          <w:p w14:paraId="0AD395E4" w14:textId="77777777" w:rsidR="00EC6FE4" w:rsidRPr="00F93964" w:rsidRDefault="00EC6FE4" w:rsidP="00931D00">
            <w:pPr>
              <w:pStyle w:val="Zwykytekst"/>
              <w:jc w:val="both"/>
              <w:rPr>
                <w:rFonts w:ascii="Times New Roman" w:hAnsi="Times New Roman"/>
                <w:b/>
              </w:rPr>
            </w:pPr>
          </w:p>
          <w:p w14:paraId="722A0E83" w14:textId="77777777" w:rsidR="00EC6FE4" w:rsidRPr="00F93964" w:rsidRDefault="00EC6FE4" w:rsidP="00931D00">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527BAAC1" w14:textId="77777777" w:rsidR="00EC6FE4" w:rsidRPr="00F93964" w:rsidRDefault="00EC6FE4" w:rsidP="00931D00">
            <w:pPr>
              <w:rPr>
                <w:b/>
                <w:sz w:val="20"/>
                <w:szCs w:val="20"/>
              </w:rPr>
            </w:pPr>
          </w:p>
          <w:p w14:paraId="6D528EFE" w14:textId="77777777" w:rsidR="00EC6FE4" w:rsidRPr="00F93964" w:rsidRDefault="00EC6FE4" w:rsidP="00931D00">
            <w:pPr>
              <w:rPr>
                <w:b/>
                <w:sz w:val="20"/>
                <w:szCs w:val="20"/>
              </w:rPr>
            </w:pPr>
          </w:p>
          <w:p w14:paraId="1344A129" w14:textId="77777777" w:rsidR="00EC6FE4" w:rsidRPr="00F93964" w:rsidRDefault="00EC6FE4" w:rsidP="00931D00">
            <w:pPr>
              <w:rPr>
                <w:b/>
                <w:sz w:val="20"/>
                <w:szCs w:val="20"/>
              </w:rPr>
            </w:pPr>
          </w:p>
          <w:p w14:paraId="4AE7512D" w14:textId="77777777" w:rsidR="00EC6FE4" w:rsidRPr="00F93964" w:rsidRDefault="00EC6FE4" w:rsidP="00931D00">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2721F66D" w14:textId="77777777" w:rsidR="00EC6FE4" w:rsidRPr="00F93964" w:rsidRDefault="00EC6FE4" w:rsidP="00931D00">
            <w:pPr>
              <w:rPr>
                <w:b/>
                <w:sz w:val="20"/>
                <w:szCs w:val="20"/>
              </w:rPr>
            </w:pPr>
          </w:p>
          <w:p w14:paraId="5CF78D96" w14:textId="77777777" w:rsidR="00EC6FE4" w:rsidRPr="00F93964" w:rsidRDefault="00EC6FE4" w:rsidP="00931D00">
            <w:pPr>
              <w:rPr>
                <w:b/>
                <w:sz w:val="20"/>
                <w:szCs w:val="20"/>
              </w:rPr>
            </w:pPr>
          </w:p>
          <w:p w14:paraId="1FFF931A" w14:textId="77777777" w:rsidR="00EC6FE4" w:rsidRPr="00F93964" w:rsidRDefault="00EC6FE4" w:rsidP="00931D00">
            <w:pPr>
              <w:rPr>
                <w:b/>
                <w:sz w:val="20"/>
                <w:szCs w:val="20"/>
              </w:rPr>
            </w:pPr>
          </w:p>
          <w:p w14:paraId="2ABB1D98" w14:textId="77777777" w:rsidR="00EC6FE4" w:rsidRPr="00F93964" w:rsidRDefault="00EC6FE4" w:rsidP="00931D00">
            <w:pPr>
              <w:pStyle w:val="Zwykytekst"/>
              <w:jc w:val="both"/>
              <w:rPr>
                <w:rFonts w:ascii="Times New Roman" w:hAnsi="Times New Roman"/>
                <w:b/>
              </w:rPr>
            </w:pPr>
          </w:p>
        </w:tc>
      </w:tr>
    </w:tbl>
    <w:p w14:paraId="139885E0" w14:textId="77777777" w:rsidR="00EC6FE4" w:rsidRDefault="00EC6FE4" w:rsidP="00EC6FE4">
      <w:pPr>
        <w:rPr>
          <w:sz w:val="22"/>
          <w:szCs w:val="22"/>
          <w:u w:val="single"/>
        </w:rPr>
      </w:pPr>
    </w:p>
    <w:p w14:paraId="5D54AB81" w14:textId="77777777" w:rsidR="00EC6FE4" w:rsidRDefault="00EC6FE4" w:rsidP="00EC6FE4">
      <w:pPr>
        <w:ind w:left="8789" w:hanging="8789"/>
        <w:jc w:val="right"/>
        <w:rPr>
          <w:b/>
        </w:rPr>
      </w:pPr>
    </w:p>
    <w:p w14:paraId="35391C59" w14:textId="068B2D77" w:rsidR="001C25FB" w:rsidRPr="00BD3569" w:rsidRDefault="001C25FB" w:rsidP="009F0C25">
      <w:pPr>
        <w:pStyle w:val="Zwykytekst"/>
        <w:spacing w:after="60"/>
        <w:jc w:val="both"/>
        <w:rPr>
          <w:rFonts w:ascii="Times New Roman" w:hAnsi="Times New Roman"/>
          <w:sz w:val="22"/>
          <w:szCs w:val="22"/>
        </w:rPr>
      </w:pPr>
    </w:p>
    <w:p w14:paraId="245BD499" w14:textId="02BF8FE1" w:rsidR="001C25FB" w:rsidRPr="00BD3569" w:rsidRDefault="001C25FB" w:rsidP="009F0C25">
      <w:pPr>
        <w:pStyle w:val="Zwykytekst"/>
        <w:spacing w:after="60"/>
        <w:jc w:val="both"/>
        <w:rPr>
          <w:rFonts w:ascii="Times New Roman" w:hAnsi="Times New Roman"/>
          <w:sz w:val="22"/>
          <w:szCs w:val="22"/>
        </w:rPr>
      </w:pPr>
    </w:p>
    <w:p w14:paraId="09FF6004" w14:textId="39D89478" w:rsidR="001C25FB" w:rsidRPr="00BD3569" w:rsidRDefault="001C25FB" w:rsidP="009F0C25">
      <w:pPr>
        <w:pStyle w:val="Zwykytekst"/>
        <w:spacing w:after="60"/>
        <w:jc w:val="both"/>
        <w:rPr>
          <w:rFonts w:ascii="Times New Roman" w:hAnsi="Times New Roman"/>
          <w:sz w:val="22"/>
          <w:szCs w:val="22"/>
        </w:rPr>
      </w:pPr>
    </w:p>
    <w:p w14:paraId="44C4A08D" w14:textId="2DCFE8EA" w:rsidR="001C25FB" w:rsidRPr="00BD3569" w:rsidRDefault="001C25FB" w:rsidP="009F0C25">
      <w:pPr>
        <w:pStyle w:val="Zwykytekst"/>
        <w:spacing w:after="60"/>
        <w:jc w:val="both"/>
        <w:rPr>
          <w:rFonts w:ascii="Times New Roman" w:hAnsi="Times New Roman"/>
          <w:sz w:val="22"/>
          <w:szCs w:val="22"/>
        </w:rPr>
      </w:pPr>
    </w:p>
    <w:p w14:paraId="1C271ED8" w14:textId="59A4C695" w:rsidR="001C25FB" w:rsidRPr="00BD3569" w:rsidRDefault="001C25FB" w:rsidP="009F0C25">
      <w:pPr>
        <w:pStyle w:val="Zwykytekst"/>
        <w:spacing w:after="60"/>
        <w:jc w:val="both"/>
        <w:rPr>
          <w:rFonts w:ascii="Times New Roman" w:hAnsi="Times New Roman"/>
          <w:sz w:val="22"/>
          <w:szCs w:val="22"/>
        </w:rPr>
      </w:pPr>
    </w:p>
    <w:p w14:paraId="216328C8" w14:textId="00B0EC50" w:rsidR="001C25FB" w:rsidRPr="00BD3569" w:rsidRDefault="001C25FB" w:rsidP="009F0C25">
      <w:pPr>
        <w:pStyle w:val="Zwykytekst"/>
        <w:spacing w:after="60"/>
        <w:jc w:val="both"/>
        <w:rPr>
          <w:rFonts w:ascii="Times New Roman" w:hAnsi="Times New Roman"/>
          <w:sz w:val="22"/>
          <w:szCs w:val="22"/>
        </w:rPr>
      </w:pPr>
    </w:p>
    <w:p w14:paraId="1E667981" w14:textId="04757E8F" w:rsidR="001C25FB" w:rsidRPr="00BD3569" w:rsidRDefault="001C25FB" w:rsidP="009F0C25">
      <w:pPr>
        <w:pStyle w:val="Zwykytekst"/>
        <w:spacing w:after="60"/>
        <w:jc w:val="both"/>
        <w:rPr>
          <w:rFonts w:ascii="Times New Roman" w:hAnsi="Times New Roman"/>
          <w:sz w:val="22"/>
          <w:szCs w:val="22"/>
        </w:rPr>
      </w:pPr>
    </w:p>
    <w:p w14:paraId="2A84E075" w14:textId="42006263" w:rsidR="001C25FB" w:rsidRPr="00BD3569" w:rsidRDefault="001C25FB" w:rsidP="009F0C25">
      <w:pPr>
        <w:pStyle w:val="Zwykytekst"/>
        <w:spacing w:after="60"/>
        <w:jc w:val="both"/>
        <w:rPr>
          <w:rFonts w:ascii="Times New Roman" w:hAnsi="Times New Roman"/>
          <w:sz w:val="22"/>
          <w:szCs w:val="22"/>
        </w:rPr>
      </w:pPr>
    </w:p>
    <w:p w14:paraId="23CB40AA" w14:textId="5757D5AF" w:rsidR="001C25FB" w:rsidRPr="00BD3569" w:rsidRDefault="001C25FB" w:rsidP="009F0C25">
      <w:pPr>
        <w:pStyle w:val="Zwykytekst"/>
        <w:spacing w:after="60"/>
        <w:jc w:val="both"/>
        <w:rPr>
          <w:rFonts w:ascii="Times New Roman" w:hAnsi="Times New Roman"/>
          <w:sz w:val="22"/>
          <w:szCs w:val="22"/>
        </w:rPr>
      </w:pPr>
    </w:p>
    <w:p w14:paraId="5FAD832C" w14:textId="45838EA0" w:rsidR="001C25FB" w:rsidRPr="00BD3569" w:rsidRDefault="001C25FB" w:rsidP="009F0C25">
      <w:pPr>
        <w:pStyle w:val="Zwykytekst"/>
        <w:spacing w:after="60"/>
        <w:jc w:val="both"/>
        <w:rPr>
          <w:rFonts w:ascii="Times New Roman" w:hAnsi="Times New Roman"/>
          <w:sz w:val="22"/>
          <w:szCs w:val="22"/>
        </w:rPr>
      </w:pPr>
    </w:p>
    <w:p w14:paraId="63036804" w14:textId="555F9E88" w:rsidR="001C25FB" w:rsidRPr="00BD3569" w:rsidRDefault="001C25FB" w:rsidP="009F0C25">
      <w:pPr>
        <w:pStyle w:val="Zwykytekst"/>
        <w:spacing w:after="60"/>
        <w:jc w:val="both"/>
        <w:rPr>
          <w:rFonts w:ascii="Times New Roman" w:hAnsi="Times New Roman"/>
          <w:sz w:val="22"/>
          <w:szCs w:val="22"/>
        </w:rPr>
      </w:pPr>
    </w:p>
    <w:p w14:paraId="5051B387" w14:textId="4DBEE6D9" w:rsidR="001C25FB" w:rsidRPr="00BD3569" w:rsidRDefault="001C25FB" w:rsidP="009F0C25">
      <w:pPr>
        <w:pStyle w:val="Zwykytekst"/>
        <w:spacing w:after="60"/>
        <w:jc w:val="both"/>
        <w:rPr>
          <w:rFonts w:ascii="Times New Roman" w:hAnsi="Times New Roman"/>
          <w:sz w:val="22"/>
          <w:szCs w:val="22"/>
        </w:rPr>
      </w:pPr>
    </w:p>
    <w:p w14:paraId="796B8F1A" w14:textId="25EED4FD" w:rsidR="001C25FB" w:rsidRPr="00BD3569" w:rsidRDefault="001C25FB" w:rsidP="009F0C25">
      <w:pPr>
        <w:spacing w:after="60"/>
        <w:rPr>
          <w:sz w:val="22"/>
          <w:szCs w:val="22"/>
        </w:rPr>
      </w:pPr>
      <w:r w:rsidRPr="00BD3569">
        <w:rPr>
          <w:sz w:val="22"/>
          <w:szCs w:val="22"/>
        </w:rPr>
        <w:br w:type="page"/>
      </w:r>
    </w:p>
    <w:p w14:paraId="337D7F4A" w14:textId="5370C0A7" w:rsidR="00BD3569" w:rsidRDefault="00BD3569" w:rsidP="009F0C25">
      <w:pPr>
        <w:pStyle w:val="Zwykytekst"/>
        <w:spacing w:after="60"/>
        <w:jc w:val="right"/>
        <w:outlineLvl w:val="0"/>
        <w:rPr>
          <w:rFonts w:ascii="Times New Roman" w:hAnsi="Times New Roman"/>
          <w:b/>
          <w:sz w:val="24"/>
          <w:szCs w:val="24"/>
        </w:rPr>
      </w:pPr>
      <w:r w:rsidRPr="00BD3569">
        <w:rPr>
          <w:rFonts w:ascii="Times New Roman" w:hAnsi="Times New Roman"/>
          <w:b/>
          <w:sz w:val="24"/>
          <w:szCs w:val="24"/>
        </w:rPr>
        <w:lastRenderedPageBreak/>
        <w:t>Załącznik nr 4 do SWZ</w:t>
      </w:r>
    </w:p>
    <w:p w14:paraId="4A1F688D" w14:textId="77777777" w:rsidR="004E0AA6" w:rsidRDefault="004E0AA6" w:rsidP="009F0C25">
      <w:pPr>
        <w:spacing w:after="60"/>
        <w:jc w:val="center"/>
        <w:rPr>
          <w:b/>
          <w:sz w:val="22"/>
          <w:szCs w:val="22"/>
        </w:rPr>
      </w:pPr>
    </w:p>
    <w:p w14:paraId="2DE4C9F3" w14:textId="70210512" w:rsidR="00BD3569" w:rsidRPr="00BD3569" w:rsidRDefault="00BD3569" w:rsidP="009F0C25">
      <w:pPr>
        <w:spacing w:after="60"/>
        <w:jc w:val="center"/>
        <w:rPr>
          <w:b/>
          <w:sz w:val="22"/>
          <w:szCs w:val="22"/>
        </w:rPr>
      </w:pPr>
      <w:r w:rsidRPr="00BD3569">
        <w:rPr>
          <w:b/>
          <w:sz w:val="22"/>
          <w:szCs w:val="22"/>
        </w:rPr>
        <w:t xml:space="preserve">Opis przedmiotu </w:t>
      </w:r>
      <w:r w:rsidR="004E0AA6">
        <w:rPr>
          <w:b/>
          <w:sz w:val="22"/>
          <w:szCs w:val="22"/>
        </w:rPr>
        <w:t>zamówienia</w:t>
      </w:r>
    </w:p>
    <w:p w14:paraId="2915B9AE" w14:textId="54DA7F5A" w:rsidR="00BD3569" w:rsidRPr="00BD3569" w:rsidRDefault="00BD3569" w:rsidP="009F0C25">
      <w:pPr>
        <w:shd w:val="clear" w:color="auto" w:fill="FFFFFF"/>
        <w:tabs>
          <w:tab w:val="left" w:pos="389"/>
          <w:tab w:val="left" w:leader="dot" w:pos="9677"/>
        </w:tabs>
        <w:spacing w:after="60"/>
        <w:jc w:val="center"/>
        <w:rPr>
          <w:b/>
          <w:sz w:val="22"/>
          <w:szCs w:val="22"/>
        </w:rPr>
      </w:pPr>
      <w:r w:rsidRPr="00BD3569">
        <w:rPr>
          <w:b/>
          <w:sz w:val="22"/>
          <w:szCs w:val="22"/>
        </w:rPr>
        <w:t xml:space="preserve"> „Dostawa </w:t>
      </w:r>
      <w:r w:rsidRPr="00BD3569">
        <w:rPr>
          <w:b/>
          <w:sz w:val="22"/>
          <w:szCs w:val="22"/>
        </w:rPr>
        <w:br/>
        <w:t xml:space="preserve"> odciągów pasowych LC-62,5 KN i LC-100  KN”</w:t>
      </w:r>
    </w:p>
    <w:p w14:paraId="41811C6E" w14:textId="5ECED819" w:rsidR="00BD3569" w:rsidRPr="00BD3569" w:rsidRDefault="00BD3569" w:rsidP="009F0C25">
      <w:pPr>
        <w:shd w:val="clear" w:color="auto" w:fill="FFFFFF"/>
        <w:tabs>
          <w:tab w:val="left" w:pos="389"/>
          <w:tab w:val="left" w:leader="dot" w:pos="9677"/>
        </w:tabs>
        <w:spacing w:after="60"/>
        <w:jc w:val="center"/>
        <w:rPr>
          <w:b/>
          <w:sz w:val="22"/>
          <w:szCs w:val="22"/>
        </w:rPr>
      </w:pPr>
      <w:r w:rsidRPr="00BD3569">
        <w:rPr>
          <w:sz w:val="22"/>
          <w:szCs w:val="22"/>
        </w:rPr>
        <w:t xml:space="preserve"> </w:t>
      </w:r>
      <w:r w:rsidRPr="00BD3569">
        <w:rPr>
          <w:b/>
          <w:sz w:val="22"/>
          <w:szCs w:val="22"/>
        </w:rPr>
        <w:t>CPV:  34000000-7</w:t>
      </w:r>
    </w:p>
    <w:p w14:paraId="112C8819" w14:textId="77777777" w:rsidR="00BD3569" w:rsidRPr="00BD3569" w:rsidRDefault="00BD3569" w:rsidP="009F0C25">
      <w:pPr>
        <w:spacing w:after="60"/>
        <w:jc w:val="both"/>
        <w:rPr>
          <w:b/>
          <w:sz w:val="22"/>
          <w:szCs w:val="22"/>
        </w:rPr>
      </w:pPr>
      <w:r w:rsidRPr="00BD3569">
        <w:rPr>
          <w:b/>
          <w:sz w:val="22"/>
          <w:szCs w:val="22"/>
        </w:rPr>
        <w:t xml:space="preserve">    </w:t>
      </w:r>
    </w:p>
    <w:p w14:paraId="746DDC47" w14:textId="77777777" w:rsidR="00BD3569" w:rsidRPr="00BD3569" w:rsidRDefault="00BD3569" w:rsidP="009F0C25">
      <w:pPr>
        <w:shd w:val="clear" w:color="auto" w:fill="FFFFFF"/>
        <w:tabs>
          <w:tab w:val="left" w:pos="284"/>
          <w:tab w:val="left" w:leader="dot" w:pos="9677"/>
        </w:tabs>
        <w:spacing w:after="60"/>
        <w:jc w:val="both"/>
        <w:rPr>
          <w:color w:val="000000"/>
          <w:sz w:val="22"/>
          <w:szCs w:val="22"/>
        </w:rPr>
      </w:pPr>
    </w:p>
    <w:tbl>
      <w:tblPr>
        <w:tblW w:w="8893" w:type="dxa"/>
        <w:jc w:val="center"/>
        <w:tblCellMar>
          <w:left w:w="70" w:type="dxa"/>
          <w:right w:w="70" w:type="dxa"/>
        </w:tblCellMar>
        <w:tblLook w:val="04A0" w:firstRow="1" w:lastRow="0" w:firstColumn="1" w:lastColumn="0" w:noHBand="0" w:noVBand="1"/>
      </w:tblPr>
      <w:tblGrid>
        <w:gridCol w:w="614"/>
        <w:gridCol w:w="3707"/>
        <w:gridCol w:w="641"/>
        <w:gridCol w:w="1407"/>
        <w:gridCol w:w="1274"/>
        <w:gridCol w:w="1250"/>
      </w:tblGrid>
      <w:tr w:rsidR="00BD3569" w:rsidRPr="00BD3569" w14:paraId="02B40847" w14:textId="77777777" w:rsidTr="00CA1936">
        <w:trPr>
          <w:trHeight w:val="680"/>
          <w:jc w:val="center"/>
        </w:trPr>
        <w:tc>
          <w:tcPr>
            <w:tcW w:w="61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5A88EA6" w14:textId="77777777" w:rsidR="00BD3569" w:rsidRPr="00BD3569" w:rsidRDefault="00BD3569" w:rsidP="009F0C25">
            <w:pPr>
              <w:spacing w:after="60"/>
              <w:jc w:val="center"/>
              <w:rPr>
                <w:b/>
                <w:bCs/>
                <w:sz w:val="22"/>
                <w:szCs w:val="22"/>
              </w:rPr>
            </w:pPr>
            <w:r w:rsidRPr="00BD3569">
              <w:rPr>
                <w:b/>
                <w:bCs/>
                <w:sz w:val="22"/>
                <w:szCs w:val="22"/>
              </w:rPr>
              <w:t>Zad.</w:t>
            </w:r>
          </w:p>
        </w:tc>
        <w:tc>
          <w:tcPr>
            <w:tcW w:w="3707" w:type="dxa"/>
            <w:tcBorders>
              <w:top w:val="single" w:sz="8" w:space="0" w:color="auto"/>
              <w:left w:val="nil"/>
              <w:bottom w:val="single" w:sz="4" w:space="0" w:color="auto"/>
              <w:right w:val="single" w:sz="8" w:space="0" w:color="auto"/>
            </w:tcBorders>
            <w:shd w:val="clear" w:color="auto" w:fill="auto"/>
            <w:vAlign w:val="center"/>
            <w:hideMark/>
          </w:tcPr>
          <w:p w14:paraId="1E753DB7" w14:textId="77777777" w:rsidR="00BD3569" w:rsidRPr="00BD3569" w:rsidRDefault="00BD3569" w:rsidP="009F0C25">
            <w:pPr>
              <w:spacing w:after="60"/>
              <w:jc w:val="center"/>
              <w:rPr>
                <w:b/>
                <w:bCs/>
                <w:sz w:val="22"/>
                <w:szCs w:val="22"/>
              </w:rPr>
            </w:pPr>
            <w:r w:rsidRPr="00BD3569">
              <w:rPr>
                <w:b/>
                <w:bCs/>
                <w:sz w:val="22"/>
                <w:szCs w:val="22"/>
              </w:rPr>
              <w:t>Przedmiot zamówienia</w:t>
            </w:r>
          </w:p>
        </w:tc>
        <w:tc>
          <w:tcPr>
            <w:tcW w:w="641" w:type="dxa"/>
            <w:tcBorders>
              <w:top w:val="single" w:sz="8" w:space="0" w:color="auto"/>
              <w:left w:val="nil"/>
              <w:bottom w:val="single" w:sz="4" w:space="0" w:color="auto"/>
              <w:right w:val="single" w:sz="8" w:space="0" w:color="auto"/>
            </w:tcBorders>
            <w:shd w:val="clear" w:color="auto" w:fill="auto"/>
            <w:vAlign w:val="center"/>
            <w:hideMark/>
          </w:tcPr>
          <w:p w14:paraId="12CD4CEE" w14:textId="77777777" w:rsidR="00BD3569" w:rsidRPr="00BD3569" w:rsidRDefault="00BD3569" w:rsidP="009F0C25">
            <w:pPr>
              <w:spacing w:after="60"/>
              <w:jc w:val="center"/>
              <w:rPr>
                <w:b/>
                <w:bCs/>
                <w:sz w:val="22"/>
                <w:szCs w:val="22"/>
              </w:rPr>
            </w:pPr>
            <w:r w:rsidRPr="00BD3569">
              <w:rPr>
                <w:b/>
                <w:bCs/>
                <w:sz w:val="22"/>
                <w:szCs w:val="22"/>
              </w:rPr>
              <w:t>Jm.</w:t>
            </w:r>
          </w:p>
        </w:tc>
        <w:tc>
          <w:tcPr>
            <w:tcW w:w="1407" w:type="dxa"/>
            <w:tcBorders>
              <w:top w:val="single" w:sz="8" w:space="0" w:color="auto"/>
              <w:left w:val="nil"/>
              <w:bottom w:val="single" w:sz="4" w:space="0" w:color="auto"/>
              <w:right w:val="single" w:sz="8" w:space="0" w:color="auto"/>
            </w:tcBorders>
            <w:shd w:val="clear" w:color="auto" w:fill="auto"/>
            <w:vAlign w:val="center"/>
            <w:hideMark/>
          </w:tcPr>
          <w:p w14:paraId="690D09D2" w14:textId="77777777" w:rsidR="00BD3569" w:rsidRPr="00BD3569" w:rsidRDefault="00BD3569" w:rsidP="009F0C25">
            <w:pPr>
              <w:spacing w:after="60"/>
              <w:jc w:val="center"/>
              <w:rPr>
                <w:b/>
                <w:bCs/>
                <w:sz w:val="22"/>
                <w:szCs w:val="22"/>
              </w:rPr>
            </w:pPr>
            <w:r w:rsidRPr="00BD3569">
              <w:rPr>
                <w:b/>
                <w:bCs/>
                <w:sz w:val="22"/>
                <w:szCs w:val="22"/>
              </w:rPr>
              <w:t>Ilość podstawowa</w:t>
            </w:r>
          </w:p>
        </w:tc>
        <w:tc>
          <w:tcPr>
            <w:tcW w:w="1274" w:type="dxa"/>
            <w:tcBorders>
              <w:top w:val="single" w:sz="8" w:space="0" w:color="auto"/>
              <w:left w:val="nil"/>
              <w:bottom w:val="single" w:sz="4" w:space="0" w:color="auto"/>
              <w:right w:val="single" w:sz="8" w:space="0" w:color="auto"/>
            </w:tcBorders>
            <w:vAlign w:val="center"/>
          </w:tcPr>
          <w:p w14:paraId="343EA271" w14:textId="77777777" w:rsidR="00BD3569" w:rsidRPr="00BD3569" w:rsidRDefault="00BD3569" w:rsidP="009F0C25">
            <w:pPr>
              <w:spacing w:after="60"/>
              <w:jc w:val="center"/>
              <w:rPr>
                <w:b/>
                <w:bCs/>
                <w:sz w:val="22"/>
                <w:szCs w:val="22"/>
              </w:rPr>
            </w:pPr>
            <w:r w:rsidRPr="00BD3569">
              <w:rPr>
                <w:b/>
                <w:bCs/>
                <w:sz w:val="22"/>
                <w:szCs w:val="22"/>
              </w:rPr>
              <w:t>Ilość opcjonalna</w:t>
            </w:r>
          </w:p>
        </w:tc>
        <w:tc>
          <w:tcPr>
            <w:tcW w:w="1250" w:type="dxa"/>
            <w:tcBorders>
              <w:top w:val="single" w:sz="8" w:space="0" w:color="auto"/>
              <w:left w:val="nil"/>
              <w:bottom w:val="single" w:sz="4" w:space="0" w:color="auto"/>
              <w:right w:val="single" w:sz="8" w:space="0" w:color="auto"/>
            </w:tcBorders>
            <w:vAlign w:val="center"/>
          </w:tcPr>
          <w:p w14:paraId="61EAAB21" w14:textId="1F3212B0" w:rsidR="00BD3569" w:rsidRPr="00BD3569" w:rsidRDefault="00BD3569" w:rsidP="009F0C25">
            <w:pPr>
              <w:spacing w:after="60"/>
              <w:jc w:val="center"/>
              <w:rPr>
                <w:b/>
                <w:bCs/>
                <w:sz w:val="22"/>
                <w:szCs w:val="22"/>
              </w:rPr>
            </w:pPr>
            <w:r w:rsidRPr="00BD3569">
              <w:rPr>
                <w:b/>
                <w:bCs/>
                <w:sz w:val="22"/>
                <w:szCs w:val="22"/>
              </w:rPr>
              <w:t xml:space="preserve">Razem (podstawa </w:t>
            </w:r>
            <w:r w:rsidRPr="00BD3569">
              <w:rPr>
                <w:b/>
                <w:bCs/>
                <w:sz w:val="22"/>
                <w:szCs w:val="22"/>
              </w:rPr>
              <w:br/>
              <w:t>i opcja)</w:t>
            </w:r>
          </w:p>
        </w:tc>
      </w:tr>
      <w:tr w:rsidR="00BD3569" w:rsidRPr="00BD3569" w14:paraId="26287A45" w14:textId="77777777" w:rsidTr="00CA1936">
        <w:trPr>
          <w:trHeight w:val="601"/>
          <w:jc w:val="center"/>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E45DD" w14:textId="77777777" w:rsidR="00BD3569" w:rsidRPr="00BD3569" w:rsidRDefault="00BD3569" w:rsidP="009F0C25">
            <w:pPr>
              <w:spacing w:after="60"/>
              <w:jc w:val="center"/>
              <w:rPr>
                <w:sz w:val="22"/>
                <w:szCs w:val="22"/>
              </w:rPr>
            </w:pPr>
            <w:r w:rsidRPr="00BD3569">
              <w:rPr>
                <w:sz w:val="22"/>
                <w:szCs w:val="22"/>
              </w:rPr>
              <w:t>1.</w:t>
            </w:r>
          </w:p>
        </w:tc>
        <w:tc>
          <w:tcPr>
            <w:tcW w:w="3707" w:type="dxa"/>
            <w:tcBorders>
              <w:top w:val="single" w:sz="4" w:space="0" w:color="auto"/>
              <w:left w:val="nil"/>
              <w:bottom w:val="single" w:sz="4" w:space="0" w:color="auto"/>
              <w:right w:val="single" w:sz="4" w:space="0" w:color="auto"/>
            </w:tcBorders>
            <w:shd w:val="clear" w:color="000000" w:fill="FFFFFF"/>
            <w:vAlign w:val="center"/>
            <w:hideMark/>
          </w:tcPr>
          <w:p w14:paraId="6BBB005C" w14:textId="77777777" w:rsidR="00BD3569" w:rsidRPr="00BD3569" w:rsidRDefault="00BD3569" w:rsidP="009F0C25">
            <w:pPr>
              <w:spacing w:after="60"/>
              <w:rPr>
                <w:sz w:val="22"/>
                <w:szCs w:val="22"/>
              </w:rPr>
            </w:pPr>
            <w:r w:rsidRPr="00BD3569">
              <w:rPr>
                <w:sz w:val="22"/>
                <w:szCs w:val="22"/>
              </w:rPr>
              <w:t>Odciągi pasowe  LC 62,5 KN</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0009A86F" w14:textId="77777777" w:rsidR="00BD3569" w:rsidRPr="00BD3569" w:rsidRDefault="00BD3569" w:rsidP="009F0C25">
            <w:pPr>
              <w:spacing w:after="60"/>
              <w:jc w:val="center"/>
              <w:rPr>
                <w:sz w:val="22"/>
                <w:szCs w:val="22"/>
              </w:rPr>
            </w:pPr>
            <w:r w:rsidRPr="00BD3569">
              <w:rPr>
                <w:sz w:val="22"/>
                <w:szCs w:val="22"/>
              </w:rPr>
              <w:t>szt.</w:t>
            </w:r>
          </w:p>
        </w:tc>
        <w:tc>
          <w:tcPr>
            <w:tcW w:w="1407" w:type="dxa"/>
            <w:tcBorders>
              <w:top w:val="single" w:sz="4" w:space="0" w:color="auto"/>
              <w:left w:val="nil"/>
              <w:bottom w:val="single" w:sz="4" w:space="0" w:color="auto"/>
              <w:right w:val="single" w:sz="4" w:space="0" w:color="auto"/>
            </w:tcBorders>
            <w:shd w:val="clear" w:color="000000" w:fill="FFFFFF"/>
            <w:vAlign w:val="center"/>
            <w:hideMark/>
          </w:tcPr>
          <w:p w14:paraId="0D8F6A17" w14:textId="77777777" w:rsidR="00BD3569" w:rsidRPr="00BD3569" w:rsidRDefault="00BD3569" w:rsidP="009F0C25">
            <w:pPr>
              <w:spacing w:after="60"/>
              <w:jc w:val="center"/>
              <w:rPr>
                <w:sz w:val="22"/>
                <w:szCs w:val="22"/>
              </w:rPr>
            </w:pPr>
            <w:r w:rsidRPr="00BD3569">
              <w:rPr>
                <w:sz w:val="22"/>
                <w:szCs w:val="22"/>
              </w:rPr>
              <w:t>325</w:t>
            </w:r>
          </w:p>
        </w:tc>
        <w:tc>
          <w:tcPr>
            <w:tcW w:w="1274" w:type="dxa"/>
            <w:tcBorders>
              <w:top w:val="single" w:sz="4" w:space="0" w:color="auto"/>
              <w:left w:val="nil"/>
              <w:bottom w:val="single" w:sz="4" w:space="0" w:color="auto"/>
              <w:right w:val="single" w:sz="4" w:space="0" w:color="auto"/>
            </w:tcBorders>
            <w:shd w:val="clear" w:color="000000" w:fill="FFFFFF"/>
            <w:vAlign w:val="center"/>
          </w:tcPr>
          <w:p w14:paraId="51E5BDF0" w14:textId="77777777" w:rsidR="00BD3569" w:rsidRPr="00BD3569" w:rsidRDefault="00BD3569" w:rsidP="009F0C25">
            <w:pPr>
              <w:spacing w:after="60"/>
              <w:jc w:val="center"/>
              <w:rPr>
                <w:sz w:val="22"/>
                <w:szCs w:val="22"/>
              </w:rPr>
            </w:pPr>
            <w:r w:rsidRPr="00BD3569">
              <w:rPr>
                <w:sz w:val="22"/>
                <w:szCs w:val="22"/>
              </w:rPr>
              <w:t>20</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75B46F8D" w14:textId="77777777" w:rsidR="00BD3569" w:rsidRPr="00BD3569" w:rsidRDefault="00BD3569" w:rsidP="009F0C25">
            <w:pPr>
              <w:spacing w:after="60"/>
              <w:jc w:val="center"/>
              <w:rPr>
                <w:sz w:val="22"/>
                <w:szCs w:val="22"/>
              </w:rPr>
            </w:pPr>
            <w:r w:rsidRPr="00BD3569">
              <w:rPr>
                <w:sz w:val="22"/>
                <w:szCs w:val="22"/>
              </w:rPr>
              <w:t>345</w:t>
            </w:r>
          </w:p>
        </w:tc>
      </w:tr>
      <w:tr w:rsidR="00BD3569" w:rsidRPr="00BD3569" w14:paraId="7C8ACD80" w14:textId="77777777" w:rsidTr="00CA1936">
        <w:trPr>
          <w:trHeight w:val="601"/>
          <w:jc w:val="center"/>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78141" w14:textId="77777777" w:rsidR="00BD3569" w:rsidRPr="00BD3569" w:rsidRDefault="00BD3569" w:rsidP="009F0C25">
            <w:pPr>
              <w:spacing w:after="60"/>
              <w:jc w:val="center"/>
              <w:rPr>
                <w:sz w:val="22"/>
                <w:szCs w:val="22"/>
              </w:rPr>
            </w:pPr>
            <w:r w:rsidRPr="00BD3569">
              <w:rPr>
                <w:sz w:val="22"/>
                <w:szCs w:val="22"/>
              </w:rPr>
              <w:t>2.</w:t>
            </w:r>
          </w:p>
        </w:tc>
        <w:tc>
          <w:tcPr>
            <w:tcW w:w="3707" w:type="dxa"/>
            <w:tcBorders>
              <w:top w:val="single" w:sz="4" w:space="0" w:color="auto"/>
              <w:left w:val="nil"/>
              <w:bottom w:val="single" w:sz="4" w:space="0" w:color="auto"/>
              <w:right w:val="single" w:sz="4" w:space="0" w:color="auto"/>
            </w:tcBorders>
            <w:shd w:val="clear" w:color="000000" w:fill="FFFFFF"/>
            <w:vAlign w:val="center"/>
          </w:tcPr>
          <w:p w14:paraId="415692CC" w14:textId="77777777" w:rsidR="00BD3569" w:rsidRPr="00BD3569" w:rsidRDefault="00BD3569" w:rsidP="009F0C25">
            <w:pPr>
              <w:spacing w:after="60"/>
              <w:rPr>
                <w:sz w:val="22"/>
                <w:szCs w:val="22"/>
              </w:rPr>
            </w:pPr>
            <w:r w:rsidRPr="00BD3569">
              <w:rPr>
                <w:sz w:val="22"/>
                <w:szCs w:val="22"/>
              </w:rPr>
              <w:t>Odciągi pasowe  LC 100 KN</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314A8370" w14:textId="77777777" w:rsidR="00BD3569" w:rsidRPr="00BD3569" w:rsidRDefault="00BD3569" w:rsidP="009F0C25">
            <w:pPr>
              <w:spacing w:after="60"/>
              <w:jc w:val="center"/>
              <w:rPr>
                <w:sz w:val="22"/>
                <w:szCs w:val="22"/>
              </w:rPr>
            </w:pPr>
            <w:r w:rsidRPr="00BD3569">
              <w:rPr>
                <w:sz w:val="22"/>
                <w:szCs w:val="22"/>
              </w:rPr>
              <w:t>szt.</w:t>
            </w:r>
          </w:p>
        </w:tc>
        <w:tc>
          <w:tcPr>
            <w:tcW w:w="1407" w:type="dxa"/>
            <w:tcBorders>
              <w:top w:val="single" w:sz="4" w:space="0" w:color="auto"/>
              <w:left w:val="nil"/>
              <w:bottom w:val="single" w:sz="4" w:space="0" w:color="auto"/>
              <w:right w:val="single" w:sz="4" w:space="0" w:color="auto"/>
            </w:tcBorders>
            <w:shd w:val="clear" w:color="000000" w:fill="FFFFFF"/>
            <w:vAlign w:val="center"/>
          </w:tcPr>
          <w:p w14:paraId="12A125AC" w14:textId="77777777" w:rsidR="00BD3569" w:rsidRPr="00BD3569" w:rsidRDefault="00BD3569" w:rsidP="009F0C25">
            <w:pPr>
              <w:spacing w:after="60"/>
              <w:jc w:val="center"/>
              <w:rPr>
                <w:sz w:val="22"/>
                <w:szCs w:val="22"/>
              </w:rPr>
            </w:pPr>
            <w:r w:rsidRPr="00BD3569">
              <w:rPr>
                <w:sz w:val="22"/>
                <w:szCs w:val="22"/>
              </w:rPr>
              <w:t>200</w:t>
            </w:r>
          </w:p>
        </w:tc>
        <w:tc>
          <w:tcPr>
            <w:tcW w:w="1274" w:type="dxa"/>
            <w:tcBorders>
              <w:top w:val="single" w:sz="4" w:space="0" w:color="auto"/>
              <w:left w:val="nil"/>
              <w:bottom w:val="single" w:sz="4" w:space="0" w:color="auto"/>
              <w:right w:val="single" w:sz="4" w:space="0" w:color="auto"/>
            </w:tcBorders>
            <w:shd w:val="clear" w:color="000000" w:fill="FFFFFF"/>
            <w:vAlign w:val="center"/>
          </w:tcPr>
          <w:p w14:paraId="4B2F03FC" w14:textId="77777777" w:rsidR="00BD3569" w:rsidRPr="00BD3569" w:rsidRDefault="00BD3569" w:rsidP="009F0C25">
            <w:pPr>
              <w:spacing w:after="60"/>
              <w:jc w:val="center"/>
              <w:rPr>
                <w:sz w:val="22"/>
                <w:szCs w:val="22"/>
              </w:rPr>
            </w:pPr>
            <w:r w:rsidRPr="00BD3569">
              <w:rPr>
                <w:sz w:val="22"/>
                <w:szCs w:val="22"/>
              </w:rPr>
              <w:t>20</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65B8C5D8" w14:textId="77777777" w:rsidR="00BD3569" w:rsidRPr="00BD3569" w:rsidRDefault="00BD3569" w:rsidP="009F0C25">
            <w:pPr>
              <w:spacing w:after="60"/>
              <w:jc w:val="center"/>
              <w:rPr>
                <w:sz w:val="22"/>
                <w:szCs w:val="22"/>
              </w:rPr>
            </w:pPr>
            <w:r w:rsidRPr="00BD3569">
              <w:rPr>
                <w:sz w:val="22"/>
                <w:szCs w:val="22"/>
              </w:rPr>
              <w:t>220</w:t>
            </w:r>
          </w:p>
        </w:tc>
      </w:tr>
    </w:tbl>
    <w:p w14:paraId="73FAA620" w14:textId="77777777" w:rsidR="00BD3569" w:rsidRPr="00BD3569" w:rsidRDefault="00BD3569" w:rsidP="009F0C25">
      <w:pPr>
        <w:shd w:val="clear" w:color="auto" w:fill="FFFFFF"/>
        <w:tabs>
          <w:tab w:val="left" w:pos="284"/>
          <w:tab w:val="left" w:leader="dot" w:pos="9677"/>
        </w:tabs>
        <w:spacing w:after="60"/>
        <w:jc w:val="both"/>
        <w:rPr>
          <w:color w:val="000000"/>
          <w:sz w:val="22"/>
          <w:szCs w:val="22"/>
        </w:rPr>
      </w:pPr>
    </w:p>
    <w:p w14:paraId="71C418ED" w14:textId="77777777" w:rsidR="00BD3569" w:rsidRPr="00BD3569" w:rsidRDefault="00BD3569" w:rsidP="009F0C25">
      <w:pPr>
        <w:shd w:val="clear" w:color="auto" w:fill="FFFFFF"/>
        <w:tabs>
          <w:tab w:val="left" w:pos="284"/>
          <w:tab w:val="left" w:leader="dot" w:pos="9677"/>
        </w:tabs>
        <w:spacing w:after="60"/>
        <w:jc w:val="both"/>
        <w:rPr>
          <w:b/>
          <w:sz w:val="22"/>
          <w:szCs w:val="22"/>
        </w:rPr>
      </w:pPr>
    </w:p>
    <w:p w14:paraId="0AFD2D51" w14:textId="77777777" w:rsidR="00BD3569" w:rsidRPr="00BD3569" w:rsidRDefault="00BD3569" w:rsidP="009F0C25">
      <w:pPr>
        <w:shd w:val="clear" w:color="auto" w:fill="FFFFFF"/>
        <w:tabs>
          <w:tab w:val="left" w:pos="284"/>
          <w:tab w:val="left" w:leader="dot" w:pos="9677"/>
        </w:tabs>
        <w:spacing w:after="60"/>
        <w:jc w:val="both"/>
        <w:rPr>
          <w:b/>
          <w:sz w:val="22"/>
          <w:szCs w:val="22"/>
        </w:rPr>
      </w:pPr>
      <w:r w:rsidRPr="00BD3569">
        <w:rPr>
          <w:b/>
          <w:sz w:val="22"/>
          <w:szCs w:val="22"/>
        </w:rPr>
        <w:t xml:space="preserve">Zadanie nr 1 –  „Dostawa odciągów pasowych LC-62,5” </w:t>
      </w:r>
    </w:p>
    <w:p w14:paraId="2DC04196" w14:textId="77777777" w:rsidR="00BD3569" w:rsidRPr="00BD3569" w:rsidRDefault="00BD3569" w:rsidP="009F0C25">
      <w:pPr>
        <w:shd w:val="clear" w:color="auto" w:fill="FFFFFF"/>
        <w:tabs>
          <w:tab w:val="left" w:pos="284"/>
          <w:tab w:val="left" w:leader="dot" w:pos="9677"/>
        </w:tabs>
        <w:spacing w:after="60"/>
        <w:jc w:val="both"/>
        <w:rPr>
          <w:b/>
          <w:sz w:val="22"/>
          <w:szCs w:val="22"/>
        </w:rPr>
      </w:pPr>
    </w:p>
    <w:p w14:paraId="43A0E412" w14:textId="77777777"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b/>
          <w:kern w:val="2"/>
          <w:sz w:val="22"/>
          <w:szCs w:val="22"/>
          <w:u w:val="single"/>
        </w:rPr>
        <w:t>Odciągi pasowe powinny spełniać wymagania zawarte w Normie Obronnej</w:t>
      </w:r>
      <w:r w:rsidRPr="00BD3569">
        <w:rPr>
          <w:b/>
          <w:kern w:val="2"/>
          <w:sz w:val="22"/>
          <w:szCs w:val="22"/>
          <w:u w:val="single"/>
        </w:rPr>
        <w:br/>
        <w:t>NO-82-A206:2018 „Transport i ruch wojsk. Odciągi pasowe i łańcuchowe. Podstawowe wymagania techniczne”</w:t>
      </w:r>
      <w:r w:rsidRPr="00BD3569">
        <w:rPr>
          <w:kern w:val="2"/>
          <w:sz w:val="22"/>
          <w:szCs w:val="22"/>
        </w:rPr>
        <w:t xml:space="preserve"> (lub w rozwiązaniu równoważnym wyżej wymienionej normie).</w:t>
      </w:r>
    </w:p>
    <w:p w14:paraId="0E5A5272" w14:textId="0D6A130A"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 xml:space="preserve">Odciągi pasowe powinny być przystosowane do wielokrotnego mocowania i/lub blokowania ładunków </w:t>
      </w:r>
      <w:r w:rsidR="00A07295">
        <w:rPr>
          <w:kern w:val="2"/>
          <w:sz w:val="22"/>
          <w:szCs w:val="22"/>
        </w:rPr>
        <w:br/>
      </w:r>
      <w:r w:rsidRPr="00BD3569">
        <w:rPr>
          <w:kern w:val="2"/>
          <w:sz w:val="22"/>
          <w:szCs w:val="22"/>
        </w:rPr>
        <w:t>na platformach transportowych, bez trwałych odkształceń.</w:t>
      </w:r>
    </w:p>
    <w:p w14:paraId="3A1992F7" w14:textId="77777777"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Odciągi pasowe przeznaczone do mocowania bezpośredniego ładunku powinny umożliwiać ich montaż do punktów mocowania platformy transportowej i zaczepów mocowanego ładunku.</w:t>
      </w:r>
    </w:p>
    <w:p w14:paraId="0227E660" w14:textId="08566A8A"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 xml:space="preserve">Odciągi pasowe ze względu na różnorodność punktów mocowania platform transportowych </w:t>
      </w:r>
      <w:r w:rsidRPr="00BD3569">
        <w:rPr>
          <w:kern w:val="2"/>
          <w:sz w:val="22"/>
          <w:szCs w:val="22"/>
        </w:rPr>
        <w:br/>
        <w:t xml:space="preserve">oraz zaczepów mocowanego ładunku powinny być wyposażone w różne elementy łączące, by istniała możliwość zaczepienia standardowego punktu mocującego hakiem kutym z zabezpieczeniem </w:t>
      </w:r>
      <w:r w:rsidRPr="00BD3569">
        <w:rPr>
          <w:kern w:val="2"/>
          <w:sz w:val="22"/>
          <w:szCs w:val="22"/>
        </w:rPr>
        <w:br/>
        <w:t xml:space="preserve">(np. karabińczyk) oraz wyposażone w ogniwo pośrednie (szekla) umożliwiające mocowanie pojazdów </w:t>
      </w:r>
      <w:r w:rsidRPr="00BD3569">
        <w:rPr>
          <w:kern w:val="2"/>
          <w:sz w:val="22"/>
          <w:szCs w:val="22"/>
        </w:rPr>
        <w:br/>
        <w:t>na wszystkich typach wagonów kolejowych i  pojazdach kołowych.</w:t>
      </w:r>
    </w:p>
    <w:p w14:paraId="4FBD9FC8" w14:textId="77777777"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Odciągi pasowe powinny być wyposażone w etykiety określające ich podstawowe parametry techniczne, w tym LC (maksymalna siła użyta do bezpośredniego naciągnięcia, którą odciąg jest zdolny utrzymać podczas stosowania).</w:t>
      </w:r>
    </w:p>
    <w:p w14:paraId="38A78A42" w14:textId="59C833D9"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 xml:space="preserve">Odciągi pasowe powinny być wyposażone w 2 elementy zabezpieczające przed uszkodzeniem, </w:t>
      </w:r>
      <w:r w:rsidR="00A07295">
        <w:rPr>
          <w:kern w:val="2"/>
          <w:sz w:val="22"/>
          <w:szCs w:val="22"/>
        </w:rPr>
        <w:br/>
      </w:r>
      <w:r w:rsidRPr="00BD3569">
        <w:rPr>
          <w:kern w:val="2"/>
          <w:sz w:val="22"/>
          <w:szCs w:val="22"/>
        </w:rPr>
        <w:t xml:space="preserve">np. </w:t>
      </w:r>
      <w:r w:rsidR="00A07295">
        <w:rPr>
          <w:kern w:val="2"/>
          <w:sz w:val="22"/>
          <w:szCs w:val="22"/>
        </w:rPr>
        <w:br/>
      </w:r>
      <w:r w:rsidRPr="00BD3569">
        <w:rPr>
          <w:kern w:val="2"/>
          <w:sz w:val="22"/>
          <w:szCs w:val="22"/>
        </w:rPr>
        <w:t>w przypadku styku pasa z platformą transportową lub mocowanym ładunkiem.</w:t>
      </w:r>
    </w:p>
    <w:p w14:paraId="0E6FE537" w14:textId="77777777"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Odciągi pasowe pod wpływem działania dopuszczalnej wartości LC nie powinny się luzować podczas transportu.</w:t>
      </w:r>
    </w:p>
    <w:p w14:paraId="75B91D49" w14:textId="43B28FAA"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Podczas napinania odciągów pasowych, wartość wymaganej siły ręcznej powinna być mniejsza lub równa 500 N.</w:t>
      </w:r>
    </w:p>
    <w:p w14:paraId="59A55D19" w14:textId="09E1D924"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Kształty elementów odciągów pasowych powinny być ergonomiczne i dopasowane do dłoni.</w:t>
      </w:r>
    </w:p>
    <w:p w14:paraId="37F1715B" w14:textId="77777777"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Użytkowanie odciągów pasowych nie powinno powodować ściśnięcia ani obtarcia skóry, urazu dłoni ani ramienia podczas obsługi urządzeń napinających.</w:t>
      </w:r>
    </w:p>
    <w:p w14:paraId="449691C4" w14:textId="05EB18A6"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Odciągi pasowe powinny być odporne na działanie warunków atmosferycznych, np. poprzez zastosowanie powłok malarskich, galwanicznych itp. na elementach metalowych.</w:t>
      </w:r>
    </w:p>
    <w:p w14:paraId="5F62E0A5" w14:textId="77777777"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Do odciągów pasowych należy załączyć dokumentację techniczną zawierającą co najmniej poniższe elementy:</w:t>
      </w:r>
    </w:p>
    <w:p w14:paraId="6F510EFA" w14:textId="17A2B414" w:rsidR="00BD3569" w:rsidRPr="00BD3569" w:rsidRDefault="00BD3569" w:rsidP="009F0C25">
      <w:pPr>
        <w:tabs>
          <w:tab w:val="left" w:pos="360"/>
        </w:tabs>
        <w:spacing w:after="60"/>
        <w:ind w:left="426"/>
        <w:jc w:val="both"/>
        <w:rPr>
          <w:kern w:val="2"/>
          <w:sz w:val="22"/>
          <w:szCs w:val="22"/>
        </w:rPr>
      </w:pPr>
      <w:r w:rsidRPr="00BD3569">
        <w:rPr>
          <w:kern w:val="2"/>
          <w:sz w:val="22"/>
          <w:szCs w:val="22"/>
        </w:rPr>
        <w:lastRenderedPageBreak/>
        <w:t xml:space="preserve">- instrukcję użytkowania zawierającą między innymi: przeznaczenie; dane techniczne; opis budowy </w:t>
      </w:r>
      <w:r w:rsidR="00A07295">
        <w:rPr>
          <w:kern w:val="2"/>
          <w:sz w:val="22"/>
          <w:szCs w:val="22"/>
        </w:rPr>
        <w:br/>
      </w:r>
      <w:r w:rsidRPr="00BD3569">
        <w:rPr>
          <w:kern w:val="2"/>
          <w:sz w:val="22"/>
          <w:szCs w:val="22"/>
        </w:rPr>
        <w:t>i zasady działania, zasady BHP w procesie eksploatacji, rodzaje i częstotliwość obsługiwań, szczegółowe zasady postępowania podczas przygotowania do pracy, użycia i kontroli poprawności funkcjonowania oraz miejsca i warunków przechowywania;</w:t>
      </w:r>
    </w:p>
    <w:p w14:paraId="13B88263" w14:textId="77777777" w:rsidR="00BD3569" w:rsidRPr="00BD3569" w:rsidRDefault="00BD3569" w:rsidP="009F0C25">
      <w:pPr>
        <w:tabs>
          <w:tab w:val="left" w:pos="360"/>
        </w:tabs>
        <w:spacing w:after="60"/>
        <w:ind w:left="426"/>
        <w:jc w:val="both"/>
        <w:rPr>
          <w:kern w:val="2"/>
          <w:sz w:val="22"/>
          <w:szCs w:val="22"/>
        </w:rPr>
      </w:pPr>
      <w:r w:rsidRPr="00BD3569">
        <w:rPr>
          <w:kern w:val="2"/>
          <w:sz w:val="22"/>
          <w:szCs w:val="22"/>
        </w:rPr>
        <w:t>- książkę (kartę) gwarancyjną wraz z zasadami prowadzenia napraw na gwarancji;</w:t>
      </w:r>
    </w:p>
    <w:p w14:paraId="286EC34B" w14:textId="77777777" w:rsidR="00BD3569" w:rsidRPr="00BD3569" w:rsidRDefault="00BD3569" w:rsidP="009F0C25">
      <w:pPr>
        <w:tabs>
          <w:tab w:val="left" w:pos="360"/>
        </w:tabs>
        <w:spacing w:after="60"/>
        <w:ind w:left="426"/>
        <w:jc w:val="both"/>
        <w:rPr>
          <w:kern w:val="2"/>
          <w:sz w:val="22"/>
          <w:szCs w:val="22"/>
        </w:rPr>
      </w:pPr>
      <w:r w:rsidRPr="00BD3569">
        <w:rPr>
          <w:kern w:val="2"/>
          <w:sz w:val="22"/>
          <w:szCs w:val="22"/>
        </w:rPr>
        <w:t>- certyfikaty (atesty) potwierdzające ich zgodność wykonania z wymaganiami, wydane przez upoważnione jednostki.</w:t>
      </w:r>
    </w:p>
    <w:p w14:paraId="3C46D7FB" w14:textId="77777777"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Długość odciągów pasowych powinna wynosić od 5 do 6 metrów.</w:t>
      </w:r>
    </w:p>
    <w:p w14:paraId="04D899D2" w14:textId="77777777" w:rsidR="00BD3569" w:rsidRPr="00BD3569" w:rsidRDefault="00BD3569" w:rsidP="00EF7480">
      <w:pPr>
        <w:numPr>
          <w:ilvl w:val="1"/>
          <w:numId w:val="94"/>
        </w:numPr>
        <w:tabs>
          <w:tab w:val="left" w:pos="360"/>
        </w:tabs>
        <w:spacing w:after="60"/>
        <w:ind w:left="360" w:hanging="360"/>
        <w:jc w:val="both"/>
        <w:rPr>
          <w:kern w:val="2"/>
          <w:sz w:val="22"/>
          <w:szCs w:val="22"/>
        </w:rPr>
      </w:pPr>
      <w:r w:rsidRPr="00BD3569">
        <w:rPr>
          <w:kern w:val="2"/>
          <w:sz w:val="22"/>
          <w:szCs w:val="22"/>
        </w:rPr>
        <w:t>Zdolność mocowania LC odciągów pasowych powinna wynosić 62,5 KN.</w:t>
      </w:r>
    </w:p>
    <w:p w14:paraId="0491B468" w14:textId="77777777" w:rsidR="00BD3569" w:rsidRPr="00BD3569" w:rsidRDefault="00BD3569" w:rsidP="00EF7480">
      <w:pPr>
        <w:numPr>
          <w:ilvl w:val="1"/>
          <w:numId w:val="94"/>
        </w:numPr>
        <w:tabs>
          <w:tab w:val="left" w:pos="360"/>
        </w:tabs>
        <w:spacing w:after="60"/>
        <w:jc w:val="both"/>
        <w:rPr>
          <w:kern w:val="2"/>
          <w:sz w:val="22"/>
          <w:szCs w:val="22"/>
        </w:rPr>
      </w:pPr>
      <w:r w:rsidRPr="00BD3569">
        <w:rPr>
          <w:kern w:val="2"/>
          <w:sz w:val="22"/>
          <w:szCs w:val="22"/>
        </w:rPr>
        <w:t>Kolor pasa z włókien sztucznych – ciemna zieleń.</w:t>
      </w:r>
    </w:p>
    <w:p w14:paraId="64C2A636" w14:textId="77777777" w:rsidR="00BD3569" w:rsidRPr="00BD3569" w:rsidRDefault="00BD3569" w:rsidP="00EF7480">
      <w:pPr>
        <w:numPr>
          <w:ilvl w:val="1"/>
          <w:numId w:val="94"/>
        </w:numPr>
        <w:tabs>
          <w:tab w:val="left" w:pos="360"/>
        </w:tabs>
        <w:spacing w:after="60"/>
        <w:jc w:val="both"/>
        <w:rPr>
          <w:kern w:val="2"/>
          <w:sz w:val="22"/>
          <w:szCs w:val="22"/>
        </w:rPr>
      </w:pPr>
      <w:r w:rsidRPr="00BD3569">
        <w:rPr>
          <w:kern w:val="2"/>
          <w:sz w:val="22"/>
          <w:szCs w:val="22"/>
        </w:rPr>
        <w:t>Odciągi pasowe powinny być fabrycznie nowe i pochodzić z bieżącego roku produkcji.</w:t>
      </w:r>
    </w:p>
    <w:p w14:paraId="1A6F5ACF" w14:textId="7874742A" w:rsidR="00BD3569" w:rsidRPr="00BD3569" w:rsidRDefault="00BD3569" w:rsidP="00EF7480">
      <w:pPr>
        <w:numPr>
          <w:ilvl w:val="1"/>
          <w:numId w:val="94"/>
        </w:numPr>
        <w:tabs>
          <w:tab w:val="left" w:pos="360"/>
        </w:tabs>
        <w:spacing w:after="60"/>
        <w:jc w:val="both"/>
        <w:rPr>
          <w:kern w:val="2"/>
          <w:sz w:val="22"/>
          <w:szCs w:val="22"/>
        </w:rPr>
      </w:pPr>
      <w:r w:rsidRPr="00BD3569">
        <w:rPr>
          <w:kern w:val="2"/>
          <w:sz w:val="22"/>
          <w:szCs w:val="22"/>
        </w:rPr>
        <w:t xml:space="preserve">Wykonawca przed dostarczeniem asortymentu do Odbiorcy dostarczy Zamawiającemu (w dwóch jednobrzmiących egzemplarzach) dokumentację techniczną, sprawozdanie i pozytywną opinię z prób wytrzymałościowych i funkcjonalnych dostarczonego typu środków mocujących podczas zderzeń wydane przez jednostki badawcze, które uzyskały w trybie administracyjnym zgodę Prezesa UTK </w:t>
      </w:r>
      <w:r w:rsidR="00A07295">
        <w:rPr>
          <w:kern w:val="2"/>
          <w:sz w:val="22"/>
          <w:szCs w:val="22"/>
        </w:rPr>
        <w:br/>
      </w:r>
      <w:r w:rsidRPr="00BD3569">
        <w:rPr>
          <w:kern w:val="2"/>
          <w:sz w:val="22"/>
          <w:szCs w:val="22"/>
        </w:rPr>
        <w:t>do prowadzenia działalności polegającej na wykonywaniu badań technicznych koniecznych do uzyskania świadectw dopuszczenia do eksploatacji typu, a także stwierdzenia zgodności z typem oraz wydawaniu certyfikatów zgodności typu i certyfikatu zgodności z typem (opublikowane w BIB Urzędu Transportu Kolejowego).</w:t>
      </w:r>
    </w:p>
    <w:p w14:paraId="3CFB6DF9" w14:textId="77777777" w:rsidR="00BD3569" w:rsidRPr="00BD3569" w:rsidRDefault="00BD3569" w:rsidP="00EF7480">
      <w:pPr>
        <w:numPr>
          <w:ilvl w:val="1"/>
          <w:numId w:val="94"/>
        </w:numPr>
        <w:tabs>
          <w:tab w:val="left" w:pos="360"/>
        </w:tabs>
        <w:spacing w:after="60"/>
        <w:jc w:val="both"/>
        <w:rPr>
          <w:kern w:val="2"/>
          <w:sz w:val="22"/>
          <w:szCs w:val="22"/>
        </w:rPr>
      </w:pPr>
      <w:r w:rsidRPr="00BD3569">
        <w:rPr>
          <w:kern w:val="2"/>
          <w:sz w:val="22"/>
          <w:szCs w:val="22"/>
        </w:rPr>
        <w:t>Wykonawca winien posiadać system zarządzania jakością ISO (lub równoważny), gwarantujący właściwe wykonanie zamówienia.</w:t>
      </w:r>
    </w:p>
    <w:p w14:paraId="14B6BAD5" w14:textId="77777777" w:rsidR="00BD3569" w:rsidRPr="00BD3569" w:rsidRDefault="00BD3569" w:rsidP="00EF7480">
      <w:pPr>
        <w:numPr>
          <w:ilvl w:val="1"/>
          <w:numId w:val="94"/>
        </w:numPr>
        <w:tabs>
          <w:tab w:val="left" w:pos="360"/>
        </w:tabs>
        <w:spacing w:after="60"/>
        <w:jc w:val="both"/>
        <w:rPr>
          <w:kern w:val="2"/>
          <w:sz w:val="22"/>
          <w:szCs w:val="22"/>
        </w:rPr>
      </w:pPr>
      <w:r w:rsidRPr="00BD3569">
        <w:rPr>
          <w:kern w:val="2"/>
          <w:sz w:val="22"/>
          <w:szCs w:val="22"/>
        </w:rPr>
        <w:t>Odciągi pasowe powinny być oznakowanie kodem kreskowym zgodnie z Decyzją Nr 3/MON z dnia 03.01.2014 r. w sprawie wytycznych określających wymagania w zakresie znakowania kodem kreskowym wyrobów dostarczanych do resortu obrony narodowej (Dz.Urz.MON.2014.11 z dnia 7 stycznia 2014 r.).</w:t>
      </w:r>
    </w:p>
    <w:p w14:paraId="412A3AE5" w14:textId="77777777" w:rsidR="00BD3569" w:rsidRPr="00BD3569" w:rsidRDefault="00BD3569" w:rsidP="00EF7480">
      <w:pPr>
        <w:numPr>
          <w:ilvl w:val="1"/>
          <w:numId w:val="94"/>
        </w:numPr>
        <w:tabs>
          <w:tab w:val="left" w:pos="360"/>
        </w:tabs>
        <w:spacing w:after="60"/>
        <w:jc w:val="both"/>
        <w:rPr>
          <w:kern w:val="2"/>
          <w:sz w:val="22"/>
          <w:szCs w:val="22"/>
        </w:rPr>
      </w:pPr>
      <w:r w:rsidRPr="00BD3569">
        <w:rPr>
          <w:kern w:val="2"/>
          <w:sz w:val="22"/>
          <w:szCs w:val="22"/>
        </w:rPr>
        <w:t>Okres gwarancji 24 miesiące.</w:t>
      </w:r>
    </w:p>
    <w:p w14:paraId="0C2241E7" w14:textId="77777777" w:rsidR="00BD3569" w:rsidRPr="00BD3569" w:rsidRDefault="00BD3569" w:rsidP="00EF7480">
      <w:pPr>
        <w:numPr>
          <w:ilvl w:val="1"/>
          <w:numId w:val="94"/>
        </w:numPr>
        <w:tabs>
          <w:tab w:val="left" w:pos="360"/>
        </w:tabs>
        <w:spacing w:after="60"/>
        <w:jc w:val="both"/>
        <w:rPr>
          <w:kern w:val="2"/>
          <w:sz w:val="22"/>
          <w:szCs w:val="22"/>
        </w:rPr>
      </w:pPr>
      <w:r w:rsidRPr="00BD3569">
        <w:rPr>
          <w:kern w:val="2"/>
          <w:sz w:val="22"/>
          <w:szCs w:val="22"/>
        </w:rPr>
        <w:t>Dostawa loco magazyn Odbiorcy na koszt Dostawcy.</w:t>
      </w:r>
    </w:p>
    <w:p w14:paraId="1947052D" w14:textId="17942DDE" w:rsidR="00BD3569" w:rsidRPr="00BD3569" w:rsidRDefault="00BD3569" w:rsidP="00EF7480">
      <w:pPr>
        <w:numPr>
          <w:ilvl w:val="1"/>
          <w:numId w:val="94"/>
        </w:numPr>
        <w:tabs>
          <w:tab w:val="left" w:pos="360"/>
        </w:tabs>
        <w:spacing w:after="60"/>
        <w:jc w:val="both"/>
        <w:rPr>
          <w:kern w:val="2"/>
          <w:sz w:val="22"/>
          <w:szCs w:val="22"/>
        </w:rPr>
      </w:pPr>
      <w:r w:rsidRPr="00BD3569">
        <w:rPr>
          <w:kern w:val="2"/>
          <w:sz w:val="22"/>
          <w:szCs w:val="22"/>
        </w:rPr>
        <w:t xml:space="preserve">Zaoferowane  wiązania pasowe muszą być fabrycznie nowe,  I kategorii, nieużywane i pochodzić </w:t>
      </w:r>
      <w:r w:rsidR="00A07295">
        <w:rPr>
          <w:kern w:val="2"/>
          <w:sz w:val="22"/>
          <w:szCs w:val="22"/>
        </w:rPr>
        <w:br/>
      </w:r>
      <w:r w:rsidRPr="00BD3569">
        <w:rPr>
          <w:kern w:val="2"/>
          <w:sz w:val="22"/>
          <w:szCs w:val="22"/>
        </w:rPr>
        <w:t>z</w:t>
      </w:r>
      <w:r w:rsidR="00A07295">
        <w:rPr>
          <w:kern w:val="2"/>
          <w:sz w:val="22"/>
          <w:szCs w:val="22"/>
        </w:rPr>
        <w:t xml:space="preserve"> </w:t>
      </w:r>
      <w:r w:rsidRPr="00BD3569">
        <w:rPr>
          <w:kern w:val="2"/>
          <w:sz w:val="22"/>
          <w:szCs w:val="22"/>
        </w:rPr>
        <w:t xml:space="preserve"> bieżącego roku produkcji. </w:t>
      </w:r>
    </w:p>
    <w:p w14:paraId="549E430C" w14:textId="10BFF831" w:rsidR="00BD3569" w:rsidRPr="00BD3569" w:rsidRDefault="00BD3569" w:rsidP="00EF7480">
      <w:pPr>
        <w:numPr>
          <w:ilvl w:val="1"/>
          <w:numId w:val="94"/>
        </w:numPr>
        <w:tabs>
          <w:tab w:val="left" w:pos="360"/>
        </w:tabs>
        <w:spacing w:after="60"/>
        <w:jc w:val="both"/>
        <w:rPr>
          <w:kern w:val="2"/>
          <w:sz w:val="22"/>
          <w:szCs w:val="22"/>
        </w:rPr>
      </w:pPr>
      <w:r w:rsidRPr="00BD3569">
        <w:rPr>
          <w:kern w:val="2"/>
          <w:sz w:val="22"/>
          <w:szCs w:val="22"/>
        </w:rPr>
        <w:t xml:space="preserve">Pod pojęciem „fabrycznie nowe” Zamawiający rozumie – artykuły bez śladów używania i uszkodzenia, wolne od wad technicznych i prawnych, dopuszczone do obrotu, gatunku I-go, pełnowartościowe, nieregenerowane, nierepredukowane i nierefabrykowane, do których produkcji zostały wykorzystane wyłącznie elementy/półfabrykaty w 100% nowe, bez śladów poprzedniego używania i uszkodzenia, </w:t>
      </w:r>
      <w:r w:rsidR="00A07295">
        <w:rPr>
          <w:kern w:val="2"/>
          <w:sz w:val="22"/>
          <w:szCs w:val="22"/>
        </w:rPr>
        <w:br/>
      </w:r>
      <w:r w:rsidRPr="00BD3569">
        <w:rPr>
          <w:kern w:val="2"/>
          <w:sz w:val="22"/>
          <w:szCs w:val="22"/>
        </w:rPr>
        <w:t>nie wchodzące wcześniej (pierwotnie) w części ani  w całości w skład innych artykułów.</w:t>
      </w:r>
    </w:p>
    <w:p w14:paraId="567F09EF" w14:textId="143985DF" w:rsidR="00BD3569" w:rsidRPr="00BD3569" w:rsidRDefault="00BD3569" w:rsidP="009F0C25">
      <w:pPr>
        <w:tabs>
          <w:tab w:val="left" w:pos="360"/>
        </w:tabs>
        <w:spacing w:after="60"/>
        <w:jc w:val="both"/>
        <w:rPr>
          <w:kern w:val="2"/>
          <w:sz w:val="22"/>
          <w:szCs w:val="22"/>
        </w:rPr>
      </w:pPr>
    </w:p>
    <w:p w14:paraId="62AD0936" w14:textId="77777777" w:rsidR="00BD3569" w:rsidRPr="00BD3569" w:rsidRDefault="00BD3569" w:rsidP="009F0C25">
      <w:pPr>
        <w:tabs>
          <w:tab w:val="left" w:pos="360"/>
        </w:tabs>
        <w:spacing w:after="60"/>
        <w:jc w:val="both"/>
        <w:rPr>
          <w:b/>
          <w:sz w:val="22"/>
          <w:szCs w:val="22"/>
        </w:rPr>
      </w:pPr>
      <w:r w:rsidRPr="00BD3569">
        <w:rPr>
          <w:b/>
          <w:kern w:val="2"/>
          <w:sz w:val="22"/>
          <w:szCs w:val="22"/>
        </w:rPr>
        <w:t xml:space="preserve">Zadanie nr 2 - </w:t>
      </w:r>
      <w:r w:rsidRPr="00BD3569">
        <w:rPr>
          <w:b/>
          <w:sz w:val="22"/>
          <w:szCs w:val="22"/>
        </w:rPr>
        <w:t>„Dostawa odciągów pasowych LC-100”</w:t>
      </w:r>
    </w:p>
    <w:p w14:paraId="23475255" w14:textId="77777777" w:rsidR="00BD3569" w:rsidRPr="00BD3569" w:rsidRDefault="00BD3569" w:rsidP="009F0C25">
      <w:pPr>
        <w:shd w:val="clear" w:color="auto" w:fill="FFFFFF"/>
        <w:tabs>
          <w:tab w:val="left" w:pos="284"/>
          <w:tab w:val="left" w:leader="dot" w:pos="9677"/>
        </w:tabs>
        <w:spacing w:after="60"/>
        <w:jc w:val="both"/>
        <w:rPr>
          <w:sz w:val="22"/>
          <w:szCs w:val="22"/>
        </w:rPr>
      </w:pPr>
    </w:p>
    <w:p w14:paraId="022E4812"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b/>
          <w:kern w:val="2"/>
          <w:sz w:val="22"/>
          <w:szCs w:val="22"/>
          <w:u w:val="single"/>
        </w:rPr>
        <w:t>Odciągi pasowe powinny spełniać wymagania zawarte w Normie Obronnej</w:t>
      </w:r>
      <w:r w:rsidRPr="00BD3569">
        <w:rPr>
          <w:b/>
          <w:kern w:val="2"/>
          <w:sz w:val="22"/>
          <w:szCs w:val="22"/>
          <w:u w:val="single"/>
        </w:rPr>
        <w:br/>
        <w:t>NO-82-A206:2018 „Transport i ruch wojsk. Odciągi pasowe i łańcuchowe. Podstawowe wymagania techniczne”</w:t>
      </w:r>
      <w:r w:rsidRPr="00BD3569">
        <w:rPr>
          <w:kern w:val="2"/>
          <w:sz w:val="22"/>
          <w:szCs w:val="22"/>
        </w:rPr>
        <w:t xml:space="preserve"> (lub w rozwiązaniu równoważnym wyżej wymienionej normie).</w:t>
      </w:r>
    </w:p>
    <w:p w14:paraId="448F8F10" w14:textId="13B7241A"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 xml:space="preserve">Odciągi pasowe powinny być przystosowane do wielokrotnego mocowania i/lub blokowania ładunków </w:t>
      </w:r>
      <w:r w:rsidR="00A07295">
        <w:rPr>
          <w:kern w:val="2"/>
          <w:sz w:val="22"/>
          <w:szCs w:val="22"/>
        </w:rPr>
        <w:br/>
      </w:r>
      <w:r w:rsidRPr="00BD3569">
        <w:rPr>
          <w:kern w:val="2"/>
          <w:sz w:val="22"/>
          <w:szCs w:val="22"/>
        </w:rPr>
        <w:t>na platformach transportowych, bez trwałych odkształceń.</w:t>
      </w:r>
    </w:p>
    <w:p w14:paraId="52703F51" w14:textId="32E178E4"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 xml:space="preserve">Odciągi pasowe przeznaczone do mocowania bezpośredniego ładunku powinny umożliwiać ich montaż </w:t>
      </w:r>
      <w:r w:rsidR="00A07295">
        <w:rPr>
          <w:kern w:val="2"/>
          <w:sz w:val="22"/>
          <w:szCs w:val="22"/>
        </w:rPr>
        <w:br/>
      </w:r>
      <w:r w:rsidRPr="00BD3569">
        <w:rPr>
          <w:kern w:val="2"/>
          <w:sz w:val="22"/>
          <w:szCs w:val="22"/>
        </w:rPr>
        <w:t>do punktów mocowania platformy transportowej i zaczepów mocowanego ładunku.</w:t>
      </w:r>
    </w:p>
    <w:p w14:paraId="3739E37D" w14:textId="2FCF4A1D"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Odciągi pasowe ze względu na różnorodność punktów mocowania platform transportowych oraz zaczepów mocowanego ładunku powinny być wyposażone w różne elementy łączące, by istniała możliwość zaczepienia standardowego punktu mocującego hakiem kutym z zabezpieczeniem (np. karabińczyk) oraz wyposażone  w ogniwo pośrednie (szekla) umożliwiające mocowanie pojazdów na wszystkich typach wagonów kolejowych  i  pojazdach kołowych</w:t>
      </w:r>
    </w:p>
    <w:p w14:paraId="42D8FCD0"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lastRenderedPageBreak/>
        <w:t>Odciągi pasowe powinny być wyposażone w etykiety określające ich podstawowe parametry techniczne, w tym LC (maksymalna siła użyta do bezpośredniego naciągnięcia, którą odciąg jest zdolny utrzymać podczas stosowania).</w:t>
      </w:r>
    </w:p>
    <w:p w14:paraId="19679F91" w14:textId="12E7D10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 xml:space="preserve">Odciągi pasowe powinny być wyposażone w 2 elementy zabezpieczające przed uszkodzeniem, np. </w:t>
      </w:r>
      <w:r w:rsidR="00A07295">
        <w:rPr>
          <w:kern w:val="2"/>
          <w:sz w:val="22"/>
          <w:szCs w:val="22"/>
        </w:rPr>
        <w:br/>
      </w:r>
      <w:r w:rsidRPr="00BD3569">
        <w:rPr>
          <w:kern w:val="2"/>
          <w:sz w:val="22"/>
          <w:szCs w:val="22"/>
        </w:rPr>
        <w:t>w przypadku styku pasa z platformą transportową lub mocowanym ładunkiem.</w:t>
      </w:r>
    </w:p>
    <w:p w14:paraId="376135A6"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Odciągi pasowe pod wpływem działania dopuszczalnej wartości LC nie powinny się luzować podczas transportu.</w:t>
      </w:r>
    </w:p>
    <w:p w14:paraId="2753EF15" w14:textId="419C1AEC"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Podczas napinania odciągów pasowych, wartość wymaganej siły ręcznej powinna być mniejsza lub równa 500 N.</w:t>
      </w:r>
    </w:p>
    <w:p w14:paraId="5A07C0EF" w14:textId="0A4D5981"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Kształty elementów odciągów pasowych powinny być ergonomiczne i dopasowane do dłoni.</w:t>
      </w:r>
    </w:p>
    <w:p w14:paraId="76817586" w14:textId="03EB7664"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 xml:space="preserve">Użytkowanie odciągów pasowych nie powinno powodować ściśnięcia ani obtarcia skóry, urazu dłoni </w:t>
      </w:r>
      <w:r w:rsidR="00A07295">
        <w:rPr>
          <w:kern w:val="2"/>
          <w:sz w:val="22"/>
          <w:szCs w:val="22"/>
        </w:rPr>
        <w:br/>
      </w:r>
      <w:r w:rsidRPr="00BD3569">
        <w:rPr>
          <w:kern w:val="2"/>
          <w:sz w:val="22"/>
          <w:szCs w:val="22"/>
        </w:rPr>
        <w:t>ani ramienia podczas obsługi urządzeń napinających.</w:t>
      </w:r>
    </w:p>
    <w:p w14:paraId="5F869AAD" w14:textId="330EED60"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Odciągi pasowe powinny być odporne na działanie warunków atmosferycznych, np. poprzez zastosowanie powłok malarskich, galwanicznych itp. na elementach metalowych.</w:t>
      </w:r>
    </w:p>
    <w:p w14:paraId="49E8C892" w14:textId="3F17F9BA"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Do odciągów pasowych należy załączyć dokumentację techniczną zawierającą   co najmniej poniższe elementy:</w:t>
      </w:r>
    </w:p>
    <w:p w14:paraId="02636E32" w14:textId="67792C95" w:rsidR="00BD3569" w:rsidRPr="00BD3569" w:rsidRDefault="00BD3569" w:rsidP="009F0C25">
      <w:pPr>
        <w:tabs>
          <w:tab w:val="left" w:pos="360"/>
        </w:tabs>
        <w:spacing w:after="60"/>
        <w:ind w:left="284"/>
        <w:jc w:val="both"/>
        <w:rPr>
          <w:kern w:val="2"/>
          <w:sz w:val="22"/>
          <w:szCs w:val="22"/>
        </w:rPr>
      </w:pPr>
      <w:r w:rsidRPr="00BD3569">
        <w:rPr>
          <w:kern w:val="2"/>
          <w:sz w:val="22"/>
          <w:szCs w:val="22"/>
        </w:rPr>
        <w:t xml:space="preserve">- instrukcję użytkowania zawierającą między innymi: przeznaczenie; dane techniczne; opis budowy </w:t>
      </w:r>
      <w:r w:rsidR="00A07295">
        <w:rPr>
          <w:kern w:val="2"/>
          <w:sz w:val="22"/>
          <w:szCs w:val="22"/>
        </w:rPr>
        <w:br/>
      </w:r>
      <w:r w:rsidRPr="00BD3569">
        <w:rPr>
          <w:kern w:val="2"/>
          <w:sz w:val="22"/>
          <w:szCs w:val="22"/>
        </w:rPr>
        <w:t>i zasady działania, zasady BHP w procesie eksploatacji, rodzaje i częstotliwość obsługiwań, szczegółowe zasady postępowania podczas przygotowania do pracy, użycia i kontroli poprawności funkcjonowania oraz miejsca i warunków przechowywania;</w:t>
      </w:r>
    </w:p>
    <w:p w14:paraId="3B872FE2" w14:textId="77777777" w:rsidR="00BD3569" w:rsidRPr="00BD3569" w:rsidRDefault="00BD3569" w:rsidP="009F0C25">
      <w:pPr>
        <w:tabs>
          <w:tab w:val="left" w:pos="360"/>
        </w:tabs>
        <w:spacing w:after="60"/>
        <w:ind w:left="284"/>
        <w:jc w:val="both"/>
        <w:rPr>
          <w:kern w:val="2"/>
          <w:sz w:val="22"/>
          <w:szCs w:val="22"/>
        </w:rPr>
      </w:pPr>
      <w:r w:rsidRPr="00BD3569">
        <w:rPr>
          <w:kern w:val="2"/>
          <w:sz w:val="22"/>
          <w:szCs w:val="22"/>
        </w:rPr>
        <w:t>- książkę (kartę) gwarancyjną wraz z zasadami prowadzenia napraw na gwarancji;</w:t>
      </w:r>
    </w:p>
    <w:p w14:paraId="4C44C207" w14:textId="77777777" w:rsidR="00BD3569" w:rsidRPr="00BD3569" w:rsidRDefault="00BD3569" w:rsidP="009F0C25">
      <w:pPr>
        <w:tabs>
          <w:tab w:val="left" w:pos="360"/>
        </w:tabs>
        <w:spacing w:after="60"/>
        <w:ind w:left="284"/>
        <w:jc w:val="both"/>
        <w:rPr>
          <w:kern w:val="2"/>
          <w:sz w:val="22"/>
          <w:szCs w:val="22"/>
        </w:rPr>
      </w:pPr>
      <w:r w:rsidRPr="00BD3569">
        <w:rPr>
          <w:kern w:val="2"/>
          <w:sz w:val="22"/>
          <w:szCs w:val="22"/>
        </w:rPr>
        <w:t>- certyfikaty (atesty) potwierdzające ich zgodność wykonania z wymaganiami, wydane przez upoważnione jednostki.</w:t>
      </w:r>
    </w:p>
    <w:p w14:paraId="04D4579F"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Długość odciągów pasowych powinna wynosić od 5 do 6 metrów.</w:t>
      </w:r>
    </w:p>
    <w:p w14:paraId="61321067"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Zdolność mocowania LC odciągów pasowych powinna wynosić 100 KN.</w:t>
      </w:r>
    </w:p>
    <w:p w14:paraId="58AC2E9C"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Kolor pasa z włókien sztucznych – ciemna zieleń.</w:t>
      </w:r>
    </w:p>
    <w:p w14:paraId="608505CA"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Odciągi pasowe powinny być fabrycznie nowe i pochodzić z bieżącego roku produkcji.</w:t>
      </w:r>
    </w:p>
    <w:p w14:paraId="6A3BFE88" w14:textId="29322558"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Wykonawca przed dostarczeniem asortymentu do Odbiorcy dostarczy Zamawiającemu (w dwóch jednobrzmiących egzemplarzach) dokumentację techniczną, sprawozdanie i pozytywną opinię z prób wytrzymałościowych i funkcjonalnych dostarczonego typu środków mocujących podczas zderzeń wydane przez jednostki badawcze, które uzyskały w trybie administracyjnym zgodę Prezesa UTK do prowadzenia działalności polegającej  na wykonywaniu badań technicznych koniecznych do uzyskania świadectw dopuszczenia do eksploatacji typu, a także stwierdzenia zgodności z typem oraz wydawaniu certyfikatów zgodności typu i certyfikatu zgodności z typem (opublikowane w BIB Urzędu Transportu Kolejowego)</w:t>
      </w:r>
      <w:r w:rsidR="00A07295">
        <w:rPr>
          <w:kern w:val="2"/>
          <w:sz w:val="22"/>
          <w:szCs w:val="22"/>
        </w:rPr>
        <w:t>.</w:t>
      </w:r>
    </w:p>
    <w:p w14:paraId="1AA093AE"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Wykonawca winien posiadać system zarządzania jakością ISO (lub równoważny), gwarantujący właściwe wykonanie zamówienia.</w:t>
      </w:r>
    </w:p>
    <w:p w14:paraId="1D4E3FBF"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Odciągi pasowe powinny być oznakowanie kodem kreskowym zgodnie z Decyzją Nr 3/MON z dnia 03.01.2014 r. w sprawie wytycznych określających wymagania w zakresie znakowania kodem kreskowym wyrobów dostarczanych do resortu obrony narodowej (Dz.Urz.MON.2014.11 z dnia 7 stycznia 2014 r.).</w:t>
      </w:r>
    </w:p>
    <w:p w14:paraId="5DF04B71"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Okres gwarancji 24 miesiące.</w:t>
      </w:r>
    </w:p>
    <w:p w14:paraId="668B0BB6" w14:textId="77777777"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Dostawa loco magazyn Odbiorcy na koszt Dostawcy.</w:t>
      </w:r>
    </w:p>
    <w:p w14:paraId="7F4D20E7" w14:textId="334E5DD8" w:rsidR="00BD3569" w:rsidRPr="00BD3569" w:rsidRDefault="00BD3569" w:rsidP="00EF7480">
      <w:pPr>
        <w:numPr>
          <w:ilvl w:val="0"/>
          <w:numId w:val="95"/>
        </w:numPr>
        <w:tabs>
          <w:tab w:val="left" w:pos="360"/>
        </w:tabs>
        <w:spacing w:after="60"/>
        <w:ind w:left="284"/>
        <w:jc w:val="both"/>
        <w:rPr>
          <w:kern w:val="2"/>
          <w:sz w:val="22"/>
          <w:szCs w:val="22"/>
        </w:rPr>
      </w:pPr>
      <w:r w:rsidRPr="00BD3569">
        <w:rPr>
          <w:kern w:val="2"/>
          <w:sz w:val="22"/>
          <w:szCs w:val="22"/>
        </w:rPr>
        <w:t xml:space="preserve">Zaoferowane  wiązania pasowe muszą być fabrycznie nowe,  I kategorii, nieużywane i pochodzić </w:t>
      </w:r>
      <w:r w:rsidR="00A07295">
        <w:rPr>
          <w:kern w:val="2"/>
          <w:sz w:val="22"/>
          <w:szCs w:val="22"/>
        </w:rPr>
        <w:br/>
      </w:r>
      <w:r w:rsidRPr="00BD3569">
        <w:rPr>
          <w:kern w:val="2"/>
          <w:sz w:val="22"/>
          <w:szCs w:val="22"/>
        </w:rPr>
        <w:t xml:space="preserve">z bieżącego roku produkcji. </w:t>
      </w:r>
    </w:p>
    <w:p w14:paraId="132B658C" w14:textId="7E9B353E" w:rsidR="00BD3569" w:rsidRPr="00166A2C" w:rsidRDefault="00BD3569" w:rsidP="00EF7480">
      <w:pPr>
        <w:numPr>
          <w:ilvl w:val="0"/>
          <w:numId w:val="95"/>
        </w:numPr>
        <w:tabs>
          <w:tab w:val="left" w:pos="360"/>
        </w:tabs>
        <w:spacing w:after="60"/>
        <w:ind w:left="284"/>
        <w:jc w:val="both"/>
        <w:rPr>
          <w:kern w:val="2"/>
          <w:sz w:val="22"/>
          <w:szCs w:val="22"/>
        </w:rPr>
      </w:pPr>
      <w:r w:rsidRPr="00166A2C">
        <w:rPr>
          <w:kern w:val="2"/>
          <w:sz w:val="22"/>
          <w:szCs w:val="22"/>
        </w:rPr>
        <w:t>Pod pojęciem „fabrycznie nowe” Zamawiający rozumie – artykuły bez śladów używania i uszkodzenia, wolne od wad technicznych i prawnych, dopuszczone do obrotu, gatunku I-go, pełnowartościowe, nieregenerowane, nierepredukowane i nierefabrykowane, do których produkcji zostały wykorzystane wyłącznie elementy/półfabrykaty w 100% nowe, bez śladów poprzedniego używania i uszkodzenia, nie wchodzące wcześniej (pierwotnie) w części ani  w całości w skład innych artykułów.</w:t>
      </w:r>
    </w:p>
    <w:p w14:paraId="5F8127C5" w14:textId="77777777" w:rsidR="003432CB" w:rsidRDefault="003432CB" w:rsidP="003432CB">
      <w:pPr>
        <w:pStyle w:val="Nagwek1"/>
        <w:spacing w:after="60"/>
        <w:jc w:val="left"/>
      </w:pPr>
    </w:p>
    <w:p w14:paraId="210EE546" w14:textId="77777777" w:rsidR="003432CB" w:rsidRDefault="003432CB" w:rsidP="003432CB">
      <w:pPr>
        <w:pStyle w:val="Nagwek1"/>
        <w:spacing w:after="60"/>
        <w:jc w:val="left"/>
      </w:pPr>
    </w:p>
    <w:p w14:paraId="72EEA132" w14:textId="77777777" w:rsidR="003432CB" w:rsidRDefault="003432CB" w:rsidP="003432CB">
      <w:pPr>
        <w:pStyle w:val="Nagwek1"/>
        <w:spacing w:after="60"/>
      </w:pPr>
      <w:r>
        <w:lastRenderedPageBreak/>
        <w:t>Załącznik nr 5 do SWZ</w:t>
      </w:r>
    </w:p>
    <w:p w14:paraId="752E331A" w14:textId="77777777" w:rsidR="003432CB" w:rsidRDefault="003432CB" w:rsidP="003432CB">
      <w:pPr>
        <w:spacing w:after="60"/>
        <w:jc w:val="right"/>
        <w:rPr>
          <w:b/>
          <w:bCs/>
          <w:i/>
          <w:sz w:val="22"/>
          <w:szCs w:val="22"/>
        </w:rPr>
      </w:pPr>
    </w:p>
    <w:p w14:paraId="086B71E5" w14:textId="77777777" w:rsidR="003432CB" w:rsidRPr="00BD3569" w:rsidRDefault="003432CB" w:rsidP="003432CB">
      <w:pPr>
        <w:tabs>
          <w:tab w:val="left" w:pos="709"/>
          <w:tab w:val="left" w:pos="993"/>
        </w:tabs>
        <w:spacing w:after="60"/>
        <w:ind w:right="-82"/>
        <w:jc w:val="center"/>
        <w:rPr>
          <w:b/>
          <w:color w:val="000000"/>
          <w:sz w:val="22"/>
          <w:szCs w:val="22"/>
          <w:lang w:eastAsia="x-none"/>
        </w:rPr>
      </w:pPr>
      <w:r w:rsidRPr="00BD3569">
        <w:rPr>
          <w:b/>
          <w:color w:val="000000"/>
          <w:sz w:val="22"/>
          <w:szCs w:val="22"/>
          <w:lang w:eastAsia="x-none"/>
        </w:rPr>
        <w:t>SPECYFIKACJA TECHNICZNA</w:t>
      </w:r>
    </w:p>
    <w:p w14:paraId="1CFD2500" w14:textId="77777777" w:rsidR="003432CB" w:rsidRPr="00BD3569" w:rsidRDefault="003432CB" w:rsidP="003432CB">
      <w:pPr>
        <w:spacing w:after="60"/>
        <w:jc w:val="center"/>
        <w:rPr>
          <w:b/>
          <w:sz w:val="22"/>
          <w:szCs w:val="22"/>
        </w:rPr>
      </w:pPr>
      <w:r w:rsidRPr="00BD3569">
        <w:rPr>
          <w:b/>
          <w:sz w:val="22"/>
          <w:szCs w:val="22"/>
        </w:rPr>
        <w:t>Dostawa odciągów pasowych LC-62,5 kN</w:t>
      </w:r>
    </w:p>
    <w:p w14:paraId="36813D6E" w14:textId="77777777" w:rsidR="003432CB" w:rsidRPr="00BD3569" w:rsidRDefault="003432CB" w:rsidP="003432CB">
      <w:pPr>
        <w:spacing w:after="60"/>
        <w:jc w:val="center"/>
        <w:rPr>
          <w:b/>
          <w:sz w:val="22"/>
          <w:szCs w:val="22"/>
        </w:rPr>
      </w:pPr>
    </w:p>
    <w:p w14:paraId="171E62EE" w14:textId="77777777" w:rsidR="003432CB" w:rsidRPr="00BD3569" w:rsidRDefault="003432CB" w:rsidP="003432CB">
      <w:pPr>
        <w:spacing w:after="60"/>
        <w:jc w:val="center"/>
        <w:rPr>
          <w:b/>
          <w:sz w:val="22"/>
          <w:szCs w:val="22"/>
        </w:rPr>
      </w:pPr>
    </w:p>
    <w:p w14:paraId="03C60042" w14:textId="77777777" w:rsidR="003432CB" w:rsidRPr="00BD3569" w:rsidRDefault="003432CB" w:rsidP="003432CB">
      <w:pPr>
        <w:spacing w:after="60"/>
        <w:ind w:left="1440"/>
        <w:jc w:val="both"/>
        <w:rPr>
          <w:sz w:val="22"/>
          <w:szCs w:val="22"/>
        </w:rPr>
      </w:pPr>
    </w:p>
    <w:p w14:paraId="5E049581" w14:textId="77777777" w:rsidR="003432CB" w:rsidRPr="00BD3569" w:rsidRDefault="003432CB" w:rsidP="003432CB">
      <w:pPr>
        <w:spacing w:after="60"/>
        <w:jc w:val="both"/>
        <w:rPr>
          <w:sz w:val="22"/>
          <w:szCs w:val="22"/>
        </w:rPr>
      </w:pPr>
      <w:r w:rsidRPr="00BD3569">
        <w:rPr>
          <w:sz w:val="22"/>
          <w:szCs w:val="22"/>
        </w:rPr>
        <w:t>TYP PRODUKTU/MODEL: …………………………………</w:t>
      </w:r>
    </w:p>
    <w:p w14:paraId="70E8522C" w14:textId="77777777" w:rsidR="003432CB" w:rsidRPr="00BD3569" w:rsidRDefault="003432CB" w:rsidP="003432CB">
      <w:pPr>
        <w:spacing w:after="60"/>
        <w:jc w:val="both"/>
        <w:rPr>
          <w:sz w:val="22"/>
          <w:szCs w:val="22"/>
        </w:rPr>
      </w:pPr>
      <w:r w:rsidRPr="00BD3569">
        <w:rPr>
          <w:sz w:val="22"/>
          <w:szCs w:val="22"/>
        </w:rPr>
        <w:t>PRODUCENT/FIRMA: ………………………………………</w:t>
      </w:r>
    </w:p>
    <w:p w14:paraId="1BA559CC" w14:textId="77777777" w:rsidR="003432CB" w:rsidRPr="00BD3569" w:rsidRDefault="003432CB" w:rsidP="003432CB">
      <w:pPr>
        <w:spacing w:after="60"/>
        <w:jc w:val="both"/>
        <w:rPr>
          <w:sz w:val="22"/>
          <w:szCs w:val="22"/>
        </w:rPr>
      </w:pPr>
      <w:r w:rsidRPr="00BD3569">
        <w:rPr>
          <w:sz w:val="22"/>
          <w:szCs w:val="22"/>
        </w:rPr>
        <w:t>ROK PRODUKCJI: …………………………………………..</w:t>
      </w:r>
    </w:p>
    <w:p w14:paraId="3172ABAC" w14:textId="77777777" w:rsidR="003432CB" w:rsidRPr="00BD3569" w:rsidRDefault="003432CB" w:rsidP="003432CB">
      <w:pPr>
        <w:spacing w:after="60"/>
      </w:pPr>
    </w:p>
    <w:tbl>
      <w:tblPr>
        <w:tblStyle w:val="Tabela-Siatka"/>
        <w:tblW w:w="5000" w:type="pct"/>
        <w:tblLayout w:type="fixed"/>
        <w:tblLook w:val="04A0" w:firstRow="1" w:lastRow="0" w:firstColumn="1" w:lastColumn="0" w:noHBand="0" w:noVBand="1"/>
      </w:tblPr>
      <w:tblGrid>
        <w:gridCol w:w="475"/>
        <w:gridCol w:w="601"/>
        <w:gridCol w:w="5492"/>
        <w:gridCol w:w="1695"/>
        <w:gridCol w:w="1365"/>
      </w:tblGrid>
      <w:tr w:rsidR="003432CB" w:rsidRPr="00BD3569" w14:paraId="3016AD4B" w14:textId="77777777" w:rsidTr="003432CB">
        <w:trPr>
          <w:trHeight w:val="385"/>
        </w:trPr>
        <w:tc>
          <w:tcPr>
            <w:tcW w:w="3411" w:type="pct"/>
            <w:gridSpan w:val="3"/>
            <w:tcBorders>
              <w:top w:val="single" w:sz="4" w:space="0" w:color="auto"/>
            </w:tcBorders>
            <w:vAlign w:val="center"/>
          </w:tcPr>
          <w:p w14:paraId="1730A0AE" w14:textId="77777777" w:rsidR="003432CB" w:rsidRPr="00BD3569" w:rsidRDefault="003432CB" w:rsidP="003432CB">
            <w:pPr>
              <w:spacing w:after="60"/>
              <w:jc w:val="center"/>
              <w:rPr>
                <w:sz w:val="22"/>
                <w:szCs w:val="22"/>
              </w:rPr>
            </w:pPr>
            <w:r w:rsidRPr="00BD3569">
              <w:rPr>
                <w:b/>
                <w:sz w:val="22"/>
                <w:szCs w:val="22"/>
              </w:rPr>
              <w:t>WYMAGANIA EKSPLOATACYJNO -TECHNICZNE</w:t>
            </w:r>
          </w:p>
        </w:tc>
        <w:tc>
          <w:tcPr>
            <w:tcW w:w="880" w:type="pct"/>
            <w:tcBorders>
              <w:top w:val="single" w:sz="4" w:space="0" w:color="auto"/>
            </w:tcBorders>
            <w:vAlign w:val="center"/>
          </w:tcPr>
          <w:p w14:paraId="3F90F9B8" w14:textId="77777777" w:rsidR="003432CB" w:rsidRPr="00BD3569" w:rsidRDefault="003432CB" w:rsidP="003432CB">
            <w:pPr>
              <w:shd w:val="clear" w:color="auto" w:fill="FFFFFF"/>
              <w:spacing w:after="60"/>
              <w:jc w:val="center"/>
              <w:rPr>
                <w:sz w:val="22"/>
                <w:szCs w:val="22"/>
              </w:rPr>
            </w:pPr>
            <w:r w:rsidRPr="00BD3569">
              <w:rPr>
                <w:b/>
                <w:sz w:val="22"/>
                <w:szCs w:val="22"/>
              </w:rPr>
              <w:t>Parametry przedmiotu zamówienia wymagane przez Zamawiającego</w:t>
            </w:r>
          </w:p>
        </w:tc>
        <w:tc>
          <w:tcPr>
            <w:tcW w:w="709" w:type="pct"/>
            <w:tcBorders>
              <w:top w:val="single" w:sz="4" w:space="0" w:color="auto"/>
            </w:tcBorders>
          </w:tcPr>
          <w:p w14:paraId="37C8DEC3" w14:textId="77777777" w:rsidR="003432CB" w:rsidRPr="00BD3569" w:rsidRDefault="003432CB" w:rsidP="003432CB">
            <w:pPr>
              <w:shd w:val="clear" w:color="auto" w:fill="FFFFFF"/>
              <w:spacing w:after="60"/>
              <w:jc w:val="center"/>
              <w:rPr>
                <w:b/>
                <w:sz w:val="22"/>
                <w:szCs w:val="22"/>
              </w:rPr>
            </w:pPr>
            <w:r w:rsidRPr="00BD3569">
              <w:rPr>
                <w:b/>
                <w:sz w:val="22"/>
                <w:szCs w:val="22"/>
              </w:rPr>
              <w:t>Parametry przedmiotu zamówienia oferowane przez Wykonawcę</w:t>
            </w:r>
          </w:p>
        </w:tc>
      </w:tr>
      <w:tr w:rsidR="003432CB" w:rsidRPr="00BD3569" w14:paraId="6FE38B7D" w14:textId="77777777" w:rsidTr="003432CB">
        <w:trPr>
          <w:trHeight w:val="404"/>
        </w:trPr>
        <w:tc>
          <w:tcPr>
            <w:tcW w:w="247" w:type="pct"/>
            <w:vMerge w:val="restart"/>
            <w:textDirection w:val="btLr"/>
          </w:tcPr>
          <w:p w14:paraId="7102D08A" w14:textId="77777777" w:rsidR="003432CB" w:rsidRPr="00BD3569" w:rsidRDefault="003432CB" w:rsidP="003432CB">
            <w:pPr>
              <w:spacing w:after="60"/>
              <w:ind w:left="113" w:right="113"/>
              <w:jc w:val="center"/>
              <w:rPr>
                <w:sz w:val="22"/>
                <w:szCs w:val="22"/>
              </w:rPr>
            </w:pPr>
            <w:r w:rsidRPr="00BD3569">
              <w:rPr>
                <w:sz w:val="22"/>
                <w:szCs w:val="22"/>
              </w:rPr>
              <w:t>ODCIĄGI  PASOWE LC – 62,5 KN</w:t>
            </w:r>
          </w:p>
        </w:tc>
        <w:tc>
          <w:tcPr>
            <w:tcW w:w="312" w:type="pct"/>
            <w:vAlign w:val="center"/>
          </w:tcPr>
          <w:p w14:paraId="1407241D" w14:textId="77777777" w:rsidR="003432CB" w:rsidRPr="00BD3569" w:rsidRDefault="003432CB" w:rsidP="003432CB">
            <w:pPr>
              <w:spacing w:after="60"/>
              <w:jc w:val="center"/>
              <w:rPr>
                <w:sz w:val="22"/>
                <w:szCs w:val="22"/>
              </w:rPr>
            </w:pPr>
            <w:r w:rsidRPr="00BD3569">
              <w:rPr>
                <w:sz w:val="22"/>
                <w:szCs w:val="22"/>
              </w:rPr>
              <w:t>1.1</w:t>
            </w:r>
          </w:p>
        </w:tc>
        <w:tc>
          <w:tcPr>
            <w:tcW w:w="2852" w:type="pct"/>
            <w:vAlign w:val="center"/>
          </w:tcPr>
          <w:p w14:paraId="71012840" w14:textId="77777777" w:rsidR="003432CB" w:rsidRPr="00BD3569" w:rsidRDefault="003432CB" w:rsidP="003432CB">
            <w:pPr>
              <w:spacing w:after="60"/>
              <w:rPr>
                <w:sz w:val="22"/>
                <w:szCs w:val="22"/>
              </w:rPr>
            </w:pPr>
            <w:r w:rsidRPr="00BD3569">
              <w:rPr>
                <w:sz w:val="22"/>
                <w:szCs w:val="22"/>
              </w:rPr>
              <w:t>Odciągi pasowe powinny spełniać wymagania zawarte w Normie Obronnej</w:t>
            </w:r>
            <w:r>
              <w:rPr>
                <w:sz w:val="22"/>
                <w:szCs w:val="22"/>
              </w:rPr>
              <w:t xml:space="preserve"> </w:t>
            </w:r>
            <w:r w:rsidRPr="00BD3569">
              <w:rPr>
                <w:sz w:val="22"/>
                <w:szCs w:val="22"/>
              </w:rPr>
              <w:t>NO-82-A206:2018 „Transport i ruch wojsk. Odciągi pasowe i łańcuchowe. Podstawowe wymagania techniczne” (lub w rozwiązaniu równoważnym wyżej wymienionej normie).</w:t>
            </w:r>
          </w:p>
        </w:tc>
        <w:tc>
          <w:tcPr>
            <w:tcW w:w="880" w:type="pct"/>
            <w:vAlign w:val="center"/>
          </w:tcPr>
          <w:p w14:paraId="54721689" w14:textId="77777777" w:rsidR="003432CB" w:rsidRPr="00BD3569" w:rsidRDefault="003432CB" w:rsidP="003432CB">
            <w:pPr>
              <w:spacing w:after="60"/>
              <w:jc w:val="center"/>
              <w:rPr>
                <w:sz w:val="22"/>
                <w:szCs w:val="22"/>
              </w:rPr>
            </w:pPr>
            <w:r w:rsidRPr="00BD3569">
              <w:rPr>
                <w:sz w:val="22"/>
                <w:szCs w:val="22"/>
              </w:rPr>
              <w:t>NO-82-A206:2018</w:t>
            </w:r>
          </w:p>
          <w:p w14:paraId="37D76634" w14:textId="77777777" w:rsidR="003432CB" w:rsidRPr="00BD3569" w:rsidRDefault="003432CB" w:rsidP="003432CB">
            <w:pPr>
              <w:spacing w:after="60"/>
              <w:jc w:val="center"/>
              <w:rPr>
                <w:sz w:val="22"/>
                <w:szCs w:val="22"/>
              </w:rPr>
            </w:pPr>
            <w:r w:rsidRPr="00BD3569">
              <w:rPr>
                <w:sz w:val="22"/>
                <w:szCs w:val="22"/>
              </w:rPr>
              <w:t>lub</w:t>
            </w:r>
          </w:p>
          <w:p w14:paraId="5D78A9F6" w14:textId="77777777" w:rsidR="003432CB" w:rsidRPr="00BD3569" w:rsidRDefault="003432CB" w:rsidP="003432CB">
            <w:pPr>
              <w:spacing w:after="60"/>
              <w:jc w:val="center"/>
              <w:rPr>
                <w:sz w:val="22"/>
                <w:szCs w:val="22"/>
              </w:rPr>
            </w:pPr>
            <w:r w:rsidRPr="00BD3569">
              <w:rPr>
                <w:sz w:val="22"/>
                <w:szCs w:val="22"/>
              </w:rPr>
              <w:t>równoważny</w:t>
            </w:r>
          </w:p>
        </w:tc>
        <w:tc>
          <w:tcPr>
            <w:tcW w:w="709" w:type="pct"/>
          </w:tcPr>
          <w:p w14:paraId="791D30BC" w14:textId="77777777" w:rsidR="003432CB" w:rsidRPr="00BD3569" w:rsidRDefault="003432CB" w:rsidP="003432CB">
            <w:pPr>
              <w:spacing w:after="60"/>
              <w:jc w:val="center"/>
              <w:rPr>
                <w:sz w:val="22"/>
                <w:szCs w:val="22"/>
              </w:rPr>
            </w:pPr>
          </w:p>
        </w:tc>
      </w:tr>
      <w:tr w:rsidR="003432CB" w:rsidRPr="00BD3569" w14:paraId="39EFC50E" w14:textId="77777777" w:rsidTr="003432CB">
        <w:trPr>
          <w:trHeight w:val="423"/>
        </w:trPr>
        <w:tc>
          <w:tcPr>
            <w:tcW w:w="247" w:type="pct"/>
            <w:vMerge/>
          </w:tcPr>
          <w:p w14:paraId="076B2988" w14:textId="77777777" w:rsidR="003432CB" w:rsidRPr="00BD3569" w:rsidRDefault="003432CB" w:rsidP="003432CB">
            <w:pPr>
              <w:spacing w:after="60"/>
              <w:ind w:left="113" w:right="113"/>
              <w:jc w:val="center"/>
              <w:rPr>
                <w:sz w:val="22"/>
                <w:szCs w:val="22"/>
              </w:rPr>
            </w:pPr>
          </w:p>
        </w:tc>
        <w:tc>
          <w:tcPr>
            <w:tcW w:w="312" w:type="pct"/>
            <w:vAlign w:val="center"/>
          </w:tcPr>
          <w:p w14:paraId="35250845" w14:textId="77777777" w:rsidR="003432CB" w:rsidRPr="00BD3569" w:rsidRDefault="003432CB" w:rsidP="003432CB">
            <w:pPr>
              <w:spacing w:after="60"/>
              <w:jc w:val="center"/>
              <w:rPr>
                <w:sz w:val="22"/>
                <w:szCs w:val="22"/>
              </w:rPr>
            </w:pPr>
            <w:r w:rsidRPr="00BD3569">
              <w:rPr>
                <w:sz w:val="22"/>
                <w:szCs w:val="22"/>
              </w:rPr>
              <w:t>1.2</w:t>
            </w:r>
          </w:p>
        </w:tc>
        <w:tc>
          <w:tcPr>
            <w:tcW w:w="2852" w:type="pct"/>
            <w:vAlign w:val="center"/>
          </w:tcPr>
          <w:p w14:paraId="68BB0BF1" w14:textId="77777777" w:rsidR="003432CB" w:rsidRPr="00BD3569" w:rsidRDefault="003432CB" w:rsidP="003432CB">
            <w:pPr>
              <w:spacing w:after="60"/>
              <w:rPr>
                <w:sz w:val="22"/>
                <w:szCs w:val="22"/>
              </w:rPr>
            </w:pPr>
            <w:r w:rsidRPr="00BD3569">
              <w:rPr>
                <w:sz w:val="22"/>
                <w:szCs w:val="22"/>
              </w:rPr>
              <w:t>Odciągi pasowe powinny być przystosowane do wielokrotnego mocowania i/lub blokowania ładunków na platformach transportowych, bez trwałych odkształceń.</w:t>
            </w:r>
          </w:p>
        </w:tc>
        <w:tc>
          <w:tcPr>
            <w:tcW w:w="880" w:type="pct"/>
            <w:vAlign w:val="center"/>
          </w:tcPr>
          <w:p w14:paraId="6AC60453"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49A0D3F2" w14:textId="77777777" w:rsidR="003432CB" w:rsidRPr="00BD3569" w:rsidRDefault="003432CB" w:rsidP="003432CB">
            <w:pPr>
              <w:spacing w:after="60"/>
              <w:jc w:val="center"/>
              <w:rPr>
                <w:sz w:val="22"/>
                <w:szCs w:val="22"/>
              </w:rPr>
            </w:pPr>
          </w:p>
        </w:tc>
      </w:tr>
      <w:tr w:rsidR="003432CB" w:rsidRPr="00BD3569" w14:paraId="14B20FB7" w14:textId="77777777" w:rsidTr="003432CB">
        <w:trPr>
          <w:trHeight w:val="423"/>
        </w:trPr>
        <w:tc>
          <w:tcPr>
            <w:tcW w:w="247" w:type="pct"/>
            <w:vMerge/>
          </w:tcPr>
          <w:p w14:paraId="3E677145" w14:textId="77777777" w:rsidR="003432CB" w:rsidRPr="00BD3569" w:rsidRDefault="003432CB" w:rsidP="003432CB">
            <w:pPr>
              <w:spacing w:after="60"/>
              <w:ind w:left="113" w:right="113"/>
              <w:jc w:val="center"/>
              <w:rPr>
                <w:sz w:val="22"/>
                <w:szCs w:val="22"/>
              </w:rPr>
            </w:pPr>
          </w:p>
        </w:tc>
        <w:tc>
          <w:tcPr>
            <w:tcW w:w="312" w:type="pct"/>
            <w:vAlign w:val="center"/>
          </w:tcPr>
          <w:p w14:paraId="21712CF9" w14:textId="77777777" w:rsidR="003432CB" w:rsidRPr="00BD3569" w:rsidRDefault="003432CB" w:rsidP="003432CB">
            <w:pPr>
              <w:spacing w:after="60"/>
              <w:jc w:val="center"/>
              <w:rPr>
                <w:sz w:val="22"/>
                <w:szCs w:val="22"/>
              </w:rPr>
            </w:pPr>
            <w:r w:rsidRPr="00BD3569">
              <w:rPr>
                <w:sz w:val="22"/>
                <w:szCs w:val="22"/>
              </w:rPr>
              <w:t>1.3</w:t>
            </w:r>
          </w:p>
        </w:tc>
        <w:tc>
          <w:tcPr>
            <w:tcW w:w="2852" w:type="pct"/>
            <w:vAlign w:val="center"/>
          </w:tcPr>
          <w:p w14:paraId="0DD71C2F" w14:textId="77777777" w:rsidR="003432CB" w:rsidRPr="00BD3569" w:rsidRDefault="003432CB" w:rsidP="003432CB">
            <w:pPr>
              <w:spacing w:after="60"/>
              <w:rPr>
                <w:sz w:val="22"/>
                <w:szCs w:val="22"/>
              </w:rPr>
            </w:pPr>
            <w:r w:rsidRPr="00BD3569">
              <w:rPr>
                <w:sz w:val="22"/>
                <w:szCs w:val="22"/>
              </w:rPr>
              <w:t>Odciągi pasowe przeznaczone do mocowania bezpośredniego ładunku powinny umożliwiać ich montaż do punktów mocowania platformy transportowej i zaczepów mocowanego ładunku.</w:t>
            </w:r>
          </w:p>
        </w:tc>
        <w:tc>
          <w:tcPr>
            <w:tcW w:w="880" w:type="pct"/>
            <w:vAlign w:val="center"/>
          </w:tcPr>
          <w:p w14:paraId="1060F4BE"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7299E34E" w14:textId="77777777" w:rsidR="003432CB" w:rsidRPr="00BD3569" w:rsidRDefault="003432CB" w:rsidP="003432CB">
            <w:pPr>
              <w:spacing w:after="60"/>
              <w:jc w:val="center"/>
              <w:rPr>
                <w:sz w:val="22"/>
                <w:szCs w:val="22"/>
              </w:rPr>
            </w:pPr>
          </w:p>
        </w:tc>
      </w:tr>
      <w:tr w:rsidR="003432CB" w:rsidRPr="00BD3569" w14:paraId="58AA9683" w14:textId="77777777" w:rsidTr="003432CB">
        <w:trPr>
          <w:trHeight w:val="423"/>
        </w:trPr>
        <w:tc>
          <w:tcPr>
            <w:tcW w:w="247" w:type="pct"/>
            <w:vMerge/>
          </w:tcPr>
          <w:p w14:paraId="0E119402" w14:textId="77777777" w:rsidR="003432CB" w:rsidRPr="00BD3569" w:rsidRDefault="003432CB" w:rsidP="003432CB">
            <w:pPr>
              <w:spacing w:after="60"/>
              <w:ind w:left="113" w:right="113"/>
              <w:jc w:val="center"/>
              <w:rPr>
                <w:sz w:val="22"/>
                <w:szCs w:val="22"/>
              </w:rPr>
            </w:pPr>
          </w:p>
        </w:tc>
        <w:tc>
          <w:tcPr>
            <w:tcW w:w="312" w:type="pct"/>
            <w:vAlign w:val="center"/>
          </w:tcPr>
          <w:p w14:paraId="5367D0DD" w14:textId="77777777" w:rsidR="003432CB" w:rsidRPr="00BD3569" w:rsidRDefault="003432CB" w:rsidP="003432CB">
            <w:pPr>
              <w:spacing w:after="60"/>
              <w:jc w:val="center"/>
              <w:rPr>
                <w:sz w:val="22"/>
                <w:szCs w:val="22"/>
              </w:rPr>
            </w:pPr>
            <w:r w:rsidRPr="00BD3569">
              <w:rPr>
                <w:sz w:val="22"/>
                <w:szCs w:val="22"/>
              </w:rPr>
              <w:t>1.4</w:t>
            </w:r>
          </w:p>
        </w:tc>
        <w:tc>
          <w:tcPr>
            <w:tcW w:w="2852" w:type="pct"/>
            <w:vAlign w:val="center"/>
          </w:tcPr>
          <w:p w14:paraId="50C49AB5" w14:textId="77777777" w:rsidR="003432CB" w:rsidRPr="00BD3569" w:rsidRDefault="003432CB" w:rsidP="003432CB">
            <w:pPr>
              <w:spacing w:after="60"/>
              <w:rPr>
                <w:sz w:val="22"/>
                <w:szCs w:val="22"/>
              </w:rPr>
            </w:pPr>
            <w:r w:rsidRPr="00BD3569">
              <w:rPr>
                <w:sz w:val="22"/>
                <w:szCs w:val="22"/>
              </w:rPr>
              <w:t>Odciągi pasowe ze względu na różnorodność punktów mocowania platform transportowych oraz zaczepów mocowanego ładunku powinny być wyposażone w różne elementy łączące.</w:t>
            </w:r>
          </w:p>
        </w:tc>
        <w:tc>
          <w:tcPr>
            <w:tcW w:w="880" w:type="pct"/>
            <w:vAlign w:val="center"/>
          </w:tcPr>
          <w:p w14:paraId="216FE53A"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5CB9A2E2" w14:textId="77777777" w:rsidR="003432CB" w:rsidRPr="00BD3569" w:rsidRDefault="003432CB" w:rsidP="003432CB">
            <w:pPr>
              <w:spacing w:after="60"/>
              <w:jc w:val="center"/>
              <w:rPr>
                <w:sz w:val="22"/>
                <w:szCs w:val="22"/>
              </w:rPr>
            </w:pPr>
          </w:p>
        </w:tc>
      </w:tr>
      <w:tr w:rsidR="003432CB" w:rsidRPr="00BD3569" w14:paraId="1D35E234" w14:textId="77777777" w:rsidTr="003432CB">
        <w:trPr>
          <w:trHeight w:val="423"/>
        </w:trPr>
        <w:tc>
          <w:tcPr>
            <w:tcW w:w="247" w:type="pct"/>
            <w:vMerge/>
          </w:tcPr>
          <w:p w14:paraId="235CF456" w14:textId="77777777" w:rsidR="003432CB" w:rsidRPr="00BD3569" w:rsidRDefault="003432CB" w:rsidP="003432CB">
            <w:pPr>
              <w:spacing w:after="60"/>
              <w:ind w:left="113" w:right="113"/>
              <w:jc w:val="center"/>
              <w:rPr>
                <w:sz w:val="22"/>
                <w:szCs w:val="22"/>
              </w:rPr>
            </w:pPr>
          </w:p>
        </w:tc>
        <w:tc>
          <w:tcPr>
            <w:tcW w:w="312" w:type="pct"/>
            <w:vAlign w:val="center"/>
          </w:tcPr>
          <w:p w14:paraId="40164B6D" w14:textId="77777777" w:rsidR="003432CB" w:rsidRPr="00BD3569" w:rsidRDefault="003432CB" w:rsidP="003432CB">
            <w:pPr>
              <w:spacing w:after="60"/>
              <w:jc w:val="center"/>
              <w:rPr>
                <w:sz w:val="22"/>
                <w:szCs w:val="22"/>
              </w:rPr>
            </w:pPr>
            <w:r w:rsidRPr="00BD3569">
              <w:rPr>
                <w:sz w:val="22"/>
                <w:szCs w:val="22"/>
              </w:rPr>
              <w:t>1.5</w:t>
            </w:r>
          </w:p>
        </w:tc>
        <w:tc>
          <w:tcPr>
            <w:tcW w:w="2852" w:type="pct"/>
            <w:vAlign w:val="center"/>
          </w:tcPr>
          <w:p w14:paraId="325879AD" w14:textId="77777777" w:rsidR="003432CB" w:rsidRPr="00BD3569" w:rsidRDefault="003432CB" w:rsidP="003432CB">
            <w:pPr>
              <w:spacing w:after="60"/>
              <w:rPr>
                <w:sz w:val="22"/>
                <w:szCs w:val="22"/>
              </w:rPr>
            </w:pPr>
            <w:r w:rsidRPr="00BD3569">
              <w:rPr>
                <w:sz w:val="22"/>
                <w:szCs w:val="22"/>
              </w:rPr>
              <w:t>Odciągi pasowe powinny być wyposażone w etykiety określające ich podstawowe parametry techniczne, w tym LC (maksymalna siła użyta do bezpośredniego naciągnięcia, którą odciąg jest zdolny utrzymać podczas stosowania).</w:t>
            </w:r>
          </w:p>
        </w:tc>
        <w:tc>
          <w:tcPr>
            <w:tcW w:w="880" w:type="pct"/>
            <w:vAlign w:val="center"/>
          </w:tcPr>
          <w:p w14:paraId="0740BCF7"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599DFE69" w14:textId="77777777" w:rsidR="003432CB" w:rsidRPr="00BD3569" w:rsidRDefault="003432CB" w:rsidP="003432CB">
            <w:pPr>
              <w:spacing w:after="60"/>
              <w:jc w:val="center"/>
              <w:rPr>
                <w:sz w:val="22"/>
                <w:szCs w:val="22"/>
              </w:rPr>
            </w:pPr>
          </w:p>
        </w:tc>
      </w:tr>
      <w:tr w:rsidR="003432CB" w:rsidRPr="00BD3569" w14:paraId="4A7890AD" w14:textId="77777777" w:rsidTr="003432CB">
        <w:trPr>
          <w:trHeight w:val="423"/>
        </w:trPr>
        <w:tc>
          <w:tcPr>
            <w:tcW w:w="247" w:type="pct"/>
            <w:vMerge/>
          </w:tcPr>
          <w:p w14:paraId="3733B97C" w14:textId="77777777" w:rsidR="003432CB" w:rsidRPr="00BD3569" w:rsidRDefault="003432CB" w:rsidP="003432CB">
            <w:pPr>
              <w:spacing w:after="60"/>
              <w:ind w:left="113" w:right="113"/>
              <w:jc w:val="center"/>
              <w:rPr>
                <w:sz w:val="22"/>
                <w:szCs w:val="22"/>
              </w:rPr>
            </w:pPr>
          </w:p>
        </w:tc>
        <w:tc>
          <w:tcPr>
            <w:tcW w:w="312" w:type="pct"/>
            <w:vAlign w:val="center"/>
          </w:tcPr>
          <w:p w14:paraId="565FA6A8" w14:textId="77777777" w:rsidR="003432CB" w:rsidRPr="00BD3569" w:rsidRDefault="003432CB" w:rsidP="003432CB">
            <w:pPr>
              <w:spacing w:after="60"/>
              <w:jc w:val="center"/>
              <w:rPr>
                <w:sz w:val="22"/>
                <w:szCs w:val="22"/>
              </w:rPr>
            </w:pPr>
            <w:r w:rsidRPr="00BD3569">
              <w:rPr>
                <w:sz w:val="22"/>
                <w:szCs w:val="22"/>
              </w:rPr>
              <w:t>1.6</w:t>
            </w:r>
          </w:p>
        </w:tc>
        <w:tc>
          <w:tcPr>
            <w:tcW w:w="2852" w:type="pct"/>
            <w:vAlign w:val="center"/>
          </w:tcPr>
          <w:p w14:paraId="2E89685A" w14:textId="77777777" w:rsidR="003432CB" w:rsidRPr="00BD3569" w:rsidRDefault="003432CB" w:rsidP="003432CB">
            <w:pPr>
              <w:spacing w:after="60"/>
              <w:rPr>
                <w:sz w:val="22"/>
                <w:szCs w:val="22"/>
              </w:rPr>
            </w:pPr>
            <w:r w:rsidRPr="00BD3569">
              <w:rPr>
                <w:sz w:val="22"/>
                <w:szCs w:val="22"/>
              </w:rPr>
              <w:t>Odciągi pasowe powinny być wyposażone w 2 elementy zabezpieczające przed uszkodzeniem, np. w przypadku styku pasa z platformą transportową lub mocowanym ładunkiem.</w:t>
            </w:r>
          </w:p>
        </w:tc>
        <w:tc>
          <w:tcPr>
            <w:tcW w:w="880" w:type="pct"/>
            <w:vAlign w:val="center"/>
          </w:tcPr>
          <w:p w14:paraId="68751F0F"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70355E89" w14:textId="77777777" w:rsidR="003432CB" w:rsidRPr="00BD3569" w:rsidRDefault="003432CB" w:rsidP="003432CB">
            <w:pPr>
              <w:spacing w:after="60"/>
              <w:jc w:val="center"/>
              <w:rPr>
                <w:sz w:val="22"/>
                <w:szCs w:val="22"/>
              </w:rPr>
            </w:pPr>
          </w:p>
        </w:tc>
      </w:tr>
      <w:tr w:rsidR="003432CB" w:rsidRPr="00BD3569" w14:paraId="50A1D93E" w14:textId="77777777" w:rsidTr="003432CB">
        <w:trPr>
          <w:trHeight w:val="423"/>
        </w:trPr>
        <w:tc>
          <w:tcPr>
            <w:tcW w:w="247" w:type="pct"/>
            <w:vMerge/>
          </w:tcPr>
          <w:p w14:paraId="0E530DB3" w14:textId="77777777" w:rsidR="003432CB" w:rsidRPr="00BD3569" w:rsidRDefault="003432CB" w:rsidP="003432CB">
            <w:pPr>
              <w:spacing w:after="60"/>
              <w:ind w:left="113" w:right="113"/>
              <w:jc w:val="center"/>
              <w:rPr>
                <w:sz w:val="22"/>
                <w:szCs w:val="22"/>
              </w:rPr>
            </w:pPr>
          </w:p>
        </w:tc>
        <w:tc>
          <w:tcPr>
            <w:tcW w:w="312" w:type="pct"/>
            <w:vAlign w:val="center"/>
          </w:tcPr>
          <w:p w14:paraId="23413F21" w14:textId="77777777" w:rsidR="003432CB" w:rsidRPr="00BD3569" w:rsidRDefault="003432CB" w:rsidP="003432CB">
            <w:pPr>
              <w:spacing w:after="60"/>
              <w:jc w:val="center"/>
              <w:rPr>
                <w:sz w:val="22"/>
                <w:szCs w:val="22"/>
              </w:rPr>
            </w:pPr>
            <w:r w:rsidRPr="00BD3569">
              <w:rPr>
                <w:sz w:val="22"/>
                <w:szCs w:val="22"/>
              </w:rPr>
              <w:t>1.7</w:t>
            </w:r>
          </w:p>
        </w:tc>
        <w:tc>
          <w:tcPr>
            <w:tcW w:w="2852" w:type="pct"/>
            <w:vAlign w:val="center"/>
          </w:tcPr>
          <w:p w14:paraId="191FAA2F" w14:textId="77777777" w:rsidR="003432CB" w:rsidRPr="00BD3569" w:rsidRDefault="003432CB" w:rsidP="003432CB">
            <w:pPr>
              <w:spacing w:after="60"/>
              <w:rPr>
                <w:sz w:val="22"/>
                <w:szCs w:val="22"/>
              </w:rPr>
            </w:pPr>
            <w:r w:rsidRPr="00BD3569">
              <w:rPr>
                <w:sz w:val="22"/>
                <w:szCs w:val="22"/>
              </w:rPr>
              <w:t>Odciągi pasowe pod wpływem działania dopuszczalnej wartości LC nie powinny się luzować podczas transportu.</w:t>
            </w:r>
          </w:p>
        </w:tc>
        <w:tc>
          <w:tcPr>
            <w:tcW w:w="880" w:type="pct"/>
            <w:vAlign w:val="center"/>
          </w:tcPr>
          <w:p w14:paraId="6ED094B4"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52E5B01B" w14:textId="77777777" w:rsidR="003432CB" w:rsidRPr="00BD3569" w:rsidRDefault="003432CB" w:rsidP="003432CB">
            <w:pPr>
              <w:spacing w:after="60"/>
              <w:jc w:val="center"/>
              <w:rPr>
                <w:sz w:val="22"/>
                <w:szCs w:val="22"/>
              </w:rPr>
            </w:pPr>
          </w:p>
        </w:tc>
      </w:tr>
      <w:tr w:rsidR="003432CB" w:rsidRPr="00BD3569" w14:paraId="55EC86F6" w14:textId="77777777" w:rsidTr="003432CB">
        <w:trPr>
          <w:trHeight w:val="423"/>
        </w:trPr>
        <w:tc>
          <w:tcPr>
            <w:tcW w:w="247" w:type="pct"/>
            <w:vMerge/>
          </w:tcPr>
          <w:p w14:paraId="6C180CC4" w14:textId="77777777" w:rsidR="003432CB" w:rsidRPr="00BD3569" w:rsidRDefault="003432CB" w:rsidP="003432CB">
            <w:pPr>
              <w:spacing w:after="60"/>
              <w:ind w:left="113" w:right="113"/>
              <w:jc w:val="center"/>
              <w:rPr>
                <w:sz w:val="22"/>
                <w:szCs w:val="22"/>
              </w:rPr>
            </w:pPr>
          </w:p>
        </w:tc>
        <w:tc>
          <w:tcPr>
            <w:tcW w:w="312" w:type="pct"/>
            <w:vAlign w:val="center"/>
          </w:tcPr>
          <w:p w14:paraId="71AEB4F5" w14:textId="77777777" w:rsidR="003432CB" w:rsidRPr="00BD3569" w:rsidRDefault="003432CB" w:rsidP="003432CB">
            <w:pPr>
              <w:spacing w:after="60"/>
              <w:jc w:val="center"/>
              <w:rPr>
                <w:sz w:val="22"/>
                <w:szCs w:val="22"/>
              </w:rPr>
            </w:pPr>
            <w:r w:rsidRPr="00BD3569">
              <w:rPr>
                <w:sz w:val="22"/>
                <w:szCs w:val="22"/>
              </w:rPr>
              <w:t>1.8</w:t>
            </w:r>
          </w:p>
        </w:tc>
        <w:tc>
          <w:tcPr>
            <w:tcW w:w="2852" w:type="pct"/>
            <w:vAlign w:val="center"/>
          </w:tcPr>
          <w:p w14:paraId="566121A6" w14:textId="77777777" w:rsidR="003432CB" w:rsidRPr="00BD3569" w:rsidRDefault="003432CB" w:rsidP="003432CB">
            <w:pPr>
              <w:spacing w:after="60"/>
              <w:rPr>
                <w:sz w:val="22"/>
                <w:szCs w:val="22"/>
              </w:rPr>
            </w:pPr>
            <w:r w:rsidRPr="00BD3569">
              <w:rPr>
                <w:sz w:val="22"/>
                <w:szCs w:val="22"/>
              </w:rPr>
              <w:t>Podczas napinania odciągów pasowych, wartość wymaganej siły ręcznej powinna być mniejsza lub równa 500 N.</w:t>
            </w:r>
          </w:p>
        </w:tc>
        <w:tc>
          <w:tcPr>
            <w:tcW w:w="880" w:type="pct"/>
            <w:vAlign w:val="center"/>
          </w:tcPr>
          <w:p w14:paraId="6754C6E0"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3A5E7CF5" w14:textId="77777777" w:rsidR="003432CB" w:rsidRPr="00BD3569" w:rsidRDefault="003432CB" w:rsidP="003432CB">
            <w:pPr>
              <w:spacing w:after="60"/>
              <w:jc w:val="center"/>
              <w:rPr>
                <w:sz w:val="22"/>
                <w:szCs w:val="22"/>
              </w:rPr>
            </w:pPr>
          </w:p>
        </w:tc>
      </w:tr>
      <w:tr w:rsidR="003432CB" w:rsidRPr="00BD3569" w14:paraId="797D71D4" w14:textId="77777777" w:rsidTr="003432CB">
        <w:trPr>
          <w:trHeight w:val="423"/>
        </w:trPr>
        <w:tc>
          <w:tcPr>
            <w:tcW w:w="247" w:type="pct"/>
            <w:vMerge/>
          </w:tcPr>
          <w:p w14:paraId="6E0281E7" w14:textId="77777777" w:rsidR="003432CB" w:rsidRPr="00BD3569" w:rsidRDefault="003432CB" w:rsidP="003432CB">
            <w:pPr>
              <w:spacing w:after="60"/>
              <w:ind w:left="113" w:right="113"/>
              <w:jc w:val="center"/>
              <w:rPr>
                <w:sz w:val="22"/>
                <w:szCs w:val="22"/>
              </w:rPr>
            </w:pPr>
          </w:p>
        </w:tc>
        <w:tc>
          <w:tcPr>
            <w:tcW w:w="312" w:type="pct"/>
            <w:vAlign w:val="center"/>
          </w:tcPr>
          <w:p w14:paraId="713E6264" w14:textId="77777777" w:rsidR="003432CB" w:rsidRPr="00BD3569" w:rsidRDefault="003432CB" w:rsidP="003432CB">
            <w:pPr>
              <w:spacing w:after="60"/>
              <w:jc w:val="center"/>
              <w:rPr>
                <w:sz w:val="22"/>
                <w:szCs w:val="22"/>
              </w:rPr>
            </w:pPr>
            <w:r w:rsidRPr="00BD3569">
              <w:rPr>
                <w:sz w:val="22"/>
                <w:szCs w:val="22"/>
              </w:rPr>
              <w:t>1.9</w:t>
            </w:r>
          </w:p>
        </w:tc>
        <w:tc>
          <w:tcPr>
            <w:tcW w:w="2852" w:type="pct"/>
            <w:vAlign w:val="center"/>
          </w:tcPr>
          <w:p w14:paraId="015190B1" w14:textId="77777777" w:rsidR="003432CB" w:rsidRPr="00BD3569" w:rsidRDefault="003432CB" w:rsidP="003432CB">
            <w:pPr>
              <w:spacing w:after="60"/>
              <w:rPr>
                <w:sz w:val="22"/>
                <w:szCs w:val="22"/>
              </w:rPr>
            </w:pPr>
            <w:r w:rsidRPr="00BD3569">
              <w:rPr>
                <w:sz w:val="22"/>
                <w:szCs w:val="22"/>
              </w:rPr>
              <w:t>Kształty elementów odciągów pasowych powinny być ergonomiczne i dopasowane do dłoni.</w:t>
            </w:r>
          </w:p>
        </w:tc>
        <w:tc>
          <w:tcPr>
            <w:tcW w:w="880" w:type="pct"/>
            <w:vAlign w:val="center"/>
          </w:tcPr>
          <w:p w14:paraId="31287B3E"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790CC20D" w14:textId="77777777" w:rsidR="003432CB" w:rsidRPr="00BD3569" w:rsidRDefault="003432CB" w:rsidP="003432CB">
            <w:pPr>
              <w:spacing w:after="60"/>
              <w:jc w:val="center"/>
              <w:rPr>
                <w:sz w:val="22"/>
                <w:szCs w:val="22"/>
              </w:rPr>
            </w:pPr>
          </w:p>
        </w:tc>
      </w:tr>
      <w:tr w:rsidR="003432CB" w:rsidRPr="00BD3569" w14:paraId="324A752B" w14:textId="77777777" w:rsidTr="003432CB">
        <w:trPr>
          <w:trHeight w:val="423"/>
        </w:trPr>
        <w:tc>
          <w:tcPr>
            <w:tcW w:w="247" w:type="pct"/>
            <w:vMerge/>
          </w:tcPr>
          <w:p w14:paraId="5C84D969" w14:textId="77777777" w:rsidR="003432CB" w:rsidRPr="00BD3569" w:rsidRDefault="003432CB" w:rsidP="003432CB">
            <w:pPr>
              <w:spacing w:after="60"/>
              <w:ind w:left="113" w:right="113"/>
              <w:jc w:val="center"/>
              <w:rPr>
                <w:sz w:val="22"/>
                <w:szCs w:val="22"/>
              </w:rPr>
            </w:pPr>
          </w:p>
        </w:tc>
        <w:tc>
          <w:tcPr>
            <w:tcW w:w="312" w:type="pct"/>
            <w:vAlign w:val="center"/>
          </w:tcPr>
          <w:p w14:paraId="6F9573AC" w14:textId="77777777" w:rsidR="003432CB" w:rsidRPr="00BD3569" w:rsidRDefault="003432CB" w:rsidP="003432CB">
            <w:pPr>
              <w:spacing w:after="60"/>
              <w:jc w:val="center"/>
              <w:rPr>
                <w:sz w:val="22"/>
                <w:szCs w:val="22"/>
              </w:rPr>
            </w:pPr>
            <w:r w:rsidRPr="00BD3569">
              <w:rPr>
                <w:sz w:val="22"/>
                <w:szCs w:val="22"/>
              </w:rPr>
              <w:t>1.10</w:t>
            </w:r>
          </w:p>
        </w:tc>
        <w:tc>
          <w:tcPr>
            <w:tcW w:w="2852" w:type="pct"/>
            <w:vAlign w:val="center"/>
          </w:tcPr>
          <w:p w14:paraId="53838837" w14:textId="77777777" w:rsidR="003432CB" w:rsidRPr="00BD3569" w:rsidRDefault="003432CB" w:rsidP="003432CB">
            <w:pPr>
              <w:spacing w:after="60"/>
              <w:rPr>
                <w:sz w:val="22"/>
                <w:szCs w:val="22"/>
              </w:rPr>
            </w:pPr>
            <w:r w:rsidRPr="00BD3569">
              <w:rPr>
                <w:sz w:val="22"/>
                <w:szCs w:val="22"/>
              </w:rPr>
              <w:t>Użytkowanie odciągów pasowych nie powinno powodować ściśnięcia ani obtarcia skóry, urazu dłoni ani ramienia podczas obsługi urządzeń napinających.</w:t>
            </w:r>
          </w:p>
        </w:tc>
        <w:tc>
          <w:tcPr>
            <w:tcW w:w="880" w:type="pct"/>
            <w:vAlign w:val="center"/>
          </w:tcPr>
          <w:p w14:paraId="780D9432"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3BFB49C9" w14:textId="77777777" w:rsidR="003432CB" w:rsidRPr="00BD3569" w:rsidRDefault="003432CB" w:rsidP="003432CB">
            <w:pPr>
              <w:spacing w:after="60"/>
              <w:jc w:val="center"/>
              <w:rPr>
                <w:sz w:val="22"/>
                <w:szCs w:val="22"/>
              </w:rPr>
            </w:pPr>
          </w:p>
        </w:tc>
      </w:tr>
      <w:tr w:rsidR="003432CB" w:rsidRPr="00BD3569" w14:paraId="0C8D5118" w14:textId="77777777" w:rsidTr="003432CB">
        <w:trPr>
          <w:trHeight w:val="423"/>
        </w:trPr>
        <w:tc>
          <w:tcPr>
            <w:tcW w:w="247" w:type="pct"/>
            <w:vMerge/>
          </w:tcPr>
          <w:p w14:paraId="6D7DC198" w14:textId="77777777" w:rsidR="003432CB" w:rsidRPr="00BD3569" w:rsidRDefault="003432CB" w:rsidP="003432CB">
            <w:pPr>
              <w:spacing w:after="60"/>
              <w:ind w:left="113" w:right="113"/>
              <w:jc w:val="center"/>
              <w:rPr>
                <w:sz w:val="22"/>
                <w:szCs w:val="22"/>
              </w:rPr>
            </w:pPr>
          </w:p>
        </w:tc>
        <w:tc>
          <w:tcPr>
            <w:tcW w:w="312" w:type="pct"/>
            <w:vAlign w:val="center"/>
          </w:tcPr>
          <w:p w14:paraId="0C78CF4B" w14:textId="77777777" w:rsidR="003432CB" w:rsidRPr="00BD3569" w:rsidRDefault="003432CB" w:rsidP="003432CB">
            <w:pPr>
              <w:spacing w:after="60"/>
              <w:jc w:val="center"/>
              <w:rPr>
                <w:sz w:val="22"/>
                <w:szCs w:val="22"/>
              </w:rPr>
            </w:pPr>
            <w:r w:rsidRPr="00BD3569">
              <w:rPr>
                <w:sz w:val="22"/>
                <w:szCs w:val="22"/>
              </w:rPr>
              <w:t>1.11</w:t>
            </w:r>
          </w:p>
        </w:tc>
        <w:tc>
          <w:tcPr>
            <w:tcW w:w="2852" w:type="pct"/>
            <w:vAlign w:val="center"/>
          </w:tcPr>
          <w:p w14:paraId="11B53974" w14:textId="77777777" w:rsidR="003432CB" w:rsidRPr="00BD3569" w:rsidRDefault="003432CB" w:rsidP="003432CB">
            <w:pPr>
              <w:spacing w:after="60"/>
              <w:rPr>
                <w:sz w:val="22"/>
                <w:szCs w:val="22"/>
              </w:rPr>
            </w:pPr>
            <w:r w:rsidRPr="00BD3569">
              <w:rPr>
                <w:sz w:val="22"/>
                <w:szCs w:val="22"/>
              </w:rPr>
              <w:t>Odciągi pasowe powinny być odporne na działanie warunków atmosferycznych, np. poprzez zastosowanie powłok malarskich, galwanicznych itp. na elementach metalowych.</w:t>
            </w:r>
          </w:p>
        </w:tc>
        <w:tc>
          <w:tcPr>
            <w:tcW w:w="880" w:type="pct"/>
            <w:vAlign w:val="center"/>
          </w:tcPr>
          <w:p w14:paraId="7069DC5F" w14:textId="77777777" w:rsidR="003432CB" w:rsidRPr="00BD3569" w:rsidRDefault="003432CB" w:rsidP="003432CB">
            <w:pPr>
              <w:spacing w:after="60"/>
              <w:jc w:val="center"/>
              <w:rPr>
                <w:sz w:val="22"/>
                <w:szCs w:val="22"/>
              </w:rPr>
            </w:pPr>
          </w:p>
        </w:tc>
        <w:tc>
          <w:tcPr>
            <w:tcW w:w="709" w:type="pct"/>
          </w:tcPr>
          <w:p w14:paraId="2838226C" w14:textId="77777777" w:rsidR="003432CB" w:rsidRPr="00BD3569" w:rsidRDefault="003432CB" w:rsidP="003432CB">
            <w:pPr>
              <w:spacing w:after="60"/>
              <w:jc w:val="center"/>
              <w:rPr>
                <w:sz w:val="22"/>
                <w:szCs w:val="22"/>
              </w:rPr>
            </w:pPr>
          </w:p>
        </w:tc>
      </w:tr>
      <w:tr w:rsidR="003432CB" w:rsidRPr="00BD3569" w14:paraId="75A00217" w14:textId="77777777" w:rsidTr="003432CB">
        <w:trPr>
          <w:trHeight w:val="423"/>
        </w:trPr>
        <w:tc>
          <w:tcPr>
            <w:tcW w:w="247" w:type="pct"/>
            <w:vMerge/>
          </w:tcPr>
          <w:p w14:paraId="246CC09D" w14:textId="77777777" w:rsidR="003432CB" w:rsidRPr="00BD3569" w:rsidRDefault="003432CB" w:rsidP="003432CB">
            <w:pPr>
              <w:spacing w:after="60"/>
              <w:ind w:left="113" w:right="113"/>
              <w:jc w:val="center"/>
              <w:rPr>
                <w:sz w:val="22"/>
                <w:szCs w:val="22"/>
              </w:rPr>
            </w:pPr>
          </w:p>
        </w:tc>
        <w:tc>
          <w:tcPr>
            <w:tcW w:w="312" w:type="pct"/>
            <w:vAlign w:val="center"/>
          </w:tcPr>
          <w:p w14:paraId="7B261808" w14:textId="77777777" w:rsidR="003432CB" w:rsidRPr="00BD3569" w:rsidRDefault="003432CB" w:rsidP="003432CB">
            <w:pPr>
              <w:spacing w:after="60"/>
              <w:jc w:val="center"/>
              <w:rPr>
                <w:sz w:val="22"/>
                <w:szCs w:val="22"/>
              </w:rPr>
            </w:pPr>
            <w:r w:rsidRPr="00BD3569">
              <w:rPr>
                <w:sz w:val="22"/>
                <w:szCs w:val="22"/>
              </w:rPr>
              <w:t>1.12</w:t>
            </w:r>
          </w:p>
        </w:tc>
        <w:tc>
          <w:tcPr>
            <w:tcW w:w="2852" w:type="pct"/>
            <w:vAlign w:val="center"/>
          </w:tcPr>
          <w:p w14:paraId="7F74D24E" w14:textId="77777777" w:rsidR="003432CB" w:rsidRPr="00BD3569" w:rsidRDefault="003432CB" w:rsidP="003432CB">
            <w:pPr>
              <w:spacing w:after="60"/>
              <w:rPr>
                <w:sz w:val="22"/>
                <w:szCs w:val="22"/>
              </w:rPr>
            </w:pPr>
            <w:r w:rsidRPr="00BD3569">
              <w:rPr>
                <w:sz w:val="22"/>
                <w:szCs w:val="22"/>
              </w:rPr>
              <w:t>Do odciągów pasowych należy załączyć dokumentację techniczną zawierającą co najmniej poniższe elementy:</w:t>
            </w:r>
          </w:p>
          <w:p w14:paraId="3FB4EDA7" w14:textId="77777777" w:rsidR="003432CB" w:rsidRPr="00BD3569" w:rsidRDefault="003432CB" w:rsidP="003432CB">
            <w:pPr>
              <w:spacing w:after="60"/>
              <w:rPr>
                <w:sz w:val="22"/>
                <w:szCs w:val="22"/>
              </w:rPr>
            </w:pPr>
            <w:r w:rsidRPr="00BD3569">
              <w:rPr>
                <w:sz w:val="22"/>
                <w:szCs w:val="22"/>
              </w:rPr>
              <w:t>- instrukcję użytkowania zawierającą między innymi: przeznaczenie; dane techniczne; opis budowy i zasady działania, zasady BHP w procesie eksploatacji, rodzaje i częstotliwość obsługiwań, szczegółowe zasady postępowania podczas przygotowania do pracy, użycia i kontroli poprawności funkcjonowania oraz miejsca i warunków przechowywania;</w:t>
            </w:r>
          </w:p>
          <w:p w14:paraId="1B0DE820" w14:textId="77777777" w:rsidR="003432CB" w:rsidRPr="00BD3569" w:rsidRDefault="003432CB" w:rsidP="003432CB">
            <w:pPr>
              <w:spacing w:after="60"/>
              <w:rPr>
                <w:sz w:val="22"/>
                <w:szCs w:val="22"/>
              </w:rPr>
            </w:pPr>
            <w:r w:rsidRPr="00BD3569">
              <w:rPr>
                <w:sz w:val="22"/>
                <w:szCs w:val="22"/>
              </w:rPr>
              <w:t>- książkę (kartę) gwarancyjną wraz z zasadami prowadzenia napraw na gwarancji;</w:t>
            </w:r>
          </w:p>
          <w:p w14:paraId="7F8EDFE6" w14:textId="77777777" w:rsidR="003432CB" w:rsidRPr="00BD3569" w:rsidRDefault="003432CB" w:rsidP="003432CB">
            <w:pPr>
              <w:spacing w:after="60"/>
              <w:rPr>
                <w:sz w:val="22"/>
                <w:szCs w:val="22"/>
              </w:rPr>
            </w:pPr>
            <w:r w:rsidRPr="00BD3569">
              <w:rPr>
                <w:sz w:val="22"/>
                <w:szCs w:val="22"/>
              </w:rPr>
              <w:t>- certyfikaty (atesty) potwierdzające ich zgodność wykonania z wymaganiami, wydane przez upoważnione jednostki.</w:t>
            </w:r>
          </w:p>
        </w:tc>
        <w:tc>
          <w:tcPr>
            <w:tcW w:w="880" w:type="pct"/>
            <w:vAlign w:val="center"/>
          </w:tcPr>
          <w:p w14:paraId="27307750"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095DFC2D" w14:textId="77777777" w:rsidR="003432CB" w:rsidRPr="00BD3569" w:rsidRDefault="003432CB" w:rsidP="003432CB">
            <w:pPr>
              <w:spacing w:after="60"/>
              <w:jc w:val="center"/>
              <w:rPr>
                <w:sz w:val="22"/>
                <w:szCs w:val="22"/>
              </w:rPr>
            </w:pPr>
          </w:p>
        </w:tc>
      </w:tr>
      <w:tr w:rsidR="003432CB" w:rsidRPr="00BD3569" w14:paraId="178FC1E6" w14:textId="77777777" w:rsidTr="003432CB">
        <w:trPr>
          <w:trHeight w:val="423"/>
        </w:trPr>
        <w:tc>
          <w:tcPr>
            <w:tcW w:w="247" w:type="pct"/>
            <w:vMerge/>
          </w:tcPr>
          <w:p w14:paraId="167D31F5" w14:textId="77777777" w:rsidR="003432CB" w:rsidRPr="00BD3569" w:rsidRDefault="003432CB" w:rsidP="003432CB">
            <w:pPr>
              <w:spacing w:after="60"/>
              <w:ind w:left="113" w:right="113"/>
              <w:jc w:val="center"/>
              <w:rPr>
                <w:sz w:val="22"/>
                <w:szCs w:val="22"/>
              </w:rPr>
            </w:pPr>
          </w:p>
        </w:tc>
        <w:tc>
          <w:tcPr>
            <w:tcW w:w="312" w:type="pct"/>
            <w:vAlign w:val="center"/>
          </w:tcPr>
          <w:p w14:paraId="5BF23262" w14:textId="77777777" w:rsidR="003432CB" w:rsidRPr="00BD3569" w:rsidRDefault="003432CB" w:rsidP="003432CB">
            <w:pPr>
              <w:spacing w:after="60"/>
              <w:jc w:val="center"/>
              <w:rPr>
                <w:sz w:val="22"/>
                <w:szCs w:val="22"/>
              </w:rPr>
            </w:pPr>
            <w:r w:rsidRPr="00BD3569">
              <w:rPr>
                <w:sz w:val="22"/>
                <w:szCs w:val="22"/>
              </w:rPr>
              <w:t>1.13</w:t>
            </w:r>
          </w:p>
        </w:tc>
        <w:tc>
          <w:tcPr>
            <w:tcW w:w="2852" w:type="pct"/>
            <w:vAlign w:val="center"/>
          </w:tcPr>
          <w:p w14:paraId="7583C426" w14:textId="77777777" w:rsidR="003432CB" w:rsidRPr="00BD3569" w:rsidRDefault="003432CB" w:rsidP="003432CB">
            <w:pPr>
              <w:spacing w:after="60"/>
              <w:rPr>
                <w:sz w:val="22"/>
                <w:szCs w:val="22"/>
              </w:rPr>
            </w:pPr>
            <w:r w:rsidRPr="00BD3569">
              <w:rPr>
                <w:sz w:val="22"/>
                <w:szCs w:val="22"/>
              </w:rPr>
              <w:t xml:space="preserve">Długość odciągów pasowych </w:t>
            </w:r>
          </w:p>
        </w:tc>
        <w:tc>
          <w:tcPr>
            <w:tcW w:w="880" w:type="pct"/>
            <w:vAlign w:val="center"/>
          </w:tcPr>
          <w:p w14:paraId="5B08CAE2" w14:textId="77777777" w:rsidR="003432CB" w:rsidRPr="00BD3569" w:rsidRDefault="003432CB" w:rsidP="003432CB">
            <w:pPr>
              <w:spacing w:after="60"/>
              <w:jc w:val="center"/>
              <w:rPr>
                <w:sz w:val="22"/>
                <w:szCs w:val="22"/>
              </w:rPr>
            </w:pPr>
            <w:r w:rsidRPr="00BD3569">
              <w:rPr>
                <w:sz w:val="22"/>
                <w:szCs w:val="22"/>
              </w:rPr>
              <w:t>od 5 do 6 metrów.</w:t>
            </w:r>
          </w:p>
        </w:tc>
        <w:tc>
          <w:tcPr>
            <w:tcW w:w="709" w:type="pct"/>
          </w:tcPr>
          <w:p w14:paraId="7B5C1B49" w14:textId="77777777" w:rsidR="003432CB" w:rsidRPr="00BD3569" w:rsidRDefault="003432CB" w:rsidP="003432CB">
            <w:pPr>
              <w:spacing w:after="60"/>
              <w:jc w:val="center"/>
              <w:rPr>
                <w:sz w:val="22"/>
                <w:szCs w:val="22"/>
              </w:rPr>
            </w:pPr>
          </w:p>
        </w:tc>
      </w:tr>
      <w:tr w:rsidR="003432CB" w:rsidRPr="00BD3569" w14:paraId="5C525402" w14:textId="77777777" w:rsidTr="003432CB">
        <w:trPr>
          <w:trHeight w:val="423"/>
        </w:trPr>
        <w:tc>
          <w:tcPr>
            <w:tcW w:w="247" w:type="pct"/>
            <w:vMerge/>
          </w:tcPr>
          <w:p w14:paraId="010E4A22" w14:textId="77777777" w:rsidR="003432CB" w:rsidRPr="00BD3569" w:rsidRDefault="003432CB" w:rsidP="003432CB">
            <w:pPr>
              <w:spacing w:after="60"/>
              <w:ind w:left="113" w:right="113"/>
              <w:jc w:val="center"/>
              <w:rPr>
                <w:sz w:val="22"/>
                <w:szCs w:val="22"/>
              </w:rPr>
            </w:pPr>
          </w:p>
        </w:tc>
        <w:tc>
          <w:tcPr>
            <w:tcW w:w="312" w:type="pct"/>
            <w:vAlign w:val="center"/>
          </w:tcPr>
          <w:p w14:paraId="1C3EA8F6" w14:textId="77777777" w:rsidR="003432CB" w:rsidRPr="00BD3569" w:rsidRDefault="003432CB" w:rsidP="003432CB">
            <w:pPr>
              <w:spacing w:after="60"/>
              <w:jc w:val="center"/>
              <w:rPr>
                <w:sz w:val="22"/>
                <w:szCs w:val="22"/>
              </w:rPr>
            </w:pPr>
            <w:r w:rsidRPr="00BD3569">
              <w:rPr>
                <w:sz w:val="22"/>
                <w:szCs w:val="22"/>
              </w:rPr>
              <w:t>1.14</w:t>
            </w:r>
          </w:p>
        </w:tc>
        <w:tc>
          <w:tcPr>
            <w:tcW w:w="2852" w:type="pct"/>
            <w:vAlign w:val="center"/>
          </w:tcPr>
          <w:p w14:paraId="2AE49819" w14:textId="77777777" w:rsidR="003432CB" w:rsidRPr="00BD3569" w:rsidRDefault="003432CB" w:rsidP="003432CB">
            <w:pPr>
              <w:spacing w:after="60"/>
              <w:rPr>
                <w:sz w:val="22"/>
                <w:szCs w:val="22"/>
              </w:rPr>
            </w:pPr>
            <w:r w:rsidRPr="00BD3569">
              <w:rPr>
                <w:sz w:val="22"/>
                <w:szCs w:val="22"/>
              </w:rPr>
              <w:t xml:space="preserve">Zdolność mocowania LC odciągów pasowych </w:t>
            </w:r>
          </w:p>
        </w:tc>
        <w:tc>
          <w:tcPr>
            <w:tcW w:w="880" w:type="pct"/>
            <w:vAlign w:val="center"/>
          </w:tcPr>
          <w:p w14:paraId="1EABB4F0" w14:textId="77777777" w:rsidR="003432CB" w:rsidRPr="00BD3569" w:rsidRDefault="003432CB" w:rsidP="003432CB">
            <w:pPr>
              <w:spacing w:after="60"/>
              <w:jc w:val="center"/>
              <w:rPr>
                <w:sz w:val="22"/>
                <w:szCs w:val="22"/>
              </w:rPr>
            </w:pPr>
            <w:r w:rsidRPr="00BD3569">
              <w:rPr>
                <w:sz w:val="22"/>
                <w:szCs w:val="22"/>
              </w:rPr>
              <w:t>62,5 KN</w:t>
            </w:r>
          </w:p>
        </w:tc>
        <w:tc>
          <w:tcPr>
            <w:tcW w:w="709" w:type="pct"/>
          </w:tcPr>
          <w:p w14:paraId="3C491FB6" w14:textId="77777777" w:rsidR="003432CB" w:rsidRPr="00BD3569" w:rsidRDefault="003432CB" w:rsidP="003432CB">
            <w:pPr>
              <w:spacing w:after="60"/>
              <w:jc w:val="center"/>
              <w:rPr>
                <w:sz w:val="22"/>
                <w:szCs w:val="22"/>
              </w:rPr>
            </w:pPr>
          </w:p>
        </w:tc>
      </w:tr>
      <w:tr w:rsidR="003432CB" w:rsidRPr="00BD3569" w14:paraId="36AFE1E8" w14:textId="77777777" w:rsidTr="003432CB">
        <w:trPr>
          <w:trHeight w:val="423"/>
        </w:trPr>
        <w:tc>
          <w:tcPr>
            <w:tcW w:w="247" w:type="pct"/>
            <w:vMerge/>
          </w:tcPr>
          <w:p w14:paraId="5D6DAC70" w14:textId="77777777" w:rsidR="003432CB" w:rsidRPr="00BD3569" w:rsidRDefault="003432CB" w:rsidP="003432CB">
            <w:pPr>
              <w:spacing w:after="60"/>
              <w:ind w:left="113" w:right="113"/>
              <w:jc w:val="center"/>
              <w:rPr>
                <w:sz w:val="22"/>
                <w:szCs w:val="22"/>
              </w:rPr>
            </w:pPr>
          </w:p>
        </w:tc>
        <w:tc>
          <w:tcPr>
            <w:tcW w:w="312" w:type="pct"/>
            <w:vAlign w:val="center"/>
          </w:tcPr>
          <w:p w14:paraId="537D2B1D" w14:textId="77777777" w:rsidR="003432CB" w:rsidRPr="00BD3569" w:rsidRDefault="003432CB" w:rsidP="003432CB">
            <w:pPr>
              <w:spacing w:after="60"/>
              <w:jc w:val="center"/>
              <w:rPr>
                <w:sz w:val="22"/>
                <w:szCs w:val="22"/>
              </w:rPr>
            </w:pPr>
            <w:r w:rsidRPr="00BD3569">
              <w:rPr>
                <w:sz w:val="22"/>
                <w:szCs w:val="22"/>
              </w:rPr>
              <w:t>1.15</w:t>
            </w:r>
          </w:p>
        </w:tc>
        <w:tc>
          <w:tcPr>
            <w:tcW w:w="2852" w:type="pct"/>
            <w:vAlign w:val="center"/>
          </w:tcPr>
          <w:p w14:paraId="03EBDCFE" w14:textId="77777777" w:rsidR="003432CB" w:rsidRPr="00BD3569" w:rsidRDefault="003432CB" w:rsidP="003432CB">
            <w:pPr>
              <w:spacing w:after="60"/>
              <w:rPr>
                <w:sz w:val="22"/>
                <w:szCs w:val="22"/>
              </w:rPr>
            </w:pPr>
            <w:r w:rsidRPr="00BD3569">
              <w:rPr>
                <w:sz w:val="22"/>
                <w:szCs w:val="22"/>
              </w:rPr>
              <w:t xml:space="preserve">Kolor pasa z włókien sztucznych </w:t>
            </w:r>
          </w:p>
        </w:tc>
        <w:tc>
          <w:tcPr>
            <w:tcW w:w="880" w:type="pct"/>
            <w:vAlign w:val="center"/>
          </w:tcPr>
          <w:p w14:paraId="0A89AD81" w14:textId="77777777" w:rsidR="003432CB" w:rsidRPr="00BD3569" w:rsidRDefault="003432CB" w:rsidP="003432CB">
            <w:pPr>
              <w:spacing w:after="60"/>
              <w:jc w:val="center"/>
              <w:rPr>
                <w:sz w:val="22"/>
                <w:szCs w:val="22"/>
              </w:rPr>
            </w:pPr>
            <w:r w:rsidRPr="00BD3569">
              <w:rPr>
                <w:sz w:val="22"/>
                <w:szCs w:val="22"/>
              </w:rPr>
              <w:t>ciemna zieleń</w:t>
            </w:r>
          </w:p>
        </w:tc>
        <w:tc>
          <w:tcPr>
            <w:tcW w:w="709" w:type="pct"/>
          </w:tcPr>
          <w:p w14:paraId="5ED1EE4D" w14:textId="77777777" w:rsidR="003432CB" w:rsidRPr="00BD3569" w:rsidRDefault="003432CB" w:rsidP="003432CB">
            <w:pPr>
              <w:spacing w:after="60"/>
              <w:jc w:val="center"/>
              <w:rPr>
                <w:sz w:val="22"/>
                <w:szCs w:val="22"/>
              </w:rPr>
            </w:pPr>
          </w:p>
        </w:tc>
      </w:tr>
      <w:tr w:rsidR="003432CB" w:rsidRPr="00BD3569" w14:paraId="39CC3E30" w14:textId="77777777" w:rsidTr="003432CB">
        <w:trPr>
          <w:trHeight w:val="423"/>
        </w:trPr>
        <w:tc>
          <w:tcPr>
            <w:tcW w:w="247" w:type="pct"/>
            <w:vMerge/>
            <w:textDirection w:val="btLr"/>
          </w:tcPr>
          <w:p w14:paraId="147A4445" w14:textId="77777777" w:rsidR="003432CB" w:rsidRPr="00BD3569" w:rsidRDefault="003432CB" w:rsidP="003432CB">
            <w:pPr>
              <w:spacing w:after="60"/>
              <w:ind w:left="113" w:right="113"/>
              <w:jc w:val="center"/>
              <w:rPr>
                <w:sz w:val="22"/>
                <w:szCs w:val="22"/>
              </w:rPr>
            </w:pPr>
          </w:p>
        </w:tc>
        <w:tc>
          <w:tcPr>
            <w:tcW w:w="312" w:type="pct"/>
            <w:vAlign w:val="center"/>
          </w:tcPr>
          <w:p w14:paraId="3199CD61" w14:textId="77777777" w:rsidR="003432CB" w:rsidRPr="00BD3569" w:rsidRDefault="003432CB" w:rsidP="003432CB">
            <w:pPr>
              <w:spacing w:after="60"/>
              <w:jc w:val="center"/>
              <w:rPr>
                <w:sz w:val="22"/>
                <w:szCs w:val="22"/>
              </w:rPr>
            </w:pPr>
            <w:r w:rsidRPr="00BD3569">
              <w:rPr>
                <w:sz w:val="22"/>
                <w:szCs w:val="22"/>
              </w:rPr>
              <w:t>1.16</w:t>
            </w:r>
          </w:p>
        </w:tc>
        <w:tc>
          <w:tcPr>
            <w:tcW w:w="2852" w:type="pct"/>
            <w:vAlign w:val="center"/>
          </w:tcPr>
          <w:p w14:paraId="7468D28F" w14:textId="77777777" w:rsidR="003432CB" w:rsidRPr="00BD3569" w:rsidRDefault="003432CB" w:rsidP="003432CB">
            <w:pPr>
              <w:spacing w:after="60"/>
              <w:rPr>
                <w:sz w:val="22"/>
                <w:szCs w:val="22"/>
              </w:rPr>
            </w:pPr>
            <w:r w:rsidRPr="00BD3569">
              <w:rPr>
                <w:sz w:val="22"/>
                <w:szCs w:val="22"/>
              </w:rPr>
              <w:t>Siła rozrywająca z elementami napinającymi powinna wynosić 125 kN.</w:t>
            </w:r>
          </w:p>
        </w:tc>
        <w:tc>
          <w:tcPr>
            <w:tcW w:w="880" w:type="pct"/>
            <w:vAlign w:val="center"/>
          </w:tcPr>
          <w:p w14:paraId="7462AD5C"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08A1948B" w14:textId="77777777" w:rsidR="003432CB" w:rsidRPr="00BD3569" w:rsidRDefault="003432CB" w:rsidP="003432CB">
            <w:pPr>
              <w:spacing w:after="60"/>
              <w:jc w:val="center"/>
              <w:rPr>
                <w:sz w:val="22"/>
                <w:szCs w:val="22"/>
              </w:rPr>
            </w:pPr>
          </w:p>
        </w:tc>
      </w:tr>
      <w:tr w:rsidR="003432CB" w:rsidRPr="00BD3569" w14:paraId="1400CD5A" w14:textId="77777777" w:rsidTr="003432CB">
        <w:trPr>
          <w:trHeight w:val="423"/>
        </w:trPr>
        <w:tc>
          <w:tcPr>
            <w:tcW w:w="247" w:type="pct"/>
            <w:vMerge/>
          </w:tcPr>
          <w:p w14:paraId="6B7A78EC" w14:textId="77777777" w:rsidR="003432CB" w:rsidRPr="00BD3569" w:rsidRDefault="003432CB" w:rsidP="003432CB">
            <w:pPr>
              <w:spacing w:after="60"/>
              <w:jc w:val="center"/>
              <w:rPr>
                <w:sz w:val="22"/>
                <w:szCs w:val="22"/>
              </w:rPr>
            </w:pPr>
          </w:p>
        </w:tc>
        <w:tc>
          <w:tcPr>
            <w:tcW w:w="312" w:type="pct"/>
            <w:vAlign w:val="center"/>
          </w:tcPr>
          <w:p w14:paraId="547DEC7F" w14:textId="77777777" w:rsidR="003432CB" w:rsidRPr="00BD3569" w:rsidRDefault="003432CB" w:rsidP="003432CB">
            <w:pPr>
              <w:spacing w:after="60"/>
              <w:jc w:val="center"/>
              <w:rPr>
                <w:sz w:val="22"/>
                <w:szCs w:val="22"/>
              </w:rPr>
            </w:pPr>
            <w:r w:rsidRPr="00BD3569">
              <w:rPr>
                <w:sz w:val="22"/>
                <w:szCs w:val="22"/>
              </w:rPr>
              <w:t>1.17</w:t>
            </w:r>
          </w:p>
        </w:tc>
        <w:tc>
          <w:tcPr>
            <w:tcW w:w="2852" w:type="pct"/>
            <w:vAlign w:val="center"/>
          </w:tcPr>
          <w:p w14:paraId="7DE69A3A" w14:textId="77777777" w:rsidR="003432CB" w:rsidRPr="00BD3569" w:rsidRDefault="003432CB" w:rsidP="003432CB">
            <w:pPr>
              <w:spacing w:after="60"/>
              <w:rPr>
                <w:sz w:val="22"/>
                <w:szCs w:val="22"/>
              </w:rPr>
            </w:pPr>
            <w:r w:rsidRPr="00BD3569">
              <w:rPr>
                <w:sz w:val="22"/>
                <w:szCs w:val="22"/>
              </w:rPr>
              <w:t xml:space="preserve">Wykonawca przed dostarczeniem asortymentu do Odbiorcy dostarczy Zamawiającemu (w dwóch jednobrzmiących egzemplarzach) dokumentację techniczną, sprawozdanie i pozytywną opinię z prób wytrzymałościowych </w:t>
            </w:r>
          </w:p>
          <w:p w14:paraId="12B797F6" w14:textId="77777777" w:rsidR="003432CB" w:rsidRPr="00BD3569" w:rsidRDefault="003432CB" w:rsidP="003432CB">
            <w:pPr>
              <w:spacing w:after="60"/>
              <w:rPr>
                <w:sz w:val="22"/>
                <w:szCs w:val="22"/>
              </w:rPr>
            </w:pPr>
            <w:r w:rsidRPr="00BD3569">
              <w:rPr>
                <w:sz w:val="22"/>
                <w:szCs w:val="22"/>
              </w:rPr>
              <w:t>i funkcjonalnych dostarczonego typu środków mocujących podczas zderzeń wydane przez jednostki badawcze, które uzyskały w trybie administracyjnym zgodę Prezesa UTK do prowadzenia działalności polegającej na wykonywaniu badań technicznych koniecznych do uzyskania świadectw dopuszczenia do eksploatacji typu, a także stwierdzenia zgodności z typem oraz wydawaniu certyfikatów zgodności typu i certyfikatu zgodności z typem (opublikowane w BIP Urzędu Transportu Kolejowego).</w:t>
            </w:r>
          </w:p>
        </w:tc>
        <w:tc>
          <w:tcPr>
            <w:tcW w:w="880" w:type="pct"/>
            <w:vAlign w:val="center"/>
          </w:tcPr>
          <w:p w14:paraId="284D79A2"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3F3FF758" w14:textId="77777777" w:rsidR="003432CB" w:rsidRPr="00BD3569" w:rsidRDefault="003432CB" w:rsidP="003432CB">
            <w:pPr>
              <w:spacing w:after="60"/>
              <w:jc w:val="center"/>
              <w:rPr>
                <w:sz w:val="22"/>
                <w:szCs w:val="22"/>
              </w:rPr>
            </w:pPr>
          </w:p>
        </w:tc>
      </w:tr>
      <w:tr w:rsidR="003432CB" w:rsidRPr="00BD3569" w14:paraId="45E35245" w14:textId="77777777" w:rsidTr="003432CB">
        <w:trPr>
          <w:trHeight w:val="423"/>
        </w:trPr>
        <w:tc>
          <w:tcPr>
            <w:tcW w:w="247" w:type="pct"/>
            <w:vMerge/>
          </w:tcPr>
          <w:p w14:paraId="7DD2BC20" w14:textId="77777777" w:rsidR="003432CB" w:rsidRPr="00BD3569" w:rsidRDefault="003432CB" w:rsidP="003432CB">
            <w:pPr>
              <w:spacing w:after="60"/>
              <w:jc w:val="center"/>
              <w:rPr>
                <w:sz w:val="22"/>
                <w:szCs w:val="22"/>
              </w:rPr>
            </w:pPr>
          </w:p>
        </w:tc>
        <w:tc>
          <w:tcPr>
            <w:tcW w:w="312" w:type="pct"/>
            <w:vAlign w:val="center"/>
          </w:tcPr>
          <w:p w14:paraId="18880DF1" w14:textId="77777777" w:rsidR="003432CB" w:rsidRPr="00BD3569" w:rsidRDefault="003432CB" w:rsidP="003432CB">
            <w:pPr>
              <w:spacing w:after="60"/>
              <w:jc w:val="center"/>
              <w:rPr>
                <w:sz w:val="22"/>
                <w:szCs w:val="22"/>
              </w:rPr>
            </w:pPr>
            <w:r w:rsidRPr="00BD3569">
              <w:rPr>
                <w:sz w:val="22"/>
                <w:szCs w:val="22"/>
              </w:rPr>
              <w:t>1.18</w:t>
            </w:r>
          </w:p>
        </w:tc>
        <w:tc>
          <w:tcPr>
            <w:tcW w:w="2852" w:type="pct"/>
            <w:vAlign w:val="center"/>
          </w:tcPr>
          <w:p w14:paraId="368B82D6" w14:textId="77777777" w:rsidR="003432CB" w:rsidRPr="00BD3569" w:rsidRDefault="003432CB" w:rsidP="003432CB">
            <w:pPr>
              <w:spacing w:after="60"/>
              <w:rPr>
                <w:sz w:val="22"/>
                <w:szCs w:val="22"/>
              </w:rPr>
            </w:pPr>
            <w:r w:rsidRPr="00BD3569">
              <w:rPr>
                <w:sz w:val="22"/>
                <w:szCs w:val="22"/>
              </w:rPr>
              <w:t xml:space="preserve"> Odciągi pasowe powinny być fabrycznie nowe i pochodzić z roku produkcji 2024</w:t>
            </w:r>
          </w:p>
        </w:tc>
        <w:tc>
          <w:tcPr>
            <w:tcW w:w="880" w:type="pct"/>
            <w:vAlign w:val="center"/>
          </w:tcPr>
          <w:p w14:paraId="21270CA2"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721C61DD" w14:textId="77777777" w:rsidR="003432CB" w:rsidRPr="00BD3569" w:rsidRDefault="003432CB" w:rsidP="003432CB">
            <w:pPr>
              <w:spacing w:after="60"/>
              <w:jc w:val="center"/>
              <w:rPr>
                <w:sz w:val="22"/>
                <w:szCs w:val="22"/>
              </w:rPr>
            </w:pPr>
          </w:p>
        </w:tc>
      </w:tr>
      <w:tr w:rsidR="003432CB" w:rsidRPr="00BD3569" w14:paraId="3A553FEB" w14:textId="77777777" w:rsidTr="003432CB">
        <w:trPr>
          <w:trHeight w:val="423"/>
        </w:trPr>
        <w:tc>
          <w:tcPr>
            <w:tcW w:w="247" w:type="pct"/>
            <w:vMerge/>
          </w:tcPr>
          <w:p w14:paraId="3CD80BFD" w14:textId="77777777" w:rsidR="003432CB" w:rsidRPr="00BD3569" w:rsidRDefault="003432CB" w:rsidP="003432CB">
            <w:pPr>
              <w:spacing w:after="60"/>
              <w:jc w:val="center"/>
              <w:rPr>
                <w:sz w:val="22"/>
                <w:szCs w:val="22"/>
              </w:rPr>
            </w:pPr>
          </w:p>
        </w:tc>
        <w:tc>
          <w:tcPr>
            <w:tcW w:w="312" w:type="pct"/>
            <w:vAlign w:val="center"/>
          </w:tcPr>
          <w:p w14:paraId="4750CA77" w14:textId="77777777" w:rsidR="003432CB" w:rsidRPr="00BD3569" w:rsidRDefault="003432CB" w:rsidP="003432CB">
            <w:pPr>
              <w:spacing w:after="60"/>
              <w:jc w:val="center"/>
              <w:rPr>
                <w:sz w:val="22"/>
                <w:szCs w:val="22"/>
              </w:rPr>
            </w:pPr>
            <w:r w:rsidRPr="00BD3569">
              <w:rPr>
                <w:sz w:val="22"/>
                <w:szCs w:val="22"/>
              </w:rPr>
              <w:t>1.19</w:t>
            </w:r>
          </w:p>
        </w:tc>
        <w:tc>
          <w:tcPr>
            <w:tcW w:w="2852" w:type="pct"/>
            <w:vAlign w:val="center"/>
          </w:tcPr>
          <w:p w14:paraId="0174241B" w14:textId="77777777" w:rsidR="003432CB" w:rsidRPr="00BD3569" w:rsidRDefault="003432CB" w:rsidP="003432CB">
            <w:pPr>
              <w:spacing w:after="60"/>
              <w:rPr>
                <w:sz w:val="22"/>
                <w:szCs w:val="22"/>
              </w:rPr>
            </w:pPr>
            <w:r w:rsidRPr="00BD3569">
              <w:rPr>
                <w:sz w:val="22"/>
                <w:szCs w:val="22"/>
              </w:rPr>
              <w:t>Wykonawca winien posiadać system zarządzania jakością ISO (lub równoważny), gwarantujący właściwe wykonanie zamówienia.</w:t>
            </w:r>
          </w:p>
        </w:tc>
        <w:tc>
          <w:tcPr>
            <w:tcW w:w="880" w:type="pct"/>
            <w:vAlign w:val="center"/>
          </w:tcPr>
          <w:p w14:paraId="5F99D05C"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2ADB4E3D" w14:textId="77777777" w:rsidR="003432CB" w:rsidRPr="00BD3569" w:rsidRDefault="003432CB" w:rsidP="003432CB">
            <w:pPr>
              <w:spacing w:after="60"/>
              <w:jc w:val="center"/>
              <w:rPr>
                <w:sz w:val="22"/>
                <w:szCs w:val="22"/>
              </w:rPr>
            </w:pPr>
          </w:p>
        </w:tc>
      </w:tr>
      <w:tr w:rsidR="003432CB" w:rsidRPr="00BD3569" w14:paraId="7FFB630D" w14:textId="77777777" w:rsidTr="003432CB">
        <w:trPr>
          <w:trHeight w:val="423"/>
        </w:trPr>
        <w:tc>
          <w:tcPr>
            <w:tcW w:w="247" w:type="pct"/>
            <w:vMerge/>
          </w:tcPr>
          <w:p w14:paraId="7381F854" w14:textId="77777777" w:rsidR="003432CB" w:rsidRPr="00BD3569" w:rsidRDefault="003432CB" w:rsidP="003432CB">
            <w:pPr>
              <w:spacing w:after="60"/>
              <w:jc w:val="center"/>
              <w:rPr>
                <w:sz w:val="22"/>
                <w:szCs w:val="22"/>
              </w:rPr>
            </w:pPr>
          </w:p>
        </w:tc>
        <w:tc>
          <w:tcPr>
            <w:tcW w:w="312" w:type="pct"/>
            <w:vAlign w:val="center"/>
          </w:tcPr>
          <w:p w14:paraId="5C20A62D" w14:textId="77777777" w:rsidR="003432CB" w:rsidRPr="00BD3569" w:rsidRDefault="003432CB" w:rsidP="003432CB">
            <w:pPr>
              <w:spacing w:after="60"/>
              <w:jc w:val="center"/>
              <w:rPr>
                <w:sz w:val="22"/>
                <w:szCs w:val="22"/>
              </w:rPr>
            </w:pPr>
            <w:r w:rsidRPr="00BD3569">
              <w:rPr>
                <w:sz w:val="22"/>
                <w:szCs w:val="22"/>
              </w:rPr>
              <w:t>1.20</w:t>
            </w:r>
          </w:p>
        </w:tc>
        <w:tc>
          <w:tcPr>
            <w:tcW w:w="2852" w:type="pct"/>
            <w:vAlign w:val="center"/>
          </w:tcPr>
          <w:p w14:paraId="6B93E955" w14:textId="77777777" w:rsidR="003432CB" w:rsidRPr="00BD3569" w:rsidRDefault="003432CB" w:rsidP="003432CB">
            <w:pPr>
              <w:spacing w:after="60"/>
              <w:rPr>
                <w:sz w:val="22"/>
                <w:szCs w:val="22"/>
              </w:rPr>
            </w:pPr>
            <w:r w:rsidRPr="00BD3569">
              <w:rPr>
                <w:sz w:val="22"/>
                <w:szCs w:val="22"/>
              </w:rPr>
              <w:t>Odciągi pasowe powinny być oznakowanie kodem kreskowym zgodnie z Decyzją Nr 3/MON z dnia 03.01.2014 r. w sprawie wytycznych określających wymagania w zakresie znakowania kodem kreskowym wyrobów dostarczanych do resortu obrony narodowej (Dz.Urz.MON.2014.11 z dnia 7 stycznia 2014 r.).</w:t>
            </w:r>
          </w:p>
        </w:tc>
        <w:tc>
          <w:tcPr>
            <w:tcW w:w="880" w:type="pct"/>
            <w:vAlign w:val="center"/>
          </w:tcPr>
          <w:p w14:paraId="246B4BAE"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434317F8" w14:textId="77777777" w:rsidR="003432CB" w:rsidRPr="00BD3569" w:rsidRDefault="003432CB" w:rsidP="003432CB">
            <w:pPr>
              <w:spacing w:after="60"/>
              <w:jc w:val="center"/>
              <w:rPr>
                <w:sz w:val="22"/>
                <w:szCs w:val="22"/>
              </w:rPr>
            </w:pPr>
          </w:p>
        </w:tc>
      </w:tr>
      <w:tr w:rsidR="003432CB" w:rsidRPr="00BD3569" w14:paraId="26C29D74" w14:textId="77777777" w:rsidTr="003432CB">
        <w:trPr>
          <w:trHeight w:val="423"/>
        </w:trPr>
        <w:tc>
          <w:tcPr>
            <w:tcW w:w="247" w:type="pct"/>
            <w:vMerge/>
          </w:tcPr>
          <w:p w14:paraId="6A13E162" w14:textId="77777777" w:rsidR="003432CB" w:rsidRPr="00BD3569" w:rsidRDefault="003432CB" w:rsidP="003432CB">
            <w:pPr>
              <w:spacing w:after="60"/>
              <w:jc w:val="center"/>
              <w:rPr>
                <w:sz w:val="22"/>
                <w:szCs w:val="22"/>
              </w:rPr>
            </w:pPr>
          </w:p>
        </w:tc>
        <w:tc>
          <w:tcPr>
            <w:tcW w:w="312" w:type="pct"/>
            <w:vAlign w:val="center"/>
          </w:tcPr>
          <w:p w14:paraId="17BA4997" w14:textId="77777777" w:rsidR="003432CB" w:rsidRPr="00BD3569" w:rsidRDefault="003432CB" w:rsidP="003432CB">
            <w:pPr>
              <w:spacing w:after="60"/>
              <w:jc w:val="center"/>
              <w:rPr>
                <w:sz w:val="22"/>
                <w:szCs w:val="22"/>
              </w:rPr>
            </w:pPr>
            <w:r w:rsidRPr="00BD3569">
              <w:rPr>
                <w:sz w:val="22"/>
                <w:szCs w:val="22"/>
              </w:rPr>
              <w:t>1.21</w:t>
            </w:r>
          </w:p>
        </w:tc>
        <w:tc>
          <w:tcPr>
            <w:tcW w:w="2852" w:type="pct"/>
            <w:vAlign w:val="center"/>
          </w:tcPr>
          <w:p w14:paraId="60A5E94A" w14:textId="77777777" w:rsidR="003432CB" w:rsidRPr="00BD3569" w:rsidRDefault="003432CB" w:rsidP="003432CB">
            <w:pPr>
              <w:spacing w:after="60"/>
              <w:rPr>
                <w:sz w:val="22"/>
                <w:szCs w:val="22"/>
              </w:rPr>
            </w:pPr>
            <w:r w:rsidRPr="00BD3569">
              <w:rPr>
                <w:sz w:val="22"/>
                <w:szCs w:val="22"/>
              </w:rPr>
              <w:t>Dostawa loco magazyn Odbiorcy na koszt Dostawcy.</w:t>
            </w:r>
          </w:p>
        </w:tc>
        <w:tc>
          <w:tcPr>
            <w:tcW w:w="880" w:type="pct"/>
            <w:vAlign w:val="center"/>
          </w:tcPr>
          <w:p w14:paraId="57F3A801" w14:textId="77777777" w:rsidR="003432CB" w:rsidRPr="00BD3569" w:rsidRDefault="003432CB" w:rsidP="003432CB">
            <w:pPr>
              <w:spacing w:after="60"/>
              <w:jc w:val="center"/>
              <w:rPr>
                <w:sz w:val="22"/>
                <w:szCs w:val="22"/>
              </w:rPr>
            </w:pPr>
            <w:r w:rsidRPr="00BD3569">
              <w:rPr>
                <w:sz w:val="22"/>
                <w:szCs w:val="22"/>
              </w:rPr>
              <w:t>TAK</w:t>
            </w:r>
          </w:p>
        </w:tc>
        <w:tc>
          <w:tcPr>
            <w:tcW w:w="709" w:type="pct"/>
          </w:tcPr>
          <w:p w14:paraId="39810C53" w14:textId="77777777" w:rsidR="003432CB" w:rsidRPr="00BD3569" w:rsidRDefault="003432CB" w:rsidP="003432CB">
            <w:pPr>
              <w:spacing w:after="60"/>
              <w:jc w:val="center"/>
              <w:rPr>
                <w:sz w:val="22"/>
                <w:szCs w:val="22"/>
              </w:rPr>
            </w:pPr>
          </w:p>
        </w:tc>
      </w:tr>
      <w:tr w:rsidR="003432CB" w:rsidRPr="00BD3569" w14:paraId="6A073272" w14:textId="77777777" w:rsidTr="003432CB">
        <w:trPr>
          <w:trHeight w:val="819"/>
        </w:trPr>
        <w:tc>
          <w:tcPr>
            <w:tcW w:w="5000" w:type="pct"/>
            <w:gridSpan w:val="5"/>
          </w:tcPr>
          <w:p w14:paraId="131F21B1" w14:textId="77777777" w:rsidR="003432CB" w:rsidRPr="00BD3569" w:rsidRDefault="003432CB" w:rsidP="003432CB">
            <w:pPr>
              <w:spacing w:after="60"/>
              <w:jc w:val="center"/>
              <w:rPr>
                <w:sz w:val="22"/>
                <w:szCs w:val="22"/>
              </w:rPr>
            </w:pPr>
            <w:r w:rsidRPr="00BD3569">
              <w:rPr>
                <w:sz w:val="22"/>
                <w:szCs w:val="22"/>
              </w:rPr>
              <w:t>Niniejsza specyfikacja techniczna przedmiotu zamówienia stanowi</w:t>
            </w:r>
          </w:p>
          <w:p w14:paraId="2C5C3FC5" w14:textId="77777777" w:rsidR="003432CB" w:rsidRPr="00BD3569" w:rsidRDefault="003432CB" w:rsidP="003432CB">
            <w:pPr>
              <w:spacing w:after="60"/>
              <w:jc w:val="center"/>
              <w:rPr>
                <w:sz w:val="22"/>
                <w:szCs w:val="22"/>
              </w:rPr>
            </w:pPr>
            <w:r w:rsidRPr="00BD3569">
              <w:rPr>
                <w:sz w:val="22"/>
                <w:szCs w:val="22"/>
              </w:rPr>
              <w:t>w całości załącznik do umowy.</w:t>
            </w:r>
          </w:p>
        </w:tc>
      </w:tr>
    </w:tbl>
    <w:p w14:paraId="31271D00" w14:textId="77777777" w:rsidR="003432CB" w:rsidRDefault="003432CB" w:rsidP="003432CB">
      <w:pPr>
        <w:spacing w:after="60"/>
        <w:rPr>
          <w:b/>
          <w:bCs/>
          <w:i/>
          <w:sz w:val="22"/>
          <w:szCs w:val="22"/>
        </w:rPr>
      </w:pPr>
    </w:p>
    <w:p w14:paraId="44905DD2" w14:textId="77777777" w:rsidR="003432CB" w:rsidRDefault="003432CB" w:rsidP="003432CB">
      <w:pPr>
        <w:spacing w:after="60"/>
        <w:jc w:val="both"/>
        <w:rPr>
          <w:b/>
          <w:bCs/>
          <w:i/>
          <w:sz w:val="22"/>
          <w:szCs w:val="22"/>
        </w:rPr>
      </w:pPr>
      <w:r w:rsidRPr="00BD3569">
        <w:rPr>
          <w:sz w:val="22"/>
          <w:szCs w:val="22"/>
        </w:rPr>
        <w:t xml:space="preserve">Oświadczam, że zaoferowany  przedmiot zamówienia spełnia parametry eksploatacyjne </w:t>
      </w:r>
      <w:r w:rsidRPr="00BD3569">
        <w:rPr>
          <w:sz w:val="22"/>
          <w:szCs w:val="22"/>
        </w:rPr>
        <w:br/>
        <w:t xml:space="preserve">i techniczne oraz wszystkie wymogi zawarte w opisie przedmiotu zamówienia </w:t>
      </w:r>
      <w:r w:rsidRPr="00BD3569">
        <w:rPr>
          <w:rFonts w:eastAsia="Arial Narrow"/>
          <w:sz w:val="22"/>
          <w:szCs w:val="22"/>
        </w:rPr>
        <w:t xml:space="preserve">stanowiący </w:t>
      </w:r>
      <w:r w:rsidRPr="00BD3569">
        <w:rPr>
          <w:i/>
          <w:sz w:val="22"/>
          <w:szCs w:val="22"/>
        </w:rPr>
        <w:t xml:space="preserve">załącznik nr </w:t>
      </w:r>
      <w:r>
        <w:rPr>
          <w:i/>
          <w:sz w:val="22"/>
          <w:szCs w:val="22"/>
        </w:rPr>
        <w:t>4</w:t>
      </w:r>
      <w:r w:rsidRPr="00BD3569">
        <w:rPr>
          <w:i/>
          <w:sz w:val="22"/>
          <w:szCs w:val="22"/>
        </w:rPr>
        <w:t xml:space="preserve"> do SWZ.</w:t>
      </w:r>
    </w:p>
    <w:p w14:paraId="716C0C70" w14:textId="77777777" w:rsidR="003432CB" w:rsidRDefault="003432CB" w:rsidP="003432CB">
      <w:pPr>
        <w:spacing w:after="60"/>
        <w:jc w:val="right"/>
        <w:rPr>
          <w:b/>
          <w:bCs/>
          <w:i/>
          <w:sz w:val="22"/>
          <w:szCs w:val="22"/>
        </w:rPr>
      </w:pPr>
    </w:p>
    <w:p w14:paraId="59262C02" w14:textId="77777777" w:rsidR="003432CB" w:rsidRDefault="003432CB" w:rsidP="003432CB">
      <w:pPr>
        <w:spacing w:after="60"/>
        <w:jc w:val="right"/>
        <w:rPr>
          <w:b/>
          <w:bCs/>
          <w:i/>
          <w:sz w:val="22"/>
          <w:szCs w:val="22"/>
        </w:rPr>
      </w:pPr>
    </w:p>
    <w:p w14:paraId="2873245E" w14:textId="77777777" w:rsidR="003432CB" w:rsidRDefault="003432CB" w:rsidP="003432CB">
      <w:pPr>
        <w:spacing w:after="60"/>
        <w:jc w:val="right"/>
        <w:rPr>
          <w:b/>
          <w:bCs/>
          <w:i/>
          <w:sz w:val="22"/>
          <w:szCs w:val="22"/>
        </w:rPr>
      </w:pPr>
    </w:p>
    <w:p w14:paraId="6446E33E" w14:textId="77777777" w:rsidR="003432CB" w:rsidRDefault="003432CB" w:rsidP="003432CB">
      <w:pPr>
        <w:spacing w:after="60"/>
        <w:jc w:val="right"/>
        <w:rPr>
          <w:b/>
          <w:bCs/>
          <w:i/>
          <w:sz w:val="22"/>
          <w:szCs w:val="22"/>
        </w:rPr>
      </w:pPr>
    </w:p>
    <w:p w14:paraId="0E88AB1A" w14:textId="77777777" w:rsidR="003432CB" w:rsidRDefault="003432CB" w:rsidP="003432CB">
      <w:pPr>
        <w:spacing w:after="60"/>
        <w:jc w:val="right"/>
        <w:rPr>
          <w:b/>
          <w:bCs/>
          <w:i/>
          <w:sz w:val="22"/>
          <w:szCs w:val="22"/>
        </w:rPr>
      </w:pPr>
    </w:p>
    <w:p w14:paraId="2C18B54D" w14:textId="77777777" w:rsidR="003432CB" w:rsidRDefault="003432CB" w:rsidP="003432CB">
      <w:pPr>
        <w:spacing w:after="60"/>
        <w:jc w:val="right"/>
        <w:rPr>
          <w:b/>
          <w:bCs/>
          <w:i/>
          <w:sz w:val="22"/>
          <w:szCs w:val="22"/>
        </w:rPr>
      </w:pPr>
    </w:p>
    <w:p w14:paraId="4AF00EEF" w14:textId="77777777" w:rsidR="003432CB" w:rsidRDefault="003432CB" w:rsidP="003432CB">
      <w:pPr>
        <w:spacing w:after="60"/>
        <w:jc w:val="right"/>
        <w:rPr>
          <w:b/>
          <w:bCs/>
          <w:i/>
          <w:sz w:val="22"/>
          <w:szCs w:val="22"/>
        </w:rPr>
      </w:pPr>
    </w:p>
    <w:p w14:paraId="7679B6FF" w14:textId="77777777" w:rsidR="003432CB" w:rsidRDefault="003432CB" w:rsidP="003432CB">
      <w:pPr>
        <w:spacing w:after="60"/>
        <w:jc w:val="right"/>
        <w:rPr>
          <w:b/>
          <w:bCs/>
          <w:i/>
          <w:sz w:val="22"/>
          <w:szCs w:val="22"/>
        </w:rPr>
      </w:pPr>
    </w:p>
    <w:p w14:paraId="366E3C1D" w14:textId="77777777" w:rsidR="003432CB" w:rsidRDefault="003432CB" w:rsidP="003432CB">
      <w:pPr>
        <w:spacing w:after="60"/>
        <w:jc w:val="right"/>
        <w:rPr>
          <w:b/>
          <w:bCs/>
          <w:i/>
          <w:sz w:val="22"/>
          <w:szCs w:val="22"/>
        </w:rPr>
      </w:pPr>
    </w:p>
    <w:p w14:paraId="3E04F888" w14:textId="77777777" w:rsidR="003432CB" w:rsidRDefault="003432CB" w:rsidP="003432CB">
      <w:pPr>
        <w:spacing w:after="60"/>
        <w:jc w:val="right"/>
        <w:rPr>
          <w:b/>
          <w:bCs/>
          <w:i/>
          <w:sz w:val="22"/>
          <w:szCs w:val="22"/>
        </w:rPr>
      </w:pPr>
    </w:p>
    <w:p w14:paraId="5FBF44A2" w14:textId="77777777" w:rsidR="003432CB" w:rsidRDefault="003432CB" w:rsidP="003432CB">
      <w:pPr>
        <w:spacing w:after="60"/>
        <w:jc w:val="right"/>
        <w:rPr>
          <w:b/>
          <w:bCs/>
          <w:i/>
          <w:sz w:val="22"/>
          <w:szCs w:val="22"/>
        </w:rPr>
      </w:pPr>
    </w:p>
    <w:p w14:paraId="47B8E2C7" w14:textId="77777777" w:rsidR="003432CB" w:rsidRDefault="003432CB" w:rsidP="003432CB">
      <w:pPr>
        <w:spacing w:after="60"/>
        <w:jc w:val="right"/>
        <w:rPr>
          <w:b/>
          <w:bCs/>
          <w:i/>
          <w:sz w:val="22"/>
          <w:szCs w:val="22"/>
        </w:rPr>
      </w:pPr>
    </w:p>
    <w:p w14:paraId="1AE0C3A9" w14:textId="77777777" w:rsidR="003432CB" w:rsidRDefault="003432CB" w:rsidP="003432CB">
      <w:pPr>
        <w:spacing w:after="60"/>
        <w:jc w:val="right"/>
        <w:rPr>
          <w:b/>
          <w:bCs/>
          <w:i/>
          <w:sz w:val="22"/>
          <w:szCs w:val="22"/>
        </w:rPr>
      </w:pPr>
    </w:p>
    <w:p w14:paraId="3BBEFC4B" w14:textId="77777777" w:rsidR="003432CB" w:rsidRDefault="003432CB" w:rsidP="003432CB">
      <w:pPr>
        <w:spacing w:after="60"/>
        <w:jc w:val="right"/>
        <w:rPr>
          <w:b/>
          <w:bCs/>
          <w:i/>
          <w:sz w:val="22"/>
          <w:szCs w:val="22"/>
        </w:rPr>
      </w:pPr>
    </w:p>
    <w:p w14:paraId="28E1912E" w14:textId="77777777" w:rsidR="003432CB" w:rsidRDefault="003432CB" w:rsidP="003432CB">
      <w:pPr>
        <w:spacing w:after="60"/>
        <w:jc w:val="right"/>
        <w:rPr>
          <w:b/>
          <w:bCs/>
          <w:i/>
          <w:sz w:val="22"/>
          <w:szCs w:val="22"/>
        </w:rPr>
      </w:pPr>
    </w:p>
    <w:p w14:paraId="708B5392" w14:textId="77777777" w:rsidR="003432CB" w:rsidRDefault="003432CB" w:rsidP="003432CB">
      <w:pPr>
        <w:spacing w:after="60"/>
        <w:jc w:val="right"/>
        <w:rPr>
          <w:b/>
          <w:bCs/>
          <w:i/>
          <w:sz w:val="22"/>
          <w:szCs w:val="22"/>
        </w:rPr>
      </w:pPr>
    </w:p>
    <w:p w14:paraId="2C11FB48" w14:textId="77777777" w:rsidR="003432CB" w:rsidRDefault="003432CB" w:rsidP="003432CB">
      <w:pPr>
        <w:spacing w:after="60"/>
        <w:jc w:val="right"/>
        <w:rPr>
          <w:b/>
          <w:bCs/>
          <w:i/>
          <w:sz w:val="22"/>
          <w:szCs w:val="22"/>
        </w:rPr>
      </w:pPr>
    </w:p>
    <w:p w14:paraId="48E1BAB8" w14:textId="77777777" w:rsidR="003432CB" w:rsidRDefault="003432CB" w:rsidP="003432CB">
      <w:pPr>
        <w:spacing w:after="60"/>
        <w:jc w:val="right"/>
        <w:rPr>
          <w:b/>
          <w:bCs/>
          <w:i/>
          <w:sz w:val="22"/>
          <w:szCs w:val="22"/>
        </w:rPr>
      </w:pPr>
    </w:p>
    <w:p w14:paraId="16C4FC37" w14:textId="77777777" w:rsidR="003432CB" w:rsidRDefault="003432CB" w:rsidP="003432CB">
      <w:pPr>
        <w:spacing w:after="60"/>
        <w:jc w:val="right"/>
        <w:rPr>
          <w:b/>
          <w:bCs/>
          <w:i/>
          <w:sz w:val="22"/>
          <w:szCs w:val="22"/>
        </w:rPr>
      </w:pPr>
    </w:p>
    <w:p w14:paraId="1E0C7584" w14:textId="77777777" w:rsidR="003432CB" w:rsidRDefault="003432CB" w:rsidP="003432CB">
      <w:pPr>
        <w:spacing w:after="60"/>
        <w:jc w:val="right"/>
        <w:rPr>
          <w:b/>
          <w:bCs/>
          <w:i/>
          <w:sz w:val="22"/>
          <w:szCs w:val="22"/>
        </w:rPr>
      </w:pPr>
    </w:p>
    <w:p w14:paraId="5F0510E2" w14:textId="77777777" w:rsidR="003432CB" w:rsidRDefault="003432CB" w:rsidP="003432CB">
      <w:pPr>
        <w:spacing w:after="60"/>
        <w:jc w:val="right"/>
        <w:rPr>
          <w:b/>
          <w:bCs/>
          <w:i/>
          <w:sz w:val="22"/>
          <w:szCs w:val="22"/>
        </w:rPr>
      </w:pPr>
    </w:p>
    <w:p w14:paraId="60659653" w14:textId="77777777" w:rsidR="003432CB" w:rsidRDefault="003432CB" w:rsidP="003432CB">
      <w:pPr>
        <w:spacing w:after="60"/>
        <w:jc w:val="right"/>
        <w:rPr>
          <w:b/>
          <w:bCs/>
          <w:i/>
          <w:sz w:val="22"/>
          <w:szCs w:val="22"/>
        </w:rPr>
      </w:pPr>
    </w:p>
    <w:p w14:paraId="3444E165" w14:textId="77777777" w:rsidR="003432CB" w:rsidRDefault="003432CB" w:rsidP="003432CB">
      <w:pPr>
        <w:spacing w:after="60"/>
        <w:jc w:val="right"/>
        <w:rPr>
          <w:b/>
          <w:bCs/>
          <w:i/>
          <w:sz w:val="22"/>
          <w:szCs w:val="22"/>
        </w:rPr>
      </w:pPr>
    </w:p>
    <w:p w14:paraId="5187A11A" w14:textId="77777777" w:rsidR="003432CB" w:rsidRDefault="003432CB" w:rsidP="003432CB">
      <w:pPr>
        <w:spacing w:after="60"/>
        <w:jc w:val="right"/>
        <w:rPr>
          <w:b/>
          <w:bCs/>
          <w:i/>
          <w:sz w:val="22"/>
          <w:szCs w:val="22"/>
        </w:rPr>
      </w:pPr>
    </w:p>
    <w:p w14:paraId="5B3C523D" w14:textId="77777777" w:rsidR="003432CB" w:rsidRDefault="003432CB" w:rsidP="003432CB">
      <w:pPr>
        <w:spacing w:after="60"/>
        <w:jc w:val="right"/>
        <w:rPr>
          <w:b/>
          <w:bCs/>
          <w:i/>
          <w:sz w:val="22"/>
          <w:szCs w:val="22"/>
        </w:rPr>
      </w:pPr>
    </w:p>
    <w:p w14:paraId="342BC84D" w14:textId="77777777" w:rsidR="003432CB" w:rsidRDefault="003432CB" w:rsidP="003432CB">
      <w:pPr>
        <w:spacing w:after="60"/>
        <w:jc w:val="right"/>
        <w:rPr>
          <w:b/>
          <w:bCs/>
          <w:i/>
          <w:sz w:val="22"/>
          <w:szCs w:val="22"/>
        </w:rPr>
      </w:pPr>
    </w:p>
    <w:p w14:paraId="0EAFF928" w14:textId="77777777" w:rsidR="003432CB" w:rsidRDefault="003432CB" w:rsidP="003432CB">
      <w:pPr>
        <w:spacing w:after="60"/>
        <w:jc w:val="right"/>
        <w:rPr>
          <w:b/>
          <w:bCs/>
          <w:i/>
          <w:sz w:val="22"/>
          <w:szCs w:val="22"/>
        </w:rPr>
      </w:pPr>
    </w:p>
    <w:p w14:paraId="0FF63C71" w14:textId="77777777" w:rsidR="003432CB" w:rsidRDefault="003432CB" w:rsidP="003432CB">
      <w:pPr>
        <w:spacing w:after="60"/>
        <w:jc w:val="right"/>
        <w:rPr>
          <w:b/>
          <w:bCs/>
          <w:i/>
          <w:sz w:val="22"/>
          <w:szCs w:val="22"/>
        </w:rPr>
      </w:pPr>
    </w:p>
    <w:p w14:paraId="74796469" w14:textId="77777777" w:rsidR="003432CB" w:rsidRDefault="003432CB" w:rsidP="003432CB">
      <w:pPr>
        <w:spacing w:after="60"/>
        <w:jc w:val="right"/>
        <w:rPr>
          <w:b/>
          <w:bCs/>
          <w:i/>
          <w:sz w:val="22"/>
          <w:szCs w:val="22"/>
        </w:rPr>
      </w:pPr>
    </w:p>
    <w:p w14:paraId="700DF42C" w14:textId="77777777" w:rsidR="003432CB" w:rsidRDefault="003432CB" w:rsidP="003432CB">
      <w:pPr>
        <w:spacing w:after="60"/>
        <w:jc w:val="right"/>
        <w:rPr>
          <w:b/>
          <w:bCs/>
          <w:i/>
          <w:sz w:val="22"/>
          <w:szCs w:val="22"/>
        </w:rPr>
      </w:pPr>
    </w:p>
    <w:p w14:paraId="625D28B4" w14:textId="77777777" w:rsidR="003432CB" w:rsidRDefault="003432CB" w:rsidP="003432CB">
      <w:pPr>
        <w:spacing w:after="60"/>
        <w:jc w:val="right"/>
        <w:rPr>
          <w:b/>
          <w:bCs/>
          <w:i/>
          <w:sz w:val="22"/>
          <w:szCs w:val="22"/>
        </w:rPr>
      </w:pPr>
    </w:p>
    <w:p w14:paraId="2AEF70D0" w14:textId="77777777" w:rsidR="003432CB" w:rsidRDefault="003432CB" w:rsidP="003432CB">
      <w:pPr>
        <w:spacing w:after="60"/>
        <w:jc w:val="right"/>
        <w:rPr>
          <w:b/>
          <w:bCs/>
          <w:i/>
          <w:sz w:val="22"/>
          <w:szCs w:val="22"/>
        </w:rPr>
      </w:pPr>
    </w:p>
    <w:p w14:paraId="3EC792DC" w14:textId="77777777" w:rsidR="003432CB" w:rsidRDefault="003432CB" w:rsidP="003432CB">
      <w:pPr>
        <w:spacing w:after="60"/>
        <w:jc w:val="right"/>
        <w:rPr>
          <w:b/>
          <w:bCs/>
          <w:i/>
          <w:sz w:val="22"/>
          <w:szCs w:val="22"/>
        </w:rPr>
      </w:pPr>
    </w:p>
    <w:p w14:paraId="579B5626" w14:textId="25A220CE" w:rsidR="003432CB" w:rsidRDefault="003432CB" w:rsidP="003432CB">
      <w:pPr>
        <w:spacing w:after="60"/>
        <w:jc w:val="right"/>
        <w:rPr>
          <w:b/>
          <w:bCs/>
          <w:i/>
          <w:sz w:val="22"/>
          <w:szCs w:val="22"/>
        </w:rPr>
      </w:pPr>
    </w:p>
    <w:p w14:paraId="57D1354F" w14:textId="2B8715A8" w:rsidR="003432CB" w:rsidRDefault="003432CB" w:rsidP="003432CB">
      <w:pPr>
        <w:spacing w:after="60"/>
        <w:jc w:val="right"/>
        <w:rPr>
          <w:b/>
          <w:bCs/>
          <w:i/>
          <w:sz w:val="22"/>
          <w:szCs w:val="22"/>
        </w:rPr>
      </w:pPr>
    </w:p>
    <w:p w14:paraId="78569AE8" w14:textId="254869ED" w:rsidR="003432CB" w:rsidRDefault="003432CB" w:rsidP="003432CB">
      <w:pPr>
        <w:spacing w:after="60"/>
        <w:jc w:val="right"/>
        <w:rPr>
          <w:b/>
          <w:bCs/>
          <w:i/>
          <w:sz w:val="22"/>
          <w:szCs w:val="22"/>
        </w:rPr>
      </w:pPr>
    </w:p>
    <w:p w14:paraId="66146C75" w14:textId="77777777" w:rsidR="003432CB" w:rsidRDefault="003432CB" w:rsidP="003432CB">
      <w:pPr>
        <w:spacing w:after="60"/>
        <w:jc w:val="right"/>
        <w:rPr>
          <w:b/>
          <w:bCs/>
          <w:i/>
          <w:sz w:val="22"/>
          <w:szCs w:val="22"/>
        </w:rPr>
      </w:pPr>
    </w:p>
    <w:p w14:paraId="7D44D122" w14:textId="77777777" w:rsidR="003432CB" w:rsidRPr="00BD3569" w:rsidRDefault="003432CB" w:rsidP="003432CB">
      <w:pPr>
        <w:tabs>
          <w:tab w:val="left" w:pos="709"/>
          <w:tab w:val="left" w:pos="993"/>
        </w:tabs>
        <w:spacing w:after="60"/>
        <w:ind w:right="-82"/>
        <w:jc w:val="center"/>
        <w:rPr>
          <w:b/>
          <w:color w:val="000000"/>
          <w:sz w:val="22"/>
          <w:szCs w:val="22"/>
          <w:lang w:eastAsia="x-none"/>
        </w:rPr>
      </w:pPr>
      <w:r w:rsidRPr="00BD3569">
        <w:rPr>
          <w:b/>
          <w:color w:val="000000"/>
          <w:sz w:val="22"/>
          <w:szCs w:val="22"/>
          <w:lang w:eastAsia="x-none"/>
        </w:rPr>
        <w:lastRenderedPageBreak/>
        <w:t>SPECYFIKACJA TECHNICZNA</w:t>
      </w:r>
    </w:p>
    <w:p w14:paraId="541803AE" w14:textId="77777777" w:rsidR="003432CB" w:rsidRPr="00BD3569" w:rsidRDefault="003432CB" w:rsidP="003432CB">
      <w:pPr>
        <w:spacing w:after="60"/>
        <w:jc w:val="center"/>
        <w:rPr>
          <w:b/>
          <w:sz w:val="22"/>
          <w:szCs w:val="22"/>
        </w:rPr>
      </w:pPr>
      <w:r w:rsidRPr="00BD3569">
        <w:rPr>
          <w:b/>
          <w:sz w:val="22"/>
          <w:szCs w:val="22"/>
        </w:rPr>
        <w:t>Dostawa odciągów pasowych LC-100 kN</w:t>
      </w:r>
    </w:p>
    <w:p w14:paraId="38520DA4" w14:textId="77777777" w:rsidR="003432CB" w:rsidRPr="00BD3569" w:rsidRDefault="003432CB" w:rsidP="003432CB">
      <w:pPr>
        <w:spacing w:after="60"/>
        <w:jc w:val="center"/>
        <w:rPr>
          <w:b/>
          <w:sz w:val="22"/>
          <w:szCs w:val="22"/>
        </w:rPr>
      </w:pPr>
    </w:p>
    <w:p w14:paraId="3EE227D7" w14:textId="77777777" w:rsidR="003432CB" w:rsidRPr="00BD3569" w:rsidRDefault="003432CB" w:rsidP="003432CB">
      <w:pPr>
        <w:spacing w:after="60"/>
        <w:jc w:val="both"/>
        <w:rPr>
          <w:sz w:val="22"/>
          <w:szCs w:val="22"/>
        </w:rPr>
      </w:pPr>
      <w:r w:rsidRPr="00BD3569">
        <w:rPr>
          <w:sz w:val="22"/>
          <w:szCs w:val="22"/>
        </w:rPr>
        <w:t>TYP PRODUKTU/MODEL: …………………………………</w:t>
      </w:r>
    </w:p>
    <w:p w14:paraId="051F4617" w14:textId="77777777" w:rsidR="003432CB" w:rsidRPr="00BD3569" w:rsidRDefault="003432CB" w:rsidP="003432CB">
      <w:pPr>
        <w:spacing w:after="60"/>
        <w:jc w:val="both"/>
        <w:rPr>
          <w:sz w:val="22"/>
          <w:szCs w:val="22"/>
        </w:rPr>
      </w:pPr>
      <w:r w:rsidRPr="00BD3569">
        <w:rPr>
          <w:sz w:val="22"/>
          <w:szCs w:val="22"/>
        </w:rPr>
        <w:t>PRODUCENT/FIRMA: ………………………………………</w:t>
      </w:r>
    </w:p>
    <w:p w14:paraId="1BD091D0" w14:textId="77777777" w:rsidR="003432CB" w:rsidRPr="00BD3569" w:rsidRDefault="003432CB" w:rsidP="003432CB">
      <w:pPr>
        <w:spacing w:after="60"/>
        <w:jc w:val="both"/>
        <w:rPr>
          <w:sz w:val="22"/>
          <w:szCs w:val="22"/>
        </w:rPr>
      </w:pPr>
      <w:r w:rsidRPr="00BD3569">
        <w:rPr>
          <w:sz w:val="22"/>
          <w:szCs w:val="22"/>
        </w:rPr>
        <w:t>ROK PRODUKCJI: …………………………………………..</w:t>
      </w:r>
    </w:p>
    <w:p w14:paraId="2B76878B" w14:textId="77777777" w:rsidR="003432CB" w:rsidRPr="00BD3569" w:rsidRDefault="003432CB" w:rsidP="003432CB">
      <w:pPr>
        <w:spacing w:after="60"/>
      </w:pPr>
    </w:p>
    <w:tbl>
      <w:tblPr>
        <w:tblStyle w:val="Tabela-Siatka"/>
        <w:tblW w:w="5000" w:type="pct"/>
        <w:tblLook w:val="04A0" w:firstRow="1" w:lastRow="0" w:firstColumn="1" w:lastColumn="0" w:noHBand="0" w:noVBand="1"/>
      </w:tblPr>
      <w:tblGrid>
        <w:gridCol w:w="582"/>
        <w:gridCol w:w="687"/>
        <w:gridCol w:w="5247"/>
        <w:gridCol w:w="1702"/>
        <w:gridCol w:w="1410"/>
      </w:tblGrid>
      <w:tr w:rsidR="003432CB" w:rsidRPr="00BD3569" w14:paraId="37050E98" w14:textId="77777777" w:rsidTr="003432CB">
        <w:trPr>
          <w:trHeight w:val="385"/>
        </w:trPr>
        <w:tc>
          <w:tcPr>
            <w:tcW w:w="3384" w:type="pct"/>
            <w:gridSpan w:val="3"/>
            <w:tcBorders>
              <w:top w:val="single" w:sz="4" w:space="0" w:color="auto"/>
            </w:tcBorders>
            <w:vAlign w:val="center"/>
          </w:tcPr>
          <w:p w14:paraId="7D3AB510" w14:textId="77777777" w:rsidR="003432CB" w:rsidRPr="00BD3569" w:rsidRDefault="003432CB" w:rsidP="003432CB">
            <w:pPr>
              <w:spacing w:after="60"/>
              <w:jc w:val="center"/>
              <w:rPr>
                <w:sz w:val="22"/>
                <w:szCs w:val="22"/>
              </w:rPr>
            </w:pPr>
            <w:r w:rsidRPr="00BD3569">
              <w:rPr>
                <w:b/>
                <w:sz w:val="22"/>
                <w:szCs w:val="22"/>
              </w:rPr>
              <w:t>WYMAGANIA EKSPLOATACYJNO -TECHNICZNE</w:t>
            </w:r>
          </w:p>
        </w:tc>
        <w:tc>
          <w:tcPr>
            <w:tcW w:w="884" w:type="pct"/>
            <w:tcBorders>
              <w:top w:val="single" w:sz="4" w:space="0" w:color="auto"/>
            </w:tcBorders>
            <w:vAlign w:val="center"/>
          </w:tcPr>
          <w:p w14:paraId="50411149" w14:textId="77777777" w:rsidR="003432CB" w:rsidRPr="00BD3569" w:rsidRDefault="003432CB" w:rsidP="003432CB">
            <w:pPr>
              <w:shd w:val="clear" w:color="auto" w:fill="FFFFFF"/>
              <w:spacing w:after="60"/>
              <w:jc w:val="center"/>
              <w:rPr>
                <w:sz w:val="22"/>
                <w:szCs w:val="22"/>
              </w:rPr>
            </w:pPr>
            <w:r w:rsidRPr="00BD3569">
              <w:rPr>
                <w:b/>
                <w:sz w:val="22"/>
                <w:szCs w:val="22"/>
              </w:rPr>
              <w:t>Parametry przedmiotu zamówienia wymagane przez Zamawiającego</w:t>
            </w:r>
          </w:p>
        </w:tc>
        <w:tc>
          <w:tcPr>
            <w:tcW w:w="732" w:type="pct"/>
            <w:tcBorders>
              <w:top w:val="single" w:sz="4" w:space="0" w:color="auto"/>
            </w:tcBorders>
          </w:tcPr>
          <w:p w14:paraId="6B40FBB4" w14:textId="77777777" w:rsidR="003432CB" w:rsidRPr="00BD3569" w:rsidRDefault="003432CB" w:rsidP="003432CB">
            <w:pPr>
              <w:shd w:val="clear" w:color="auto" w:fill="FFFFFF"/>
              <w:spacing w:after="60"/>
              <w:jc w:val="center"/>
              <w:rPr>
                <w:b/>
                <w:sz w:val="22"/>
                <w:szCs w:val="22"/>
              </w:rPr>
            </w:pPr>
            <w:r w:rsidRPr="00BD3569">
              <w:rPr>
                <w:b/>
                <w:sz w:val="22"/>
                <w:szCs w:val="22"/>
              </w:rPr>
              <w:t>Parametry przedmiotu zamówienia oferowane przez Wykonawcę</w:t>
            </w:r>
          </w:p>
        </w:tc>
      </w:tr>
      <w:tr w:rsidR="003432CB" w:rsidRPr="00BD3569" w14:paraId="6176102B" w14:textId="77777777" w:rsidTr="003432CB">
        <w:trPr>
          <w:trHeight w:val="404"/>
        </w:trPr>
        <w:tc>
          <w:tcPr>
            <w:tcW w:w="302" w:type="pct"/>
            <w:vMerge w:val="restart"/>
            <w:textDirection w:val="btLr"/>
          </w:tcPr>
          <w:p w14:paraId="580DADC4" w14:textId="77777777" w:rsidR="003432CB" w:rsidRPr="00BD3569" w:rsidRDefault="003432CB" w:rsidP="003432CB">
            <w:pPr>
              <w:spacing w:after="60"/>
              <w:ind w:left="113" w:right="113"/>
              <w:jc w:val="center"/>
              <w:rPr>
                <w:sz w:val="22"/>
                <w:szCs w:val="22"/>
              </w:rPr>
            </w:pPr>
            <w:r w:rsidRPr="00BD3569">
              <w:rPr>
                <w:sz w:val="22"/>
                <w:szCs w:val="22"/>
              </w:rPr>
              <w:t>ODCIĄGI  PASOWE LC – 62,5 KN</w:t>
            </w:r>
          </w:p>
        </w:tc>
        <w:tc>
          <w:tcPr>
            <w:tcW w:w="357" w:type="pct"/>
            <w:vAlign w:val="center"/>
          </w:tcPr>
          <w:p w14:paraId="1FD01C29" w14:textId="77777777" w:rsidR="003432CB" w:rsidRPr="00BD3569" w:rsidRDefault="003432CB" w:rsidP="003432CB">
            <w:pPr>
              <w:spacing w:after="60"/>
              <w:jc w:val="center"/>
              <w:rPr>
                <w:sz w:val="22"/>
                <w:szCs w:val="22"/>
              </w:rPr>
            </w:pPr>
            <w:r w:rsidRPr="00BD3569">
              <w:rPr>
                <w:sz w:val="22"/>
                <w:szCs w:val="22"/>
              </w:rPr>
              <w:t>1.1</w:t>
            </w:r>
          </w:p>
        </w:tc>
        <w:tc>
          <w:tcPr>
            <w:tcW w:w="2725" w:type="pct"/>
            <w:vAlign w:val="center"/>
          </w:tcPr>
          <w:p w14:paraId="0DD51036" w14:textId="77777777" w:rsidR="003432CB" w:rsidRPr="00BD3569" w:rsidRDefault="003432CB" w:rsidP="003432CB">
            <w:pPr>
              <w:spacing w:after="60"/>
              <w:rPr>
                <w:sz w:val="22"/>
                <w:szCs w:val="22"/>
              </w:rPr>
            </w:pPr>
            <w:r w:rsidRPr="00BD3569">
              <w:rPr>
                <w:sz w:val="22"/>
                <w:szCs w:val="22"/>
              </w:rPr>
              <w:t>Odciągi pasowe powinny spełniać wymagania zawarte w Normie Obronnej</w:t>
            </w:r>
            <w:r>
              <w:rPr>
                <w:sz w:val="22"/>
                <w:szCs w:val="22"/>
              </w:rPr>
              <w:t xml:space="preserve"> </w:t>
            </w:r>
            <w:r w:rsidRPr="00BD3569">
              <w:rPr>
                <w:sz w:val="22"/>
                <w:szCs w:val="22"/>
              </w:rPr>
              <w:t>NO-82-A206:2018 „Transport i ruch wojsk. Odciągi pasowe i łańcuchowe. Podstawowe wymagania techniczne” (lub w rozwiązaniu równoważnym wyżej wymienionej normie).</w:t>
            </w:r>
          </w:p>
        </w:tc>
        <w:tc>
          <w:tcPr>
            <w:tcW w:w="884" w:type="pct"/>
            <w:vAlign w:val="center"/>
          </w:tcPr>
          <w:p w14:paraId="41DBADC0" w14:textId="77777777" w:rsidR="003432CB" w:rsidRPr="00BD3569" w:rsidRDefault="003432CB" w:rsidP="003432CB">
            <w:pPr>
              <w:spacing w:after="60"/>
              <w:jc w:val="center"/>
              <w:rPr>
                <w:sz w:val="22"/>
                <w:szCs w:val="22"/>
              </w:rPr>
            </w:pPr>
            <w:r w:rsidRPr="00BD3569">
              <w:rPr>
                <w:sz w:val="22"/>
                <w:szCs w:val="22"/>
              </w:rPr>
              <w:t>NO-82-A206:2018</w:t>
            </w:r>
          </w:p>
          <w:p w14:paraId="23A57931" w14:textId="77777777" w:rsidR="003432CB" w:rsidRPr="00BD3569" w:rsidRDefault="003432CB" w:rsidP="003432CB">
            <w:pPr>
              <w:spacing w:after="60"/>
              <w:jc w:val="center"/>
              <w:rPr>
                <w:sz w:val="22"/>
                <w:szCs w:val="22"/>
              </w:rPr>
            </w:pPr>
            <w:r w:rsidRPr="00BD3569">
              <w:rPr>
                <w:sz w:val="22"/>
                <w:szCs w:val="22"/>
              </w:rPr>
              <w:t>lub</w:t>
            </w:r>
          </w:p>
          <w:p w14:paraId="1E27097F" w14:textId="77777777" w:rsidR="003432CB" w:rsidRPr="00BD3569" w:rsidRDefault="003432CB" w:rsidP="003432CB">
            <w:pPr>
              <w:spacing w:after="60"/>
              <w:jc w:val="center"/>
              <w:rPr>
                <w:sz w:val="22"/>
                <w:szCs w:val="22"/>
              </w:rPr>
            </w:pPr>
            <w:r w:rsidRPr="00BD3569">
              <w:rPr>
                <w:sz w:val="22"/>
                <w:szCs w:val="22"/>
              </w:rPr>
              <w:t>równoważny</w:t>
            </w:r>
          </w:p>
        </w:tc>
        <w:tc>
          <w:tcPr>
            <w:tcW w:w="732" w:type="pct"/>
          </w:tcPr>
          <w:p w14:paraId="5AA4058E" w14:textId="77777777" w:rsidR="003432CB" w:rsidRPr="00BD3569" w:rsidRDefault="003432CB" w:rsidP="003432CB">
            <w:pPr>
              <w:spacing w:after="60"/>
              <w:jc w:val="center"/>
              <w:rPr>
                <w:sz w:val="22"/>
                <w:szCs w:val="22"/>
              </w:rPr>
            </w:pPr>
          </w:p>
        </w:tc>
      </w:tr>
      <w:tr w:rsidR="003432CB" w:rsidRPr="00BD3569" w14:paraId="21688BF9" w14:textId="77777777" w:rsidTr="003432CB">
        <w:trPr>
          <w:trHeight w:val="423"/>
        </w:trPr>
        <w:tc>
          <w:tcPr>
            <w:tcW w:w="302" w:type="pct"/>
            <w:vMerge/>
          </w:tcPr>
          <w:p w14:paraId="09573DEE" w14:textId="77777777" w:rsidR="003432CB" w:rsidRPr="00BD3569" w:rsidRDefault="003432CB" w:rsidP="003432CB">
            <w:pPr>
              <w:spacing w:after="60"/>
              <w:ind w:left="113" w:right="113"/>
              <w:jc w:val="center"/>
              <w:rPr>
                <w:sz w:val="22"/>
                <w:szCs w:val="22"/>
              </w:rPr>
            </w:pPr>
          </w:p>
        </w:tc>
        <w:tc>
          <w:tcPr>
            <w:tcW w:w="357" w:type="pct"/>
            <w:vAlign w:val="center"/>
          </w:tcPr>
          <w:p w14:paraId="72EF940C" w14:textId="77777777" w:rsidR="003432CB" w:rsidRPr="00BD3569" w:rsidRDefault="003432CB" w:rsidP="003432CB">
            <w:pPr>
              <w:spacing w:after="60"/>
              <w:jc w:val="center"/>
              <w:rPr>
                <w:sz w:val="22"/>
                <w:szCs w:val="22"/>
              </w:rPr>
            </w:pPr>
            <w:r w:rsidRPr="00BD3569">
              <w:rPr>
                <w:sz w:val="22"/>
                <w:szCs w:val="22"/>
              </w:rPr>
              <w:t>1.2</w:t>
            </w:r>
          </w:p>
        </w:tc>
        <w:tc>
          <w:tcPr>
            <w:tcW w:w="2725" w:type="pct"/>
            <w:vAlign w:val="center"/>
          </w:tcPr>
          <w:p w14:paraId="6C0F803A" w14:textId="77777777" w:rsidR="003432CB" w:rsidRPr="00BD3569" w:rsidRDefault="003432CB" w:rsidP="003432CB">
            <w:pPr>
              <w:spacing w:after="60"/>
              <w:rPr>
                <w:sz w:val="22"/>
                <w:szCs w:val="22"/>
              </w:rPr>
            </w:pPr>
            <w:r w:rsidRPr="00BD3569">
              <w:rPr>
                <w:sz w:val="22"/>
                <w:szCs w:val="22"/>
              </w:rPr>
              <w:t>Odciągi pasowe powinny być przystosowane do wielokrotnego mocowania i/lub blokowania ładunków na platformach transportowych, bez trwałych odkształceń.</w:t>
            </w:r>
          </w:p>
        </w:tc>
        <w:tc>
          <w:tcPr>
            <w:tcW w:w="884" w:type="pct"/>
            <w:vAlign w:val="center"/>
          </w:tcPr>
          <w:p w14:paraId="29B71241"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6F4411B7" w14:textId="77777777" w:rsidR="003432CB" w:rsidRPr="00BD3569" w:rsidRDefault="003432CB" w:rsidP="003432CB">
            <w:pPr>
              <w:spacing w:after="60"/>
              <w:jc w:val="center"/>
              <w:rPr>
                <w:sz w:val="22"/>
                <w:szCs w:val="22"/>
              </w:rPr>
            </w:pPr>
          </w:p>
        </w:tc>
      </w:tr>
      <w:tr w:rsidR="003432CB" w:rsidRPr="00BD3569" w14:paraId="3BFDDE12" w14:textId="77777777" w:rsidTr="003432CB">
        <w:trPr>
          <w:trHeight w:val="423"/>
        </w:trPr>
        <w:tc>
          <w:tcPr>
            <w:tcW w:w="302" w:type="pct"/>
            <w:vMerge/>
          </w:tcPr>
          <w:p w14:paraId="42CE97EA" w14:textId="77777777" w:rsidR="003432CB" w:rsidRPr="00BD3569" w:rsidRDefault="003432CB" w:rsidP="003432CB">
            <w:pPr>
              <w:spacing w:after="60"/>
              <w:ind w:left="113" w:right="113"/>
              <w:jc w:val="center"/>
              <w:rPr>
                <w:sz w:val="22"/>
                <w:szCs w:val="22"/>
              </w:rPr>
            </w:pPr>
          </w:p>
        </w:tc>
        <w:tc>
          <w:tcPr>
            <w:tcW w:w="357" w:type="pct"/>
            <w:vAlign w:val="center"/>
          </w:tcPr>
          <w:p w14:paraId="0AA6B84A" w14:textId="77777777" w:rsidR="003432CB" w:rsidRPr="00BD3569" w:rsidRDefault="003432CB" w:rsidP="003432CB">
            <w:pPr>
              <w:spacing w:after="60"/>
              <w:jc w:val="center"/>
              <w:rPr>
                <w:sz w:val="22"/>
                <w:szCs w:val="22"/>
              </w:rPr>
            </w:pPr>
            <w:r w:rsidRPr="00BD3569">
              <w:rPr>
                <w:sz w:val="22"/>
                <w:szCs w:val="22"/>
              </w:rPr>
              <w:t>1.3</w:t>
            </w:r>
          </w:p>
        </w:tc>
        <w:tc>
          <w:tcPr>
            <w:tcW w:w="2725" w:type="pct"/>
            <w:vAlign w:val="center"/>
          </w:tcPr>
          <w:p w14:paraId="38F89EEA" w14:textId="77777777" w:rsidR="003432CB" w:rsidRPr="00BD3569" w:rsidRDefault="003432CB" w:rsidP="003432CB">
            <w:pPr>
              <w:spacing w:after="60"/>
              <w:rPr>
                <w:sz w:val="22"/>
                <w:szCs w:val="22"/>
              </w:rPr>
            </w:pPr>
            <w:r w:rsidRPr="00BD3569">
              <w:rPr>
                <w:sz w:val="22"/>
                <w:szCs w:val="22"/>
              </w:rPr>
              <w:t>Odciągi pasowe przeznaczone do mocowania bezpośredniego ładunku powinny umożliwiać ich montaż do punktów mocowania platformy transportowej i zaczepów mocowanego ładunku.</w:t>
            </w:r>
          </w:p>
        </w:tc>
        <w:tc>
          <w:tcPr>
            <w:tcW w:w="884" w:type="pct"/>
            <w:vAlign w:val="center"/>
          </w:tcPr>
          <w:p w14:paraId="34F53B0B"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3EE6EC23" w14:textId="77777777" w:rsidR="003432CB" w:rsidRPr="00BD3569" w:rsidRDefault="003432CB" w:rsidP="003432CB">
            <w:pPr>
              <w:spacing w:after="60"/>
              <w:jc w:val="center"/>
              <w:rPr>
                <w:sz w:val="22"/>
                <w:szCs w:val="22"/>
              </w:rPr>
            </w:pPr>
          </w:p>
        </w:tc>
      </w:tr>
      <w:tr w:rsidR="003432CB" w:rsidRPr="00BD3569" w14:paraId="69617DBA" w14:textId="77777777" w:rsidTr="003432CB">
        <w:trPr>
          <w:trHeight w:val="423"/>
        </w:trPr>
        <w:tc>
          <w:tcPr>
            <w:tcW w:w="302" w:type="pct"/>
            <w:vMerge/>
          </w:tcPr>
          <w:p w14:paraId="153D2CD6" w14:textId="77777777" w:rsidR="003432CB" w:rsidRPr="00BD3569" w:rsidRDefault="003432CB" w:rsidP="003432CB">
            <w:pPr>
              <w:spacing w:after="60"/>
              <w:ind w:left="113" w:right="113"/>
              <w:jc w:val="center"/>
              <w:rPr>
                <w:sz w:val="22"/>
                <w:szCs w:val="22"/>
              </w:rPr>
            </w:pPr>
          </w:p>
        </w:tc>
        <w:tc>
          <w:tcPr>
            <w:tcW w:w="357" w:type="pct"/>
            <w:vAlign w:val="center"/>
          </w:tcPr>
          <w:p w14:paraId="66EDCE7A" w14:textId="77777777" w:rsidR="003432CB" w:rsidRPr="00BD3569" w:rsidRDefault="003432CB" w:rsidP="003432CB">
            <w:pPr>
              <w:spacing w:after="60"/>
              <w:jc w:val="center"/>
              <w:rPr>
                <w:sz w:val="22"/>
                <w:szCs w:val="22"/>
              </w:rPr>
            </w:pPr>
            <w:r w:rsidRPr="00BD3569">
              <w:rPr>
                <w:sz w:val="22"/>
                <w:szCs w:val="22"/>
              </w:rPr>
              <w:t>1.4</w:t>
            </w:r>
          </w:p>
        </w:tc>
        <w:tc>
          <w:tcPr>
            <w:tcW w:w="2725" w:type="pct"/>
            <w:vAlign w:val="center"/>
          </w:tcPr>
          <w:p w14:paraId="4C171C20" w14:textId="77777777" w:rsidR="003432CB" w:rsidRPr="00BD3569" w:rsidRDefault="003432CB" w:rsidP="003432CB">
            <w:pPr>
              <w:spacing w:after="60"/>
              <w:rPr>
                <w:sz w:val="22"/>
                <w:szCs w:val="22"/>
              </w:rPr>
            </w:pPr>
            <w:r w:rsidRPr="00BD3569">
              <w:rPr>
                <w:sz w:val="22"/>
                <w:szCs w:val="22"/>
              </w:rPr>
              <w:t>Odciągi pasowe ze względu na różnorodność punktów mocowania platform transportowych oraz zaczepów mocowanego ładunku powinny być wyposażone w różne elementy łączące.</w:t>
            </w:r>
          </w:p>
        </w:tc>
        <w:tc>
          <w:tcPr>
            <w:tcW w:w="884" w:type="pct"/>
            <w:vAlign w:val="center"/>
          </w:tcPr>
          <w:p w14:paraId="2D9ED07E"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40B13595" w14:textId="77777777" w:rsidR="003432CB" w:rsidRPr="00BD3569" w:rsidRDefault="003432CB" w:rsidP="003432CB">
            <w:pPr>
              <w:spacing w:after="60"/>
              <w:jc w:val="center"/>
              <w:rPr>
                <w:sz w:val="22"/>
                <w:szCs w:val="22"/>
              </w:rPr>
            </w:pPr>
          </w:p>
        </w:tc>
      </w:tr>
      <w:tr w:rsidR="003432CB" w:rsidRPr="00BD3569" w14:paraId="2009790B" w14:textId="77777777" w:rsidTr="003432CB">
        <w:trPr>
          <w:trHeight w:val="423"/>
        </w:trPr>
        <w:tc>
          <w:tcPr>
            <w:tcW w:w="302" w:type="pct"/>
            <w:vMerge/>
          </w:tcPr>
          <w:p w14:paraId="5C213849" w14:textId="77777777" w:rsidR="003432CB" w:rsidRPr="00BD3569" w:rsidRDefault="003432CB" w:rsidP="003432CB">
            <w:pPr>
              <w:spacing w:after="60"/>
              <w:ind w:left="113" w:right="113"/>
              <w:jc w:val="center"/>
              <w:rPr>
                <w:sz w:val="22"/>
                <w:szCs w:val="22"/>
              </w:rPr>
            </w:pPr>
          </w:p>
        </w:tc>
        <w:tc>
          <w:tcPr>
            <w:tcW w:w="357" w:type="pct"/>
            <w:vAlign w:val="center"/>
          </w:tcPr>
          <w:p w14:paraId="0179420F" w14:textId="77777777" w:rsidR="003432CB" w:rsidRPr="00BD3569" w:rsidRDefault="003432CB" w:rsidP="003432CB">
            <w:pPr>
              <w:spacing w:after="60"/>
              <w:jc w:val="center"/>
              <w:rPr>
                <w:sz w:val="22"/>
                <w:szCs w:val="22"/>
              </w:rPr>
            </w:pPr>
            <w:r w:rsidRPr="00BD3569">
              <w:rPr>
                <w:sz w:val="22"/>
                <w:szCs w:val="22"/>
              </w:rPr>
              <w:t>1.5</w:t>
            </w:r>
          </w:p>
        </w:tc>
        <w:tc>
          <w:tcPr>
            <w:tcW w:w="2725" w:type="pct"/>
            <w:vAlign w:val="center"/>
          </w:tcPr>
          <w:p w14:paraId="23E7DE64" w14:textId="77777777" w:rsidR="003432CB" w:rsidRPr="00BD3569" w:rsidRDefault="003432CB" w:rsidP="003432CB">
            <w:pPr>
              <w:spacing w:after="60"/>
              <w:rPr>
                <w:sz w:val="22"/>
                <w:szCs w:val="22"/>
              </w:rPr>
            </w:pPr>
            <w:r w:rsidRPr="00BD3569">
              <w:rPr>
                <w:sz w:val="22"/>
                <w:szCs w:val="22"/>
              </w:rPr>
              <w:t>Odciągi pasowe powinny być wyposażone w etykiety określające ich podstawowe parametry techniczne, w tym LC (maksymalna siła użyta do bezpośredniego naciągnięcia, którą odciąg jest zdolny utrzymać podczas stosowania).</w:t>
            </w:r>
          </w:p>
        </w:tc>
        <w:tc>
          <w:tcPr>
            <w:tcW w:w="884" w:type="pct"/>
            <w:vAlign w:val="center"/>
          </w:tcPr>
          <w:p w14:paraId="114B6ADD"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154F58AC" w14:textId="77777777" w:rsidR="003432CB" w:rsidRPr="00BD3569" w:rsidRDefault="003432CB" w:rsidP="003432CB">
            <w:pPr>
              <w:spacing w:after="60"/>
              <w:jc w:val="center"/>
              <w:rPr>
                <w:sz w:val="22"/>
                <w:szCs w:val="22"/>
              </w:rPr>
            </w:pPr>
          </w:p>
        </w:tc>
      </w:tr>
      <w:tr w:rsidR="003432CB" w:rsidRPr="00BD3569" w14:paraId="4AB796B3" w14:textId="77777777" w:rsidTr="003432CB">
        <w:trPr>
          <w:trHeight w:val="423"/>
        </w:trPr>
        <w:tc>
          <w:tcPr>
            <w:tcW w:w="302" w:type="pct"/>
            <w:vMerge/>
          </w:tcPr>
          <w:p w14:paraId="26755FD2" w14:textId="77777777" w:rsidR="003432CB" w:rsidRPr="00BD3569" w:rsidRDefault="003432CB" w:rsidP="003432CB">
            <w:pPr>
              <w:spacing w:after="60"/>
              <w:ind w:left="113" w:right="113"/>
              <w:jc w:val="center"/>
              <w:rPr>
                <w:sz w:val="22"/>
                <w:szCs w:val="22"/>
              </w:rPr>
            </w:pPr>
          </w:p>
        </w:tc>
        <w:tc>
          <w:tcPr>
            <w:tcW w:w="357" w:type="pct"/>
            <w:vAlign w:val="center"/>
          </w:tcPr>
          <w:p w14:paraId="7FE9BBB0" w14:textId="77777777" w:rsidR="003432CB" w:rsidRPr="00BD3569" w:rsidRDefault="003432CB" w:rsidP="003432CB">
            <w:pPr>
              <w:spacing w:after="60"/>
              <w:jc w:val="center"/>
              <w:rPr>
                <w:sz w:val="22"/>
                <w:szCs w:val="22"/>
              </w:rPr>
            </w:pPr>
            <w:r w:rsidRPr="00BD3569">
              <w:rPr>
                <w:sz w:val="22"/>
                <w:szCs w:val="22"/>
              </w:rPr>
              <w:t>1.6</w:t>
            </w:r>
          </w:p>
        </w:tc>
        <w:tc>
          <w:tcPr>
            <w:tcW w:w="2725" w:type="pct"/>
            <w:vAlign w:val="center"/>
          </w:tcPr>
          <w:p w14:paraId="44D24091" w14:textId="77777777" w:rsidR="003432CB" w:rsidRPr="00BD3569" w:rsidRDefault="003432CB" w:rsidP="003432CB">
            <w:pPr>
              <w:spacing w:after="60"/>
              <w:rPr>
                <w:sz w:val="22"/>
                <w:szCs w:val="22"/>
              </w:rPr>
            </w:pPr>
            <w:r w:rsidRPr="00BD3569">
              <w:rPr>
                <w:sz w:val="22"/>
                <w:szCs w:val="22"/>
              </w:rPr>
              <w:t>Odciągi pasowe powinny być wyposażone w 2 elementy zabezpieczające przed uszkodzeniem, np. w przypadku styku pasa z platformą transportową lub mocowanym ładunkiem.</w:t>
            </w:r>
          </w:p>
        </w:tc>
        <w:tc>
          <w:tcPr>
            <w:tcW w:w="884" w:type="pct"/>
            <w:vAlign w:val="center"/>
          </w:tcPr>
          <w:p w14:paraId="5103D304"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1AC32037" w14:textId="77777777" w:rsidR="003432CB" w:rsidRPr="00BD3569" w:rsidRDefault="003432CB" w:rsidP="003432CB">
            <w:pPr>
              <w:spacing w:after="60"/>
              <w:jc w:val="center"/>
              <w:rPr>
                <w:sz w:val="22"/>
                <w:szCs w:val="22"/>
              </w:rPr>
            </w:pPr>
          </w:p>
        </w:tc>
      </w:tr>
      <w:tr w:rsidR="003432CB" w:rsidRPr="00BD3569" w14:paraId="4837225C" w14:textId="77777777" w:rsidTr="003432CB">
        <w:trPr>
          <w:trHeight w:val="423"/>
        </w:trPr>
        <w:tc>
          <w:tcPr>
            <w:tcW w:w="302" w:type="pct"/>
            <w:vMerge/>
          </w:tcPr>
          <w:p w14:paraId="001D3E21" w14:textId="77777777" w:rsidR="003432CB" w:rsidRPr="00BD3569" w:rsidRDefault="003432CB" w:rsidP="003432CB">
            <w:pPr>
              <w:spacing w:after="60"/>
              <w:ind w:left="113" w:right="113"/>
              <w:jc w:val="center"/>
              <w:rPr>
                <w:sz w:val="22"/>
                <w:szCs w:val="22"/>
              </w:rPr>
            </w:pPr>
          </w:p>
        </w:tc>
        <w:tc>
          <w:tcPr>
            <w:tcW w:w="357" w:type="pct"/>
            <w:vAlign w:val="center"/>
          </w:tcPr>
          <w:p w14:paraId="7CE51715" w14:textId="77777777" w:rsidR="003432CB" w:rsidRPr="00BD3569" w:rsidRDefault="003432CB" w:rsidP="003432CB">
            <w:pPr>
              <w:spacing w:after="60"/>
              <w:jc w:val="center"/>
              <w:rPr>
                <w:sz w:val="22"/>
                <w:szCs w:val="22"/>
              </w:rPr>
            </w:pPr>
            <w:r w:rsidRPr="00BD3569">
              <w:rPr>
                <w:sz w:val="22"/>
                <w:szCs w:val="22"/>
              </w:rPr>
              <w:t>1.7</w:t>
            </w:r>
          </w:p>
        </w:tc>
        <w:tc>
          <w:tcPr>
            <w:tcW w:w="2725" w:type="pct"/>
            <w:vAlign w:val="center"/>
          </w:tcPr>
          <w:p w14:paraId="7BB36914" w14:textId="77777777" w:rsidR="003432CB" w:rsidRPr="00BD3569" w:rsidRDefault="003432CB" w:rsidP="003432CB">
            <w:pPr>
              <w:spacing w:after="60"/>
              <w:rPr>
                <w:sz w:val="22"/>
                <w:szCs w:val="22"/>
              </w:rPr>
            </w:pPr>
            <w:r w:rsidRPr="00BD3569">
              <w:rPr>
                <w:sz w:val="22"/>
                <w:szCs w:val="22"/>
              </w:rPr>
              <w:t>Odciągi pasowe pod wpływem działania dopuszczalnej wartości LC nie powinny się luzować podczas transportu.</w:t>
            </w:r>
          </w:p>
        </w:tc>
        <w:tc>
          <w:tcPr>
            <w:tcW w:w="884" w:type="pct"/>
            <w:vAlign w:val="center"/>
          </w:tcPr>
          <w:p w14:paraId="2CD3146F"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38C3BD04" w14:textId="77777777" w:rsidR="003432CB" w:rsidRPr="00BD3569" w:rsidRDefault="003432CB" w:rsidP="003432CB">
            <w:pPr>
              <w:spacing w:after="60"/>
              <w:jc w:val="center"/>
              <w:rPr>
                <w:sz w:val="22"/>
                <w:szCs w:val="22"/>
              </w:rPr>
            </w:pPr>
          </w:p>
        </w:tc>
      </w:tr>
      <w:tr w:rsidR="003432CB" w:rsidRPr="00BD3569" w14:paraId="68B98814" w14:textId="77777777" w:rsidTr="003432CB">
        <w:trPr>
          <w:trHeight w:val="423"/>
        </w:trPr>
        <w:tc>
          <w:tcPr>
            <w:tcW w:w="302" w:type="pct"/>
            <w:vMerge/>
          </w:tcPr>
          <w:p w14:paraId="062E1072" w14:textId="77777777" w:rsidR="003432CB" w:rsidRPr="00BD3569" w:rsidRDefault="003432CB" w:rsidP="003432CB">
            <w:pPr>
              <w:spacing w:after="60"/>
              <w:ind w:left="113" w:right="113"/>
              <w:jc w:val="center"/>
              <w:rPr>
                <w:sz w:val="22"/>
                <w:szCs w:val="22"/>
              </w:rPr>
            </w:pPr>
          </w:p>
        </w:tc>
        <w:tc>
          <w:tcPr>
            <w:tcW w:w="357" w:type="pct"/>
            <w:vAlign w:val="center"/>
          </w:tcPr>
          <w:p w14:paraId="3039A3E8" w14:textId="77777777" w:rsidR="003432CB" w:rsidRPr="00BD3569" w:rsidRDefault="003432CB" w:rsidP="003432CB">
            <w:pPr>
              <w:spacing w:after="60"/>
              <w:jc w:val="center"/>
              <w:rPr>
                <w:sz w:val="22"/>
                <w:szCs w:val="22"/>
              </w:rPr>
            </w:pPr>
            <w:r w:rsidRPr="00BD3569">
              <w:rPr>
                <w:sz w:val="22"/>
                <w:szCs w:val="22"/>
              </w:rPr>
              <w:t>1.8</w:t>
            </w:r>
          </w:p>
        </w:tc>
        <w:tc>
          <w:tcPr>
            <w:tcW w:w="2725" w:type="pct"/>
            <w:vAlign w:val="center"/>
          </w:tcPr>
          <w:p w14:paraId="2E51C17E" w14:textId="77777777" w:rsidR="003432CB" w:rsidRPr="00BD3569" w:rsidRDefault="003432CB" w:rsidP="003432CB">
            <w:pPr>
              <w:spacing w:after="60"/>
              <w:rPr>
                <w:sz w:val="22"/>
                <w:szCs w:val="22"/>
              </w:rPr>
            </w:pPr>
            <w:r w:rsidRPr="00BD3569">
              <w:rPr>
                <w:sz w:val="22"/>
                <w:szCs w:val="22"/>
              </w:rPr>
              <w:t>Podczas napinania odciągów pasowych, wartość wymaganej siły ręcznej powinna być mniejsza lub równa 500 N.</w:t>
            </w:r>
          </w:p>
        </w:tc>
        <w:tc>
          <w:tcPr>
            <w:tcW w:w="884" w:type="pct"/>
            <w:vAlign w:val="center"/>
          </w:tcPr>
          <w:p w14:paraId="1178B9D2"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5F7D65DC" w14:textId="77777777" w:rsidR="003432CB" w:rsidRPr="00BD3569" w:rsidRDefault="003432CB" w:rsidP="003432CB">
            <w:pPr>
              <w:spacing w:after="60"/>
              <w:jc w:val="center"/>
              <w:rPr>
                <w:sz w:val="22"/>
                <w:szCs w:val="22"/>
              </w:rPr>
            </w:pPr>
          </w:p>
        </w:tc>
      </w:tr>
      <w:tr w:rsidR="003432CB" w:rsidRPr="00BD3569" w14:paraId="0485F226" w14:textId="77777777" w:rsidTr="003432CB">
        <w:trPr>
          <w:trHeight w:val="423"/>
        </w:trPr>
        <w:tc>
          <w:tcPr>
            <w:tcW w:w="302" w:type="pct"/>
            <w:vMerge/>
          </w:tcPr>
          <w:p w14:paraId="30A65B55" w14:textId="77777777" w:rsidR="003432CB" w:rsidRPr="00BD3569" w:rsidRDefault="003432CB" w:rsidP="003432CB">
            <w:pPr>
              <w:spacing w:after="60"/>
              <w:ind w:left="113" w:right="113"/>
              <w:jc w:val="center"/>
              <w:rPr>
                <w:sz w:val="22"/>
                <w:szCs w:val="22"/>
              </w:rPr>
            </w:pPr>
          </w:p>
        </w:tc>
        <w:tc>
          <w:tcPr>
            <w:tcW w:w="357" w:type="pct"/>
            <w:vAlign w:val="center"/>
          </w:tcPr>
          <w:p w14:paraId="790A8D37" w14:textId="77777777" w:rsidR="003432CB" w:rsidRPr="00BD3569" w:rsidRDefault="003432CB" w:rsidP="003432CB">
            <w:pPr>
              <w:spacing w:after="60"/>
              <w:jc w:val="center"/>
              <w:rPr>
                <w:sz w:val="22"/>
                <w:szCs w:val="22"/>
              </w:rPr>
            </w:pPr>
            <w:r w:rsidRPr="00BD3569">
              <w:rPr>
                <w:sz w:val="22"/>
                <w:szCs w:val="22"/>
              </w:rPr>
              <w:t>1.9</w:t>
            </w:r>
          </w:p>
        </w:tc>
        <w:tc>
          <w:tcPr>
            <w:tcW w:w="2725" w:type="pct"/>
            <w:vAlign w:val="center"/>
          </w:tcPr>
          <w:p w14:paraId="24D85FCF" w14:textId="77777777" w:rsidR="003432CB" w:rsidRPr="00BD3569" w:rsidRDefault="003432CB" w:rsidP="003432CB">
            <w:pPr>
              <w:spacing w:after="60"/>
              <w:rPr>
                <w:sz w:val="22"/>
                <w:szCs w:val="22"/>
              </w:rPr>
            </w:pPr>
            <w:r w:rsidRPr="00BD3569">
              <w:rPr>
                <w:sz w:val="22"/>
                <w:szCs w:val="22"/>
              </w:rPr>
              <w:t>Kształty elementów odciągów pasowych powinny być ergonomiczne i dopasowane do dłoni.</w:t>
            </w:r>
          </w:p>
        </w:tc>
        <w:tc>
          <w:tcPr>
            <w:tcW w:w="884" w:type="pct"/>
            <w:vAlign w:val="center"/>
          </w:tcPr>
          <w:p w14:paraId="1BE0402C"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050AA5C4" w14:textId="77777777" w:rsidR="003432CB" w:rsidRPr="00BD3569" w:rsidRDefault="003432CB" w:rsidP="003432CB">
            <w:pPr>
              <w:spacing w:after="60"/>
              <w:jc w:val="center"/>
              <w:rPr>
                <w:sz w:val="22"/>
                <w:szCs w:val="22"/>
              </w:rPr>
            </w:pPr>
          </w:p>
        </w:tc>
      </w:tr>
      <w:tr w:rsidR="003432CB" w:rsidRPr="00BD3569" w14:paraId="10552019" w14:textId="77777777" w:rsidTr="003432CB">
        <w:trPr>
          <w:trHeight w:val="423"/>
        </w:trPr>
        <w:tc>
          <w:tcPr>
            <w:tcW w:w="302" w:type="pct"/>
            <w:vMerge/>
          </w:tcPr>
          <w:p w14:paraId="21A75A26" w14:textId="77777777" w:rsidR="003432CB" w:rsidRPr="00BD3569" w:rsidRDefault="003432CB" w:rsidP="003432CB">
            <w:pPr>
              <w:spacing w:after="60"/>
              <w:ind w:left="113" w:right="113"/>
              <w:jc w:val="center"/>
              <w:rPr>
                <w:sz w:val="22"/>
                <w:szCs w:val="22"/>
              </w:rPr>
            </w:pPr>
          </w:p>
        </w:tc>
        <w:tc>
          <w:tcPr>
            <w:tcW w:w="357" w:type="pct"/>
            <w:vAlign w:val="center"/>
          </w:tcPr>
          <w:p w14:paraId="2C3A1C14" w14:textId="77777777" w:rsidR="003432CB" w:rsidRPr="00BD3569" w:rsidRDefault="003432CB" w:rsidP="003432CB">
            <w:pPr>
              <w:spacing w:after="60"/>
              <w:jc w:val="center"/>
              <w:rPr>
                <w:sz w:val="22"/>
                <w:szCs w:val="22"/>
              </w:rPr>
            </w:pPr>
            <w:r w:rsidRPr="00BD3569">
              <w:rPr>
                <w:sz w:val="22"/>
                <w:szCs w:val="22"/>
              </w:rPr>
              <w:t>1.10</w:t>
            </w:r>
          </w:p>
        </w:tc>
        <w:tc>
          <w:tcPr>
            <w:tcW w:w="2725" w:type="pct"/>
            <w:vAlign w:val="center"/>
          </w:tcPr>
          <w:p w14:paraId="4C53EE8D" w14:textId="77777777" w:rsidR="003432CB" w:rsidRPr="00BD3569" w:rsidRDefault="003432CB" w:rsidP="003432CB">
            <w:pPr>
              <w:spacing w:after="60"/>
              <w:rPr>
                <w:sz w:val="22"/>
                <w:szCs w:val="22"/>
              </w:rPr>
            </w:pPr>
            <w:r w:rsidRPr="00BD3569">
              <w:rPr>
                <w:sz w:val="22"/>
                <w:szCs w:val="22"/>
              </w:rPr>
              <w:t>Użytkowanie odciągów pasowych nie powinno powodować ściśnięcia ani obtarcia skóry, urazu dłoni ani ramienia podczas obsługi urządzeń napinających.</w:t>
            </w:r>
          </w:p>
        </w:tc>
        <w:tc>
          <w:tcPr>
            <w:tcW w:w="884" w:type="pct"/>
            <w:vAlign w:val="center"/>
          </w:tcPr>
          <w:p w14:paraId="4AF37568"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78EBFCFB" w14:textId="77777777" w:rsidR="003432CB" w:rsidRPr="00BD3569" w:rsidRDefault="003432CB" w:rsidP="003432CB">
            <w:pPr>
              <w:spacing w:after="60"/>
              <w:jc w:val="center"/>
              <w:rPr>
                <w:sz w:val="22"/>
                <w:szCs w:val="22"/>
              </w:rPr>
            </w:pPr>
          </w:p>
        </w:tc>
      </w:tr>
      <w:tr w:rsidR="003432CB" w:rsidRPr="00BD3569" w14:paraId="72D31C8E" w14:textId="77777777" w:rsidTr="003432CB">
        <w:trPr>
          <w:trHeight w:val="423"/>
        </w:trPr>
        <w:tc>
          <w:tcPr>
            <w:tcW w:w="302" w:type="pct"/>
            <w:vMerge/>
          </w:tcPr>
          <w:p w14:paraId="2CBD1CC0" w14:textId="77777777" w:rsidR="003432CB" w:rsidRPr="00BD3569" w:rsidRDefault="003432CB" w:rsidP="003432CB">
            <w:pPr>
              <w:spacing w:after="60"/>
              <w:ind w:left="113" w:right="113"/>
              <w:jc w:val="center"/>
              <w:rPr>
                <w:sz w:val="22"/>
                <w:szCs w:val="22"/>
              </w:rPr>
            </w:pPr>
          </w:p>
        </w:tc>
        <w:tc>
          <w:tcPr>
            <w:tcW w:w="357" w:type="pct"/>
            <w:vAlign w:val="center"/>
          </w:tcPr>
          <w:p w14:paraId="6E04B808" w14:textId="77777777" w:rsidR="003432CB" w:rsidRPr="00BD3569" w:rsidRDefault="003432CB" w:rsidP="003432CB">
            <w:pPr>
              <w:spacing w:after="60"/>
              <w:jc w:val="center"/>
              <w:rPr>
                <w:sz w:val="22"/>
                <w:szCs w:val="22"/>
              </w:rPr>
            </w:pPr>
            <w:r w:rsidRPr="00BD3569">
              <w:rPr>
                <w:sz w:val="22"/>
                <w:szCs w:val="22"/>
              </w:rPr>
              <w:t>1.11</w:t>
            </w:r>
          </w:p>
        </w:tc>
        <w:tc>
          <w:tcPr>
            <w:tcW w:w="2725" w:type="pct"/>
            <w:vAlign w:val="center"/>
          </w:tcPr>
          <w:p w14:paraId="4614F348" w14:textId="77777777" w:rsidR="003432CB" w:rsidRPr="00BD3569" w:rsidRDefault="003432CB" w:rsidP="003432CB">
            <w:pPr>
              <w:spacing w:after="60"/>
              <w:rPr>
                <w:sz w:val="22"/>
                <w:szCs w:val="22"/>
              </w:rPr>
            </w:pPr>
            <w:r w:rsidRPr="00BD3569">
              <w:rPr>
                <w:sz w:val="22"/>
                <w:szCs w:val="22"/>
              </w:rPr>
              <w:t>Odciągi pasowe powinny być odporne na działanie warunków atmosferycznych, np. poprzez zastosowanie powłok malarskich, galwanicznych itp. na elementach metalowych.</w:t>
            </w:r>
          </w:p>
        </w:tc>
        <w:tc>
          <w:tcPr>
            <w:tcW w:w="884" w:type="pct"/>
            <w:vAlign w:val="center"/>
          </w:tcPr>
          <w:p w14:paraId="2CC5EC0C" w14:textId="77777777" w:rsidR="003432CB" w:rsidRPr="00BD3569" w:rsidRDefault="003432CB" w:rsidP="003432CB">
            <w:pPr>
              <w:spacing w:after="60"/>
              <w:jc w:val="center"/>
              <w:rPr>
                <w:sz w:val="22"/>
                <w:szCs w:val="22"/>
              </w:rPr>
            </w:pPr>
          </w:p>
        </w:tc>
        <w:tc>
          <w:tcPr>
            <w:tcW w:w="732" w:type="pct"/>
          </w:tcPr>
          <w:p w14:paraId="3FFD4880" w14:textId="77777777" w:rsidR="003432CB" w:rsidRPr="00BD3569" w:rsidRDefault="003432CB" w:rsidP="003432CB">
            <w:pPr>
              <w:spacing w:after="60"/>
              <w:jc w:val="center"/>
              <w:rPr>
                <w:sz w:val="22"/>
                <w:szCs w:val="22"/>
              </w:rPr>
            </w:pPr>
          </w:p>
        </w:tc>
      </w:tr>
      <w:tr w:rsidR="003432CB" w:rsidRPr="00BD3569" w14:paraId="042E9950" w14:textId="77777777" w:rsidTr="003432CB">
        <w:trPr>
          <w:trHeight w:val="423"/>
        </w:trPr>
        <w:tc>
          <w:tcPr>
            <w:tcW w:w="302" w:type="pct"/>
            <w:vMerge/>
          </w:tcPr>
          <w:p w14:paraId="27FB6D6C" w14:textId="77777777" w:rsidR="003432CB" w:rsidRPr="00BD3569" w:rsidRDefault="003432CB" w:rsidP="003432CB">
            <w:pPr>
              <w:spacing w:after="60"/>
              <w:ind w:left="113" w:right="113"/>
              <w:jc w:val="center"/>
              <w:rPr>
                <w:sz w:val="22"/>
                <w:szCs w:val="22"/>
              </w:rPr>
            </w:pPr>
          </w:p>
        </w:tc>
        <w:tc>
          <w:tcPr>
            <w:tcW w:w="357" w:type="pct"/>
            <w:vAlign w:val="center"/>
          </w:tcPr>
          <w:p w14:paraId="73A18932" w14:textId="77777777" w:rsidR="003432CB" w:rsidRPr="00BD3569" w:rsidRDefault="003432CB" w:rsidP="003432CB">
            <w:pPr>
              <w:spacing w:after="60"/>
              <w:jc w:val="center"/>
              <w:rPr>
                <w:sz w:val="22"/>
                <w:szCs w:val="22"/>
              </w:rPr>
            </w:pPr>
            <w:r w:rsidRPr="00BD3569">
              <w:rPr>
                <w:sz w:val="22"/>
                <w:szCs w:val="22"/>
              </w:rPr>
              <w:t>1.12</w:t>
            </w:r>
          </w:p>
        </w:tc>
        <w:tc>
          <w:tcPr>
            <w:tcW w:w="2725" w:type="pct"/>
            <w:vAlign w:val="center"/>
          </w:tcPr>
          <w:p w14:paraId="17192F83" w14:textId="77777777" w:rsidR="003432CB" w:rsidRPr="00BD3569" w:rsidRDefault="003432CB" w:rsidP="003432CB">
            <w:pPr>
              <w:spacing w:after="60"/>
              <w:rPr>
                <w:sz w:val="22"/>
                <w:szCs w:val="22"/>
              </w:rPr>
            </w:pPr>
            <w:r w:rsidRPr="00BD3569">
              <w:rPr>
                <w:sz w:val="22"/>
                <w:szCs w:val="22"/>
              </w:rPr>
              <w:t>Do odciągów pasowych należy załączyć dokumentację techniczną zawierającą co najmniej poniższe elementy:</w:t>
            </w:r>
          </w:p>
          <w:p w14:paraId="3C40813E" w14:textId="77777777" w:rsidR="003432CB" w:rsidRPr="00BD3569" w:rsidRDefault="003432CB" w:rsidP="003432CB">
            <w:pPr>
              <w:spacing w:after="60"/>
              <w:rPr>
                <w:sz w:val="22"/>
                <w:szCs w:val="22"/>
              </w:rPr>
            </w:pPr>
            <w:r w:rsidRPr="00BD3569">
              <w:rPr>
                <w:sz w:val="22"/>
                <w:szCs w:val="22"/>
              </w:rPr>
              <w:t>- instrukcję użytkowania zawierającą między innymi: przeznaczenie; dane techniczne; opis budowy i zasady działania, zasady BHP w procesie eksploatacji, rodzaje i częstotliwość obsługiwań, szczegółowe zasady postępowania podczas przygotowania do pracy, użycia i kontroli poprawności funkcjonowania oraz miejsca i warunków przechowywania;</w:t>
            </w:r>
          </w:p>
          <w:p w14:paraId="11AAFA66" w14:textId="77777777" w:rsidR="003432CB" w:rsidRPr="00BD3569" w:rsidRDefault="003432CB" w:rsidP="003432CB">
            <w:pPr>
              <w:spacing w:after="60"/>
              <w:rPr>
                <w:sz w:val="22"/>
                <w:szCs w:val="22"/>
              </w:rPr>
            </w:pPr>
            <w:r w:rsidRPr="00BD3569">
              <w:rPr>
                <w:sz w:val="22"/>
                <w:szCs w:val="22"/>
              </w:rPr>
              <w:t>- książkę (kartę) gwarancyjną wraz z zasadami prowadzenia napraw na gwarancji;</w:t>
            </w:r>
          </w:p>
          <w:p w14:paraId="6754CA7B" w14:textId="77777777" w:rsidR="003432CB" w:rsidRPr="00BD3569" w:rsidRDefault="003432CB" w:rsidP="003432CB">
            <w:pPr>
              <w:spacing w:after="60"/>
              <w:rPr>
                <w:sz w:val="22"/>
                <w:szCs w:val="22"/>
              </w:rPr>
            </w:pPr>
            <w:r w:rsidRPr="00BD3569">
              <w:rPr>
                <w:sz w:val="22"/>
                <w:szCs w:val="22"/>
              </w:rPr>
              <w:t>- certyfikaty (atesty) potwierdzające ich zgodność wykonania z wymaganiami, wydane przez upoważnione jednostki.</w:t>
            </w:r>
          </w:p>
        </w:tc>
        <w:tc>
          <w:tcPr>
            <w:tcW w:w="884" w:type="pct"/>
            <w:vAlign w:val="center"/>
          </w:tcPr>
          <w:p w14:paraId="3AE8D010"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1082C790" w14:textId="77777777" w:rsidR="003432CB" w:rsidRPr="00BD3569" w:rsidRDefault="003432CB" w:rsidP="003432CB">
            <w:pPr>
              <w:spacing w:after="60"/>
              <w:jc w:val="center"/>
              <w:rPr>
                <w:sz w:val="22"/>
                <w:szCs w:val="22"/>
              </w:rPr>
            </w:pPr>
          </w:p>
        </w:tc>
      </w:tr>
      <w:tr w:rsidR="003432CB" w:rsidRPr="00BD3569" w14:paraId="68E9354C" w14:textId="77777777" w:rsidTr="003432CB">
        <w:trPr>
          <w:trHeight w:val="423"/>
        </w:trPr>
        <w:tc>
          <w:tcPr>
            <w:tcW w:w="302" w:type="pct"/>
            <w:vMerge/>
          </w:tcPr>
          <w:p w14:paraId="0ABC35CF" w14:textId="77777777" w:rsidR="003432CB" w:rsidRPr="00BD3569" w:rsidRDefault="003432CB" w:rsidP="003432CB">
            <w:pPr>
              <w:spacing w:after="60"/>
              <w:ind w:left="113" w:right="113"/>
              <w:jc w:val="center"/>
              <w:rPr>
                <w:sz w:val="22"/>
                <w:szCs w:val="22"/>
              </w:rPr>
            </w:pPr>
          </w:p>
        </w:tc>
        <w:tc>
          <w:tcPr>
            <w:tcW w:w="357" w:type="pct"/>
            <w:vAlign w:val="center"/>
          </w:tcPr>
          <w:p w14:paraId="7168EBF6" w14:textId="77777777" w:rsidR="003432CB" w:rsidRPr="00BD3569" w:rsidRDefault="003432CB" w:rsidP="003432CB">
            <w:pPr>
              <w:spacing w:after="60"/>
              <w:jc w:val="center"/>
              <w:rPr>
                <w:sz w:val="22"/>
                <w:szCs w:val="22"/>
              </w:rPr>
            </w:pPr>
            <w:r w:rsidRPr="00BD3569">
              <w:rPr>
                <w:sz w:val="22"/>
                <w:szCs w:val="22"/>
              </w:rPr>
              <w:t>1.13</w:t>
            </w:r>
          </w:p>
        </w:tc>
        <w:tc>
          <w:tcPr>
            <w:tcW w:w="2725" w:type="pct"/>
            <w:vAlign w:val="center"/>
          </w:tcPr>
          <w:p w14:paraId="61312B2F" w14:textId="77777777" w:rsidR="003432CB" w:rsidRPr="00BD3569" w:rsidRDefault="003432CB" w:rsidP="003432CB">
            <w:pPr>
              <w:spacing w:after="60"/>
              <w:rPr>
                <w:sz w:val="22"/>
                <w:szCs w:val="22"/>
              </w:rPr>
            </w:pPr>
            <w:r w:rsidRPr="00BD3569">
              <w:rPr>
                <w:sz w:val="22"/>
                <w:szCs w:val="22"/>
              </w:rPr>
              <w:t xml:space="preserve">Długość odciągów pasowych </w:t>
            </w:r>
          </w:p>
        </w:tc>
        <w:tc>
          <w:tcPr>
            <w:tcW w:w="884" w:type="pct"/>
            <w:vAlign w:val="center"/>
          </w:tcPr>
          <w:p w14:paraId="36529CCA" w14:textId="77777777" w:rsidR="003432CB" w:rsidRPr="00BD3569" w:rsidRDefault="003432CB" w:rsidP="003432CB">
            <w:pPr>
              <w:spacing w:after="60"/>
              <w:jc w:val="center"/>
              <w:rPr>
                <w:sz w:val="22"/>
                <w:szCs w:val="22"/>
              </w:rPr>
            </w:pPr>
            <w:r w:rsidRPr="00BD3569">
              <w:rPr>
                <w:sz w:val="22"/>
                <w:szCs w:val="22"/>
              </w:rPr>
              <w:t>od 5 do 6 metrów.</w:t>
            </w:r>
          </w:p>
        </w:tc>
        <w:tc>
          <w:tcPr>
            <w:tcW w:w="732" w:type="pct"/>
          </w:tcPr>
          <w:p w14:paraId="1A55CEBF" w14:textId="77777777" w:rsidR="003432CB" w:rsidRPr="00BD3569" w:rsidRDefault="003432CB" w:rsidP="003432CB">
            <w:pPr>
              <w:spacing w:after="60"/>
              <w:jc w:val="center"/>
              <w:rPr>
                <w:sz w:val="22"/>
                <w:szCs w:val="22"/>
              </w:rPr>
            </w:pPr>
          </w:p>
        </w:tc>
      </w:tr>
      <w:tr w:rsidR="003432CB" w:rsidRPr="00BD3569" w14:paraId="02112F79" w14:textId="77777777" w:rsidTr="003432CB">
        <w:trPr>
          <w:trHeight w:val="423"/>
        </w:trPr>
        <w:tc>
          <w:tcPr>
            <w:tcW w:w="302" w:type="pct"/>
            <w:vMerge/>
          </w:tcPr>
          <w:p w14:paraId="55AEA27D" w14:textId="77777777" w:rsidR="003432CB" w:rsidRPr="00BD3569" w:rsidRDefault="003432CB" w:rsidP="003432CB">
            <w:pPr>
              <w:spacing w:after="60"/>
              <w:ind w:left="113" w:right="113"/>
              <w:jc w:val="center"/>
              <w:rPr>
                <w:sz w:val="22"/>
                <w:szCs w:val="22"/>
              </w:rPr>
            </w:pPr>
          </w:p>
        </w:tc>
        <w:tc>
          <w:tcPr>
            <w:tcW w:w="357" w:type="pct"/>
            <w:vAlign w:val="center"/>
          </w:tcPr>
          <w:p w14:paraId="279C753F" w14:textId="77777777" w:rsidR="003432CB" w:rsidRPr="00BD3569" w:rsidRDefault="003432CB" w:rsidP="003432CB">
            <w:pPr>
              <w:spacing w:after="60"/>
              <w:jc w:val="center"/>
              <w:rPr>
                <w:sz w:val="22"/>
                <w:szCs w:val="22"/>
              </w:rPr>
            </w:pPr>
            <w:r w:rsidRPr="00BD3569">
              <w:rPr>
                <w:sz w:val="22"/>
                <w:szCs w:val="22"/>
              </w:rPr>
              <w:t>1.14</w:t>
            </w:r>
          </w:p>
        </w:tc>
        <w:tc>
          <w:tcPr>
            <w:tcW w:w="2725" w:type="pct"/>
            <w:vAlign w:val="center"/>
          </w:tcPr>
          <w:p w14:paraId="384AB194" w14:textId="77777777" w:rsidR="003432CB" w:rsidRPr="00BD3569" w:rsidRDefault="003432CB" w:rsidP="003432CB">
            <w:pPr>
              <w:spacing w:after="60"/>
              <w:rPr>
                <w:sz w:val="22"/>
                <w:szCs w:val="22"/>
              </w:rPr>
            </w:pPr>
            <w:r w:rsidRPr="00BD3569">
              <w:rPr>
                <w:sz w:val="22"/>
                <w:szCs w:val="22"/>
              </w:rPr>
              <w:t xml:space="preserve">Zdolność mocowania LC odciągów pasowych </w:t>
            </w:r>
          </w:p>
        </w:tc>
        <w:tc>
          <w:tcPr>
            <w:tcW w:w="884" w:type="pct"/>
            <w:vAlign w:val="center"/>
          </w:tcPr>
          <w:p w14:paraId="248B3D61" w14:textId="77777777" w:rsidR="003432CB" w:rsidRPr="00BD3569" w:rsidRDefault="003432CB" w:rsidP="003432CB">
            <w:pPr>
              <w:spacing w:after="60"/>
              <w:jc w:val="center"/>
              <w:rPr>
                <w:sz w:val="22"/>
                <w:szCs w:val="22"/>
              </w:rPr>
            </w:pPr>
            <w:r w:rsidRPr="00BD3569">
              <w:rPr>
                <w:sz w:val="22"/>
                <w:szCs w:val="22"/>
              </w:rPr>
              <w:t>100 KN</w:t>
            </w:r>
          </w:p>
        </w:tc>
        <w:tc>
          <w:tcPr>
            <w:tcW w:w="732" w:type="pct"/>
          </w:tcPr>
          <w:p w14:paraId="0CBE7813" w14:textId="77777777" w:rsidR="003432CB" w:rsidRPr="00BD3569" w:rsidRDefault="003432CB" w:rsidP="003432CB">
            <w:pPr>
              <w:spacing w:after="60"/>
              <w:jc w:val="center"/>
              <w:rPr>
                <w:sz w:val="22"/>
                <w:szCs w:val="22"/>
              </w:rPr>
            </w:pPr>
          </w:p>
        </w:tc>
      </w:tr>
      <w:tr w:rsidR="003432CB" w:rsidRPr="00BD3569" w14:paraId="1BF6AAD4" w14:textId="77777777" w:rsidTr="003432CB">
        <w:trPr>
          <w:trHeight w:val="423"/>
        </w:trPr>
        <w:tc>
          <w:tcPr>
            <w:tcW w:w="302" w:type="pct"/>
            <w:vMerge/>
          </w:tcPr>
          <w:p w14:paraId="6856DBC5" w14:textId="77777777" w:rsidR="003432CB" w:rsidRPr="00BD3569" w:rsidRDefault="003432CB" w:rsidP="003432CB">
            <w:pPr>
              <w:spacing w:after="60"/>
              <w:ind w:left="113" w:right="113"/>
              <w:jc w:val="center"/>
              <w:rPr>
                <w:sz w:val="22"/>
                <w:szCs w:val="22"/>
              </w:rPr>
            </w:pPr>
          </w:p>
        </w:tc>
        <w:tc>
          <w:tcPr>
            <w:tcW w:w="357" w:type="pct"/>
            <w:vAlign w:val="center"/>
          </w:tcPr>
          <w:p w14:paraId="6739F1DA" w14:textId="77777777" w:rsidR="003432CB" w:rsidRPr="00BD3569" w:rsidRDefault="003432CB" w:rsidP="003432CB">
            <w:pPr>
              <w:spacing w:after="60"/>
              <w:jc w:val="center"/>
              <w:rPr>
                <w:sz w:val="22"/>
                <w:szCs w:val="22"/>
              </w:rPr>
            </w:pPr>
            <w:r w:rsidRPr="00BD3569">
              <w:rPr>
                <w:sz w:val="22"/>
                <w:szCs w:val="22"/>
              </w:rPr>
              <w:t>1.15</w:t>
            </w:r>
          </w:p>
        </w:tc>
        <w:tc>
          <w:tcPr>
            <w:tcW w:w="2725" w:type="pct"/>
            <w:vAlign w:val="center"/>
          </w:tcPr>
          <w:p w14:paraId="35002E82" w14:textId="77777777" w:rsidR="003432CB" w:rsidRPr="00BD3569" w:rsidRDefault="003432CB" w:rsidP="003432CB">
            <w:pPr>
              <w:spacing w:after="60"/>
              <w:rPr>
                <w:sz w:val="22"/>
                <w:szCs w:val="22"/>
              </w:rPr>
            </w:pPr>
            <w:r w:rsidRPr="00BD3569">
              <w:rPr>
                <w:sz w:val="22"/>
                <w:szCs w:val="22"/>
              </w:rPr>
              <w:t xml:space="preserve">Kolor pasa z włókien sztucznych </w:t>
            </w:r>
          </w:p>
        </w:tc>
        <w:tc>
          <w:tcPr>
            <w:tcW w:w="884" w:type="pct"/>
            <w:vAlign w:val="center"/>
          </w:tcPr>
          <w:p w14:paraId="630503CC" w14:textId="77777777" w:rsidR="003432CB" w:rsidRPr="00BD3569" w:rsidRDefault="003432CB" w:rsidP="003432CB">
            <w:pPr>
              <w:spacing w:after="60"/>
              <w:jc w:val="center"/>
              <w:rPr>
                <w:sz w:val="22"/>
                <w:szCs w:val="22"/>
              </w:rPr>
            </w:pPr>
            <w:r w:rsidRPr="00BD3569">
              <w:rPr>
                <w:sz w:val="22"/>
                <w:szCs w:val="22"/>
              </w:rPr>
              <w:t>ciemna zieleń</w:t>
            </w:r>
          </w:p>
        </w:tc>
        <w:tc>
          <w:tcPr>
            <w:tcW w:w="732" w:type="pct"/>
          </w:tcPr>
          <w:p w14:paraId="526F8964" w14:textId="77777777" w:rsidR="003432CB" w:rsidRPr="00BD3569" w:rsidRDefault="003432CB" w:rsidP="003432CB">
            <w:pPr>
              <w:spacing w:after="60"/>
              <w:jc w:val="center"/>
              <w:rPr>
                <w:sz w:val="22"/>
                <w:szCs w:val="22"/>
              </w:rPr>
            </w:pPr>
          </w:p>
        </w:tc>
      </w:tr>
      <w:tr w:rsidR="003432CB" w:rsidRPr="00BD3569" w14:paraId="1089699F" w14:textId="77777777" w:rsidTr="003432CB">
        <w:trPr>
          <w:trHeight w:val="423"/>
        </w:trPr>
        <w:tc>
          <w:tcPr>
            <w:tcW w:w="302" w:type="pct"/>
            <w:vMerge/>
            <w:textDirection w:val="btLr"/>
          </w:tcPr>
          <w:p w14:paraId="61045743" w14:textId="77777777" w:rsidR="003432CB" w:rsidRPr="00BD3569" w:rsidRDefault="003432CB" w:rsidP="003432CB">
            <w:pPr>
              <w:spacing w:after="60"/>
              <w:ind w:left="113" w:right="113"/>
              <w:jc w:val="center"/>
              <w:rPr>
                <w:sz w:val="22"/>
                <w:szCs w:val="22"/>
              </w:rPr>
            </w:pPr>
          </w:p>
        </w:tc>
        <w:tc>
          <w:tcPr>
            <w:tcW w:w="357" w:type="pct"/>
            <w:vAlign w:val="center"/>
          </w:tcPr>
          <w:p w14:paraId="7E9493C8" w14:textId="77777777" w:rsidR="003432CB" w:rsidRPr="00BD3569" w:rsidRDefault="003432CB" w:rsidP="003432CB">
            <w:pPr>
              <w:spacing w:after="60"/>
              <w:jc w:val="center"/>
              <w:rPr>
                <w:sz w:val="22"/>
                <w:szCs w:val="22"/>
              </w:rPr>
            </w:pPr>
            <w:r w:rsidRPr="00BD3569">
              <w:rPr>
                <w:sz w:val="22"/>
                <w:szCs w:val="22"/>
              </w:rPr>
              <w:t>1.16</w:t>
            </w:r>
          </w:p>
        </w:tc>
        <w:tc>
          <w:tcPr>
            <w:tcW w:w="2725" w:type="pct"/>
            <w:vAlign w:val="center"/>
          </w:tcPr>
          <w:p w14:paraId="24F655D2" w14:textId="77777777" w:rsidR="003432CB" w:rsidRPr="00BD3569" w:rsidRDefault="003432CB" w:rsidP="003432CB">
            <w:pPr>
              <w:spacing w:after="60"/>
              <w:rPr>
                <w:sz w:val="22"/>
                <w:szCs w:val="22"/>
              </w:rPr>
            </w:pPr>
            <w:r w:rsidRPr="00BD3569">
              <w:rPr>
                <w:sz w:val="22"/>
                <w:szCs w:val="22"/>
              </w:rPr>
              <w:t>Siła rozrywająca z elementami napinającymi powinna wynosić 200 kN.</w:t>
            </w:r>
          </w:p>
        </w:tc>
        <w:tc>
          <w:tcPr>
            <w:tcW w:w="884" w:type="pct"/>
            <w:vAlign w:val="center"/>
          </w:tcPr>
          <w:p w14:paraId="19471E00"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5856AF21" w14:textId="77777777" w:rsidR="003432CB" w:rsidRPr="00BD3569" w:rsidRDefault="003432CB" w:rsidP="003432CB">
            <w:pPr>
              <w:spacing w:after="60"/>
              <w:jc w:val="center"/>
              <w:rPr>
                <w:sz w:val="22"/>
                <w:szCs w:val="22"/>
              </w:rPr>
            </w:pPr>
          </w:p>
        </w:tc>
      </w:tr>
      <w:tr w:rsidR="003432CB" w:rsidRPr="00BD3569" w14:paraId="14905D5E" w14:textId="77777777" w:rsidTr="003432CB">
        <w:trPr>
          <w:trHeight w:val="423"/>
        </w:trPr>
        <w:tc>
          <w:tcPr>
            <w:tcW w:w="302" w:type="pct"/>
            <w:vMerge/>
          </w:tcPr>
          <w:p w14:paraId="02A5AA12" w14:textId="77777777" w:rsidR="003432CB" w:rsidRPr="00BD3569" w:rsidRDefault="003432CB" w:rsidP="003432CB">
            <w:pPr>
              <w:spacing w:after="60"/>
              <w:jc w:val="center"/>
              <w:rPr>
                <w:sz w:val="22"/>
                <w:szCs w:val="22"/>
              </w:rPr>
            </w:pPr>
          </w:p>
        </w:tc>
        <w:tc>
          <w:tcPr>
            <w:tcW w:w="357" w:type="pct"/>
            <w:vAlign w:val="center"/>
          </w:tcPr>
          <w:p w14:paraId="287A1596" w14:textId="77777777" w:rsidR="003432CB" w:rsidRPr="00BD3569" w:rsidRDefault="003432CB" w:rsidP="003432CB">
            <w:pPr>
              <w:spacing w:after="60"/>
              <w:jc w:val="center"/>
              <w:rPr>
                <w:sz w:val="22"/>
                <w:szCs w:val="22"/>
              </w:rPr>
            </w:pPr>
            <w:r w:rsidRPr="00BD3569">
              <w:rPr>
                <w:sz w:val="22"/>
                <w:szCs w:val="22"/>
              </w:rPr>
              <w:t>1.17</w:t>
            </w:r>
          </w:p>
        </w:tc>
        <w:tc>
          <w:tcPr>
            <w:tcW w:w="2725" w:type="pct"/>
            <w:vAlign w:val="center"/>
          </w:tcPr>
          <w:p w14:paraId="6E9AD2F0" w14:textId="77777777" w:rsidR="003432CB" w:rsidRPr="00BD3569" w:rsidRDefault="003432CB" w:rsidP="003432CB">
            <w:pPr>
              <w:spacing w:after="60"/>
              <w:rPr>
                <w:sz w:val="22"/>
                <w:szCs w:val="22"/>
              </w:rPr>
            </w:pPr>
            <w:r w:rsidRPr="00BD3569">
              <w:rPr>
                <w:sz w:val="22"/>
                <w:szCs w:val="22"/>
              </w:rPr>
              <w:t>Wykonawca przed dostarczeniem asortymentu do Odbiorcy dostarczy Zamawiającemu (w dwóch jednobrzmiących egzemplarzach) dokumentację techniczną, sprawozdanie i pozytywną opinię z prób wytrzymałościowych i funkcjonalnych dostarczonego typu środków mocujących podczas zderzeń wydane przez jednostki badawcze, które uzyskały w trybie administracyjnym zgodę Prezesa UTK do prowadzenia działalności polegającej na wykonywaniu badań technicznych koniecznych do uzyskania świadectw dopuszczenia do eksploatacji typu, a także stwierdzenia zgodności z typem oraz wydawaniu certyfikatów zgodności typu i certyfikatu zgodności z typem (opublikowane w BIP Urzędu Transportu Kolejowego).</w:t>
            </w:r>
          </w:p>
        </w:tc>
        <w:tc>
          <w:tcPr>
            <w:tcW w:w="884" w:type="pct"/>
            <w:vAlign w:val="center"/>
          </w:tcPr>
          <w:p w14:paraId="449B41EA"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133C8A3F" w14:textId="77777777" w:rsidR="003432CB" w:rsidRPr="00BD3569" w:rsidRDefault="003432CB" w:rsidP="003432CB">
            <w:pPr>
              <w:spacing w:after="60"/>
              <w:jc w:val="center"/>
              <w:rPr>
                <w:sz w:val="22"/>
                <w:szCs w:val="22"/>
              </w:rPr>
            </w:pPr>
          </w:p>
        </w:tc>
      </w:tr>
      <w:tr w:rsidR="003432CB" w:rsidRPr="00BD3569" w14:paraId="4A7FF507" w14:textId="77777777" w:rsidTr="003432CB">
        <w:trPr>
          <w:trHeight w:val="423"/>
        </w:trPr>
        <w:tc>
          <w:tcPr>
            <w:tcW w:w="302" w:type="pct"/>
            <w:vMerge/>
          </w:tcPr>
          <w:p w14:paraId="015AA7C2" w14:textId="77777777" w:rsidR="003432CB" w:rsidRPr="00BD3569" w:rsidRDefault="003432CB" w:rsidP="003432CB">
            <w:pPr>
              <w:spacing w:after="60"/>
              <w:jc w:val="center"/>
              <w:rPr>
                <w:sz w:val="22"/>
                <w:szCs w:val="22"/>
              </w:rPr>
            </w:pPr>
          </w:p>
        </w:tc>
        <w:tc>
          <w:tcPr>
            <w:tcW w:w="357" w:type="pct"/>
            <w:vAlign w:val="center"/>
          </w:tcPr>
          <w:p w14:paraId="0DE27155" w14:textId="77777777" w:rsidR="003432CB" w:rsidRPr="00BD3569" w:rsidRDefault="003432CB" w:rsidP="003432CB">
            <w:pPr>
              <w:spacing w:after="60"/>
              <w:jc w:val="center"/>
              <w:rPr>
                <w:sz w:val="22"/>
                <w:szCs w:val="22"/>
              </w:rPr>
            </w:pPr>
            <w:r w:rsidRPr="00BD3569">
              <w:rPr>
                <w:sz w:val="22"/>
                <w:szCs w:val="22"/>
              </w:rPr>
              <w:t>1.18</w:t>
            </w:r>
          </w:p>
        </w:tc>
        <w:tc>
          <w:tcPr>
            <w:tcW w:w="2725" w:type="pct"/>
            <w:vAlign w:val="center"/>
          </w:tcPr>
          <w:p w14:paraId="432271AB" w14:textId="77777777" w:rsidR="003432CB" w:rsidRPr="00BD3569" w:rsidRDefault="003432CB" w:rsidP="003432CB">
            <w:pPr>
              <w:spacing w:after="60"/>
              <w:rPr>
                <w:sz w:val="22"/>
                <w:szCs w:val="22"/>
              </w:rPr>
            </w:pPr>
            <w:r w:rsidRPr="00BD3569">
              <w:rPr>
                <w:sz w:val="22"/>
                <w:szCs w:val="22"/>
              </w:rPr>
              <w:t xml:space="preserve"> Odciągi pasowe powinny być fabrycznie nowe i pochodzić z roku produkcji 2024</w:t>
            </w:r>
          </w:p>
        </w:tc>
        <w:tc>
          <w:tcPr>
            <w:tcW w:w="884" w:type="pct"/>
            <w:vAlign w:val="center"/>
          </w:tcPr>
          <w:p w14:paraId="1B6F7D69"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1F2ADD7E" w14:textId="77777777" w:rsidR="003432CB" w:rsidRPr="00BD3569" w:rsidRDefault="003432CB" w:rsidP="003432CB">
            <w:pPr>
              <w:spacing w:after="60"/>
              <w:jc w:val="center"/>
              <w:rPr>
                <w:sz w:val="22"/>
                <w:szCs w:val="22"/>
              </w:rPr>
            </w:pPr>
          </w:p>
        </w:tc>
      </w:tr>
      <w:tr w:rsidR="003432CB" w:rsidRPr="00BD3569" w14:paraId="76C7EB73" w14:textId="77777777" w:rsidTr="003432CB">
        <w:trPr>
          <w:trHeight w:val="423"/>
        </w:trPr>
        <w:tc>
          <w:tcPr>
            <w:tcW w:w="302" w:type="pct"/>
            <w:vMerge/>
          </w:tcPr>
          <w:p w14:paraId="29E7E79C" w14:textId="77777777" w:rsidR="003432CB" w:rsidRPr="00BD3569" w:rsidRDefault="003432CB" w:rsidP="003432CB">
            <w:pPr>
              <w:spacing w:after="60"/>
              <w:jc w:val="center"/>
              <w:rPr>
                <w:sz w:val="22"/>
                <w:szCs w:val="22"/>
              </w:rPr>
            </w:pPr>
          </w:p>
        </w:tc>
        <w:tc>
          <w:tcPr>
            <w:tcW w:w="357" w:type="pct"/>
            <w:vAlign w:val="center"/>
          </w:tcPr>
          <w:p w14:paraId="40AD0BE3" w14:textId="77777777" w:rsidR="003432CB" w:rsidRPr="00BD3569" w:rsidRDefault="003432CB" w:rsidP="003432CB">
            <w:pPr>
              <w:spacing w:after="60"/>
              <w:jc w:val="center"/>
              <w:rPr>
                <w:sz w:val="22"/>
                <w:szCs w:val="22"/>
              </w:rPr>
            </w:pPr>
            <w:r w:rsidRPr="00BD3569">
              <w:rPr>
                <w:sz w:val="22"/>
                <w:szCs w:val="22"/>
              </w:rPr>
              <w:t>1.19</w:t>
            </w:r>
          </w:p>
        </w:tc>
        <w:tc>
          <w:tcPr>
            <w:tcW w:w="2725" w:type="pct"/>
            <w:vAlign w:val="center"/>
          </w:tcPr>
          <w:p w14:paraId="49ADD07E" w14:textId="77777777" w:rsidR="003432CB" w:rsidRPr="00BD3569" w:rsidRDefault="003432CB" w:rsidP="003432CB">
            <w:pPr>
              <w:spacing w:after="60"/>
              <w:rPr>
                <w:sz w:val="22"/>
                <w:szCs w:val="22"/>
              </w:rPr>
            </w:pPr>
            <w:r w:rsidRPr="00BD3569">
              <w:rPr>
                <w:sz w:val="22"/>
                <w:szCs w:val="22"/>
              </w:rPr>
              <w:t>Wykonawca winien posiadać system zarządzania jakością ISO (lub równoważny), gwarantujący właściwe wykonanie zamówienia.</w:t>
            </w:r>
          </w:p>
        </w:tc>
        <w:tc>
          <w:tcPr>
            <w:tcW w:w="884" w:type="pct"/>
            <w:vAlign w:val="center"/>
          </w:tcPr>
          <w:p w14:paraId="2C244120"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05E329D1" w14:textId="77777777" w:rsidR="003432CB" w:rsidRPr="00BD3569" w:rsidRDefault="003432CB" w:rsidP="003432CB">
            <w:pPr>
              <w:spacing w:after="60"/>
              <w:jc w:val="center"/>
              <w:rPr>
                <w:sz w:val="22"/>
                <w:szCs w:val="22"/>
              </w:rPr>
            </w:pPr>
          </w:p>
        </w:tc>
      </w:tr>
      <w:tr w:rsidR="003432CB" w:rsidRPr="00BD3569" w14:paraId="4DBE6EAB" w14:textId="77777777" w:rsidTr="003432CB">
        <w:trPr>
          <w:trHeight w:val="423"/>
        </w:trPr>
        <w:tc>
          <w:tcPr>
            <w:tcW w:w="302" w:type="pct"/>
            <w:vMerge/>
          </w:tcPr>
          <w:p w14:paraId="6EA08147" w14:textId="77777777" w:rsidR="003432CB" w:rsidRPr="00BD3569" w:rsidRDefault="003432CB" w:rsidP="003432CB">
            <w:pPr>
              <w:spacing w:after="60"/>
              <w:jc w:val="center"/>
              <w:rPr>
                <w:sz w:val="22"/>
                <w:szCs w:val="22"/>
              </w:rPr>
            </w:pPr>
          </w:p>
        </w:tc>
        <w:tc>
          <w:tcPr>
            <w:tcW w:w="357" w:type="pct"/>
            <w:vAlign w:val="center"/>
          </w:tcPr>
          <w:p w14:paraId="1E8C6D37" w14:textId="77777777" w:rsidR="003432CB" w:rsidRPr="00BD3569" w:rsidRDefault="003432CB" w:rsidP="003432CB">
            <w:pPr>
              <w:spacing w:after="60"/>
              <w:jc w:val="center"/>
              <w:rPr>
                <w:sz w:val="22"/>
                <w:szCs w:val="22"/>
              </w:rPr>
            </w:pPr>
            <w:r w:rsidRPr="00BD3569">
              <w:rPr>
                <w:sz w:val="22"/>
                <w:szCs w:val="22"/>
              </w:rPr>
              <w:t>1.20</w:t>
            </w:r>
          </w:p>
        </w:tc>
        <w:tc>
          <w:tcPr>
            <w:tcW w:w="2725" w:type="pct"/>
            <w:vAlign w:val="center"/>
          </w:tcPr>
          <w:p w14:paraId="0C46AA87" w14:textId="77777777" w:rsidR="003432CB" w:rsidRPr="00BD3569" w:rsidRDefault="003432CB" w:rsidP="003432CB">
            <w:pPr>
              <w:spacing w:after="60"/>
              <w:rPr>
                <w:sz w:val="22"/>
                <w:szCs w:val="22"/>
              </w:rPr>
            </w:pPr>
            <w:r w:rsidRPr="00BD3569">
              <w:rPr>
                <w:sz w:val="22"/>
                <w:szCs w:val="22"/>
              </w:rPr>
              <w:t>Odciągi pasowe powinny być oznakowanie kodem kreskowym zgodnie z Decyzją Nr 3/MON z dnia 03.01.2014 r. w sprawie wytycznych określających wymagania w zakresie znakowania kodem kreskowym wyrobów dostarczanych do resortu obrony narodowej (Dz.Urz.MON.2014.11 z dnia 7 stycznia 2014 r.).</w:t>
            </w:r>
          </w:p>
        </w:tc>
        <w:tc>
          <w:tcPr>
            <w:tcW w:w="884" w:type="pct"/>
            <w:vAlign w:val="center"/>
          </w:tcPr>
          <w:p w14:paraId="0E08C4D4"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0173ACF2" w14:textId="77777777" w:rsidR="003432CB" w:rsidRPr="00BD3569" w:rsidRDefault="003432CB" w:rsidP="003432CB">
            <w:pPr>
              <w:spacing w:after="60"/>
              <w:jc w:val="center"/>
              <w:rPr>
                <w:sz w:val="22"/>
                <w:szCs w:val="22"/>
              </w:rPr>
            </w:pPr>
          </w:p>
        </w:tc>
      </w:tr>
      <w:tr w:rsidR="003432CB" w:rsidRPr="00BD3569" w14:paraId="5026FABC" w14:textId="77777777" w:rsidTr="003432CB">
        <w:trPr>
          <w:trHeight w:val="423"/>
        </w:trPr>
        <w:tc>
          <w:tcPr>
            <w:tcW w:w="302" w:type="pct"/>
            <w:vMerge/>
          </w:tcPr>
          <w:p w14:paraId="1DA87D27" w14:textId="77777777" w:rsidR="003432CB" w:rsidRPr="00BD3569" w:rsidRDefault="003432CB" w:rsidP="003432CB">
            <w:pPr>
              <w:spacing w:after="60"/>
              <w:jc w:val="center"/>
              <w:rPr>
                <w:sz w:val="22"/>
                <w:szCs w:val="22"/>
              </w:rPr>
            </w:pPr>
          </w:p>
        </w:tc>
        <w:tc>
          <w:tcPr>
            <w:tcW w:w="357" w:type="pct"/>
            <w:vAlign w:val="center"/>
          </w:tcPr>
          <w:p w14:paraId="63D5F6BD" w14:textId="77777777" w:rsidR="003432CB" w:rsidRPr="00BD3569" w:rsidRDefault="003432CB" w:rsidP="003432CB">
            <w:pPr>
              <w:spacing w:after="60"/>
              <w:jc w:val="center"/>
              <w:rPr>
                <w:sz w:val="22"/>
                <w:szCs w:val="22"/>
              </w:rPr>
            </w:pPr>
            <w:r w:rsidRPr="00BD3569">
              <w:rPr>
                <w:sz w:val="22"/>
                <w:szCs w:val="22"/>
              </w:rPr>
              <w:t>1.21</w:t>
            </w:r>
          </w:p>
        </w:tc>
        <w:tc>
          <w:tcPr>
            <w:tcW w:w="2725" w:type="pct"/>
            <w:vAlign w:val="center"/>
          </w:tcPr>
          <w:p w14:paraId="2267ABFF" w14:textId="77777777" w:rsidR="003432CB" w:rsidRPr="00BD3569" w:rsidRDefault="003432CB" w:rsidP="003432CB">
            <w:pPr>
              <w:spacing w:after="60"/>
              <w:rPr>
                <w:sz w:val="22"/>
                <w:szCs w:val="22"/>
              </w:rPr>
            </w:pPr>
            <w:r w:rsidRPr="00BD3569">
              <w:rPr>
                <w:sz w:val="22"/>
                <w:szCs w:val="22"/>
              </w:rPr>
              <w:t>Okres gwarancji</w:t>
            </w:r>
          </w:p>
        </w:tc>
        <w:tc>
          <w:tcPr>
            <w:tcW w:w="884" w:type="pct"/>
            <w:vAlign w:val="center"/>
          </w:tcPr>
          <w:p w14:paraId="7E3E085C" w14:textId="77777777" w:rsidR="003432CB" w:rsidRPr="00BD3569" w:rsidRDefault="003432CB" w:rsidP="003432CB">
            <w:pPr>
              <w:spacing w:after="60"/>
              <w:jc w:val="center"/>
              <w:rPr>
                <w:sz w:val="22"/>
                <w:szCs w:val="22"/>
              </w:rPr>
            </w:pPr>
            <w:r w:rsidRPr="00BD3569">
              <w:rPr>
                <w:sz w:val="22"/>
                <w:szCs w:val="22"/>
              </w:rPr>
              <w:t>24 miesiące</w:t>
            </w:r>
          </w:p>
        </w:tc>
        <w:tc>
          <w:tcPr>
            <w:tcW w:w="732" w:type="pct"/>
          </w:tcPr>
          <w:p w14:paraId="2CD3B080" w14:textId="77777777" w:rsidR="003432CB" w:rsidRPr="00BD3569" w:rsidRDefault="003432CB" w:rsidP="003432CB">
            <w:pPr>
              <w:spacing w:after="60"/>
              <w:jc w:val="center"/>
              <w:rPr>
                <w:sz w:val="22"/>
                <w:szCs w:val="22"/>
              </w:rPr>
            </w:pPr>
          </w:p>
        </w:tc>
      </w:tr>
      <w:tr w:rsidR="003432CB" w:rsidRPr="00BD3569" w14:paraId="23A3FA32" w14:textId="77777777" w:rsidTr="003432CB">
        <w:trPr>
          <w:trHeight w:val="423"/>
        </w:trPr>
        <w:tc>
          <w:tcPr>
            <w:tcW w:w="302" w:type="pct"/>
            <w:vMerge/>
          </w:tcPr>
          <w:p w14:paraId="026DEF25" w14:textId="77777777" w:rsidR="003432CB" w:rsidRPr="00BD3569" w:rsidRDefault="003432CB" w:rsidP="003432CB">
            <w:pPr>
              <w:spacing w:after="60"/>
              <w:jc w:val="center"/>
              <w:rPr>
                <w:sz w:val="22"/>
                <w:szCs w:val="22"/>
              </w:rPr>
            </w:pPr>
          </w:p>
        </w:tc>
        <w:tc>
          <w:tcPr>
            <w:tcW w:w="357" w:type="pct"/>
            <w:vAlign w:val="center"/>
          </w:tcPr>
          <w:p w14:paraId="4E7C00AF" w14:textId="77777777" w:rsidR="003432CB" w:rsidRPr="00BD3569" w:rsidRDefault="003432CB" w:rsidP="003432CB">
            <w:pPr>
              <w:spacing w:after="60"/>
              <w:jc w:val="center"/>
              <w:rPr>
                <w:sz w:val="22"/>
                <w:szCs w:val="22"/>
              </w:rPr>
            </w:pPr>
            <w:r w:rsidRPr="00BD3569">
              <w:rPr>
                <w:sz w:val="22"/>
                <w:szCs w:val="22"/>
              </w:rPr>
              <w:t>1.22</w:t>
            </w:r>
          </w:p>
        </w:tc>
        <w:tc>
          <w:tcPr>
            <w:tcW w:w="2725" w:type="pct"/>
            <w:vAlign w:val="center"/>
          </w:tcPr>
          <w:p w14:paraId="063313CB" w14:textId="77777777" w:rsidR="003432CB" w:rsidRPr="00BD3569" w:rsidRDefault="003432CB" w:rsidP="003432CB">
            <w:pPr>
              <w:spacing w:after="60"/>
              <w:rPr>
                <w:sz w:val="22"/>
                <w:szCs w:val="22"/>
              </w:rPr>
            </w:pPr>
            <w:r w:rsidRPr="00BD3569">
              <w:rPr>
                <w:sz w:val="22"/>
                <w:szCs w:val="22"/>
              </w:rPr>
              <w:t>Dostawa loco magazyn Odbiorcy na koszt Dostawcy.</w:t>
            </w:r>
          </w:p>
        </w:tc>
        <w:tc>
          <w:tcPr>
            <w:tcW w:w="884" w:type="pct"/>
            <w:vAlign w:val="center"/>
          </w:tcPr>
          <w:p w14:paraId="708B1189" w14:textId="77777777" w:rsidR="003432CB" w:rsidRPr="00BD3569" w:rsidRDefault="003432CB" w:rsidP="003432CB">
            <w:pPr>
              <w:spacing w:after="60"/>
              <w:jc w:val="center"/>
              <w:rPr>
                <w:sz w:val="22"/>
                <w:szCs w:val="22"/>
              </w:rPr>
            </w:pPr>
            <w:r w:rsidRPr="00BD3569">
              <w:rPr>
                <w:sz w:val="22"/>
                <w:szCs w:val="22"/>
              </w:rPr>
              <w:t>TAK</w:t>
            </w:r>
          </w:p>
        </w:tc>
        <w:tc>
          <w:tcPr>
            <w:tcW w:w="732" w:type="pct"/>
          </w:tcPr>
          <w:p w14:paraId="222C96DA" w14:textId="77777777" w:rsidR="003432CB" w:rsidRPr="00BD3569" w:rsidRDefault="003432CB" w:rsidP="003432CB">
            <w:pPr>
              <w:spacing w:after="60"/>
              <w:jc w:val="center"/>
              <w:rPr>
                <w:sz w:val="22"/>
                <w:szCs w:val="22"/>
              </w:rPr>
            </w:pPr>
          </w:p>
        </w:tc>
      </w:tr>
      <w:tr w:rsidR="003432CB" w:rsidRPr="00BD3569" w14:paraId="11FE5ADA" w14:textId="77777777" w:rsidTr="003432CB">
        <w:trPr>
          <w:trHeight w:val="819"/>
        </w:trPr>
        <w:tc>
          <w:tcPr>
            <w:tcW w:w="5000" w:type="pct"/>
            <w:gridSpan w:val="5"/>
          </w:tcPr>
          <w:p w14:paraId="64C21133" w14:textId="77777777" w:rsidR="003432CB" w:rsidRPr="00BD3569" w:rsidRDefault="003432CB" w:rsidP="003432CB">
            <w:pPr>
              <w:spacing w:after="60"/>
              <w:jc w:val="center"/>
              <w:rPr>
                <w:sz w:val="22"/>
                <w:szCs w:val="22"/>
              </w:rPr>
            </w:pPr>
            <w:r w:rsidRPr="00BD3569">
              <w:rPr>
                <w:sz w:val="22"/>
                <w:szCs w:val="22"/>
              </w:rPr>
              <w:t>Niniejsza specyfikacja techniczna przedmiotu zamówienia stanowi</w:t>
            </w:r>
          </w:p>
          <w:p w14:paraId="041AC4D9" w14:textId="77777777" w:rsidR="003432CB" w:rsidRPr="00BD3569" w:rsidRDefault="003432CB" w:rsidP="003432CB">
            <w:pPr>
              <w:spacing w:after="60"/>
              <w:jc w:val="center"/>
              <w:rPr>
                <w:sz w:val="22"/>
                <w:szCs w:val="22"/>
              </w:rPr>
            </w:pPr>
            <w:r w:rsidRPr="00BD3569">
              <w:rPr>
                <w:sz w:val="22"/>
                <w:szCs w:val="22"/>
              </w:rPr>
              <w:t>w całości załącznik do umowy.</w:t>
            </w:r>
          </w:p>
        </w:tc>
      </w:tr>
    </w:tbl>
    <w:p w14:paraId="65F02281" w14:textId="77777777" w:rsidR="003432CB" w:rsidRDefault="003432CB" w:rsidP="003432CB">
      <w:pPr>
        <w:spacing w:after="60"/>
        <w:jc w:val="both"/>
        <w:rPr>
          <w:sz w:val="22"/>
          <w:szCs w:val="22"/>
        </w:rPr>
      </w:pPr>
    </w:p>
    <w:p w14:paraId="48688960" w14:textId="77777777" w:rsidR="003432CB" w:rsidRDefault="003432CB" w:rsidP="003432CB">
      <w:pPr>
        <w:spacing w:after="60"/>
        <w:jc w:val="both"/>
        <w:rPr>
          <w:i/>
          <w:sz w:val="22"/>
          <w:szCs w:val="22"/>
        </w:rPr>
      </w:pPr>
      <w:r w:rsidRPr="00BD3569">
        <w:rPr>
          <w:sz w:val="22"/>
          <w:szCs w:val="22"/>
        </w:rPr>
        <w:t xml:space="preserve">Oświadczam, że zaoferowany  przedmiot zamówienia spełnia parametry eksploatacyjne </w:t>
      </w:r>
      <w:r w:rsidRPr="00BD3569">
        <w:rPr>
          <w:sz w:val="22"/>
          <w:szCs w:val="22"/>
        </w:rPr>
        <w:br/>
        <w:t xml:space="preserve">i techniczne oraz wszystkie wymogi zawarte w opisie przedmiotu zamówienia </w:t>
      </w:r>
      <w:r w:rsidRPr="00BD3569">
        <w:rPr>
          <w:rFonts w:eastAsia="Arial Narrow"/>
          <w:sz w:val="22"/>
          <w:szCs w:val="22"/>
        </w:rPr>
        <w:t xml:space="preserve">  stanowiący </w:t>
      </w:r>
      <w:r w:rsidRPr="00BD3569">
        <w:rPr>
          <w:i/>
          <w:sz w:val="22"/>
          <w:szCs w:val="22"/>
        </w:rPr>
        <w:t xml:space="preserve">załącznik nr </w:t>
      </w:r>
      <w:r>
        <w:rPr>
          <w:i/>
          <w:sz w:val="22"/>
          <w:szCs w:val="22"/>
        </w:rPr>
        <w:t>4</w:t>
      </w:r>
      <w:r w:rsidRPr="00BD3569">
        <w:rPr>
          <w:i/>
          <w:sz w:val="22"/>
          <w:szCs w:val="22"/>
        </w:rPr>
        <w:t xml:space="preserve"> do SWZ.</w:t>
      </w:r>
    </w:p>
    <w:p w14:paraId="72A5675D" w14:textId="7815AF2F" w:rsidR="006E6C68" w:rsidRDefault="003432CB" w:rsidP="003432CB">
      <w:pPr>
        <w:pStyle w:val="Nagwek1"/>
        <w:spacing w:after="60"/>
      </w:pPr>
      <w:r>
        <w:t xml:space="preserve"> </w:t>
      </w:r>
    </w:p>
    <w:p w14:paraId="52DB1AFE" w14:textId="172B6967" w:rsidR="006E6C68" w:rsidRDefault="006E6C68" w:rsidP="009F0C25">
      <w:pPr>
        <w:spacing w:after="60"/>
      </w:pPr>
    </w:p>
    <w:sectPr w:rsidR="006E6C68" w:rsidSect="00413E27">
      <w:footerReference w:type="even" r:id="rId34"/>
      <w:footerReference w:type="default" r:id="rId35"/>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30D70" w14:textId="77777777" w:rsidR="00473F26" w:rsidRDefault="00473F26" w:rsidP="00265349">
      <w:r>
        <w:separator/>
      </w:r>
    </w:p>
  </w:endnote>
  <w:endnote w:type="continuationSeparator" w:id="0">
    <w:p w14:paraId="2064BA6D" w14:textId="77777777" w:rsidR="00473F26" w:rsidRDefault="00473F26" w:rsidP="0026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0BEA" w14:textId="77777777" w:rsidR="00847BC3" w:rsidRDefault="00847B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03136E" w14:textId="77777777" w:rsidR="00847BC3" w:rsidRDefault="00847BC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997823"/>
      <w:docPartObj>
        <w:docPartGallery w:val="Page Numbers (Bottom of Page)"/>
        <w:docPartUnique/>
      </w:docPartObj>
    </w:sdtPr>
    <w:sdtContent>
      <w:sdt>
        <w:sdtPr>
          <w:id w:val="-1769616900"/>
          <w:docPartObj>
            <w:docPartGallery w:val="Page Numbers (Top of Page)"/>
            <w:docPartUnique/>
          </w:docPartObj>
        </w:sdtPr>
        <w:sdtContent>
          <w:p w14:paraId="7357AE4F" w14:textId="2C5C8277" w:rsidR="00847BC3" w:rsidRDefault="00847BC3">
            <w:pPr>
              <w:pStyle w:val="Stopka"/>
              <w:jc w:val="right"/>
            </w:pPr>
            <w:r>
              <w:t xml:space="preserve">Strona </w:t>
            </w:r>
            <w:r>
              <w:rPr>
                <w:b/>
                <w:bCs/>
              </w:rPr>
              <w:fldChar w:fldCharType="begin"/>
            </w:r>
            <w:r>
              <w:rPr>
                <w:b/>
                <w:bCs/>
              </w:rPr>
              <w:instrText>PAGE</w:instrText>
            </w:r>
            <w:r>
              <w:rPr>
                <w:b/>
                <w:bCs/>
              </w:rPr>
              <w:fldChar w:fldCharType="separate"/>
            </w:r>
            <w:r w:rsidR="00D31901">
              <w:rPr>
                <w:b/>
                <w:bCs/>
                <w:noProof/>
              </w:rPr>
              <w:t>18</w:t>
            </w:r>
            <w:r>
              <w:rPr>
                <w:b/>
                <w:bCs/>
              </w:rPr>
              <w:fldChar w:fldCharType="end"/>
            </w:r>
            <w:r>
              <w:t xml:space="preserve"> z </w:t>
            </w:r>
            <w:r>
              <w:rPr>
                <w:b/>
                <w:bCs/>
              </w:rPr>
              <w:fldChar w:fldCharType="begin"/>
            </w:r>
            <w:r>
              <w:rPr>
                <w:b/>
                <w:bCs/>
              </w:rPr>
              <w:instrText>NUMPAGES</w:instrText>
            </w:r>
            <w:r>
              <w:rPr>
                <w:b/>
                <w:bCs/>
              </w:rPr>
              <w:fldChar w:fldCharType="separate"/>
            </w:r>
            <w:r w:rsidR="00D31901">
              <w:rPr>
                <w:b/>
                <w:bCs/>
                <w:noProof/>
              </w:rPr>
              <w:t>51</w:t>
            </w:r>
            <w:r>
              <w:rPr>
                <w:b/>
                <w:bCs/>
              </w:rPr>
              <w:fldChar w:fldCharType="end"/>
            </w:r>
          </w:p>
        </w:sdtContent>
      </w:sdt>
    </w:sdtContent>
  </w:sdt>
  <w:p w14:paraId="05C70929" w14:textId="77777777" w:rsidR="00847BC3" w:rsidRDefault="00847B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677957"/>
      <w:docPartObj>
        <w:docPartGallery w:val="Page Numbers (Bottom of Page)"/>
        <w:docPartUnique/>
      </w:docPartObj>
    </w:sdtPr>
    <w:sdtContent>
      <w:sdt>
        <w:sdtPr>
          <w:id w:val="-909776608"/>
          <w:docPartObj>
            <w:docPartGallery w:val="Page Numbers (Top of Page)"/>
            <w:docPartUnique/>
          </w:docPartObj>
        </w:sdtPr>
        <w:sdtContent>
          <w:p w14:paraId="6D3F6A94" w14:textId="1ABB9ED4" w:rsidR="00847BC3" w:rsidRDefault="00847BC3">
            <w:pPr>
              <w:pStyle w:val="Stopka"/>
              <w:jc w:val="right"/>
            </w:pPr>
            <w:r>
              <w:t xml:space="preserve">Strona </w:t>
            </w:r>
            <w:r>
              <w:rPr>
                <w:b/>
                <w:bCs/>
              </w:rPr>
              <w:fldChar w:fldCharType="begin"/>
            </w:r>
            <w:r>
              <w:rPr>
                <w:b/>
                <w:bCs/>
              </w:rPr>
              <w:instrText>PAGE</w:instrText>
            </w:r>
            <w:r>
              <w:rPr>
                <w:b/>
                <w:bCs/>
              </w:rPr>
              <w:fldChar w:fldCharType="separate"/>
            </w:r>
            <w:r w:rsidR="00D31901">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D31901">
              <w:rPr>
                <w:b/>
                <w:bCs/>
                <w:noProof/>
              </w:rPr>
              <w:t>51</w:t>
            </w:r>
            <w:r>
              <w:rPr>
                <w:b/>
                <w:bCs/>
              </w:rPr>
              <w:fldChar w:fldCharType="end"/>
            </w:r>
          </w:p>
        </w:sdtContent>
      </w:sdt>
    </w:sdtContent>
  </w:sdt>
  <w:p w14:paraId="34E8B3DD" w14:textId="77777777" w:rsidR="00847BC3" w:rsidRDefault="00847BC3" w:rsidP="00265349">
    <w:pPr>
      <w:pStyle w:val="Stopka"/>
      <w:tabs>
        <w:tab w:val="clear" w:pos="4536"/>
        <w:tab w:val="clear" w:pos="9072"/>
        <w:tab w:val="left" w:pos="2336"/>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4587F" w14:textId="77777777" w:rsidR="00847BC3" w:rsidRDefault="00847B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03B171" w14:textId="77777777" w:rsidR="00847BC3" w:rsidRDefault="00847BC3">
    <w:pPr>
      <w:pStyle w:val="Stopka"/>
      <w:ind w:right="360"/>
    </w:pPr>
  </w:p>
  <w:p w14:paraId="31BB0375" w14:textId="77777777" w:rsidR="00847BC3" w:rsidRDefault="00847BC3"/>
  <w:p w14:paraId="6E807D50" w14:textId="77777777" w:rsidR="00847BC3" w:rsidRDefault="00847BC3"/>
  <w:p w14:paraId="52544FC9" w14:textId="77777777" w:rsidR="00847BC3" w:rsidRDefault="00847BC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D4F0" w14:textId="6EAB3B8C" w:rsidR="00847BC3" w:rsidRDefault="00847BC3">
    <w:pPr>
      <w:pStyle w:val="Stopka"/>
      <w:jc w:val="right"/>
    </w:pPr>
    <w:r>
      <w:t xml:space="preserve">Strona </w:t>
    </w:r>
    <w:r>
      <w:rPr>
        <w:b/>
        <w:bCs/>
      </w:rPr>
      <w:fldChar w:fldCharType="begin"/>
    </w:r>
    <w:r>
      <w:rPr>
        <w:b/>
        <w:bCs/>
      </w:rPr>
      <w:instrText>PAGE</w:instrText>
    </w:r>
    <w:r>
      <w:rPr>
        <w:b/>
        <w:bCs/>
      </w:rPr>
      <w:fldChar w:fldCharType="separate"/>
    </w:r>
    <w:r w:rsidR="00D31901">
      <w:rPr>
        <w:b/>
        <w:bCs/>
        <w:noProof/>
      </w:rPr>
      <w:t>37</w:t>
    </w:r>
    <w:r>
      <w:rPr>
        <w:b/>
        <w:bCs/>
      </w:rPr>
      <w:fldChar w:fldCharType="end"/>
    </w:r>
    <w:r>
      <w:t xml:space="preserve"> z </w:t>
    </w:r>
    <w:r>
      <w:rPr>
        <w:b/>
        <w:bCs/>
      </w:rPr>
      <w:fldChar w:fldCharType="begin"/>
    </w:r>
    <w:r>
      <w:rPr>
        <w:b/>
        <w:bCs/>
      </w:rPr>
      <w:instrText>NUMPAGES</w:instrText>
    </w:r>
    <w:r>
      <w:rPr>
        <w:b/>
        <w:bCs/>
      </w:rPr>
      <w:fldChar w:fldCharType="separate"/>
    </w:r>
    <w:r w:rsidR="00D31901">
      <w:rPr>
        <w:b/>
        <w:bCs/>
        <w:noProof/>
      </w:rPr>
      <w:t>51</w:t>
    </w:r>
    <w:r>
      <w:rPr>
        <w:b/>
        <w:bCs/>
      </w:rPr>
      <w:fldChar w:fldCharType="end"/>
    </w:r>
  </w:p>
  <w:p w14:paraId="6C9CC7FD" w14:textId="77777777" w:rsidR="00847BC3" w:rsidRDefault="00847BC3">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30C7" w14:textId="77777777" w:rsidR="00847BC3" w:rsidRDefault="00847B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B611FE0" w14:textId="77777777" w:rsidR="00847BC3" w:rsidRDefault="00847BC3">
    <w:pPr>
      <w:pStyle w:val="Stopka"/>
      <w:ind w:right="360"/>
    </w:pPr>
  </w:p>
  <w:p w14:paraId="0810CF90" w14:textId="77777777" w:rsidR="00847BC3" w:rsidRDefault="00847BC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0267" w14:textId="77777777" w:rsidR="00847BC3" w:rsidRDefault="00847BC3" w:rsidP="00265349">
    <w:pPr>
      <w:pStyle w:val="Nagwek"/>
    </w:pPr>
  </w:p>
  <w:p w14:paraId="6D9804E7" w14:textId="77777777" w:rsidR="00847BC3" w:rsidRPr="00CF7A77" w:rsidRDefault="00847BC3">
    <w:pPr>
      <w:pStyle w:val="Stopka"/>
      <w:jc w:val="center"/>
      <w:rPr>
        <w:i/>
      </w:rPr>
    </w:pPr>
  </w:p>
  <w:p w14:paraId="7C0109CD" w14:textId="77777777" w:rsidR="00847BC3" w:rsidRDefault="00847BC3" w:rsidP="00265349">
    <w:pPr>
      <w:pStyle w:val="Stopka"/>
      <w:ind w:right="360"/>
    </w:pPr>
  </w:p>
  <w:p w14:paraId="4EE1EF4A" w14:textId="02774AD5" w:rsidR="00847BC3" w:rsidRDefault="00847BC3" w:rsidP="00265349">
    <w:pPr>
      <w:pStyle w:val="Stopka"/>
      <w:jc w:val="right"/>
    </w:pPr>
    <w:r>
      <w:tab/>
    </w:r>
    <w:sdt>
      <w:sdtPr>
        <w:id w:val="-1148579616"/>
        <w:docPartObj>
          <w:docPartGallery w:val="Page Numbers (Top of Page)"/>
          <w:docPartUnique/>
        </w:docPartObj>
      </w:sdtPr>
      <w:sdtContent>
        <w:r>
          <w:t xml:space="preserve">Strona </w:t>
        </w:r>
        <w:r>
          <w:rPr>
            <w:b/>
            <w:bCs/>
          </w:rPr>
          <w:fldChar w:fldCharType="begin"/>
        </w:r>
        <w:r>
          <w:rPr>
            <w:b/>
            <w:bCs/>
          </w:rPr>
          <w:instrText>PAGE</w:instrText>
        </w:r>
        <w:r>
          <w:rPr>
            <w:b/>
            <w:bCs/>
          </w:rPr>
          <w:fldChar w:fldCharType="separate"/>
        </w:r>
        <w:r w:rsidR="00D31901">
          <w:rPr>
            <w:b/>
            <w:bCs/>
            <w:noProof/>
          </w:rPr>
          <w:t>51</w:t>
        </w:r>
        <w:r>
          <w:rPr>
            <w:b/>
            <w:bCs/>
          </w:rPr>
          <w:fldChar w:fldCharType="end"/>
        </w:r>
        <w:r>
          <w:t xml:space="preserve"> z </w:t>
        </w:r>
        <w:r>
          <w:rPr>
            <w:b/>
            <w:bCs/>
          </w:rPr>
          <w:fldChar w:fldCharType="begin"/>
        </w:r>
        <w:r>
          <w:rPr>
            <w:b/>
            <w:bCs/>
          </w:rPr>
          <w:instrText>NUMPAGES</w:instrText>
        </w:r>
        <w:r>
          <w:rPr>
            <w:b/>
            <w:bCs/>
          </w:rPr>
          <w:fldChar w:fldCharType="separate"/>
        </w:r>
        <w:r w:rsidR="00D31901">
          <w:rPr>
            <w:b/>
            <w:bCs/>
            <w:noProof/>
          </w:rPr>
          <w:t>51</w:t>
        </w:r>
        <w:r>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3ADEC" w14:textId="77777777" w:rsidR="00473F26" w:rsidRDefault="00473F26" w:rsidP="00265349">
      <w:r>
        <w:separator/>
      </w:r>
    </w:p>
  </w:footnote>
  <w:footnote w:type="continuationSeparator" w:id="0">
    <w:p w14:paraId="5D4ABBCF" w14:textId="77777777" w:rsidR="00473F26" w:rsidRDefault="00473F26" w:rsidP="00265349">
      <w:r>
        <w:continuationSeparator/>
      </w:r>
    </w:p>
  </w:footnote>
  <w:footnote w:id="1">
    <w:p w14:paraId="15679AF1" w14:textId="77777777" w:rsidR="00847BC3" w:rsidRPr="009E10CB" w:rsidRDefault="00847BC3" w:rsidP="00265349">
      <w:pPr>
        <w:pStyle w:val="Tekstprzypisudolnego"/>
        <w:ind w:left="284"/>
        <w:jc w:val="both"/>
        <w:rPr>
          <w:sz w:val="16"/>
          <w:szCs w:val="16"/>
        </w:rPr>
      </w:pPr>
      <w:r w:rsidRPr="009E10CB">
        <w:rPr>
          <w:rStyle w:val="Odwoanieprzypisudolnego"/>
        </w:rPr>
        <w:footnoteRef/>
      </w:r>
      <w:r w:rsidRPr="009E10CB">
        <w:rPr>
          <w:vertAlign w:val="superscript"/>
        </w:rPr>
        <w:t>)</w:t>
      </w:r>
      <w:r w:rsidRPr="009E10CB">
        <w:rPr>
          <w:sz w:val="16"/>
          <w:szCs w:val="16"/>
        </w:rPr>
        <w:t xml:space="preserve">rozporządzenie Parlamentu Europejskiego i Rady (UE) 2016/679 z dnia 27 kwietnia 2016 r. w sprawie ochrony osób fizycznych w związku </w:t>
      </w:r>
      <w:r>
        <w:rPr>
          <w:sz w:val="16"/>
          <w:szCs w:val="16"/>
        </w:rPr>
        <w:br/>
      </w:r>
      <w:r w:rsidRPr="009E10CB">
        <w:rPr>
          <w:sz w:val="16"/>
          <w:szCs w:val="16"/>
        </w:rPr>
        <w:t xml:space="preserve">z przetwarzaniem danych osobowych i w sprawie swobodnego przepływu takich danych oraz uchylenia dyrektywy 95/46/WE (ogólne rozporządzenie o ochronie danych) (Dz. Urz. UE L 119 z 04.05.2016, str. 1). </w:t>
      </w:r>
    </w:p>
    <w:p w14:paraId="42AFCD4B" w14:textId="77777777" w:rsidR="00847BC3" w:rsidRPr="00171641" w:rsidRDefault="00847BC3" w:rsidP="00265349">
      <w:pPr>
        <w:pStyle w:val="Tekstprzypisudolnego"/>
        <w:rPr>
          <w:sz w:val="16"/>
          <w:szCs w:val="16"/>
        </w:rPr>
      </w:pPr>
    </w:p>
  </w:footnote>
  <w:footnote w:id="2">
    <w:p w14:paraId="1761BC0E" w14:textId="77777777" w:rsidR="00847BC3" w:rsidRPr="00D00765" w:rsidRDefault="00847BC3" w:rsidP="002041D8">
      <w:pPr>
        <w:jc w:val="both"/>
        <w:rPr>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D00765">
        <w:rPr>
          <w:color w:val="222222"/>
          <w:sz w:val="16"/>
          <w:szCs w:val="16"/>
        </w:rPr>
        <w:t xml:space="preserve">Zgodnie z treścią art. 7 ust. 1 ustawy z dnia 13 kwietnia 2022 r. </w:t>
      </w:r>
      <w:r w:rsidRPr="00D00765">
        <w:rPr>
          <w:i/>
          <w:iCs/>
          <w:color w:val="222222"/>
          <w:sz w:val="16"/>
          <w:szCs w:val="16"/>
        </w:rPr>
        <w:t xml:space="preserve">o szczególnych rozwiązaniach w zakresie przeciwdziałania wspieraniu agresji na Ukrainę oraz służących ochronie bezpieczeństwa narodowego, zwanej dalej „ustawą”, </w:t>
      </w:r>
      <w:r w:rsidRPr="00D00765">
        <w:rPr>
          <w:color w:val="222222"/>
          <w:sz w:val="16"/>
          <w:szCs w:val="16"/>
        </w:rPr>
        <w:t>z postępowania o udzielenie zamówienia publicznego lub konkursu prowadzonego na podstawie ustawy Pzp wyklucza się:</w:t>
      </w:r>
    </w:p>
    <w:p w14:paraId="1B781677" w14:textId="77777777" w:rsidR="00847BC3" w:rsidRPr="00D00765" w:rsidRDefault="00847BC3" w:rsidP="002041D8">
      <w:pPr>
        <w:jc w:val="both"/>
        <w:rPr>
          <w:color w:val="222222"/>
          <w:sz w:val="16"/>
          <w:szCs w:val="16"/>
        </w:rPr>
      </w:pPr>
      <w:r w:rsidRPr="00D00765">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902A19A" w14:textId="77777777" w:rsidR="00847BC3" w:rsidRPr="00D00765" w:rsidRDefault="00847BC3" w:rsidP="002041D8">
      <w:pPr>
        <w:jc w:val="both"/>
        <w:rPr>
          <w:color w:val="222222"/>
          <w:sz w:val="16"/>
          <w:szCs w:val="16"/>
        </w:rPr>
      </w:pPr>
      <w:r w:rsidRPr="00D00765">
        <w:rPr>
          <w:color w:val="222222"/>
          <w:sz w:val="16"/>
          <w:szCs w:val="16"/>
        </w:rPr>
        <w:t>2) wykonawcę oraz uczestnika konkursu, którego beneficjentem rzeczywistym w rozumieniu</w:t>
      </w:r>
      <w:r>
        <w:rPr>
          <w:color w:val="222222"/>
          <w:sz w:val="16"/>
          <w:szCs w:val="16"/>
        </w:rPr>
        <w:t xml:space="preserve"> ustawy z dnia 1 marca 2018 r. </w:t>
      </w:r>
      <w:r w:rsidRPr="00D00765">
        <w:rPr>
          <w:color w:val="222222"/>
          <w:sz w:val="16"/>
          <w:szCs w:val="16"/>
        </w:rPr>
        <w:t xml:space="preserve">o przeciwdziałaniu praniu pieniędzy oraz finansowaniu terroryzmu (tj. Dz. U. z 2023 r., poz. 1124 </w:t>
      </w:r>
      <w:r>
        <w:rPr>
          <w:color w:val="222222"/>
          <w:sz w:val="16"/>
          <w:szCs w:val="16"/>
        </w:rPr>
        <w:t xml:space="preserve">ze zm.) jest osoba wymieniona </w:t>
      </w:r>
      <w:r w:rsidRPr="00D00765">
        <w:rPr>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t>
      </w:r>
      <w:r>
        <w:rPr>
          <w:color w:val="222222"/>
          <w:sz w:val="16"/>
          <w:szCs w:val="16"/>
        </w:rPr>
        <w:t xml:space="preserve">wpisu na listę rozstrzygającej </w:t>
      </w:r>
      <w:r w:rsidRPr="00D00765">
        <w:rPr>
          <w:color w:val="222222"/>
          <w:sz w:val="16"/>
          <w:szCs w:val="16"/>
        </w:rPr>
        <w:t>o zastosowaniu środka, o którym mowa w art. 1 pkt 3 ustawy;</w:t>
      </w:r>
    </w:p>
    <w:p w14:paraId="24FE9100" w14:textId="77777777" w:rsidR="00847BC3" w:rsidRPr="00761CEB" w:rsidRDefault="00847BC3" w:rsidP="002041D8">
      <w:pPr>
        <w:jc w:val="both"/>
        <w:rPr>
          <w:rFonts w:ascii="Arial" w:hAnsi="Arial" w:cs="Arial"/>
          <w:color w:val="222222"/>
          <w:sz w:val="16"/>
          <w:szCs w:val="16"/>
        </w:rPr>
      </w:pPr>
      <w:r w:rsidRPr="00D00765">
        <w:rPr>
          <w:color w:val="222222"/>
          <w:sz w:val="16"/>
          <w:szCs w:val="16"/>
        </w:rPr>
        <w:t>3) wykonawcę oraz uczestnika konkursu, którego jednostką dominującą w rozumieniu art. 3 ust. 1 pkt 37 ustawy z dnia 29 września 1994 r. o rachunkowości (t.j. Dz. U. z 2023 r. poz. 120 ze zm.), jest podmiot wymieniony w wykazach określ</w:t>
      </w:r>
      <w:r>
        <w:rPr>
          <w:color w:val="222222"/>
          <w:sz w:val="16"/>
          <w:szCs w:val="16"/>
        </w:rPr>
        <w:t xml:space="preserve">onych w rozporządzeniu 765/2006 </w:t>
      </w:r>
      <w:r w:rsidRPr="00D00765">
        <w:rPr>
          <w:color w:val="222222"/>
          <w:sz w:val="16"/>
          <w:szCs w:val="16"/>
        </w:rPr>
        <w:t>i rozporządzeniu 269/2014 albo wpisany na listę lub będący taką jednostką dominującą od dnia 24 lutego</w:t>
      </w:r>
      <w:r>
        <w:rPr>
          <w:color w:val="222222"/>
          <w:sz w:val="16"/>
          <w:szCs w:val="16"/>
        </w:rPr>
        <w:t xml:space="preserve"> 2022 r., o ile został wpisany </w:t>
      </w:r>
      <w:r w:rsidRPr="00D00765">
        <w:rPr>
          <w:color w:val="222222"/>
          <w:sz w:val="16"/>
          <w:szCs w:val="16"/>
        </w:rPr>
        <w:t>na listę na podstawie decyzji w sprawie wpisu na listę rozstrzygającej o zastosowaniu środka, o którym mowa w art. 1 pkt 3 ustawy</w:t>
      </w:r>
      <w:r w:rsidRPr="00A82964">
        <w:rPr>
          <w:rFonts w:ascii="Arial" w:hAnsi="Arial" w:cs="Arial"/>
          <w:color w:val="222222"/>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ADA86F0"/>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styleLink w:val="WWNum3711"/>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7A6F3C"/>
    <w:multiLevelType w:val="hybridMultilevel"/>
    <w:tmpl w:val="405A08B8"/>
    <w:lvl w:ilvl="0" w:tplc="715EBB40">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A6E2F"/>
    <w:multiLevelType w:val="hybridMultilevel"/>
    <w:tmpl w:val="AAC02A7E"/>
    <w:styleLink w:val="Styl1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BA5A5D"/>
    <w:multiLevelType w:val="multilevel"/>
    <w:tmpl w:val="EA38FD6E"/>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F8023C"/>
    <w:multiLevelType w:val="hybridMultilevel"/>
    <w:tmpl w:val="B144F122"/>
    <w:styleLink w:val="Styl81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96D20"/>
    <w:multiLevelType w:val="hybridMultilevel"/>
    <w:tmpl w:val="5D1455E2"/>
    <w:styleLink w:val="Styl10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9A479F"/>
    <w:multiLevelType w:val="hybridMultilevel"/>
    <w:tmpl w:val="8D187736"/>
    <w:lvl w:ilvl="0" w:tplc="0415000F">
      <w:start w:val="1"/>
      <w:numFmt w:val="decimal"/>
      <w:lvlText w:val="%1."/>
      <w:lvlJc w:val="left"/>
      <w:pPr>
        <w:ind w:left="360"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A6161AA"/>
    <w:multiLevelType w:val="hybridMultilevel"/>
    <w:tmpl w:val="1EFC0E7E"/>
    <w:lvl w:ilvl="0" w:tplc="0415000F">
      <w:start w:val="1"/>
      <w:numFmt w:val="decimal"/>
      <w:lvlText w:val="%1."/>
      <w:lvlJc w:val="left"/>
      <w:pPr>
        <w:ind w:left="720" w:hanging="360"/>
      </w:pPr>
    </w:lvl>
    <w:lvl w:ilvl="1" w:tplc="1D0CB5B2">
      <w:start w:val="1"/>
      <w:numFmt w:val="decimal"/>
      <w:lvlText w:val="%2."/>
      <w:lvlJc w:val="left"/>
      <w:pPr>
        <w:ind w:left="1440" w:hanging="360"/>
      </w:pPr>
      <w:rPr>
        <w:rFonts w:hint="default"/>
        <w:b w:val="0"/>
      </w:rPr>
    </w:lvl>
    <w:lvl w:ilvl="2" w:tplc="49607836">
      <w:start w:val="1"/>
      <w:numFmt w:val="lowerLetter"/>
      <w:lvlText w:val="%3)"/>
      <w:lvlJc w:val="right"/>
      <w:pPr>
        <w:ind w:left="2160" w:hanging="180"/>
      </w:pPr>
      <w:rPr>
        <w:rFonts w:ascii="Times New Roman" w:eastAsia="Times New Roman" w:hAnsi="Times New Roman" w:cs="Times New Roman"/>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E85828"/>
    <w:multiLevelType w:val="hybridMultilevel"/>
    <w:tmpl w:val="921005B4"/>
    <w:styleLink w:val="Styl1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E5383E"/>
    <w:multiLevelType w:val="multilevel"/>
    <w:tmpl w:val="AAD67B52"/>
    <w:styleLink w:val="Styl33"/>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3E7D9A"/>
    <w:multiLevelType w:val="multilevel"/>
    <w:tmpl w:val="27263CCE"/>
    <w:lvl w:ilvl="0">
      <w:start w:val="2"/>
      <w:numFmt w:val="decimal"/>
      <w:lvlText w:val="%1."/>
      <w:lvlJc w:val="left"/>
      <w:pPr>
        <w:ind w:left="1080" w:hanging="360"/>
      </w:pPr>
      <w:rPr>
        <w:rFonts w:hint="default"/>
        <w:b w:val="0"/>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0F6724DA"/>
    <w:multiLevelType w:val="hybridMultilevel"/>
    <w:tmpl w:val="E91A09E8"/>
    <w:styleLink w:val="Styl42"/>
    <w:lvl w:ilvl="0" w:tplc="72E099B6">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15" w15:restartNumberingAfterBreak="0">
    <w:nsid w:val="0F682AB4"/>
    <w:multiLevelType w:val="hybridMultilevel"/>
    <w:tmpl w:val="0D249AE2"/>
    <w:styleLink w:val="Styl7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0762FE6"/>
    <w:multiLevelType w:val="hybridMultilevel"/>
    <w:tmpl w:val="376202EA"/>
    <w:lvl w:ilvl="0" w:tplc="47C0E4C8">
      <w:start w:val="1"/>
      <w:numFmt w:val="decimal"/>
      <w:lvlText w:val="%1."/>
      <w:lvlJc w:val="left"/>
      <w:pPr>
        <w:tabs>
          <w:tab w:val="num" w:pos="720"/>
        </w:tabs>
        <w:ind w:left="720" w:hanging="360"/>
      </w:pPr>
      <w:rPr>
        <w:b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3F41922"/>
    <w:multiLevelType w:val="hybridMultilevel"/>
    <w:tmpl w:val="9080F6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A7A26"/>
    <w:multiLevelType w:val="hybridMultilevel"/>
    <w:tmpl w:val="64D4A680"/>
    <w:lvl w:ilvl="0" w:tplc="F7BA645C">
      <w:start w:val="1"/>
      <w:numFmt w:val="decimal"/>
      <w:lvlText w:val="%1."/>
      <w:lvlJc w:val="left"/>
      <w:pPr>
        <w:tabs>
          <w:tab w:val="num" w:pos="360"/>
        </w:tabs>
        <w:ind w:left="360" w:hanging="360"/>
      </w:pPr>
      <w:rPr>
        <w:b w:val="0"/>
        <w:sz w:val="22"/>
        <w:szCs w:val="22"/>
      </w:rPr>
    </w:lvl>
    <w:lvl w:ilvl="1" w:tplc="04150019">
      <w:start w:val="9"/>
      <w:numFmt w:val="decimal"/>
      <w:lvlText w:val="%2."/>
      <w:lvlJc w:val="left"/>
      <w:pPr>
        <w:tabs>
          <w:tab w:val="num" w:pos="1080"/>
        </w:tabs>
        <w:ind w:left="108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1486088F"/>
    <w:multiLevelType w:val="hybridMultilevel"/>
    <w:tmpl w:val="D47658BA"/>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0" w15:restartNumberingAfterBreak="0">
    <w:nsid w:val="15481D46"/>
    <w:multiLevelType w:val="hybridMultilevel"/>
    <w:tmpl w:val="9944339E"/>
    <w:lvl w:ilvl="0" w:tplc="A8C896CA">
      <w:start w:val="1"/>
      <w:numFmt w:val="bullet"/>
      <w:lvlText w:val=""/>
      <w:lvlJc w:val="left"/>
      <w:pPr>
        <w:ind w:left="1004" w:hanging="360"/>
      </w:pPr>
      <w:rPr>
        <w:rFonts w:ascii="Symbol" w:hAnsi="Symbol" w:hint="default"/>
      </w:rPr>
    </w:lvl>
    <w:lvl w:ilvl="1" w:tplc="7A02050A">
      <w:numFmt w:val="bullet"/>
      <w:lvlText w:val=""/>
      <w:lvlJc w:val="left"/>
      <w:pPr>
        <w:ind w:left="1724" w:hanging="360"/>
      </w:pPr>
      <w:rPr>
        <w:rFonts w:ascii="Symbol" w:eastAsia="Times New Roman" w:hAnsi="Symbol"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75D6F67"/>
    <w:multiLevelType w:val="multilevel"/>
    <w:tmpl w:val="BF549694"/>
    <w:lvl w:ilvl="0">
      <w:start w:val="1"/>
      <w:numFmt w:val="decimal"/>
      <w:lvlText w:val="%1."/>
      <w:lvlJc w:val="left"/>
      <w:pPr>
        <w:ind w:left="360" w:hanging="360"/>
      </w:pPr>
      <w:rPr>
        <w:rFonts w:ascii="Arial" w:eastAsia="Times New Roman" w:hAnsi="Arial" w:cs="Times New Roman" w:hint="default"/>
        <w:sz w:val="24"/>
      </w:rPr>
    </w:lvl>
    <w:lvl w:ilvl="1">
      <w:start w:val="1"/>
      <w:numFmt w:val="decimal"/>
      <w:lvlText w:val="%2."/>
      <w:lvlJc w:val="left"/>
      <w:pPr>
        <w:ind w:left="400" w:hanging="400"/>
      </w:pPr>
      <w:rPr>
        <w:rFonts w:ascii="Times New Roman" w:eastAsia="Times New Roman" w:hAnsi="Times New Roman" w:cs="Times New Roman" w:hint="default"/>
        <w:sz w:val="22"/>
        <w:szCs w:val="22"/>
      </w:rPr>
    </w:lvl>
    <w:lvl w:ilvl="2" w:tentative="1">
      <w:start w:val="1"/>
      <w:numFmt w:val="decimal"/>
      <w:lvlText w:val="%3)"/>
      <w:lvlJc w:val="left"/>
      <w:pPr>
        <w:ind w:left="2340" w:hanging="360"/>
      </w:pPr>
      <w:rPr>
        <w:rFonts w:ascii="Arial" w:eastAsia="Times New Roman" w:hAnsi="Arial" w:cs="Times New Roman" w:hint="default"/>
        <w:sz w:val="24"/>
      </w:rPr>
    </w:lvl>
    <w:lvl w:ilvl="3" w:tentative="1">
      <w:start w:val="1"/>
      <w:numFmt w:val="bullet"/>
      <w:lvlText w:null="1"/>
      <w:lvlJc w:val="left"/>
      <w:pPr>
        <w:ind w:left="-19456" w:hanging="360"/>
      </w:pPr>
      <w:rPr>
        <w:rFonts w:ascii="Arial" w:eastAsia="Times New Roman" w:hAnsi="Arial" w:hint="default"/>
        <w:sz w:val="24"/>
      </w:rPr>
    </w:lvl>
    <w:lvl w:ilvl="4" w:tentative="1">
      <w:start w:val="1"/>
      <w:numFmt w:val="lowerLetter"/>
      <w:lvlText w:val="%5."/>
      <w:lvlJc w:val="left"/>
      <w:pPr>
        <w:ind w:left="3600" w:hanging="360"/>
      </w:pPr>
      <w:rPr>
        <w:rFonts w:ascii="Arial" w:eastAsia="Times New Roman" w:hAnsi="Arial" w:cs="Times New Roman" w:hint="default"/>
        <w:sz w:val="24"/>
      </w:rPr>
    </w:lvl>
    <w:lvl w:ilvl="5" w:tentative="1">
      <w:start w:val="1"/>
      <w:numFmt w:val="lowerRoman"/>
      <w:lvlText w:val="%6."/>
      <w:lvlJc w:val="left"/>
      <w:pPr>
        <w:ind w:left="4320" w:hanging="180"/>
      </w:pPr>
      <w:rPr>
        <w:rFonts w:ascii="Arial" w:eastAsia="Times New Roman" w:hAnsi="Arial" w:cs="Times New Roman" w:hint="default"/>
        <w:sz w:val="24"/>
      </w:rPr>
    </w:lvl>
    <w:lvl w:ilvl="6" w:tentative="1">
      <w:start w:val="1"/>
      <w:numFmt w:val="decimal"/>
      <w:lvlText w:val="%7."/>
      <w:lvlJc w:val="left"/>
      <w:pPr>
        <w:ind w:left="5040" w:hanging="360"/>
      </w:pPr>
      <w:rPr>
        <w:rFonts w:ascii="Arial" w:eastAsia="Times New Roman" w:hAnsi="Arial" w:cs="Times New Roman" w:hint="default"/>
        <w:sz w:val="24"/>
      </w:rPr>
    </w:lvl>
    <w:lvl w:ilvl="7" w:tentative="1">
      <w:start w:val="1"/>
      <w:numFmt w:val="lowerLetter"/>
      <w:lvlText w:val="%8."/>
      <w:lvlJc w:val="left"/>
      <w:pPr>
        <w:ind w:left="5760" w:hanging="360"/>
      </w:pPr>
      <w:rPr>
        <w:rFonts w:ascii="Arial" w:eastAsia="Times New Roman" w:hAnsi="Arial" w:cs="Times New Roman" w:hint="default"/>
        <w:sz w:val="24"/>
      </w:rPr>
    </w:lvl>
    <w:lvl w:ilvl="8" w:tentative="1">
      <w:start w:val="1"/>
      <w:numFmt w:val="lowerRoman"/>
      <w:lvlText w:val="%9."/>
      <w:lvlJc w:val="left"/>
      <w:pPr>
        <w:ind w:left="6480" w:hanging="180"/>
      </w:pPr>
      <w:rPr>
        <w:rFonts w:ascii="Arial" w:eastAsia="Times New Roman" w:hAnsi="Arial" w:cs="Times New Roman" w:hint="default"/>
        <w:sz w:val="24"/>
      </w:rPr>
    </w:lvl>
  </w:abstractNum>
  <w:abstractNum w:abstractNumId="23" w15:restartNumberingAfterBreak="0">
    <w:nsid w:val="183E2F15"/>
    <w:multiLevelType w:val="hybridMultilevel"/>
    <w:tmpl w:val="EEC8158A"/>
    <w:lvl w:ilvl="0" w:tplc="A8C896CA">
      <w:start w:val="1"/>
      <w:numFmt w:val="bullet"/>
      <w:lvlText w:val=""/>
      <w:lvlJc w:val="left"/>
      <w:pPr>
        <w:ind w:left="1485" w:hanging="360"/>
      </w:pPr>
      <w:rPr>
        <w:rFonts w:ascii="Symbol" w:hAnsi="Symbol" w:hint="default"/>
        <w:b w:val="0"/>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18885A38"/>
    <w:multiLevelType w:val="hybridMultilevel"/>
    <w:tmpl w:val="2062926C"/>
    <w:lvl w:ilvl="0" w:tplc="D50A827C">
      <w:start w:val="1"/>
      <w:numFmt w:val="lowerLetter"/>
      <w:lvlText w:val="%1)"/>
      <w:lvlJc w:val="left"/>
      <w:pPr>
        <w:ind w:left="1428" w:hanging="360"/>
      </w:pPr>
      <w:rPr>
        <w:i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357F99"/>
    <w:multiLevelType w:val="hybridMultilevel"/>
    <w:tmpl w:val="87403146"/>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7" w15:restartNumberingAfterBreak="0">
    <w:nsid w:val="1CDC4CB6"/>
    <w:multiLevelType w:val="hybridMultilevel"/>
    <w:tmpl w:val="33BC2C3A"/>
    <w:lvl w:ilvl="0" w:tplc="8CA4D2C4">
      <w:start w:val="1"/>
      <w:numFmt w:val="bullet"/>
      <w:lvlText w:val="•"/>
      <w:lvlJc w:val="left"/>
      <w:pPr>
        <w:ind w:left="1287"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D7A13B8"/>
    <w:multiLevelType w:val="multilevel"/>
    <w:tmpl w:val="9BC2EFC2"/>
    <w:styleLink w:val="WWNum3821"/>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FBA64CC"/>
    <w:multiLevelType w:val="hybridMultilevel"/>
    <w:tmpl w:val="5D924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5A1F0C"/>
    <w:multiLevelType w:val="hybridMultilevel"/>
    <w:tmpl w:val="B0A66DC6"/>
    <w:lvl w:ilvl="0" w:tplc="04150003">
      <w:start w:val="1"/>
      <w:numFmt w:val="bullet"/>
      <w:lvlText w:val="-"/>
      <w:lvlJc w:val="left"/>
      <w:pPr>
        <w:ind w:left="709" w:hanging="360"/>
      </w:pPr>
      <w:rPr>
        <w:rFonts w:ascii="Times New Roman" w:hAnsi="Times New Roman" w:cs="Times New Roman" w:hint="default"/>
        <w:b/>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1" w15:restartNumberingAfterBreak="0">
    <w:nsid w:val="226B14B3"/>
    <w:multiLevelType w:val="hybridMultilevel"/>
    <w:tmpl w:val="2514DFA8"/>
    <w:styleLink w:val="WWNum361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32" w15:restartNumberingAfterBreak="0">
    <w:nsid w:val="23BA5837"/>
    <w:multiLevelType w:val="hybridMultilevel"/>
    <w:tmpl w:val="05F4B6F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240055E1"/>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40D2E49"/>
    <w:multiLevelType w:val="hybridMultilevel"/>
    <w:tmpl w:val="F1888240"/>
    <w:styleLink w:val="WWNum383"/>
    <w:lvl w:ilvl="0" w:tplc="0BDE965C">
      <w:start w:val="1"/>
      <w:numFmt w:val="decimal"/>
      <w:lvlText w:val="%1)"/>
      <w:lvlJc w:val="left"/>
      <w:pPr>
        <w:ind w:left="1470" w:hanging="360"/>
      </w:pPr>
      <w:rPr>
        <w:rFonts w:ascii="Times New Roman" w:hAnsi="Times New Roman" w:cs="Times New Roman" w:hint="default"/>
        <w:b/>
        <w:i w:val="0"/>
        <w:color w:val="auto"/>
        <w:sz w:val="24"/>
        <w:szCs w:val="18"/>
      </w:rPr>
    </w:lvl>
    <w:lvl w:ilvl="1" w:tplc="04150019">
      <w:start w:val="1"/>
      <w:numFmt w:val="lowerLetter"/>
      <w:lvlText w:val="%2."/>
      <w:lvlJc w:val="left"/>
      <w:pPr>
        <w:ind w:left="2190" w:hanging="360"/>
      </w:pPr>
    </w:lvl>
    <w:lvl w:ilvl="2" w:tplc="67FA75A4">
      <w:start w:val="1"/>
      <w:numFmt w:val="lowerLetter"/>
      <w:lvlText w:val="%3)"/>
      <w:lvlJc w:val="left"/>
      <w:pPr>
        <w:ind w:left="3090" w:hanging="360"/>
      </w:pPr>
      <w:rPr>
        <w:rFonts w:hint="default"/>
        <w:b/>
      </w:rPr>
    </w:lvl>
    <w:lvl w:ilvl="3" w:tplc="4CCEDA3A">
      <w:start w:val="1"/>
      <w:numFmt w:val="decimal"/>
      <w:lvlText w:val="%4)"/>
      <w:lvlJc w:val="left"/>
      <w:pPr>
        <w:ind w:left="3630" w:hanging="360"/>
      </w:pPr>
      <w:rPr>
        <w:rFonts w:ascii="Times New Roman" w:hAnsi="Times New Roman" w:cs="Times New Roman" w:hint="default"/>
        <w:b w:val="0"/>
        <w:i w:val="0"/>
        <w:color w:val="auto"/>
        <w:sz w:val="22"/>
        <w:szCs w:val="24"/>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35" w15:restartNumberingAfterBreak="0">
    <w:nsid w:val="2421519E"/>
    <w:multiLevelType w:val="hybridMultilevel"/>
    <w:tmpl w:val="1486A0D2"/>
    <w:lvl w:ilvl="0" w:tplc="A49EC0AE">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36" w15:restartNumberingAfterBreak="0">
    <w:nsid w:val="24771F52"/>
    <w:multiLevelType w:val="multilevel"/>
    <w:tmpl w:val="60A632E2"/>
    <w:styleLink w:val="Styl62"/>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63D2F91"/>
    <w:multiLevelType w:val="hybridMultilevel"/>
    <w:tmpl w:val="33F0D27A"/>
    <w:lvl w:ilvl="0" w:tplc="DFAC518E">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A8456D"/>
    <w:multiLevelType w:val="hybridMultilevel"/>
    <w:tmpl w:val="50E82564"/>
    <w:lvl w:ilvl="0" w:tplc="516E4350">
      <w:start w:val="1"/>
      <w:numFmt w:val="decimal"/>
      <w:lvlText w:val="%1."/>
      <w:lvlJc w:val="left"/>
      <w:pPr>
        <w:ind w:left="720" w:hanging="360"/>
      </w:pPr>
      <w:rPr>
        <w:rFonts w:hint="default"/>
        <w:color w:val="auto"/>
      </w:rPr>
    </w:lvl>
    <w:lvl w:ilvl="1" w:tplc="6ACC929E">
      <w:start w:val="1"/>
      <w:numFmt w:val="decimal"/>
      <w:lvlText w:val="Zadanie nr %2."/>
      <w:lvlJc w:val="center"/>
      <w:pPr>
        <w:ind w:left="121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1E561D"/>
    <w:multiLevelType w:val="multilevel"/>
    <w:tmpl w:val="8F52AD7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79C4FAD"/>
    <w:multiLevelType w:val="hybridMultilevel"/>
    <w:tmpl w:val="2982AD64"/>
    <w:lvl w:ilvl="0" w:tplc="796ECD6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80B751F"/>
    <w:multiLevelType w:val="multilevel"/>
    <w:tmpl w:val="4880D6A8"/>
    <w:lvl w:ilvl="0">
      <w:start w:val="1"/>
      <w:numFmt w:val="decimal"/>
      <w:lvlText w:val="%1."/>
      <w:lvlJc w:val="left"/>
      <w:pPr>
        <w:ind w:left="720" w:hanging="360"/>
      </w:pPr>
      <w:rPr>
        <w:rFonts w:ascii="Times New Roman" w:hAnsi="Times New Roman" w:cs="Times New Roman" w:hint="default"/>
        <w:b w:val="0"/>
        <w:i w:val="0"/>
        <w:color w:val="auto"/>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800" w:hanging="1440"/>
      </w:pPr>
      <w:rPr>
        <w:rFonts w:ascii="Times New Roman" w:hAnsi="Times New Roman" w:cs="Times New Roman" w:hint="default"/>
        <w:b w:val="0"/>
      </w:rPr>
    </w:lvl>
    <w:lvl w:ilvl="6">
      <w:start w:val="1"/>
      <w:numFmt w:val="decimal"/>
      <w:isLgl/>
      <w:lvlText w:val="%1.%2.%3.%4.%5.%6.%7"/>
      <w:lvlJc w:val="left"/>
      <w:pPr>
        <w:ind w:left="1800" w:hanging="1440"/>
      </w:pPr>
      <w:rPr>
        <w:rFonts w:ascii="Times New Roman" w:hAnsi="Times New Roman" w:cs="Times New Roman" w:hint="default"/>
        <w:b w:val="0"/>
      </w:rPr>
    </w:lvl>
    <w:lvl w:ilvl="7">
      <w:start w:val="1"/>
      <w:numFmt w:val="decimal"/>
      <w:isLgl/>
      <w:lvlText w:val="%1.%2.%3.%4.%5.%6.%7.%8"/>
      <w:lvlJc w:val="left"/>
      <w:pPr>
        <w:ind w:left="2160" w:hanging="1800"/>
      </w:pPr>
      <w:rPr>
        <w:rFonts w:ascii="Times New Roman" w:hAnsi="Times New Roman" w:cs="Times New Roman" w:hint="default"/>
        <w:b w:val="0"/>
      </w:rPr>
    </w:lvl>
    <w:lvl w:ilvl="8">
      <w:start w:val="1"/>
      <w:numFmt w:val="decimal"/>
      <w:isLgl/>
      <w:lvlText w:val="%1.%2.%3.%4.%5.%6.%7.%8.%9"/>
      <w:lvlJc w:val="left"/>
      <w:pPr>
        <w:ind w:left="2160" w:hanging="1800"/>
      </w:pPr>
      <w:rPr>
        <w:rFonts w:ascii="Times New Roman" w:hAnsi="Times New Roman" w:cs="Times New Roman" w:hint="default"/>
        <w:b w:val="0"/>
      </w:rPr>
    </w:lvl>
  </w:abstractNum>
  <w:abstractNum w:abstractNumId="42"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6B5005"/>
    <w:multiLevelType w:val="hybridMultilevel"/>
    <w:tmpl w:val="4668895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E342AC0"/>
    <w:multiLevelType w:val="hybridMultilevel"/>
    <w:tmpl w:val="65BE92B0"/>
    <w:lvl w:ilvl="0" w:tplc="F26E19A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6" w15:restartNumberingAfterBreak="0">
    <w:nsid w:val="2ECC0751"/>
    <w:multiLevelType w:val="hybridMultilevel"/>
    <w:tmpl w:val="E3E67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2310D4"/>
    <w:multiLevelType w:val="multilevel"/>
    <w:tmpl w:val="93A0C678"/>
    <w:styleLink w:val="Styl72"/>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10723F7"/>
    <w:multiLevelType w:val="hybridMultilevel"/>
    <w:tmpl w:val="0A40B626"/>
    <w:styleLink w:val="Styl52"/>
    <w:lvl w:ilvl="0" w:tplc="D16CA8EC">
      <w:start w:val="1"/>
      <w:numFmt w:val="decimal"/>
      <w:lvlText w:val="%1."/>
      <w:lvlJc w:val="left"/>
      <w:pPr>
        <w:tabs>
          <w:tab w:val="num" w:pos="540"/>
        </w:tabs>
        <w:ind w:left="540" w:hanging="360"/>
      </w:pPr>
      <w:rPr>
        <w:rFonts w:hint="default"/>
        <w:b w:val="0"/>
        <w:strike w:val="0"/>
        <w:color w:val="auto"/>
      </w:rPr>
    </w:lvl>
    <w:lvl w:ilvl="1" w:tplc="5E647754">
      <w:start w:val="1"/>
      <w:numFmt w:val="decimal"/>
      <w:lvlText w:val="%2)"/>
      <w:lvlJc w:val="left"/>
      <w:pPr>
        <w:tabs>
          <w:tab w:val="num" w:pos="1260"/>
        </w:tabs>
        <w:ind w:left="1260" w:hanging="360"/>
      </w:pPr>
      <w:rPr>
        <w:strike w:val="0"/>
        <w:color w:val="auto"/>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9" w15:restartNumberingAfterBreak="0">
    <w:nsid w:val="310E2EA9"/>
    <w:multiLevelType w:val="hybridMultilevel"/>
    <w:tmpl w:val="71425B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25E7F3D"/>
    <w:multiLevelType w:val="hybridMultilevel"/>
    <w:tmpl w:val="03402F44"/>
    <w:lvl w:ilvl="0" w:tplc="0415000F">
      <w:start w:val="1"/>
      <w:numFmt w:val="decimal"/>
      <w:lvlText w:val="%1."/>
      <w:lvlJc w:val="left"/>
      <w:pPr>
        <w:ind w:left="10000" w:hanging="360"/>
      </w:pPr>
      <w:rPr>
        <w:b w:val="0"/>
        <w:i w:val="0"/>
      </w:r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51" w15:restartNumberingAfterBreak="0">
    <w:nsid w:val="32FD3F2E"/>
    <w:multiLevelType w:val="hybridMultilevel"/>
    <w:tmpl w:val="F3B29408"/>
    <w:lvl w:ilvl="0" w:tplc="7D3CDBCE">
      <w:start w:val="1"/>
      <w:numFmt w:val="decimal"/>
      <w:lvlText w:val="%1."/>
      <w:lvlJc w:val="left"/>
      <w:pPr>
        <w:ind w:left="1288" w:hanging="360"/>
      </w:pPr>
      <w:rPr>
        <w:b w:val="0"/>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3645362"/>
    <w:multiLevelType w:val="hybridMultilevel"/>
    <w:tmpl w:val="3992F3C8"/>
    <w:lvl w:ilvl="0" w:tplc="9C469332">
      <w:start w:val="1"/>
      <w:numFmt w:val="bullet"/>
      <w:lvlText w:val=""/>
      <w:lvlJc w:val="left"/>
      <w:pPr>
        <w:ind w:left="1260" w:hanging="360"/>
      </w:pPr>
      <w:rPr>
        <w:rFonts w:ascii="Symbol" w:hAnsi="Symbo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3" w15:restartNumberingAfterBreak="0">
    <w:nsid w:val="337F5392"/>
    <w:multiLevelType w:val="hybridMultilevel"/>
    <w:tmpl w:val="AC7469FC"/>
    <w:styleLink w:val="WWNum812"/>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54" w15:restartNumberingAfterBreak="0">
    <w:nsid w:val="343E5BA2"/>
    <w:multiLevelType w:val="hybridMultilevel"/>
    <w:tmpl w:val="7744F7A4"/>
    <w:styleLink w:val="WWNum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EE2A73"/>
    <w:multiLevelType w:val="hybridMultilevel"/>
    <w:tmpl w:val="B2726A44"/>
    <w:lvl w:ilvl="0" w:tplc="4F0CF1F8">
      <w:start w:val="1"/>
      <w:numFmt w:val="decimal"/>
      <w:lvlText w:val="%1."/>
      <w:lvlJc w:val="left"/>
      <w:pPr>
        <w:ind w:left="2629"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FE352E"/>
    <w:multiLevelType w:val="hybridMultilevel"/>
    <w:tmpl w:val="E5408D84"/>
    <w:styleLink w:val="Styl5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A7735E2"/>
    <w:multiLevelType w:val="hybridMultilevel"/>
    <w:tmpl w:val="AE822CC8"/>
    <w:lvl w:ilvl="0" w:tplc="04150017">
      <w:start w:val="1"/>
      <w:numFmt w:val="lowerLetter"/>
      <w:lvlText w:val="%1)"/>
      <w:lvlJc w:val="left"/>
      <w:pPr>
        <w:tabs>
          <w:tab w:val="num" w:pos="425"/>
        </w:tabs>
        <w:ind w:left="425" w:hanging="425"/>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CC770B"/>
    <w:multiLevelType w:val="multilevel"/>
    <w:tmpl w:val="2A102B48"/>
    <w:styleLink w:val="Styl1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CED1E76"/>
    <w:multiLevelType w:val="hybridMultilevel"/>
    <w:tmpl w:val="E8B632D0"/>
    <w:lvl w:ilvl="0" w:tplc="BBAC3F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8150C2"/>
    <w:multiLevelType w:val="hybridMultilevel"/>
    <w:tmpl w:val="BC6CEB1A"/>
    <w:lvl w:ilvl="0" w:tplc="CC9063B8">
      <w:start w:val="1"/>
      <w:numFmt w:val="decimal"/>
      <w:lvlText w:val="%1."/>
      <w:lvlJc w:val="left"/>
      <w:pPr>
        <w:ind w:left="2629"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204E67"/>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62" w15:restartNumberingAfterBreak="0">
    <w:nsid w:val="40E25EEB"/>
    <w:multiLevelType w:val="hybridMultilevel"/>
    <w:tmpl w:val="4E22F82E"/>
    <w:styleLink w:val="WWNum382"/>
    <w:lvl w:ilvl="0" w:tplc="70D8977A">
      <w:start w:val="1"/>
      <w:numFmt w:val="decimal"/>
      <w:lvlText w:val="%1)"/>
      <w:lvlJc w:val="left"/>
      <w:pPr>
        <w:tabs>
          <w:tab w:val="num" w:pos="1173"/>
        </w:tabs>
        <w:ind w:left="1173" w:hanging="453"/>
      </w:pPr>
      <w:rPr>
        <w:rFonts w:hint="default"/>
      </w:rPr>
    </w:lvl>
    <w:lvl w:ilvl="1" w:tplc="04150019" w:tentative="1">
      <w:start w:val="1"/>
      <w:numFmt w:val="lowerLetter"/>
      <w:lvlText w:val="%2."/>
      <w:lvlJc w:val="left"/>
      <w:pPr>
        <w:tabs>
          <w:tab w:val="num" w:pos="1706"/>
        </w:tabs>
        <w:ind w:left="1706" w:hanging="360"/>
      </w:pPr>
    </w:lvl>
    <w:lvl w:ilvl="2" w:tplc="0415001B" w:tentative="1">
      <w:start w:val="1"/>
      <w:numFmt w:val="lowerRoman"/>
      <w:lvlText w:val="%3."/>
      <w:lvlJc w:val="right"/>
      <w:pPr>
        <w:tabs>
          <w:tab w:val="num" w:pos="2426"/>
        </w:tabs>
        <w:ind w:left="2426" w:hanging="180"/>
      </w:pPr>
    </w:lvl>
    <w:lvl w:ilvl="3" w:tplc="0415000F" w:tentative="1">
      <w:start w:val="1"/>
      <w:numFmt w:val="decimal"/>
      <w:lvlText w:val="%4."/>
      <w:lvlJc w:val="left"/>
      <w:pPr>
        <w:tabs>
          <w:tab w:val="num" w:pos="3146"/>
        </w:tabs>
        <w:ind w:left="3146" w:hanging="360"/>
      </w:pPr>
    </w:lvl>
    <w:lvl w:ilvl="4" w:tplc="04150019" w:tentative="1">
      <w:start w:val="1"/>
      <w:numFmt w:val="lowerLetter"/>
      <w:lvlText w:val="%5."/>
      <w:lvlJc w:val="left"/>
      <w:pPr>
        <w:tabs>
          <w:tab w:val="num" w:pos="3866"/>
        </w:tabs>
        <w:ind w:left="3866" w:hanging="360"/>
      </w:pPr>
    </w:lvl>
    <w:lvl w:ilvl="5" w:tplc="0415001B" w:tentative="1">
      <w:start w:val="1"/>
      <w:numFmt w:val="lowerRoman"/>
      <w:lvlText w:val="%6."/>
      <w:lvlJc w:val="right"/>
      <w:pPr>
        <w:tabs>
          <w:tab w:val="num" w:pos="4586"/>
        </w:tabs>
        <w:ind w:left="4586" w:hanging="180"/>
      </w:pPr>
    </w:lvl>
    <w:lvl w:ilvl="6" w:tplc="0415000F" w:tentative="1">
      <w:start w:val="1"/>
      <w:numFmt w:val="decimal"/>
      <w:lvlText w:val="%7."/>
      <w:lvlJc w:val="left"/>
      <w:pPr>
        <w:tabs>
          <w:tab w:val="num" w:pos="5306"/>
        </w:tabs>
        <w:ind w:left="5306" w:hanging="360"/>
      </w:pPr>
    </w:lvl>
    <w:lvl w:ilvl="7" w:tplc="04150019" w:tentative="1">
      <w:start w:val="1"/>
      <w:numFmt w:val="lowerLetter"/>
      <w:lvlText w:val="%8."/>
      <w:lvlJc w:val="left"/>
      <w:pPr>
        <w:tabs>
          <w:tab w:val="num" w:pos="6026"/>
        </w:tabs>
        <w:ind w:left="6026" w:hanging="360"/>
      </w:pPr>
    </w:lvl>
    <w:lvl w:ilvl="8" w:tplc="0415001B" w:tentative="1">
      <w:start w:val="1"/>
      <w:numFmt w:val="lowerRoman"/>
      <w:lvlText w:val="%9."/>
      <w:lvlJc w:val="right"/>
      <w:pPr>
        <w:tabs>
          <w:tab w:val="num" w:pos="6746"/>
        </w:tabs>
        <w:ind w:left="6746" w:hanging="180"/>
      </w:pPr>
    </w:lvl>
  </w:abstractNum>
  <w:abstractNum w:abstractNumId="63" w15:restartNumberingAfterBreak="0">
    <w:nsid w:val="412A29F8"/>
    <w:multiLevelType w:val="hybridMultilevel"/>
    <w:tmpl w:val="9094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E11AE7"/>
    <w:multiLevelType w:val="hybridMultilevel"/>
    <w:tmpl w:val="084EE46C"/>
    <w:lvl w:ilvl="0" w:tplc="07605B0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5" w15:restartNumberingAfterBreak="0">
    <w:nsid w:val="428536C1"/>
    <w:multiLevelType w:val="hybridMultilevel"/>
    <w:tmpl w:val="EC5C3884"/>
    <w:lvl w:ilvl="0" w:tplc="73E807D8">
      <w:start w:val="1"/>
      <w:numFmt w:val="decimal"/>
      <w:lvlText w:val="%1."/>
      <w:lvlJc w:val="left"/>
      <w:pPr>
        <w:tabs>
          <w:tab w:val="num" w:pos="928"/>
        </w:tabs>
        <w:ind w:left="928" w:hanging="360"/>
      </w:pPr>
      <w:rPr>
        <w:rFonts w:hint="default"/>
        <w:b w:val="0"/>
      </w:rPr>
    </w:lvl>
    <w:lvl w:ilvl="1" w:tplc="9AC4BCF2">
      <w:start w:val="1"/>
      <w:numFmt w:val="decimal"/>
      <w:lvlText w:val="%2."/>
      <w:lvlJc w:val="left"/>
      <w:pPr>
        <w:tabs>
          <w:tab w:val="num" w:pos="1440"/>
        </w:tabs>
        <w:ind w:left="1440" w:hanging="360"/>
      </w:pPr>
      <w:rPr>
        <w:rFonts w:ascii="Arial" w:eastAsia="Times New Roman" w:hAnsi="Arial" w:cs="Arial" w:hint="default"/>
        <w:b/>
        <w:i w:val="0"/>
      </w:rPr>
    </w:lvl>
    <w:lvl w:ilvl="2" w:tplc="C3FA0A22">
      <w:start w:val="1"/>
      <w:numFmt w:val="decimal"/>
      <w:lvlText w:val="%3."/>
      <w:lvlJc w:val="left"/>
      <w:pPr>
        <w:tabs>
          <w:tab w:val="num" w:pos="2908"/>
        </w:tabs>
        <w:ind w:left="2908" w:hanging="928"/>
      </w:pPr>
      <w:rPr>
        <w:rFonts w:hint="default"/>
        <w:b/>
        <w:i w:val="0"/>
      </w:r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3E56781"/>
    <w:multiLevelType w:val="hybridMultilevel"/>
    <w:tmpl w:val="0324CF08"/>
    <w:lvl w:ilvl="0" w:tplc="1BE80D46">
      <w:start w:val="1"/>
      <w:numFmt w:val="decimal"/>
      <w:lvlText w:val="%1)"/>
      <w:lvlJc w:val="left"/>
      <w:pPr>
        <w:ind w:left="1428" w:hanging="360"/>
      </w:pPr>
      <w:rPr>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44250A6E"/>
    <w:multiLevelType w:val="hybridMultilevel"/>
    <w:tmpl w:val="782CA70E"/>
    <w:lvl w:ilvl="0" w:tplc="5ABA0FB6">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3018E1"/>
    <w:multiLevelType w:val="hybridMultilevel"/>
    <w:tmpl w:val="6C92BDC4"/>
    <w:lvl w:ilvl="0" w:tplc="0415000F">
      <w:start w:val="1"/>
      <w:numFmt w:val="decimal"/>
      <w:lvlText w:val="%1."/>
      <w:lvlJc w:val="left"/>
      <w:pPr>
        <w:ind w:left="1560" w:hanging="360"/>
      </w:pPr>
    </w:lvl>
    <w:lvl w:ilvl="1" w:tplc="04150019">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9" w15:restartNumberingAfterBreak="0">
    <w:nsid w:val="451F0257"/>
    <w:multiLevelType w:val="hybridMultilevel"/>
    <w:tmpl w:val="60865A02"/>
    <w:lvl w:ilvl="0" w:tplc="8E86472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46E505D4"/>
    <w:multiLevelType w:val="multilevel"/>
    <w:tmpl w:val="A13AC6F4"/>
    <w:styleLink w:val="WWNum5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7721CA5"/>
    <w:multiLevelType w:val="hybridMultilevel"/>
    <w:tmpl w:val="50008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F664E9"/>
    <w:multiLevelType w:val="hybridMultilevel"/>
    <w:tmpl w:val="FA4CE992"/>
    <w:lvl w:ilvl="0" w:tplc="49BADF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74" w15:restartNumberingAfterBreak="0">
    <w:nsid w:val="498B2ED9"/>
    <w:multiLevelType w:val="hybridMultilevel"/>
    <w:tmpl w:val="F8B4A2AA"/>
    <w:lvl w:ilvl="0" w:tplc="A6826EBE">
      <w:start w:val="1"/>
      <w:numFmt w:val="decimal"/>
      <w:lvlText w:val="%1)"/>
      <w:lvlJc w:val="left"/>
      <w:pPr>
        <w:ind w:left="927" w:hanging="360"/>
      </w:pPr>
      <w:rPr>
        <w:rFonts w:hint="default"/>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49B7258E"/>
    <w:multiLevelType w:val="multilevel"/>
    <w:tmpl w:val="87705B08"/>
    <w:lvl w:ilvl="0">
      <w:start w:val="1"/>
      <w:numFmt w:val="decimal"/>
      <w:lvlText w:val="%1."/>
      <w:lvlJc w:val="left"/>
      <w:pPr>
        <w:ind w:left="360" w:hanging="360"/>
      </w:pPr>
      <w:rPr>
        <w:rFonts w:eastAsia="Calibri"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6" w15:restartNumberingAfterBreak="0">
    <w:nsid w:val="4B3025C5"/>
    <w:multiLevelType w:val="hybridMultilevel"/>
    <w:tmpl w:val="1D324B1A"/>
    <w:lvl w:ilvl="0" w:tplc="8F7402EA">
      <w:start w:val="1"/>
      <w:numFmt w:val="decimal"/>
      <w:lvlText w:val="%1."/>
      <w:lvlJc w:val="left"/>
      <w:pPr>
        <w:tabs>
          <w:tab w:val="num" w:pos="425"/>
        </w:tabs>
        <w:ind w:left="425" w:hanging="425"/>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F00417"/>
    <w:multiLevelType w:val="multilevel"/>
    <w:tmpl w:val="0415001D"/>
    <w:styleLink w:val="Styl53"/>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E5E21C8"/>
    <w:multiLevelType w:val="hybridMultilevel"/>
    <w:tmpl w:val="AFB068F2"/>
    <w:lvl w:ilvl="0" w:tplc="89608D38">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9" w15:restartNumberingAfterBreak="0">
    <w:nsid w:val="4FF419C4"/>
    <w:multiLevelType w:val="hybridMultilevel"/>
    <w:tmpl w:val="477A89CA"/>
    <w:lvl w:ilvl="0" w:tplc="04150011">
      <w:start w:val="1"/>
      <w:numFmt w:val="decimal"/>
      <w:lvlText w:val="%1)"/>
      <w:lvlJc w:val="left"/>
      <w:pPr>
        <w:ind w:left="1560" w:hanging="360"/>
      </w:pPr>
    </w:lvl>
    <w:lvl w:ilvl="1" w:tplc="04150019">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80"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81" w15:restartNumberingAfterBreak="0">
    <w:nsid w:val="51C0727B"/>
    <w:multiLevelType w:val="multilevel"/>
    <w:tmpl w:val="444201C0"/>
    <w:styleLink w:val="WWNum373"/>
    <w:lvl w:ilvl="0">
      <w:start w:val="1"/>
      <w:numFmt w:val="decimal"/>
      <w:lvlText w:val="%1."/>
      <w:lvlJc w:val="left"/>
      <w:pPr>
        <w:ind w:left="862" w:hanging="360"/>
      </w:pPr>
      <w:rPr>
        <w:b/>
        <w:i w:val="0"/>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82" w15:restartNumberingAfterBreak="0">
    <w:nsid w:val="52901C06"/>
    <w:multiLevelType w:val="hybridMultilevel"/>
    <w:tmpl w:val="9E9C34D4"/>
    <w:lvl w:ilvl="0" w:tplc="8960C2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CA55FF"/>
    <w:multiLevelType w:val="hybridMultilevel"/>
    <w:tmpl w:val="B44076BA"/>
    <w:lvl w:ilvl="0" w:tplc="A044ECDC">
      <w:start w:val="1"/>
      <w:numFmt w:val="decimal"/>
      <w:lvlText w:val="%1."/>
      <w:lvlJc w:val="left"/>
      <w:pPr>
        <w:tabs>
          <w:tab w:val="num" w:pos="786"/>
        </w:tabs>
        <w:ind w:left="786" w:hanging="360"/>
      </w:pPr>
      <w:rPr>
        <w:rFonts w:ascii="Times New Roman" w:eastAsia="Arial Narrow" w:hAnsi="Times New Roman" w:cs="Times New Roman"/>
        <w:b w:val="0"/>
        <w:i w:val="0"/>
        <w:strike w:val="0"/>
        <w:color w:val="auto"/>
        <w:sz w:val="22"/>
        <w:szCs w:val="22"/>
      </w:rPr>
    </w:lvl>
    <w:lvl w:ilvl="1" w:tplc="01EC2918">
      <w:start w:val="1"/>
      <w:numFmt w:val="decimal"/>
      <w:lvlText w:val="%2)"/>
      <w:lvlJc w:val="left"/>
      <w:pPr>
        <w:tabs>
          <w:tab w:val="num" w:pos="1620"/>
        </w:tabs>
        <w:ind w:left="1620" w:hanging="360"/>
      </w:pPr>
      <w:rPr>
        <w:rFonts w:ascii="Times New Roman" w:eastAsia="Calibri" w:hAnsi="Times New Roman" w:cs="Times New Roman"/>
      </w:rPr>
    </w:lvl>
    <w:lvl w:ilvl="2" w:tplc="481E1684">
      <w:start w:val="1"/>
      <w:numFmt w:val="lowerLetter"/>
      <w:lvlText w:val="%3)"/>
      <w:lvlJc w:val="left"/>
      <w:pPr>
        <w:ind w:left="2520" w:hanging="360"/>
      </w:pPr>
      <w:rPr>
        <w:rFonts w:hint="default"/>
      </w:rPr>
    </w:lvl>
    <w:lvl w:ilvl="3" w:tplc="0415000F">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4" w15:restartNumberingAfterBreak="0">
    <w:nsid w:val="541B6587"/>
    <w:multiLevelType w:val="multilevel"/>
    <w:tmpl w:val="AAD67B52"/>
    <w:styleLink w:val="Styl43"/>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5E44DC3"/>
    <w:multiLevelType w:val="hybridMultilevel"/>
    <w:tmpl w:val="11BCDABA"/>
    <w:lvl w:ilvl="0" w:tplc="EF669C40">
      <w:start w:val="2"/>
      <w:numFmt w:val="upperRoman"/>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B029BF"/>
    <w:multiLevelType w:val="hybridMultilevel"/>
    <w:tmpl w:val="BA0277AC"/>
    <w:styleLink w:val="WWNum3812"/>
    <w:lvl w:ilvl="0" w:tplc="0415000F">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8BF64DA"/>
    <w:multiLevelType w:val="hybridMultilevel"/>
    <w:tmpl w:val="1CECDAD8"/>
    <w:styleLink w:val="Styl32"/>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88" w15:restartNumberingAfterBreak="0">
    <w:nsid w:val="58FC0729"/>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89" w15:restartNumberingAfterBreak="0">
    <w:nsid w:val="59596146"/>
    <w:multiLevelType w:val="hybridMultilevel"/>
    <w:tmpl w:val="23B4218E"/>
    <w:lvl w:ilvl="0" w:tplc="04150011">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59DD4B12"/>
    <w:multiLevelType w:val="hybridMultilevel"/>
    <w:tmpl w:val="15F245E8"/>
    <w:lvl w:ilvl="0" w:tplc="60D8A2AE">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FA0BC9"/>
    <w:multiLevelType w:val="hybridMultilevel"/>
    <w:tmpl w:val="7D12AAC4"/>
    <w:lvl w:ilvl="0" w:tplc="AF8C34FA">
      <w:start w:val="1"/>
      <w:numFmt w:val="decimal"/>
      <w:lvlText w:val="%1."/>
      <w:lvlJc w:val="left"/>
      <w:pPr>
        <w:ind w:left="1004" w:hanging="360"/>
      </w:pPr>
      <w:rPr>
        <w:rFonts w:ascii="Times New Roman" w:eastAsia="Times New Roman" w:hAnsi="Times New Roman" w:cs="Times New Roman"/>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5C712FA8"/>
    <w:multiLevelType w:val="multilevel"/>
    <w:tmpl w:val="BF549694"/>
    <w:lvl w:ilvl="0">
      <w:start w:val="1"/>
      <w:numFmt w:val="decimal"/>
      <w:lvlText w:val="%1."/>
      <w:lvlJc w:val="left"/>
      <w:pPr>
        <w:ind w:left="360" w:hanging="360"/>
      </w:pPr>
      <w:rPr>
        <w:rFonts w:ascii="Arial" w:eastAsia="Times New Roman" w:hAnsi="Arial" w:cs="Times New Roman" w:hint="default"/>
        <w:sz w:val="24"/>
      </w:rPr>
    </w:lvl>
    <w:lvl w:ilvl="1">
      <w:start w:val="1"/>
      <w:numFmt w:val="decimal"/>
      <w:lvlText w:val="%2."/>
      <w:lvlJc w:val="left"/>
      <w:pPr>
        <w:ind w:left="400" w:hanging="400"/>
      </w:pPr>
      <w:rPr>
        <w:rFonts w:ascii="Times New Roman" w:eastAsia="Times New Roman" w:hAnsi="Times New Roman" w:cs="Times New Roman" w:hint="default"/>
        <w:sz w:val="22"/>
        <w:szCs w:val="22"/>
      </w:rPr>
    </w:lvl>
    <w:lvl w:ilvl="2" w:tentative="1">
      <w:start w:val="1"/>
      <w:numFmt w:val="decimal"/>
      <w:lvlText w:val="%3)"/>
      <w:lvlJc w:val="left"/>
      <w:pPr>
        <w:ind w:left="2340" w:hanging="360"/>
      </w:pPr>
      <w:rPr>
        <w:rFonts w:ascii="Arial" w:eastAsia="Times New Roman" w:hAnsi="Arial" w:cs="Times New Roman" w:hint="default"/>
        <w:sz w:val="24"/>
      </w:rPr>
    </w:lvl>
    <w:lvl w:ilvl="3" w:tentative="1">
      <w:start w:val="1"/>
      <w:numFmt w:val="bullet"/>
      <w:lvlText w:null="1"/>
      <w:lvlJc w:val="left"/>
      <w:pPr>
        <w:ind w:left="-19456" w:hanging="360"/>
      </w:pPr>
      <w:rPr>
        <w:rFonts w:ascii="Arial" w:eastAsia="Times New Roman" w:hAnsi="Arial" w:hint="default"/>
        <w:sz w:val="24"/>
      </w:rPr>
    </w:lvl>
    <w:lvl w:ilvl="4" w:tentative="1">
      <w:start w:val="1"/>
      <w:numFmt w:val="lowerLetter"/>
      <w:lvlText w:val="%5."/>
      <w:lvlJc w:val="left"/>
      <w:pPr>
        <w:ind w:left="3600" w:hanging="360"/>
      </w:pPr>
      <w:rPr>
        <w:rFonts w:ascii="Arial" w:eastAsia="Times New Roman" w:hAnsi="Arial" w:cs="Times New Roman" w:hint="default"/>
        <w:sz w:val="24"/>
      </w:rPr>
    </w:lvl>
    <w:lvl w:ilvl="5" w:tentative="1">
      <w:start w:val="1"/>
      <w:numFmt w:val="lowerRoman"/>
      <w:lvlText w:val="%6."/>
      <w:lvlJc w:val="left"/>
      <w:pPr>
        <w:ind w:left="4320" w:hanging="180"/>
      </w:pPr>
      <w:rPr>
        <w:rFonts w:ascii="Arial" w:eastAsia="Times New Roman" w:hAnsi="Arial" w:cs="Times New Roman" w:hint="default"/>
        <w:sz w:val="24"/>
      </w:rPr>
    </w:lvl>
    <w:lvl w:ilvl="6" w:tentative="1">
      <w:start w:val="1"/>
      <w:numFmt w:val="decimal"/>
      <w:lvlText w:val="%7."/>
      <w:lvlJc w:val="left"/>
      <w:pPr>
        <w:ind w:left="5040" w:hanging="360"/>
      </w:pPr>
      <w:rPr>
        <w:rFonts w:ascii="Arial" w:eastAsia="Times New Roman" w:hAnsi="Arial" w:cs="Times New Roman" w:hint="default"/>
        <w:sz w:val="24"/>
      </w:rPr>
    </w:lvl>
    <w:lvl w:ilvl="7" w:tentative="1">
      <w:start w:val="1"/>
      <w:numFmt w:val="lowerLetter"/>
      <w:lvlText w:val="%8."/>
      <w:lvlJc w:val="left"/>
      <w:pPr>
        <w:ind w:left="5760" w:hanging="360"/>
      </w:pPr>
      <w:rPr>
        <w:rFonts w:ascii="Arial" w:eastAsia="Times New Roman" w:hAnsi="Arial" w:cs="Times New Roman" w:hint="default"/>
        <w:sz w:val="24"/>
      </w:rPr>
    </w:lvl>
    <w:lvl w:ilvl="8" w:tentative="1">
      <w:start w:val="1"/>
      <w:numFmt w:val="lowerRoman"/>
      <w:lvlText w:val="%9."/>
      <w:lvlJc w:val="left"/>
      <w:pPr>
        <w:ind w:left="6480" w:hanging="180"/>
      </w:pPr>
      <w:rPr>
        <w:rFonts w:ascii="Arial" w:eastAsia="Times New Roman" w:hAnsi="Arial" w:cs="Times New Roman" w:hint="default"/>
        <w:sz w:val="24"/>
      </w:rPr>
    </w:lvl>
  </w:abstractNum>
  <w:abstractNum w:abstractNumId="93" w15:restartNumberingAfterBreak="0">
    <w:nsid w:val="5C7709F4"/>
    <w:multiLevelType w:val="multilevel"/>
    <w:tmpl w:val="834C8C3E"/>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2"/>
        <w:szCs w:val="22"/>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4" w15:restartNumberingAfterBreak="0">
    <w:nsid w:val="5C946296"/>
    <w:multiLevelType w:val="multilevel"/>
    <w:tmpl w:val="5A84DD2E"/>
    <w:lvl w:ilvl="0">
      <w:start w:val="1"/>
      <w:numFmt w:val="decimal"/>
      <w:lvlText w:val="%1."/>
      <w:lvlJc w:val="left"/>
      <w:pPr>
        <w:ind w:left="360" w:hanging="360"/>
      </w:pPr>
      <w:rPr>
        <w:rFonts w:ascii="Arial" w:eastAsia="Times New Roman" w:hAnsi="Arial" w:cs="Times New Roman" w:hint="default"/>
        <w:sz w:val="24"/>
      </w:rPr>
    </w:lvl>
    <w:lvl w:ilvl="1">
      <w:start w:val="1"/>
      <w:numFmt w:val="decimal"/>
      <w:lvlText w:val="%2."/>
      <w:lvlJc w:val="left"/>
      <w:pPr>
        <w:ind w:left="400" w:hanging="400"/>
      </w:pPr>
      <w:rPr>
        <w:rFonts w:ascii="Times New Roman" w:eastAsia="Times New Roman" w:hAnsi="Times New Roman" w:cs="Times New Roman" w:hint="default"/>
        <w:sz w:val="22"/>
        <w:szCs w:val="22"/>
      </w:rPr>
    </w:lvl>
    <w:lvl w:ilvl="2" w:tentative="1">
      <w:start w:val="1"/>
      <w:numFmt w:val="decimal"/>
      <w:lvlText w:val="%3)"/>
      <w:lvlJc w:val="left"/>
      <w:pPr>
        <w:ind w:left="2340" w:hanging="360"/>
      </w:pPr>
      <w:rPr>
        <w:rFonts w:ascii="Arial" w:eastAsia="Times New Roman" w:hAnsi="Arial" w:cs="Times New Roman" w:hint="default"/>
        <w:sz w:val="24"/>
      </w:rPr>
    </w:lvl>
    <w:lvl w:ilvl="3" w:tentative="1">
      <w:start w:val="1"/>
      <w:numFmt w:val="bullet"/>
      <w:lvlText w:null="1"/>
      <w:lvlJc w:val="left"/>
      <w:pPr>
        <w:ind w:left="-19456" w:hanging="360"/>
      </w:pPr>
      <w:rPr>
        <w:rFonts w:ascii="Arial" w:eastAsia="Times New Roman" w:hAnsi="Arial" w:hint="default"/>
        <w:sz w:val="24"/>
      </w:rPr>
    </w:lvl>
    <w:lvl w:ilvl="4" w:tentative="1">
      <w:start w:val="1"/>
      <w:numFmt w:val="lowerLetter"/>
      <w:lvlText w:val="%5."/>
      <w:lvlJc w:val="left"/>
      <w:pPr>
        <w:ind w:left="3600" w:hanging="360"/>
      </w:pPr>
      <w:rPr>
        <w:rFonts w:ascii="Arial" w:eastAsia="Times New Roman" w:hAnsi="Arial" w:cs="Times New Roman" w:hint="default"/>
        <w:sz w:val="24"/>
      </w:rPr>
    </w:lvl>
    <w:lvl w:ilvl="5" w:tentative="1">
      <w:start w:val="1"/>
      <w:numFmt w:val="lowerRoman"/>
      <w:lvlText w:val="%6."/>
      <w:lvlJc w:val="left"/>
      <w:pPr>
        <w:ind w:left="4320" w:hanging="180"/>
      </w:pPr>
      <w:rPr>
        <w:rFonts w:ascii="Arial" w:eastAsia="Times New Roman" w:hAnsi="Arial" w:cs="Times New Roman" w:hint="default"/>
        <w:sz w:val="24"/>
      </w:rPr>
    </w:lvl>
    <w:lvl w:ilvl="6" w:tentative="1">
      <w:start w:val="1"/>
      <w:numFmt w:val="decimal"/>
      <w:lvlText w:val="%7."/>
      <w:lvlJc w:val="left"/>
      <w:pPr>
        <w:ind w:left="5040" w:hanging="360"/>
      </w:pPr>
      <w:rPr>
        <w:rFonts w:ascii="Arial" w:eastAsia="Times New Roman" w:hAnsi="Arial" w:cs="Times New Roman" w:hint="default"/>
        <w:sz w:val="24"/>
      </w:rPr>
    </w:lvl>
    <w:lvl w:ilvl="7" w:tentative="1">
      <w:start w:val="1"/>
      <w:numFmt w:val="lowerLetter"/>
      <w:lvlText w:val="%8."/>
      <w:lvlJc w:val="left"/>
      <w:pPr>
        <w:ind w:left="5760" w:hanging="360"/>
      </w:pPr>
      <w:rPr>
        <w:rFonts w:ascii="Arial" w:eastAsia="Times New Roman" w:hAnsi="Arial" w:cs="Times New Roman" w:hint="default"/>
        <w:sz w:val="24"/>
      </w:rPr>
    </w:lvl>
    <w:lvl w:ilvl="8" w:tentative="1">
      <w:start w:val="1"/>
      <w:numFmt w:val="lowerRoman"/>
      <w:lvlText w:val="%9."/>
      <w:lvlJc w:val="left"/>
      <w:pPr>
        <w:ind w:left="6480" w:hanging="180"/>
      </w:pPr>
      <w:rPr>
        <w:rFonts w:ascii="Arial" w:eastAsia="Times New Roman" w:hAnsi="Arial" w:cs="Times New Roman" w:hint="default"/>
        <w:sz w:val="24"/>
      </w:rPr>
    </w:lvl>
  </w:abstractNum>
  <w:abstractNum w:abstractNumId="95" w15:restartNumberingAfterBreak="0">
    <w:nsid w:val="5D037BAE"/>
    <w:multiLevelType w:val="hybridMultilevel"/>
    <w:tmpl w:val="22E62B58"/>
    <w:styleLink w:val="WWNum3811"/>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96"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7" w15:restartNumberingAfterBreak="0">
    <w:nsid w:val="5D3619A6"/>
    <w:multiLevelType w:val="hybridMultilevel"/>
    <w:tmpl w:val="5238C330"/>
    <w:lvl w:ilvl="0" w:tplc="9C469332">
      <w:start w:val="1"/>
      <w:numFmt w:val="bullet"/>
      <w:lvlText w:val=""/>
      <w:lvlJc w:val="left"/>
      <w:pPr>
        <w:ind w:left="1057" w:hanging="360"/>
      </w:pPr>
      <w:rPr>
        <w:rFonts w:ascii="Symbol" w:hAnsi="Symbo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98" w15:restartNumberingAfterBreak="0">
    <w:nsid w:val="5DF00CF4"/>
    <w:multiLevelType w:val="hybridMultilevel"/>
    <w:tmpl w:val="0594609A"/>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5EA07A4E"/>
    <w:multiLevelType w:val="hybridMultilevel"/>
    <w:tmpl w:val="DF902442"/>
    <w:lvl w:ilvl="0" w:tplc="0415000F">
      <w:start w:val="1"/>
      <w:numFmt w:val="decimal"/>
      <w:lvlText w:val="%1."/>
      <w:lvlJc w:val="left"/>
      <w:pPr>
        <w:ind w:left="1287" w:hanging="360"/>
      </w:pPr>
    </w:lvl>
    <w:lvl w:ilvl="1" w:tplc="0415000D">
      <w:start w:val="1"/>
      <w:numFmt w:val="bullet"/>
      <w:lvlText w:val=""/>
      <w:lvlJc w:val="left"/>
      <w:pPr>
        <w:ind w:left="2007" w:hanging="360"/>
      </w:pPr>
      <w:rPr>
        <w:rFonts w:ascii="Wingdings" w:hAnsi="Wingding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5EB214F1"/>
    <w:multiLevelType w:val="hybridMultilevel"/>
    <w:tmpl w:val="200602D4"/>
    <w:styleLink w:val="Styl3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1024D20"/>
    <w:multiLevelType w:val="hybridMultilevel"/>
    <w:tmpl w:val="6546A418"/>
    <w:styleLink w:val="Styl6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15B2926"/>
    <w:multiLevelType w:val="hybridMultilevel"/>
    <w:tmpl w:val="2332B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05" w15:restartNumberingAfterBreak="0">
    <w:nsid w:val="64F855CC"/>
    <w:multiLevelType w:val="multilevel"/>
    <w:tmpl w:val="879CD954"/>
    <w:lvl w:ilvl="0">
      <w:start w:val="1"/>
      <w:numFmt w:val="decimal"/>
      <w:lvlText w:val="%1."/>
      <w:lvlJc w:val="left"/>
      <w:pPr>
        <w:ind w:left="1080" w:hanging="360"/>
      </w:pPr>
      <w:rPr>
        <w:rFonts w:hint="default"/>
        <w:b w:val="0"/>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6" w15:restartNumberingAfterBreak="0">
    <w:nsid w:val="66342D07"/>
    <w:multiLevelType w:val="hybridMultilevel"/>
    <w:tmpl w:val="9080F6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7B26F12"/>
    <w:multiLevelType w:val="multilevel"/>
    <w:tmpl w:val="7D022B0A"/>
    <w:styleLink w:val="WWNum38121"/>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09" w15:restartNumberingAfterBreak="0">
    <w:nsid w:val="67FD305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10" w15:restartNumberingAfterBreak="0">
    <w:nsid w:val="684612F0"/>
    <w:multiLevelType w:val="multilevel"/>
    <w:tmpl w:val="8796F72C"/>
    <w:styleLink w:val="WWNum1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6A0D5348"/>
    <w:multiLevelType w:val="hybridMultilevel"/>
    <w:tmpl w:val="AFE45FA2"/>
    <w:lvl w:ilvl="0" w:tplc="4B30C14E">
      <w:start w:val="1"/>
      <w:numFmt w:val="decimal"/>
      <w:lvlText w:val="%1."/>
      <w:lvlJc w:val="left"/>
      <w:pPr>
        <w:ind w:left="7448"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8D41CD"/>
    <w:multiLevelType w:val="hybridMultilevel"/>
    <w:tmpl w:val="04741A94"/>
    <w:lvl w:ilvl="0" w:tplc="BB4253A4">
      <w:start w:val="1"/>
      <w:numFmt w:val="bullet"/>
      <w:lvlText w:val=""/>
      <w:lvlJc w:val="left"/>
      <w:pPr>
        <w:ind w:left="928"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6C0F565C"/>
    <w:multiLevelType w:val="hybridMultilevel"/>
    <w:tmpl w:val="BE64768C"/>
    <w:styleLink w:val="Styl4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C4C69A0"/>
    <w:multiLevelType w:val="hybridMultilevel"/>
    <w:tmpl w:val="D77E880C"/>
    <w:styleLink w:val="Styl711"/>
    <w:lvl w:ilvl="0" w:tplc="04150003">
      <w:start w:val="1"/>
      <w:numFmt w:val="bullet"/>
      <w:lvlText w:val="-"/>
      <w:lvlJc w:val="left"/>
      <w:pPr>
        <w:ind w:left="502" w:hanging="360"/>
      </w:pPr>
      <w:rPr>
        <w:rFonts w:ascii="Times New Roman" w:hAnsi="Times New Roman" w:cs="Times New Roman"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6CC1069D"/>
    <w:multiLevelType w:val="hybridMultilevel"/>
    <w:tmpl w:val="C6AAFCAE"/>
    <w:lvl w:ilvl="0" w:tplc="66821DF6">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5C42DB"/>
    <w:multiLevelType w:val="multilevel"/>
    <w:tmpl w:val="FC04BFC2"/>
    <w:styleLink w:val="Styl1211"/>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7" w15:restartNumberingAfterBreak="0">
    <w:nsid w:val="6F542DB8"/>
    <w:multiLevelType w:val="hybridMultilevel"/>
    <w:tmpl w:val="3D4E30B2"/>
    <w:styleLink w:val="Styl9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FB4162B"/>
    <w:multiLevelType w:val="multilevel"/>
    <w:tmpl w:val="60A632E2"/>
    <w:styleLink w:val="Styl8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287C30"/>
    <w:multiLevelType w:val="hybridMultilevel"/>
    <w:tmpl w:val="E342119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703A42E4"/>
    <w:multiLevelType w:val="hybridMultilevel"/>
    <w:tmpl w:val="A9EE837E"/>
    <w:lvl w:ilvl="0" w:tplc="A346671A">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D72107"/>
    <w:multiLevelType w:val="hybridMultilevel"/>
    <w:tmpl w:val="67DA8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29632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24" w15:restartNumberingAfterBreak="0">
    <w:nsid w:val="73530626"/>
    <w:multiLevelType w:val="multilevel"/>
    <w:tmpl w:val="7C544504"/>
    <w:lvl w:ilvl="0">
      <w:start w:val="1"/>
      <w:numFmt w:val="decimal"/>
      <w:lvlText w:val="%1."/>
      <w:lvlJc w:val="left"/>
      <w:pPr>
        <w:ind w:left="502" w:hanging="360"/>
      </w:pPr>
      <w:rPr>
        <w:rFonts w:hint="default"/>
        <w:b w:val="0"/>
        <w:i w:val="0"/>
        <w:color w:val="auto"/>
        <w:sz w:val="22"/>
        <w:szCs w:val="22"/>
      </w:rPr>
    </w:lvl>
    <w:lvl w:ilvl="1">
      <w:start w:val="1"/>
      <w:numFmt w:val="decimal"/>
      <w:isLgl/>
      <w:lvlText w:val="%1.%2"/>
      <w:lvlJc w:val="left"/>
      <w:pPr>
        <w:ind w:left="828" w:hanging="468"/>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3686" w:hanging="1800"/>
      </w:pPr>
      <w:rPr>
        <w:rFonts w:hint="default"/>
      </w:rPr>
    </w:lvl>
  </w:abstractNum>
  <w:abstractNum w:abstractNumId="125" w15:restartNumberingAfterBreak="0">
    <w:nsid w:val="7379487C"/>
    <w:multiLevelType w:val="hybridMultilevel"/>
    <w:tmpl w:val="AF6087B8"/>
    <w:lvl w:ilvl="0" w:tplc="3948FFAE">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26" w15:restartNumberingAfterBreak="0">
    <w:nsid w:val="73E85FD8"/>
    <w:multiLevelType w:val="hybridMultilevel"/>
    <w:tmpl w:val="C464E4BE"/>
    <w:styleLink w:val="WWNum384"/>
    <w:lvl w:ilvl="0" w:tplc="04150017">
      <w:start w:val="1"/>
      <w:numFmt w:val="decimal"/>
      <w:lvlText w:val="%1."/>
      <w:lvlJc w:val="left"/>
      <w:pPr>
        <w:tabs>
          <w:tab w:val="num" w:pos="927"/>
        </w:tabs>
        <w:ind w:left="927" w:hanging="360"/>
      </w:pPr>
      <w:rPr>
        <w:rFonts w:ascii="Times New Roman" w:eastAsia="Times New Roman" w:hAnsi="Times New Roman" w:cs="Times New Roman"/>
      </w:rPr>
    </w:lvl>
    <w:lvl w:ilvl="1" w:tplc="04150019">
      <w:start w:val="1"/>
      <w:numFmt w:val="lowerLetter"/>
      <w:lvlText w:val="%2)"/>
      <w:lvlJc w:val="left"/>
      <w:pPr>
        <w:tabs>
          <w:tab w:val="num" w:pos="1647"/>
        </w:tabs>
        <w:ind w:left="1647" w:hanging="360"/>
      </w:pPr>
      <w:rPr>
        <w:rFonts w:hint="default"/>
      </w:rPr>
    </w:lvl>
    <w:lvl w:ilvl="2" w:tplc="0415001B">
      <w:start w:val="4"/>
      <w:numFmt w:val="decimal"/>
      <w:lvlText w:val="%3"/>
      <w:lvlJc w:val="left"/>
      <w:pPr>
        <w:tabs>
          <w:tab w:val="num" w:pos="2547"/>
        </w:tabs>
        <w:ind w:left="2547" w:hanging="360"/>
      </w:pPr>
      <w:rPr>
        <w:rFonts w:hint="default"/>
        <w:b/>
      </w:rPr>
    </w:lvl>
    <w:lvl w:ilvl="3" w:tplc="C884EBD4">
      <w:start w:val="1"/>
      <w:numFmt w:val="decimal"/>
      <w:lvlText w:val="%4."/>
      <w:lvlJc w:val="left"/>
      <w:pPr>
        <w:tabs>
          <w:tab w:val="num" w:pos="786"/>
        </w:tabs>
        <w:ind w:left="786" w:hanging="360"/>
      </w:pPr>
      <w:rPr>
        <w:rFonts w:hint="default"/>
        <w:strike w:val="0"/>
        <w:color w:val="auto"/>
      </w:rPr>
    </w:lvl>
    <w:lvl w:ilvl="4" w:tplc="04150019">
      <w:start w:val="2"/>
      <w:numFmt w:val="bullet"/>
      <w:lvlText w:val="-"/>
      <w:lvlJc w:val="left"/>
      <w:pPr>
        <w:tabs>
          <w:tab w:val="num" w:pos="900"/>
        </w:tabs>
        <w:ind w:left="900" w:hanging="360"/>
      </w:pPr>
      <w:rPr>
        <w:rFonts w:ascii="Times New Roman" w:eastAsia="Times New Roman" w:hAnsi="Times New Roman" w:cs="Times New Roman" w:hint="default"/>
      </w:rPr>
    </w:lvl>
    <w:lvl w:ilvl="5" w:tplc="0415001B">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27"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15:restartNumberingAfterBreak="0">
    <w:nsid w:val="76463A7C"/>
    <w:multiLevelType w:val="multilevel"/>
    <w:tmpl w:val="0415001D"/>
    <w:styleLink w:val="WWNum372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6B25864"/>
    <w:multiLevelType w:val="hybridMultilevel"/>
    <w:tmpl w:val="9572A49C"/>
    <w:lvl w:ilvl="0" w:tplc="055ABF28">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72754D9"/>
    <w:multiLevelType w:val="hybridMultilevel"/>
    <w:tmpl w:val="7BDE876E"/>
    <w:lvl w:ilvl="0" w:tplc="2C8EA568">
      <w:start w:val="1"/>
      <w:numFmt w:val="decimal"/>
      <w:lvlText w:val="%1."/>
      <w:lvlJc w:val="left"/>
      <w:pPr>
        <w:ind w:left="360" w:hanging="360"/>
      </w:pPr>
      <w:rPr>
        <w:i w:val="0"/>
        <w:color w:val="auto"/>
        <w:sz w:val="22"/>
        <w:szCs w:val="22"/>
      </w:rPr>
    </w:lvl>
    <w:lvl w:ilvl="1" w:tplc="04150003">
      <w:start w:val="1"/>
      <w:numFmt w:val="lowerLetter"/>
      <w:lvlText w:val="%2."/>
      <w:lvlJc w:val="left"/>
      <w:pPr>
        <w:ind w:left="1582" w:hanging="360"/>
      </w:pPr>
    </w:lvl>
    <w:lvl w:ilvl="2" w:tplc="04150005">
      <w:start w:val="1"/>
      <w:numFmt w:val="lowerRoman"/>
      <w:lvlText w:val="%3."/>
      <w:lvlJc w:val="right"/>
      <w:pPr>
        <w:ind w:left="2302" w:hanging="180"/>
      </w:pPr>
    </w:lvl>
    <w:lvl w:ilvl="3" w:tplc="04150001">
      <w:start w:val="1"/>
      <w:numFmt w:val="decimal"/>
      <w:lvlText w:val="%4."/>
      <w:lvlJc w:val="left"/>
      <w:pPr>
        <w:ind w:left="3022" w:hanging="360"/>
      </w:pPr>
    </w:lvl>
    <w:lvl w:ilvl="4" w:tplc="04150003">
      <w:start w:val="1"/>
      <w:numFmt w:val="lowerLetter"/>
      <w:lvlText w:val="%5."/>
      <w:lvlJc w:val="left"/>
      <w:pPr>
        <w:ind w:left="3742" w:hanging="360"/>
      </w:pPr>
    </w:lvl>
    <w:lvl w:ilvl="5" w:tplc="04150005">
      <w:start w:val="1"/>
      <w:numFmt w:val="lowerRoman"/>
      <w:lvlText w:val="%6."/>
      <w:lvlJc w:val="right"/>
      <w:pPr>
        <w:ind w:left="4462" w:hanging="180"/>
      </w:pPr>
    </w:lvl>
    <w:lvl w:ilvl="6" w:tplc="04150001">
      <w:start w:val="1"/>
      <w:numFmt w:val="decimal"/>
      <w:lvlText w:val="%7."/>
      <w:lvlJc w:val="left"/>
      <w:pPr>
        <w:ind w:left="5182" w:hanging="360"/>
      </w:pPr>
    </w:lvl>
    <w:lvl w:ilvl="7" w:tplc="04150003">
      <w:start w:val="1"/>
      <w:numFmt w:val="lowerLetter"/>
      <w:lvlText w:val="%8."/>
      <w:lvlJc w:val="left"/>
      <w:pPr>
        <w:ind w:left="5902" w:hanging="360"/>
      </w:pPr>
    </w:lvl>
    <w:lvl w:ilvl="8" w:tplc="04150005">
      <w:start w:val="1"/>
      <w:numFmt w:val="lowerRoman"/>
      <w:lvlText w:val="%9."/>
      <w:lvlJc w:val="right"/>
      <w:pPr>
        <w:ind w:left="6622" w:hanging="180"/>
      </w:pPr>
    </w:lvl>
  </w:abstractNum>
  <w:abstractNum w:abstractNumId="131" w15:restartNumberingAfterBreak="0">
    <w:nsid w:val="778E41AB"/>
    <w:multiLevelType w:val="multilevel"/>
    <w:tmpl w:val="0415001D"/>
    <w:styleLink w:val="Styl10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9092331"/>
    <w:multiLevelType w:val="hybridMultilevel"/>
    <w:tmpl w:val="A43403D8"/>
    <w:styleLink w:val="WWNum8111"/>
    <w:lvl w:ilvl="0" w:tplc="F82A2F80">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15:restartNumberingAfterBreak="0">
    <w:nsid w:val="7A043BFD"/>
    <w:multiLevelType w:val="hybridMultilevel"/>
    <w:tmpl w:val="2EB085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7467F5"/>
    <w:multiLevelType w:val="hybridMultilevel"/>
    <w:tmpl w:val="680038F0"/>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C9CE8190">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7D47733B"/>
    <w:multiLevelType w:val="hybridMultilevel"/>
    <w:tmpl w:val="A0A2E55C"/>
    <w:lvl w:ilvl="0" w:tplc="B2027272">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DF1D21"/>
    <w:multiLevelType w:val="hybridMultilevel"/>
    <w:tmpl w:val="50788556"/>
    <w:lvl w:ilvl="0" w:tplc="2B3037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8"/>
  </w:num>
  <w:num w:numId="2">
    <w:abstractNumId w:val="14"/>
  </w:num>
  <w:num w:numId="3">
    <w:abstractNumId w:val="1"/>
  </w:num>
  <w:num w:numId="4">
    <w:abstractNumId w:val="0"/>
  </w:num>
  <w:num w:numId="5">
    <w:abstractNumId w:val="99"/>
  </w:num>
  <w:num w:numId="6">
    <w:abstractNumId w:val="95"/>
  </w:num>
  <w:num w:numId="7">
    <w:abstractNumId w:val="80"/>
  </w:num>
  <w:num w:numId="8">
    <w:abstractNumId w:val="31"/>
  </w:num>
  <w:num w:numId="9">
    <w:abstractNumId w:val="2"/>
  </w:num>
  <w:num w:numId="10">
    <w:abstractNumId w:val="21"/>
  </w:num>
  <w:num w:numId="11">
    <w:abstractNumId w:val="12"/>
  </w:num>
  <w:num w:numId="12">
    <w:abstractNumId w:val="84"/>
  </w:num>
  <w:num w:numId="13">
    <w:abstractNumId w:val="77"/>
  </w:num>
  <w:num w:numId="14">
    <w:abstractNumId w:val="36"/>
  </w:num>
  <w:num w:numId="15">
    <w:abstractNumId w:val="47"/>
  </w:num>
  <w:num w:numId="16">
    <w:abstractNumId w:val="119"/>
  </w:num>
  <w:num w:numId="17">
    <w:abstractNumId w:val="128"/>
  </w:num>
  <w:num w:numId="18">
    <w:abstractNumId w:val="131"/>
  </w:num>
  <w:num w:numId="19">
    <w:abstractNumId w:val="58"/>
  </w:num>
  <w:num w:numId="20">
    <w:abstractNumId w:val="11"/>
  </w:num>
  <w:num w:numId="21">
    <w:abstractNumId w:val="101"/>
  </w:num>
  <w:num w:numId="22">
    <w:abstractNumId w:val="113"/>
  </w:num>
  <w:num w:numId="23">
    <w:abstractNumId w:val="56"/>
  </w:num>
  <w:num w:numId="24">
    <w:abstractNumId w:val="102"/>
  </w:num>
  <w:num w:numId="25">
    <w:abstractNumId w:val="15"/>
  </w:num>
  <w:num w:numId="26">
    <w:abstractNumId w:val="6"/>
  </w:num>
  <w:num w:numId="27">
    <w:abstractNumId w:val="117"/>
  </w:num>
  <w:num w:numId="28">
    <w:abstractNumId w:val="8"/>
  </w:num>
  <w:num w:numId="29">
    <w:abstractNumId w:val="4"/>
  </w:num>
  <w:num w:numId="30">
    <w:abstractNumId w:val="116"/>
  </w:num>
  <w:num w:numId="31">
    <w:abstractNumId w:val="34"/>
    <w:lvlOverride w:ilvl="0">
      <w:lvl w:ilvl="0" w:tplc="0BDE965C">
        <w:start w:val="1"/>
        <w:numFmt w:val="decimal"/>
        <w:lvlText w:val="%1)"/>
        <w:lvlJc w:val="left"/>
        <w:pPr>
          <w:ind w:left="1470" w:hanging="360"/>
        </w:pPr>
        <w:rPr>
          <w:rFonts w:ascii="Times New Roman" w:hAnsi="Times New Roman" w:cs="Times New Roman" w:hint="default"/>
          <w:b/>
          <w:i w:val="0"/>
          <w:color w:val="auto"/>
          <w:sz w:val="24"/>
          <w:szCs w:val="18"/>
        </w:rPr>
      </w:lvl>
    </w:lvlOverride>
    <w:lvlOverride w:ilvl="2">
      <w:lvl w:ilvl="2" w:tplc="67FA75A4">
        <w:start w:val="1"/>
        <w:numFmt w:val="lowerLetter"/>
        <w:lvlText w:val="%3)"/>
        <w:lvlJc w:val="left"/>
        <w:pPr>
          <w:ind w:left="3090" w:hanging="360"/>
        </w:pPr>
        <w:rPr>
          <w:rFonts w:hint="default"/>
          <w:b w:val="0"/>
        </w:rPr>
      </w:lvl>
    </w:lvlOverride>
  </w:num>
  <w:num w:numId="32">
    <w:abstractNumId w:val="132"/>
  </w:num>
  <w:num w:numId="33">
    <w:abstractNumId w:val="53"/>
  </w:num>
  <w:num w:numId="34">
    <w:abstractNumId w:val="110"/>
  </w:num>
  <w:num w:numId="35">
    <w:abstractNumId w:val="70"/>
  </w:num>
  <w:num w:numId="36">
    <w:abstractNumId w:val="5"/>
  </w:num>
  <w:num w:numId="37">
    <w:abstractNumId w:val="28"/>
  </w:num>
  <w:num w:numId="38">
    <w:abstractNumId w:val="127"/>
  </w:num>
  <w:num w:numId="39">
    <w:abstractNumId w:val="39"/>
  </w:num>
  <w:num w:numId="40">
    <w:abstractNumId w:val="135"/>
  </w:num>
  <w:num w:numId="41">
    <w:abstractNumId w:val="124"/>
  </w:num>
  <w:num w:numId="42">
    <w:abstractNumId w:val="120"/>
  </w:num>
  <w:num w:numId="43">
    <w:abstractNumId w:val="9"/>
  </w:num>
  <w:num w:numId="44">
    <w:abstractNumId w:val="87"/>
  </w:num>
  <w:num w:numId="45">
    <w:abstractNumId w:val="114"/>
  </w:num>
  <w:num w:numId="46">
    <w:abstractNumId w:val="48"/>
  </w:num>
  <w:num w:numId="47">
    <w:abstractNumId w:val="25"/>
  </w:num>
  <w:num w:numId="48">
    <w:abstractNumId w:val="100"/>
  </w:num>
  <w:num w:numId="49">
    <w:abstractNumId w:val="123"/>
  </w:num>
  <w:num w:numId="50">
    <w:abstractNumId w:val="104"/>
  </w:num>
  <w:num w:numId="51">
    <w:abstractNumId w:val="91"/>
  </w:num>
  <w:num w:numId="52">
    <w:abstractNumId w:val="59"/>
  </w:num>
  <w:num w:numId="53">
    <w:abstractNumId w:val="20"/>
  </w:num>
  <w:num w:numId="54">
    <w:abstractNumId w:val="19"/>
  </w:num>
  <w:num w:numId="55">
    <w:abstractNumId w:val="93"/>
  </w:num>
  <w:num w:numId="56">
    <w:abstractNumId w:val="51"/>
  </w:num>
  <w:num w:numId="57">
    <w:abstractNumId w:val="111"/>
  </w:num>
  <w:num w:numId="58">
    <w:abstractNumId w:val="49"/>
  </w:num>
  <w:num w:numId="59">
    <w:abstractNumId w:val="23"/>
  </w:num>
  <w:num w:numId="60">
    <w:abstractNumId w:val="50"/>
  </w:num>
  <w:num w:numId="61">
    <w:abstractNumId w:val="42"/>
  </w:num>
  <w:num w:numId="62">
    <w:abstractNumId w:val="61"/>
  </w:num>
  <w:num w:numId="63">
    <w:abstractNumId w:val="82"/>
  </w:num>
  <w:num w:numId="64">
    <w:abstractNumId w:val="83"/>
  </w:num>
  <w:num w:numId="65">
    <w:abstractNumId w:val="98"/>
  </w:num>
  <w:num w:numId="66">
    <w:abstractNumId w:val="46"/>
  </w:num>
  <w:num w:numId="67">
    <w:abstractNumId w:val="81"/>
    <w:lvlOverride w:ilvl="0">
      <w:lvl w:ilvl="0">
        <w:start w:val="1"/>
        <w:numFmt w:val="decimal"/>
        <w:lvlText w:val="%1."/>
        <w:lvlJc w:val="left"/>
        <w:pPr>
          <w:ind w:left="862" w:hanging="360"/>
        </w:pPr>
        <w:rPr>
          <w:b/>
          <w:i w:val="0"/>
        </w:rPr>
      </w:lvl>
    </w:lvlOverride>
    <w:lvlOverride w:ilvl="1">
      <w:lvl w:ilvl="1">
        <w:start w:val="1"/>
        <w:numFmt w:val="decimal"/>
        <w:isLgl/>
        <w:lvlText w:val="%1.%2."/>
        <w:lvlJc w:val="left"/>
        <w:pPr>
          <w:ind w:left="862" w:hanging="360"/>
        </w:pPr>
        <w:rPr>
          <w:rFonts w:hint="default"/>
        </w:rPr>
      </w:lvl>
    </w:lvlOverride>
    <w:lvlOverride w:ilvl="2">
      <w:lvl w:ilvl="2">
        <w:start w:val="1"/>
        <w:numFmt w:val="decimal"/>
        <w:isLgl/>
        <w:lvlText w:val="%1.%2.%3."/>
        <w:lvlJc w:val="left"/>
        <w:pPr>
          <w:ind w:left="1222" w:hanging="720"/>
        </w:pPr>
        <w:rPr>
          <w:rFonts w:hint="default"/>
        </w:rPr>
      </w:lvl>
    </w:lvlOverride>
    <w:lvlOverride w:ilvl="3">
      <w:lvl w:ilvl="3">
        <w:start w:val="1"/>
        <w:numFmt w:val="decimal"/>
        <w:isLgl/>
        <w:lvlText w:val="%1.%2.%3.%4."/>
        <w:lvlJc w:val="left"/>
        <w:pPr>
          <w:ind w:left="1222" w:hanging="720"/>
        </w:pPr>
        <w:rPr>
          <w:rFonts w:hint="default"/>
        </w:rPr>
      </w:lvl>
    </w:lvlOverride>
    <w:lvlOverride w:ilvl="4">
      <w:lvl w:ilvl="4">
        <w:start w:val="1"/>
        <w:numFmt w:val="decimal"/>
        <w:isLgl/>
        <w:lvlText w:val="%1.%2.%3.%4.%5."/>
        <w:lvlJc w:val="left"/>
        <w:pPr>
          <w:ind w:left="1582" w:hanging="1080"/>
        </w:pPr>
        <w:rPr>
          <w:rFonts w:hint="default"/>
        </w:rPr>
      </w:lvl>
    </w:lvlOverride>
    <w:lvlOverride w:ilvl="5">
      <w:lvl w:ilvl="5">
        <w:start w:val="1"/>
        <w:numFmt w:val="decimal"/>
        <w:isLgl/>
        <w:lvlText w:val="%1.%2.%3.%4.%5.%6."/>
        <w:lvlJc w:val="left"/>
        <w:pPr>
          <w:ind w:left="1582" w:hanging="1080"/>
        </w:pPr>
        <w:rPr>
          <w:rFonts w:hint="default"/>
        </w:rPr>
      </w:lvl>
    </w:lvlOverride>
    <w:lvlOverride w:ilvl="6">
      <w:lvl w:ilvl="6">
        <w:start w:val="1"/>
        <w:numFmt w:val="decimal"/>
        <w:isLgl/>
        <w:lvlText w:val="%1.%2.%3.%4.%5.%6.%7."/>
        <w:lvlJc w:val="left"/>
        <w:pPr>
          <w:ind w:left="1942" w:hanging="1440"/>
        </w:pPr>
        <w:rPr>
          <w:rFonts w:hint="default"/>
        </w:rPr>
      </w:lvl>
    </w:lvlOverride>
    <w:lvlOverride w:ilvl="7">
      <w:lvl w:ilvl="7">
        <w:start w:val="1"/>
        <w:numFmt w:val="decimal"/>
        <w:isLgl/>
        <w:lvlText w:val="%1.%2.%3.%4.%5.%6.%7.%8."/>
        <w:lvlJc w:val="left"/>
        <w:pPr>
          <w:ind w:left="1942" w:hanging="1440"/>
        </w:pPr>
        <w:rPr>
          <w:rFonts w:hint="default"/>
        </w:rPr>
      </w:lvl>
    </w:lvlOverride>
    <w:lvlOverride w:ilvl="8">
      <w:lvl w:ilvl="8">
        <w:start w:val="1"/>
        <w:numFmt w:val="decimal"/>
        <w:isLgl/>
        <w:lvlText w:val="%1.%2.%3.%4.%5.%6.%7.%8.%9."/>
        <w:lvlJc w:val="left"/>
        <w:pPr>
          <w:ind w:left="2302" w:hanging="1800"/>
        </w:pPr>
        <w:rPr>
          <w:rFonts w:hint="default"/>
        </w:rPr>
      </w:lvl>
    </w:lvlOverride>
  </w:num>
  <w:num w:numId="68">
    <w:abstractNumId w:val="40"/>
  </w:num>
  <w:num w:numId="69">
    <w:abstractNumId w:val="97"/>
  </w:num>
  <w:num w:numId="70">
    <w:abstractNumId w:val="52"/>
  </w:num>
  <w:num w:numId="71">
    <w:abstractNumId w:val="105"/>
  </w:num>
  <w:num w:numId="72">
    <w:abstractNumId w:val="41"/>
  </w:num>
  <w:num w:numId="73">
    <w:abstractNumId w:val="75"/>
  </w:num>
  <w:num w:numId="74">
    <w:abstractNumId w:val="107"/>
  </w:num>
  <w:num w:numId="75">
    <w:abstractNumId w:val="118"/>
  </w:num>
  <w:num w:numId="76">
    <w:abstractNumId w:val="10"/>
  </w:num>
  <w:num w:numId="77">
    <w:abstractNumId w:val="55"/>
  </w:num>
  <w:num w:numId="78">
    <w:abstractNumId w:val="7"/>
  </w:num>
  <w:num w:numId="79">
    <w:abstractNumId w:val="86"/>
  </w:num>
  <w:num w:numId="80">
    <w:abstractNumId w:val="62"/>
  </w:num>
  <w:num w:numId="81">
    <w:abstractNumId w:val="38"/>
  </w:num>
  <w:num w:numId="82">
    <w:abstractNumId w:val="13"/>
  </w:num>
  <w:num w:numId="83">
    <w:abstractNumId w:val="65"/>
  </w:num>
  <w:num w:numId="84">
    <w:abstractNumId w:val="134"/>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num>
  <w:num w:numId="87">
    <w:abstractNumId w:val="96"/>
  </w:num>
  <w:num w:numId="88">
    <w:abstractNumId w:val="29"/>
  </w:num>
  <w:num w:numId="89">
    <w:abstractNumId w:val="17"/>
  </w:num>
  <w:num w:numId="90">
    <w:abstractNumId w:val="106"/>
  </w:num>
  <w:num w:numId="91">
    <w:abstractNumId w:val="126"/>
  </w:num>
  <w:num w:numId="92">
    <w:abstractNumId w:val="34"/>
  </w:num>
  <w:num w:numId="93">
    <w:abstractNumId w:val="81"/>
  </w:num>
  <w:num w:numId="94">
    <w:abstractNumId w:val="94"/>
    <w:lvlOverride w:ilvl="0">
      <w:lvl w:ilvl="0">
        <w:numFmt w:val="decimal"/>
        <w:lvlText w:val=""/>
        <w:lvlJc w:val="left"/>
        <w:rPr>
          <w:rFonts w:cs="Times New Roman"/>
        </w:rPr>
      </w:lvl>
    </w:lvlOverride>
  </w:num>
  <w:num w:numId="95">
    <w:abstractNumId w:val="122"/>
  </w:num>
  <w:num w:numId="96">
    <w:abstractNumId w:val="92"/>
  </w:num>
  <w:num w:numId="97">
    <w:abstractNumId w:val="22"/>
  </w:num>
  <w:num w:numId="98">
    <w:abstractNumId w:val="27"/>
  </w:num>
  <w:num w:numId="99">
    <w:abstractNumId w:val="125"/>
  </w:num>
  <w:num w:numId="100">
    <w:abstractNumId w:val="26"/>
  </w:num>
  <w:num w:numId="101">
    <w:abstractNumId w:val="64"/>
  </w:num>
  <w:num w:numId="102">
    <w:abstractNumId w:val="69"/>
  </w:num>
  <w:num w:numId="103">
    <w:abstractNumId w:val="66"/>
  </w:num>
  <w:num w:numId="104">
    <w:abstractNumId w:val="30"/>
  </w:num>
  <w:num w:numId="105">
    <w:abstractNumId w:val="89"/>
  </w:num>
  <w:num w:numId="106">
    <w:abstractNumId w:val="78"/>
  </w:num>
  <w:num w:numId="107">
    <w:abstractNumId w:val="24"/>
  </w:num>
  <w:num w:numId="108">
    <w:abstractNumId w:val="18"/>
  </w:num>
  <w:num w:numId="109">
    <w:abstractNumId w:val="16"/>
  </w:num>
  <w:num w:numId="110">
    <w:abstractNumId w:val="33"/>
  </w:num>
  <w:num w:numId="111">
    <w:abstractNumId w:val="137"/>
  </w:num>
  <w:num w:numId="11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num>
  <w:num w:numId="114">
    <w:abstractNumId w:val="35"/>
  </w:num>
  <w:num w:numId="115">
    <w:abstractNumId w:val="60"/>
  </w:num>
  <w:num w:numId="116">
    <w:abstractNumId w:val="112"/>
  </w:num>
  <w:num w:numId="117">
    <w:abstractNumId w:val="103"/>
  </w:num>
  <w:num w:numId="118">
    <w:abstractNumId w:val="45"/>
  </w:num>
  <w:num w:numId="119">
    <w:abstractNumId w:val="115"/>
  </w:num>
  <w:num w:numId="120">
    <w:abstractNumId w:val="121"/>
  </w:num>
  <w:num w:numId="121">
    <w:abstractNumId w:val="133"/>
  </w:num>
  <w:num w:numId="122">
    <w:abstractNumId w:val="32"/>
  </w:num>
  <w:num w:numId="123">
    <w:abstractNumId w:val="72"/>
  </w:num>
  <w:num w:numId="124">
    <w:abstractNumId w:val="63"/>
  </w:num>
  <w:num w:numId="125">
    <w:abstractNumId w:val="71"/>
  </w:num>
  <w:num w:numId="126">
    <w:abstractNumId w:val="129"/>
  </w:num>
  <w:num w:numId="127">
    <w:abstractNumId w:val="43"/>
  </w:num>
  <w:num w:numId="128">
    <w:abstractNumId w:val="68"/>
  </w:num>
  <w:num w:numId="129">
    <w:abstractNumId w:val="76"/>
  </w:num>
  <w:num w:numId="130">
    <w:abstractNumId w:val="3"/>
  </w:num>
  <w:num w:numId="131">
    <w:abstractNumId w:val="57"/>
  </w:num>
  <w:num w:numId="13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9"/>
  </w:num>
  <w:num w:numId="134">
    <w:abstractNumId w:val="67"/>
  </w:num>
  <w:num w:numId="135">
    <w:abstractNumId w:val="90"/>
  </w:num>
  <w:num w:numId="136">
    <w:abstractNumId w:val="74"/>
  </w:num>
  <w:num w:numId="1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8"/>
  </w:num>
  <w:num w:numId="140">
    <w:abstractNumId w:val="10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49"/>
    <w:rsid w:val="00046C01"/>
    <w:rsid w:val="000744FA"/>
    <w:rsid w:val="00086D01"/>
    <w:rsid w:val="00094D17"/>
    <w:rsid w:val="000B44A1"/>
    <w:rsid w:val="000C6194"/>
    <w:rsid w:val="000D43B9"/>
    <w:rsid w:val="001440D5"/>
    <w:rsid w:val="00145960"/>
    <w:rsid w:val="00166A2C"/>
    <w:rsid w:val="001C25FB"/>
    <w:rsid w:val="002011EE"/>
    <w:rsid w:val="002041D8"/>
    <w:rsid w:val="00265349"/>
    <w:rsid w:val="002D1212"/>
    <w:rsid w:val="002D3310"/>
    <w:rsid w:val="002E154A"/>
    <w:rsid w:val="0030207C"/>
    <w:rsid w:val="00311653"/>
    <w:rsid w:val="003432CB"/>
    <w:rsid w:val="00391483"/>
    <w:rsid w:val="0039638B"/>
    <w:rsid w:val="003F45B0"/>
    <w:rsid w:val="004133E2"/>
    <w:rsid w:val="00413E27"/>
    <w:rsid w:val="00440328"/>
    <w:rsid w:val="00445C0E"/>
    <w:rsid w:val="00462AB7"/>
    <w:rsid w:val="00467CFE"/>
    <w:rsid w:val="00473F26"/>
    <w:rsid w:val="00476313"/>
    <w:rsid w:val="00486659"/>
    <w:rsid w:val="0048788B"/>
    <w:rsid w:val="0049541B"/>
    <w:rsid w:val="004D5A7F"/>
    <w:rsid w:val="004E0AA6"/>
    <w:rsid w:val="004F1174"/>
    <w:rsid w:val="00533E45"/>
    <w:rsid w:val="005766A0"/>
    <w:rsid w:val="00577E13"/>
    <w:rsid w:val="005A29CA"/>
    <w:rsid w:val="005E0297"/>
    <w:rsid w:val="006041CB"/>
    <w:rsid w:val="00615363"/>
    <w:rsid w:val="006543AA"/>
    <w:rsid w:val="00682FF2"/>
    <w:rsid w:val="006C3AD6"/>
    <w:rsid w:val="006E6C68"/>
    <w:rsid w:val="00710599"/>
    <w:rsid w:val="007150F1"/>
    <w:rsid w:val="007337A9"/>
    <w:rsid w:val="00743A54"/>
    <w:rsid w:val="00770BED"/>
    <w:rsid w:val="007868E8"/>
    <w:rsid w:val="007C0EBF"/>
    <w:rsid w:val="007C1F06"/>
    <w:rsid w:val="007F6DC7"/>
    <w:rsid w:val="00847BC3"/>
    <w:rsid w:val="00853C0A"/>
    <w:rsid w:val="008A5C5E"/>
    <w:rsid w:val="008C6938"/>
    <w:rsid w:val="008D2AAD"/>
    <w:rsid w:val="008E7CFF"/>
    <w:rsid w:val="008F7586"/>
    <w:rsid w:val="00931D00"/>
    <w:rsid w:val="009517BA"/>
    <w:rsid w:val="0095707C"/>
    <w:rsid w:val="009A2720"/>
    <w:rsid w:val="009C3825"/>
    <w:rsid w:val="009E6F95"/>
    <w:rsid w:val="009F0C25"/>
    <w:rsid w:val="00A07295"/>
    <w:rsid w:val="00A108D7"/>
    <w:rsid w:val="00A23F79"/>
    <w:rsid w:val="00A670B2"/>
    <w:rsid w:val="00A829A3"/>
    <w:rsid w:val="00AF4611"/>
    <w:rsid w:val="00B018C1"/>
    <w:rsid w:val="00B0641D"/>
    <w:rsid w:val="00B12024"/>
    <w:rsid w:val="00B2694D"/>
    <w:rsid w:val="00B43404"/>
    <w:rsid w:val="00B44EC7"/>
    <w:rsid w:val="00B77B74"/>
    <w:rsid w:val="00BB7C19"/>
    <w:rsid w:val="00BC6987"/>
    <w:rsid w:val="00BD3569"/>
    <w:rsid w:val="00BE0886"/>
    <w:rsid w:val="00C20B06"/>
    <w:rsid w:val="00C5437E"/>
    <w:rsid w:val="00C7095C"/>
    <w:rsid w:val="00CA1936"/>
    <w:rsid w:val="00CE0660"/>
    <w:rsid w:val="00CE3823"/>
    <w:rsid w:val="00D064E4"/>
    <w:rsid w:val="00D31901"/>
    <w:rsid w:val="00D91FC2"/>
    <w:rsid w:val="00DA0420"/>
    <w:rsid w:val="00E047EC"/>
    <w:rsid w:val="00E24BD0"/>
    <w:rsid w:val="00E65C56"/>
    <w:rsid w:val="00EC6FE4"/>
    <w:rsid w:val="00ED70FF"/>
    <w:rsid w:val="00EF4E58"/>
    <w:rsid w:val="00EF7480"/>
    <w:rsid w:val="00F53313"/>
    <w:rsid w:val="00F53B91"/>
    <w:rsid w:val="00F81BF8"/>
    <w:rsid w:val="00FC3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9A090"/>
  <w15:chartTrackingRefBased/>
  <w15:docId w15:val="{244CB1A8-E8B4-4C97-A0F0-31CF78D4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631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65349"/>
    <w:pPr>
      <w:jc w:val="right"/>
      <w:outlineLvl w:val="0"/>
    </w:pPr>
    <w:rPr>
      <w:b/>
    </w:rPr>
  </w:style>
  <w:style w:type="paragraph" w:styleId="Nagwek2">
    <w:name w:val="heading 2"/>
    <w:basedOn w:val="Normalny"/>
    <w:next w:val="Normalny"/>
    <w:link w:val="Nagwek2Znak"/>
    <w:qFormat/>
    <w:rsid w:val="00265349"/>
    <w:pPr>
      <w:keepNext/>
      <w:spacing w:line="360" w:lineRule="auto"/>
      <w:jc w:val="center"/>
      <w:outlineLvl w:val="1"/>
    </w:pPr>
    <w:rPr>
      <w:b/>
      <w:sz w:val="32"/>
      <w:szCs w:val="20"/>
    </w:rPr>
  </w:style>
  <w:style w:type="paragraph" w:styleId="Nagwek3">
    <w:name w:val="heading 3"/>
    <w:basedOn w:val="Normalny"/>
    <w:next w:val="Normalny"/>
    <w:link w:val="Nagwek3Znak"/>
    <w:qFormat/>
    <w:rsid w:val="00265349"/>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rsid w:val="00265349"/>
    <w:pPr>
      <w:keepNext/>
      <w:jc w:val="both"/>
      <w:outlineLvl w:val="3"/>
    </w:pPr>
    <w:rPr>
      <w:b/>
      <w:kern w:val="1"/>
      <w:sz w:val="20"/>
      <w:szCs w:val="20"/>
    </w:rPr>
  </w:style>
  <w:style w:type="paragraph" w:styleId="Nagwek5">
    <w:name w:val="heading 5"/>
    <w:basedOn w:val="Normalny"/>
    <w:next w:val="Normalny"/>
    <w:link w:val="Nagwek5Znak"/>
    <w:qFormat/>
    <w:rsid w:val="00265349"/>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265349"/>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265349"/>
    <w:pPr>
      <w:keepNext/>
      <w:jc w:val="center"/>
      <w:outlineLvl w:val="6"/>
    </w:pPr>
    <w:rPr>
      <w:b/>
      <w:i/>
      <w:sz w:val="52"/>
    </w:rPr>
  </w:style>
  <w:style w:type="paragraph" w:styleId="Nagwek8">
    <w:name w:val="heading 8"/>
    <w:basedOn w:val="Normalny"/>
    <w:next w:val="Normalny"/>
    <w:link w:val="Nagwek8Znak"/>
    <w:qFormat/>
    <w:rsid w:val="00265349"/>
    <w:pPr>
      <w:spacing w:before="240" w:after="60"/>
      <w:outlineLvl w:val="7"/>
    </w:pPr>
    <w:rPr>
      <w:i/>
      <w:iCs/>
    </w:rPr>
  </w:style>
  <w:style w:type="paragraph" w:styleId="Nagwek9">
    <w:name w:val="heading 9"/>
    <w:basedOn w:val="Normalny"/>
    <w:next w:val="Normalny"/>
    <w:link w:val="Nagwek9Znak"/>
    <w:qFormat/>
    <w:rsid w:val="00265349"/>
    <w:pPr>
      <w:keepNext/>
      <w:pBdr>
        <w:top w:val="single" w:sz="6" w:space="1" w:color="auto"/>
        <w:left w:val="single" w:sz="6" w:space="1" w:color="auto"/>
        <w:bottom w:val="single" w:sz="6" w:space="1" w:color="auto"/>
        <w:right w:val="single" w:sz="6" w:space="1" w:color="auto"/>
      </w:pBdr>
      <w:ind w:left="142" w:hanging="142"/>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5349"/>
    <w:pPr>
      <w:tabs>
        <w:tab w:val="center" w:pos="4536"/>
        <w:tab w:val="right" w:pos="9072"/>
      </w:tabs>
    </w:pPr>
  </w:style>
  <w:style w:type="character" w:customStyle="1" w:styleId="NagwekZnak">
    <w:name w:val="Nagłówek Znak"/>
    <w:basedOn w:val="Domylnaczcionkaakapitu"/>
    <w:link w:val="Nagwek"/>
    <w:uiPriority w:val="99"/>
    <w:rsid w:val="00265349"/>
  </w:style>
  <w:style w:type="paragraph" w:styleId="Stopka">
    <w:name w:val="footer"/>
    <w:basedOn w:val="Normalny"/>
    <w:link w:val="StopkaZnak"/>
    <w:uiPriority w:val="99"/>
    <w:unhideWhenUsed/>
    <w:rsid w:val="00265349"/>
    <w:pPr>
      <w:tabs>
        <w:tab w:val="center" w:pos="4536"/>
        <w:tab w:val="right" w:pos="9072"/>
      </w:tabs>
    </w:pPr>
  </w:style>
  <w:style w:type="character" w:customStyle="1" w:styleId="StopkaZnak">
    <w:name w:val="Stopka Znak"/>
    <w:basedOn w:val="Domylnaczcionkaakapitu"/>
    <w:link w:val="Stopka"/>
    <w:uiPriority w:val="99"/>
    <w:rsid w:val="00265349"/>
  </w:style>
  <w:style w:type="character" w:customStyle="1" w:styleId="Nagwek1Znak">
    <w:name w:val="Nagłówek 1 Znak"/>
    <w:basedOn w:val="Domylnaczcionkaakapitu"/>
    <w:link w:val="Nagwek1"/>
    <w:rsid w:val="00265349"/>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265349"/>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265349"/>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265349"/>
    <w:rPr>
      <w:rFonts w:ascii="Times New Roman" w:eastAsia="Times New Roman" w:hAnsi="Times New Roman" w:cs="Times New Roman"/>
      <w:b/>
      <w:kern w:val="1"/>
      <w:sz w:val="20"/>
      <w:szCs w:val="20"/>
      <w:lang w:eastAsia="pl-PL"/>
    </w:rPr>
  </w:style>
  <w:style w:type="character" w:customStyle="1" w:styleId="Nagwek5Znak">
    <w:name w:val="Nagłówek 5 Znak"/>
    <w:basedOn w:val="Domylnaczcionkaakapitu"/>
    <w:link w:val="Nagwek5"/>
    <w:rsid w:val="00265349"/>
    <w:rPr>
      <w:rFonts w:ascii="Times New Roman" w:eastAsia="Times New Roman" w:hAnsi="Times New Roman" w:cs="Times New Roman"/>
      <w:b/>
      <w:sz w:val="32"/>
      <w:szCs w:val="24"/>
      <w:lang w:eastAsia="pl-PL"/>
    </w:rPr>
  </w:style>
  <w:style w:type="character" w:customStyle="1" w:styleId="Nagwek6Znak">
    <w:name w:val="Nagłówek 6 Znak"/>
    <w:basedOn w:val="Domylnaczcionkaakapitu"/>
    <w:link w:val="Nagwek6"/>
    <w:rsid w:val="00265349"/>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265349"/>
    <w:rPr>
      <w:rFonts w:ascii="Times New Roman" w:eastAsia="Times New Roman" w:hAnsi="Times New Roman" w:cs="Times New Roman"/>
      <w:b/>
      <w:i/>
      <w:sz w:val="52"/>
      <w:szCs w:val="24"/>
      <w:lang w:eastAsia="pl-PL"/>
    </w:rPr>
  </w:style>
  <w:style w:type="character" w:customStyle="1" w:styleId="Nagwek8Znak">
    <w:name w:val="Nagłówek 8 Znak"/>
    <w:basedOn w:val="Domylnaczcionkaakapitu"/>
    <w:link w:val="Nagwek8"/>
    <w:rsid w:val="0026534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65349"/>
    <w:rPr>
      <w:rFonts w:ascii="Times New Roman" w:eastAsia="Times New Roman" w:hAnsi="Times New Roman" w:cs="Times New Roman"/>
      <w:b/>
      <w:sz w:val="24"/>
      <w:szCs w:val="24"/>
      <w:lang w:eastAsia="pl-PL"/>
    </w:rPr>
  </w:style>
  <w:style w:type="paragraph" w:styleId="Tekstpodstawowy3">
    <w:name w:val="Body Text 3"/>
    <w:basedOn w:val="Normalny"/>
    <w:link w:val="Tekstpodstawowy3Znak"/>
    <w:rsid w:val="00265349"/>
    <w:rPr>
      <w:b/>
      <w:szCs w:val="20"/>
    </w:rPr>
  </w:style>
  <w:style w:type="character" w:customStyle="1" w:styleId="Tekstpodstawowy3Znak">
    <w:name w:val="Tekst podstawowy 3 Znak"/>
    <w:basedOn w:val="Domylnaczcionkaakapitu"/>
    <w:link w:val="Tekstpodstawowy3"/>
    <w:rsid w:val="00265349"/>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265349"/>
    <w:pPr>
      <w:ind w:left="284" w:hanging="284"/>
    </w:pPr>
  </w:style>
  <w:style w:type="character" w:customStyle="1" w:styleId="TekstpodstawowywcityZnak">
    <w:name w:val="Tekst podstawowy wcięty Znak"/>
    <w:basedOn w:val="Domylnaczcionkaakapitu"/>
    <w:link w:val="Tekstpodstawowywcity"/>
    <w:rsid w:val="00265349"/>
    <w:rPr>
      <w:rFonts w:ascii="Times New Roman" w:eastAsia="Times New Roman" w:hAnsi="Times New Roman" w:cs="Times New Roman"/>
      <w:sz w:val="24"/>
      <w:szCs w:val="24"/>
      <w:lang w:eastAsia="pl-PL"/>
    </w:rPr>
  </w:style>
  <w:style w:type="paragraph" w:styleId="Tekstpodstawowy">
    <w:name w:val="Body Text"/>
    <w:aliases w:val=" Znak,Znak,Znak Znak"/>
    <w:basedOn w:val="Normalny"/>
    <w:link w:val="TekstpodstawowyZnak"/>
    <w:uiPriority w:val="99"/>
    <w:rsid w:val="00265349"/>
    <w:pPr>
      <w:tabs>
        <w:tab w:val="left" w:pos="709"/>
        <w:tab w:val="left" w:pos="993"/>
      </w:tabs>
    </w:pPr>
    <w:rPr>
      <w:szCs w:val="20"/>
    </w:rPr>
  </w:style>
  <w:style w:type="character" w:customStyle="1" w:styleId="TekstpodstawowyZnak">
    <w:name w:val="Tekst podstawowy Znak"/>
    <w:aliases w:val=" Znak Znak,Znak Znak1,Znak Znak Znak"/>
    <w:basedOn w:val="Domylnaczcionkaakapitu"/>
    <w:link w:val="Tekstpodstawowy"/>
    <w:uiPriority w:val="99"/>
    <w:rsid w:val="00265349"/>
    <w:rPr>
      <w:rFonts w:ascii="Times New Roman" w:eastAsia="Times New Roman" w:hAnsi="Times New Roman" w:cs="Times New Roman"/>
      <w:sz w:val="24"/>
      <w:szCs w:val="20"/>
      <w:lang w:eastAsia="pl-PL"/>
    </w:rPr>
  </w:style>
  <w:style w:type="character" w:styleId="Numerstrony">
    <w:name w:val="page number"/>
    <w:basedOn w:val="Domylnaczcionkaakapitu"/>
    <w:rsid w:val="00265349"/>
  </w:style>
  <w:style w:type="paragraph" w:styleId="Tytu">
    <w:name w:val="Title"/>
    <w:basedOn w:val="Normalny"/>
    <w:link w:val="TytuZnak"/>
    <w:qFormat/>
    <w:rsid w:val="00265349"/>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basedOn w:val="Domylnaczcionkaakapitu"/>
    <w:link w:val="Tytu"/>
    <w:rsid w:val="00265349"/>
    <w:rPr>
      <w:rFonts w:ascii="Times New Roman" w:eastAsia="Times New Roman" w:hAnsi="Times New Roman" w:cs="Times New Roman"/>
      <w:b/>
      <w:sz w:val="28"/>
      <w:szCs w:val="24"/>
      <w:lang w:eastAsia="pl-PL"/>
    </w:rPr>
  </w:style>
  <w:style w:type="paragraph" w:customStyle="1" w:styleId="pkt">
    <w:name w:val="pkt"/>
    <w:basedOn w:val="Normalny"/>
    <w:rsid w:val="00265349"/>
    <w:pPr>
      <w:spacing w:before="60" w:after="60"/>
      <w:ind w:left="851" w:hanging="295"/>
      <w:jc w:val="both"/>
    </w:pPr>
  </w:style>
  <w:style w:type="paragraph" w:customStyle="1" w:styleId="ust">
    <w:name w:val="ust"/>
    <w:rsid w:val="0026534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265349"/>
    <w:pPr>
      <w:suppressLineNumbers/>
      <w:spacing w:before="60" w:after="60"/>
      <w:jc w:val="both"/>
    </w:pPr>
  </w:style>
  <w:style w:type="character" w:styleId="Hipercze">
    <w:name w:val="Hyperlink"/>
    <w:uiPriority w:val="99"/>
    <w:rsid w:val="00265349"/>
    <w:rPr>
      <w:color w:val="000000"/>
      <w:u w:val="single"/>
    </w:rPr>
  </w:style>
  <w:style w:type="paragraph" w:styleId="Tekstpodstawowywcity2">
    <w:name w:val="Body Text Indent 2"/>
    <w:basedOn w:val="Normalny"/>
    <w:link w:val="Tekstpodstawowywcity2Znak"/>
    <w:uiPriority w:val="99"/>
    <w:rsid w:val="00265349"/>
    <w:pPr>
      <w:tabs>
        <w:tab w:val="left" w:pos="-2977"/>
        <w:tab w:val="left" w:pos="-2127"/>
      </w:tabs>
      <w:ind w:left="360"/>
      <w:jc w:val="both"/>
    </w:pPr>
    <w:rPr>
      <w:color w:val="000000"/>
    </w:rPr>
  </w:style>
  <w:style w:type="character" w:customStyle="1" w:styleId="Tekstpodstawowywcity2Znak">
    <w:name w:val="Tekst podstawowy wcięty 2 Znak"/>
    <w:basedOn w:val="Domylnaczcionkaakapitu"/>
    <w:link w:val="Tekstpodstawowywcity2"/>
    <w:uiPriority w:val="99"/>
    <w:rsid w:val="00265349"/>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265349"/>
    <w:pPr>
      <w:ind w:left="900" w:hanging="180"/>
      <w:jc w:val="both"/>
    </w:pPr>
  </w:style>
  <w:style w:type="character" w:customStyle="1" w:styleId="Tekstpodstawowywcity3Znak">
    <w:name w:val="Tekst podstawowy wcięty 3 Znak"/>
    <w:basedOn w:val="Domylnaczcionkaakapitu"/>
    <w:link w:val="Tekstpodstawowywcity3"/>
    <w:rsid w:val="00265349"/>
    <w:rPr>
      <w:rFonts w:ascii="Times New Roman" w:eastAsia="Times New Roman" w:hAnsi="Times New Roman" w:cs="Times New Roman"/>
      <w:sz w:val="24"/>
      <w:szCs w:val="24"/>
      <w:lang w:eastAsia="pl-PL"/>
    </w:rPr>
  </w:style>
  <w:style w:type="paragraph" w:styleId="Tekstblokowy">
    <w:name w:val="Block Text"/>
    <w:basedOn w:val="Normalny"/>
    <w:rsid w:val="00265349"/>
    <w:pPr>
      <w:numPr>
        <w:ilvl w:val="1"/>
      </w:numPr>
      <w:tabs>
        <w:tab w:val="num" w:pos="360"/>
      </w:tabs>
      <w:spacing w:before="120" w:after="120"/>
      <w:ind w:left="357" w:right="45" w:hanging="357"/>
    </w:pPr>
    <w:rPr>
      <w:bCs/>
      <w:color w:val="000000"/>
    </w:rPr>
  </w:style>
  <w:style w:type="paragraph" w:styleId="NormalnyWeb">
    <w:name w:val="Normal (Web)"/>
    <w:basedOn w:val="Normalny"/>
    <w:uiPriority w:val="99"/>
    <w:rsid w:val="00265349"/>
    <w:pPr>
      <w:spacing w:before="100" w:beforeAutospacing="1" w:after="100" w:afterAutospacing="1"/>
    </w:pPr>
  </w:style>
  <w:style w:type="paragraph" w:styleId="Zwykytekst">
    <w:name w:val="Plain Text"/>
    <w:basedOn w:val="Normalny"/>
    <w:link w:val="ZwykytekstZnak"/>
    <w:rsid w:val="00265349"/>
    <w:rPr>
      <w:rFonts w:ascii="Courier New" w:hAnsi="Courier New"/>
      <w:sz w:val="20"/>
      <w:szCs w:val="20"/>
    </w:rPr>
  </w:style>
  <w:style w:type="character" w:customStyle="1" w:styleId="ZwykytekstZnak">
    <w:name w:val="Zwykły tekst Znak"/>
    <w:basedOn w:val="Domylnaczcionkaakapitu"/>
    <w:link w:val="Zwykytekst"/>
    <w:rsid w:val="00265349"/>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rsid w:val="00265349"/>
    <w:rPr>
      <w:rFonts w:ascii="Tahoma" w:hAnsi="Tahoma"/>
      <w:sz w:val="16"/>
      <w:szCs w:val="16"/>
    </w:rPr>
  </w:style>
  <w:style w:type="character" w:customStyle="1" w:styleId="TekstdymkaZnak">
    <w:name w:val="Tekst dymka Znak"/>
    <w:basedOn w:val="Domylnaczcionkaakapitu"/>
    <w:link w:val="Tekstdymka"/>
    <w:uiPriority w:val="99"/>
    <w:rsid w:val="00265349"/>
    <w:rPr>
      <w:rFonts w:ascii="Tahoma" w:eastAsia="Times New Roman" w:hAnsi="Tahoma" w:cs="Times New Roman"/>
      <w:sz w:val="16"/>
      <w:szCs w:val="16"/>
      <w:lang w:eastAsia="pl-PL"/>
    </w:rPr>
  </w:style>
  <w:style w:type="paragraph" w:styleId="Tekstpodstawowy2">
    <w:name w:val="Body Text 2"/>
    <w:basedOn w:val="Normalny"/>
    <w:link w:val="Tekstpodstawowy2Znak"/>
    <w:uiPriority w:val="99"/>
    <w:rsid w:val="00265349"/>
    <w:pPr>
      <w:jc w:val="both"/>
    </w:pPr>
    <w:rPr>
      <w:b/>
      <w:bCs/>
      <w:color w:val="FF0000"/>
    </w:rPr>
  </w:style>
  <w:style w:type="character" w:customStyle="1" w:styleId="Tekstpodstawowy2Znak">
    <w:name w:val="Tekst podstawowy 2 Znak"/>
    <w:basedOn w:val="Domylnaczcionkaakapitu"/>
    <w:link w:val="Tekstpodstawowy2"/>
    <w:uiPriority w:val="99"/>
    <w:rsid w:val="00265349"/>
    <w:rPr>
      <w:rFonts w:ascii="Times New Roman" w:eastAsia="Times New Roman" w:hAnsi="Times New Roman" w:cs="Times New Roman"/>
      <w:b/>
      <w:bCs/>
      <w:color w:val="FF0000"/>
      <w:sz w:val="24"/>
      <w:szCs w:val="24"/>
      <w:lang w:eastAsia="pl-PL"/>
    </w:rPr>
  </w:style>
  <w:style w:type="paragraph" w:customStyle="1" w:styleId="StylNagwek2ArialNarrowNieKursywaPrzed6ptPo0">
    <w:name w:val="Styl Nagłówek 2 + Arial Narrow Nie Kursywa Przed:  6 pt Po:  0 ..."/>
    <w:basedOn w:val="Nagwek2"/>
    <w:rsid w:val="00265349"/>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59"/>
    <w:rsid w:val="002653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3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rsid w:val="00265349"/>
    <w:rPr>
      <w:sz w:val="16"/>
      <w:szCs w:val="16"/>
    </w:rPr>
  </w:style>
  <w:style w:type="paragraph" w:styleId="Tekstkomentarza">
    <w:name w:val="annotation text"/>
    <w:basedOn w:val="Normalny"/>
    <w:link w:val="TekstkomentarzaZnak"/>
    <w:rsid w:val="00265349"/>
    <w:rPr>
      <w:sz w:val="20"/>
      <w:szCs w:val="20"/>
    </w:rPr>
  </w:style>
  <w:style w:type="character" w:customStyle="1" w:styleId="TekstkomentarzaZnak">
    <w:name w:val="Tekst komentarza Znak"/>
    <w:basedOn w:val="Domylnaczcionkaakapitu"/>
    <w:link w:val="Tekstkomentarza"/>
    <w:rsid w:val="002653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65349"/>
    <w:rPr>
      <w:b/>
      <w:bCs/>
    </w:rPr>
  </w:style>
  <w:style w:type="character" w:customStyle="1" w:styleId="TematkomentarzaZnak">
    <w:name w:val="Temat komentarza Znak"/>
    <w:basedOn w:val="TekstkomentarzaZnak"/>
    <w:link w:val="Tematkomentarza"/>
    <w:rsid w:val="00265349"/>
    <w:rPr>
      <w:rFonts w:ascii="Times New Roman" w:eastAsia="Times New Roman" w:hAnsi="Times New Roman" w:cs="Times New Roman"/>
      <w:b/>
      <w:bCs/>
      <w:sz w:val="20"/>
      <w:szCs w:val="20"/>
      <w:lang w:eastAsia="pl-PL"/>
    </w:rPr>
  </w:style>
  <w:style w:type="table" w:customStyle="1" w:styleId="Jasnecieniowanie1">
    <w:name w:val="Jasne cieniowanie1"/>
    <w:basedOn w:val="Standardowy"/>
    <w:uiPriority w:val="60"/>
    <w:rsid w:val="00265349"/>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265349"/>
    <w:pPr>
      <w:numPr>
        <w:ilvl w:val="1"/>
        <w:numId w:val="1"/>
      </w:numPr>
    </w:pPr>
    <w:rPr>
      <w:szCs w:val="20"/>
    </w:rPr>
  </w:style>
  <w:style w:type="paragraph" w:customStyle="1" w:styleId="Poziom2-pkt">
    <w:name w:val="Poziom 2 - pkt"/>
    <w:basedOn w:val="Normalny"/>
    <w:link w:val="Poziom2-pktZnak"/>
    <w:rsid w:val="00265349"/>
    <w:pPr>
      <w:tabs>
        <w:tab w:val="num" w:pos="680"/>
      </w:tabs>
      <w:ind w:left="680" w:hanging="396"/>
    </w:pPr>
    <w:rPr>
      <w:szCs w:val="20"/>
    </w:rPr>
  </w:style>
  <w:style w:type="character" w:customStyle="1" w:styleId="Poziom2-pktZnak">
    <w:name w:val="Poziom 2 - pkt Znak"/>
    <w:link w:val="Poziom2-pkt"/>
    <w:rsid w:val="00265349"/>
    <w:rPr>
      <w:rFonts w:ascii="Times New Roman" w:eastAsia="Times New Roman" w:hAnsi="Times New Roman" w:cs="Times New Roman"/>
      <w:sz w:val="24"/>
      <w:szCs w:val="20"/>
      <w:lang w:eastAsia="pl-PL"/>
    </w:rPr>
  </w:style>
  <w:style w:type="paragraph" w:customStyle="1" w:styleId="Poziom3-ppkt">
    <w:name w:val="Poziom 3 - ppkt"/>
    <w:basedOn w:val="Normalny"/>
    <w:rsid w:val="00265349"/>
    <w:pPr>
      <w:tabs>
        <w:tab w:val="num" w:pos="1134"/>
      </w:tabs>
      <w:ind w:left="1134" w:hanging="397"/>
    </w:pPr>
    <w:rPr>
      <w:szCs w:val="20"/>
    </w:rPr>
  </w:style>
  <w:style w:type="paragraph" w:styleId="Lista">
    <w:name w:val="List"/>
    <w:basedOn w:val="Normalny"/>
    <w:uiPriority w:val="99"/>
    <w:rsid w:val="00265349"/>
    <w:pPr>
      <w:widowControl w:val="0"/>
      <w:spacing w:before="200" w:line="320" w:lineRule="auto"/>
      <w:ind w:left="283" w:hanging="283"/>
      <w:jc w:val="both"/>
    </w:pPr>
    <w:rPr>
      <w:rFonts w:ascii="Arial" w:hAnsi="Arial"/>
      <w:sz w:val="18"/>
      <w:szCs w:val="20"/>
    </w:rPr>
  </w:style>
  <w:style w:type="paragraph" w:styleId="Akapitzlist">
    <w:name w:val="List Paragraph"/>
    <w:aliases w:val="Data wydania,List Paragraph,CW_Lista,lp1,Bulleted Text,Llista wielopoziomowa,ListenabsatzM,1_literowka Znak,Literowanie Znak,Preambuła Znak,BulletC,normalny tekst,List bullet,Obiekt,List Paragraph1,Numerowanie 1),Numerowanie,Wypunktowanie"/>
    <w:basedOn w:val="Normalny"/>
    <w:link w:val="AkapitzlistZnak"/>
    <w:uiPriority w:val="99"/>
    <w:qFormat/>
    <w:rsid w:val="00265349"/>
    <w:pPr>
      <w:ind w:left="720"/>
      <w:contextualSpacing/>
    </w:pPr>
  </w:style>
  <w:style w:type="character" w:customStyle="1" w:styleId="AkapitzlistZnak">
    <w:name w:val="Akapit z listą Znak"/>
    <w:aliases w:val="Data wydania Znak,List Paragraph Znak,CW_Lista Znak,lp1 Znak,Bulleted Text Znak,Llista wielopoziomowa Znak,ListenabsatzM Znak,1_literowka Znak Znak,Literowanie Znak Znak,Preambuła Znak Znak,BulletC Znak,normalny tekst Znak"/>
    <w:link w:val="Akapitzlist"/>
    <w:uiPriority w:val="99"/>
    <w:qFormat/>
    <w:rsid w:val="00265349"/>
    <w:rPr>
      <w:rFonts w:ascii="Times New Roman" w:eastAsia="Times New Roman" w:hAnsi="Times New Roman" w:cs="Times New Roman"/>
      <w:sz w:val="24"/>
      <w:szCs w:val="24"/>
      <w:lang w:eastAsia="pl-PL"/>
    </w:rPr>
  </w:style>
  <w:style w:type="paragraph" w:customStyle="1" w:styleId="Style">
    <w:name w:val="Style"/>
    <w:rsid w:val="0026534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265349"/>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uiPriority w:val="99"/>
    <w:rsid w:val="00265349"/>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265349"/>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265349"/>
    <w:pPr>
      <w:ind w:left="566" w:hanging="283"/>
      <w:contextualSpacing/>
    </w:pPr>
  </w:style>
  <w:style w:type="paragraph" w:styleId="Listapunktowana3">
    <w:name w:val="List Bullet 3"/>
    <w:basedOn w:val="Normalny"/>
    <w:rsid w:val="00265349"/>
    <w:pPr>
      <w:numPr>
        <w:numId w:val="3"/>
      </w:numPr>
    </w:pPr>
    <w:rPr>
      <w:szCs w:val="20"/>
    </w:rPr>
  </w:style>
  <w:style w:type="character" w:styleId="UyteHipercze">
    <w:name w:val="FollowedHyperlink"/>
    <w:uiPriority w:val="99"/>
    <w:semiHidden/>
    <w:unhideWhenUsed/>
    <w:rsid w:val="00265349"/>
    <w:rPr>
      <w:color w:val="800080"/>
      <w:u w:val="single"/>
    </w:rPr>
  </w:style>
  <w:style w:type="character" w:styleId="Odwoanieprzypisudolnego">
    <w:name w:val="footnote reference"/>
    <w:uiPriority w:val="99"/>
    <w:rsid w:val="00265349"/>
    <w:rPr>
      <w:vertAlign w:val="superscript"/>
    </w:rPr>
  </w:style>
  <w:style w:type="paragraph" w:customStyle="1" w:styleId="body-main">
    <w:name w:val="body-main"/>
    <w:basedOn w:val="Normalny"/>
    <w:rsid w:val="00265349"/>
    <w:pPr>
      <w:spacing w:before="100" w:beforeAutospacing="1" w:after="100" w:afterAutospacing="1"/>
    </w:pPr>
  </w:style>
  <w:style w:type="character" w:styleId="Pogrubienie">
    <w:name w:val="Strong"/>
    <w:qFormat/>
    <w:rsid w:val="00265349"/>
    <w:rPr>
      <w:b/>
      <w:bCs/>
    </w:rPr>
  </w:style>
  <w:style w:type="paragraph" w:customStyle="1" w:styleId="Styl">
    <w:name w:val="Styl"/>
    <w:rsid w:val="0026534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ND">
    <w:name w:val="ND"/>
    <w:rsid w:val="00265349"/>
  </w:style>
  <w:style w:type="character" w:customStyle="1" w:styleId="googqs-tidbit1">
    <w:name w:val="goog_qs-tidbit1"/>
    <w:rsid w:val="00265349"/>
    <w:rPr>
      <w:vanish w:val="0"/>
      <w:webHidden w:val="0"/>
      <w:specVanish w:val="0"/>
    </w:rPr>
  </w:style>
  <w:style w:type="paragraph" w:customStyle="1" w:styleId="Zal-text">
    <w:name w:val="Zal-text"/>
    <w:basedOn w:val="Normalny"/>
    <w:uiPriority w:val="99"/>
    <w:rsid w:val="00265349"/>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265349"/>
  </w:style>
  <w:style w:type="character" w:customStyle="1" w:styleId="Teksttreci">
    <w:name w:val="Tekst treści"/>
    <w:link w:val="Teksttreci1"/>
    <w:uiPriority w:val="99"/>
    <w:rsid w:val="00265349"/>
    <w:rPr>
      <w:sz w:val="18"/>
      <w:szCs w:val="18"/>
      <w:shd w:val="clear" w:color="auto" w:fill="FFFFFF"/>
    </w:rPr>
  </w:style>
  <w:style w:type="paragraph" w:customStyle="1" w:styleId="Teksttreci1">
    <w:name w:val="Tekst treści1"/>
    <w:basedOn w:val="Normalny"/>
    <w:link w:val="Teksttreci"/>
    <w:uiPriority w:val="99"/>
    <w:rsid w:val="00265349"/>
    <w:pPr>
      <w:shd w:val="clear" w:color="auto" w:fill="FFFFFF"/>
      <w:spacing w:line="240" w:lineRule="atLeast"/>
      <w:jc w:val="both"/>
    </w:pPr>
    <w:rPr>
      <w:rFonts w:asciiTheme="minorHAnsi" w:eastAsiaTheme="minorHAnsi" w:hAnsiTheme="minorHAnsi" w:cstheme="minorBidi"/>
      <w:sz w:val="18"/>
      <w:szCs w:val="18"/>
      <w:lang w:eastAsia="en-US"/>
    </w:rPr>
  </w:style>
  <w:style w:type="character" w:customStyle="1" w:styleId="Teksttreci7">
    <w:name w:val="Tekst treści (7)"/>
    <w:link w:val="Teksttreci71"/>
    <w:uiPriority w:val="99"/>
    <w:rsid w:val="00265349"/>
    <w:rPr>
      <w:b/>
      <w:bCs/>
      <w:sz w:val="18"/>
      <w:szCs w:val="18"/>
      <w:shd w:val="clear" w:color="auto" w:fill="FFFFFF"/>
    </w:rPr>
  </w:style>
  <w:style w:type="paragraph" w:customStyle="1" w:styleId="Teksttreci71">
    <w:name w:val="Tekst treści (7)1"/>
    <w:basedOn w:val="Normalny"/>
    <w:link w:val="Teksttreci7"/>
    <w:uiPriority w:val="99"/>
    <w:rsid w:val="00265349"/>
    <w:pPr>
      <w:shd w:val="clear" w:color="auto" w:fill="FFFFFF"/>
      <w:spacing w:before="420" w:line="206" w:lineRule="exact"/>
    </w:pPr>
    <w:rPr>
      <w:rFonts w:asciiTheme="minorHAnsi" w:eastAsiaTheme="minorHAnsi" w:hAnsiTheme="minorHAnsi" w:cstheme="minorBidi"/>
      <w:b/>
      <w:bCs/>
      <w:sz w:val="18"/>
      <w:szCs w:val="18"/>
      <w:lang w:eastAsia="en-US"/>
    </w:rPr>
  </w:style>
  <w:style w:type="character" w:customStyle="1" w:styleId="TeksttreciPogrubienie">
    <w:name w:val="Tekst treści + Pogrubienie"/>
    <w:uiPriority w:val="99"/>
    <w:rsid w:val="00265349"/>
    <w:rPr>
      <w:rFonts w:ascii="Arial" w:hAnsi="Arial" w:cs="Arial"/>
      <w:b/>
      <w:bCs/>
      <w:sz w:val="18"/>
      <w:szCs w:val="18"/>
    </w:rPr>
  </w:style>
  <w:style w:type="character" w:customStyle="1" w:styleId="Teksttreci4">
    <w:name w:val="Tekst treści (4)"/>
    <w:link w:val="Teksttreci41"/>
    <w:uiPriority w:val="99"/>
    <w:rsid w:val="00265349"/>
    <w:rPr>
      <w:sz w:val="18"/>
      <w:szCs w:val="18"/>
      <w:shd w:val="clear" w:color="auto" w:fill="FFFFFF"/>
    </w:rPr>
  </w:style>
  <w:style w:type="paragraph" w:customStyle="1" w:styleId="Teksttreci41">
    <w:name w:val="Tekst treści (4)1"/>
    <w:basedOn w:val="Normalny"/>
    <w:link w:val="Teksttreci4"/>
    <w:uiPriority w:val="99"/>
    <w:rsid w:val="00265349"/>
    <w:pPr>
      <w:shd w:val="clear" w:color="auto" w:fill="FFFFFF"/>
      <w:spacing w:line="206" w:lineRule="exact"/>
    </w:pPr>
    <w:rPr>
      <w:rFonts w:asciiTheme="minorHAnsi" w:eastAsiaTheme="minorHAnsi" w:hAnsiTheme="minorHAnsi" w:cstheme="minorBidi"/>
      <w:sz w:val="18"/>
      <w:szCs w:val="18"/>
      <w:lang w:eastAsia="en-US"/>
    </w:rPr>
  </w:style>
  <w:style w:type="character" w:customStyle="1" w:styleId="Teksttreci12">
    <w:name w:val="Tekst treści (12)"/>
    <w:link w:val="Teksttreci121"/>
    <w:uiPriority w:val="99"/>
    <w:rsid w:val="00265349"/>
    <w:rPr>
      <w:sz w:val="18"/>
      <w:szCs w:val="18"/>
      <w:shd w:val="clear" w:color="auto" w:fill="FFFFFF"/>
    </w:rPr>
  </w:style>
  <w:style w:type="paragraph" w:customStyle="1" w:styleId="Teksttreci121">
    <w:name w:val="Tekst treści (12)1"/>
    <w:basedOn w:val="Normalny"/>
    <w:link w:val="Teksttreci12"/>
    <w:uiPriority w:val="99"/>
    <w:rsid w:val="00265349"/>
    <w:pPr>
      <w:shd w:val="clear" w:color="auto" w:fill="FFFFFF"/>
      <w:spacing w:line="206" w:lineRule="exact"/>
      <w:ind w:firstLine="200"/>
      <w:jc w:val="both"/>
    </w:pPr>
    <w:rPr>
      <w:rFonts w:asciiTheme="minorHAnsi" w:eastAsiaTheme="minorHAnsi" w:hAnsiTheme="minorHAnsi" w:cstheme="minorBidi"/>
      <w:sz w:val="18"/>
      <w:szCs w:val="18"/>
      <w:lang w:eastAsia="en-US"/>
    </w:rPr>
  </w:style>
  <w:style w:type="character" w:customStyle="1" w:styleId="Teksttreci9">
    <w:name w:val="Tekst treści (9)"/>
    <w:link w:val="Teksttreci91"/>
    <w:uiPriority w:val="99"/>
    <w:rsid w:val="00265349"/>
    <w:rPr>
      <w:sz w:val="18"/>
      <w:szCs w:val="18"/>
      <w:shd w:val="clear" w:color="auto" w:fill="FFFFFF"/>
    </w:rPr>
  </w:style>
  <w:style w:type="paragraph" w:customStyle="1" w:styleId="Teksttreci91">
    <w:name w:val="Tekst treści (9)1"/>
    <w:basedOn w:val="Normalny"/>
    <w:link w:val="Teksttreci9"/>
    <w:uiPriority w:val="99"/>
    <w:rsid w:val="00265349"/>
    <w:pPr>
      <w:shd w:val="clear" w:color="auto" w:fill="FFFFFF"/>
      <w:spacing w:line="206" w:lineRule="exact"/>
      <w:ind w:hanging="380"/>
      <w:jc w:val="both"/>
    </w:pPr>
    <w:rPr>
      <w:rFonts w:asciiTheme="minorHAnsi" w:eastAsiaTheme="minorHAnsi" w:hAnsiTheme="minorHAnsi" w:cstheme="minorBidi"/>
      <w:sz w:val="18"/>
      <w:szCs w:val="18"/>
      <w:lang w:eastAsia="en-US"/>
    </w:rPr>
  </w:style>
  <w:style w:type="character" w:customStyle="1" w:styleId="Teksttreci11">
    <w:name w:val="Tekst treści (11)"/>
    <w:link w:val="Teksttreci111"/>
    <w:uiPriority w:val="99"/>
    <w:rsid w:val="00265349"/>
    <w:rPr>
      <w:sz w:val="18"/>
      <w:szCs w:val="18"/>
      <w:shd w:val="clear" w:color="auto" w:fill="FFFFFF"/>
    </w:rPr>
  </w:style>
  <w:style w:type="paragraph" w:customStyle="1" w:styleId="Teksttreci111">
    <w:name w:val="Tekst treści (11)1"/>
    <w:basedOn w:val="Normalny"/>
    <w:link w:val="Teksttreci11"/>
    <w:uiPriority w:val="99"/>
    <w:rsid w:val="00265349"/>
    <w:pPr>
      <w:shd w:val="clear" w:color="auto" w:fill="FFFFFF"/>
      <w:spacing w:line="206" w:lineRule="exact"/>
      <w:ind w:firstLine="380"/>
    </w:pPr>
    <w:rPr>
      <w:rFonts w:asciiTheme="minorHAnsi" w:eastAsiaTheme="minorHAnsi" w:hAnsiTheme="minorHAnsi" w:cstheme="minorBidi"/>
      <w:sz w:val="18"/>
      <w:szCs w:val="18"/>
      <w:lang w:eastAsia="en-US"/>
    </w:rPr>
  </w:style>
  <w:style w:type="character" w:customStyle="1" w:styleId="Teksttreci11Pogrubienie">
    <w:name w:val="Tekst treści (11) + Pogrubienie"/>
    <w:uiPriority w:val="99"/>
    <w:rsid w:val="00265349"/>
    <w:rPr>
      <w:rFonts w:ascii="Arial" w:hAnsi="Arial" w:cs="Arial"/>
      <w:b/>
      <w:bCs/>
      <w:sz w:val="18"/>
      <w:szCs w:val="18"/>
    </w:rPr>
  </w:style>
  <w:style w:type="character" w:customStyle="1" w:styleId="Teksttreci9Pogrubienie">
    <w:name w:val="Tekst treści (9) + Pogrubienie"/>
    <w:uiPriority w:val="99"/>
    <w:rsid w:val="00265349"/>
    <w:rPr>
      <w:rFonts w:ascii="Arial" w:hAnsi="Arial" w:cs="Arial"/>
      <w:b/>
      <w:bCs/>
      <w:sz w:val="18"/>
      <w:szCs w:val="18"/>
    </w:rPr>
  </w:style>
  <w:style w:type="character" w:customStyle="1" w:styleId="Teksttreci8">
    <w:name w:val="Tekst treści (8)"/>
    <w:link w:val="Teksttreci81"/>
    <w:uiPriority w:val="99"/>
    <w:rsid w:val="00265349"/>
    <w:rPr>
      <w:sz w:val="18"/>
      <w:szCs w:val="18"/>
      <w:shd w:val="clear" w:color="auto" w:fill="FFFFFF"/>
    </w:rPr>
  </w:style>
  <w:style w:type="paragraph" w:customStyle="1" w:styleId="Teksttreci81">
    <w:name w:val="Tekst treści (8)1"/>
    <w:basedOn w:val="Normalny"/>
    <w:link w:val="Teksttreci8"/>
    <w:uiPriority w:val="99"/>
    <w:rsid w:val="00265349"/>
    <w:pPr>
      <w:shd w:val="clear" w:color="auto" w:fill="FFFFFF"/>
      <w:spacing w:line="211" w:lineRule="exact"/>
      <w:ind w:hanging="380"/>
    </w:pPr>
    <w:rPr>
      <w:rFonts w:asciiTheme="minorHAnsi" w:eastAsiaTheme="minorHAnsi" w:hAnsiTheme="minorHAnsi" w:cstheme="minorBidi"/>
      <w:sz w:val="18"/>
      <w:szCs w:val="18"/>
      <w:lang w:eastAsia="en-US"/>
    </w:rPr>
  </w:style>
  <w:style w:type="paragraph" w:customStyle="1" w:styleId="Style19">
    <w:name w:val="Style19"/>
    <w:basedOn w:val="Normalny"/>
    <w:rsid w:val="00265349"/>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265349"/>
    <w:rPr>
      <w:rFonts w:ascii="Arial" w:hAnsi="Arial" w:cs="Arial"/>
      <w:sz w:val="22"/>
      <w:szCs w:val="22"/>
    </w:rPr>
  </w:style>
  <w:style w:type="paragraph" w:customStyle="1" w:styleId="Style5">
    <w:name w:val="Style5"/>
    <w:basedOn w:val="Normalny"/>
    <w:rsid w:val="00265349"/>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265349"/>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265349"/>
    <w:rPr>
      <w:rFonts w:ascii="Arial" w:hAnsi="Arial" w:cs="Arial"/>
      <w:b/>
      <w:bCs/>
      <w:sz w:val="22"/>
      <w:szCs w:val="22"/>
    </w:rPr>
  </w:style>
  <w:style w:type="paragraph" w:customStyle="1" w:styleId="Style25">
    <w:name w:val="Style25"/>
    <w:basedOn w:val="Normalny"/>
    <w:rsid w:val="00265349"/>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265349"/>
    <w:pPr>
      <w:suppressAutoHyphens/>
      <w:jc w:val="both"/>
    </w:pPr>
    <w:rPr>
      <w:rFonts w:ascii="Arial" w:hAnsi="Arial"/>
      <w:lang w:eastAsia="ar-SA"/>
    </w:rPr>
  </w:style>
  <w:style w:type="paragraph" w:styleId="Listapunktowana5">
    <w:name w:val="List Bullet 5"/>
    <w:basedOn w:val="Normalny"/>
    <w:uiPriority w:val="99"/>
    <w:semiHidden/>
    <w:unhideWhenUsed/>
    <w:rsid w:val="00265349"/>
    <w:pPr>
      <w:numPr>
        <w:numId w:val="4"/>
      </w:numPr>
      <w:contextualSpacing/>
    </w:pPr>
  </w:style>
  <w:style w:type="paragraph" w:customStyle="1" w:styleId="Styl1">
    <w:name w:val="Styl1"/>
    <w:basedOn w:val="Akapitzlist"/>
    <w:link w:val="Styl1Znak"/>
    <w:qFormat/>
    <w:rsid w:val="00265349"/>
    <w:pPr>
      <w:tabs>
        <w:tab w:val="num" w:pos="1004"/>
      </w:tabs>
      <w:spacing w:line="360" w:lineRule="auto"/>
      <w:ind w:left="1004" w:hanging="360"/>
      <w:jc w:val="both"/>
    </w:pPr>
    <w:rPr>
      <w:iCs/>
      <w:color w:val="000000"/>
    </w:rPr>
  </w:style>
  <w:style w:type="character" w:customStyle="1" w:styleId="Styl1Znak">
    <w:name w:val="Styl1 Znak"/>
    <w:link w:val="Styl1"/>
    <w:locked/>
    <w:rsid w:val="00265349"/>
    <w:rPr>
      <w:rFonts w:ascii="Times New Roman" w:eastAsia="Times New Roman" w:hAnsi="Times New Roman" w:cs="Times New Roman"/>
      <w:iCs/>
      <w:color w:val="000000"/>
      <w:sz w:val="24"/>
      <w:szCs w:val="24"/>
      <w:lang w:eastAsia="pl-PL"/>
    </w:rPr>
  </w:style>
  <w:style w:type="paragraph" w:customStyle="1" w:styleId="Styl2">
    <w:name w:val="Styl2"/>
    <w:basedOn w:val="Normalny"/>
    <w:next w:val="Styl1"/>
    <w:link w:val="Styl2Znak"/>
    <w:qFormat/>
    <w:rsid w:val="00265349"/>
    <w:pPr>
      <w:widowControl w:val="0"/>
      <w:numPr>
        <w:numId w:val="5"/>
      </w:numPr>
      <w:spacing w:line="360" w:lineRule="auto"/>
      <w:jc w:val="both"/>
    </w:pPr>
  </w:style>
  <w:style w:type="character" w:customStyle="1" w:styleId="Styl2Znak">
    <w:name w:val="Styl2 Znak"/>
    <w:link w:val="Styl2"/>
    <w:locked/>
    <w:rsid w:val="00265349"/>
    <w:rPr>
      <w:rFonts w:ascii="Times New Roman" w:eastAsia="Times New Roman" w:hAnsi="Times New Roman" w:cs="Times New Roman"/>
      <w:sz w:val="24"/>
      <w:szCs w:val="24"/>
      <w:lang w:eastAsia="pl-PL"/>
    </w:rPr>
  </w:style>
  <w:style w:type="paragraph" w:customStyle="1" w:styleId="E-1">
    <w:name w:val="E-1"/>
    <w:basedOn w:val="Normalny"/>
    <w:rsid w:val="00265349"/>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265349"/>
    <w:rPr>
      <w:rFonts w:ascii="Tms Rmn" w:hAnsi="Tms Rmn"/>
      <w:noProof/>
      <w:sz w:val="20"/>
      <w:szCs w:val="20"/>
    </w:rPr>
  </w:style>
  <w:style w:type="paragraph" w:customStyle="1" w:styleId="Nagwek11">
    <w:name w:val="Nagłówek 11"/>
    <w:basedOn w:val="Normalny"/>
    <w:rsid w:val="00265349"/>
    <w:pPr>
      <w:spacing w:before="240" w:after="240"/>
      <w:jc w:val="both"/>
    </w:pPr>
    <w:rPr>
      <w:rFonts w:ascii="Arial" w:hAnsi="Arial" w:cs="Arial"/>
      <w:b/>
      <w:bCs/>
      <w:sz w:val="20"/>
    </w:rPr>
  </w:style>
  <w:style w:type="paragraph" w:customStyle="1" w:styleId="marek">
    <w:name w:val="marek"/>
    <w:basedOn w:val="Normalny"/>
    <w:rsid w:val="00265349"/>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265349"/>
  </w:style>
  <w:style w:type="paragraph" w:customStyle="1" w:styleId="western">
    <w:name w:val="western"/>
    <w:basedOn w:val="Normalny"/>
    <w:rsid w:val="00265349"/>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265349"/>
  </w:style>
  <w:style w:type="paragraph" w:styleId="Tekstprzypisukocowego">
    <w:name w:val="endnote text"/>
    <w:basedOn w:val="Normalny"/>
    <w:link w:val="TekstprzypisukocowegoZnak"/>
    <w:uiPriority w:val="99"/>
    <w:unhideWhenUsed/>
    <w:rsid w:val="00265349"/>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265349"/>
    <w:rPr>
      <w:rFonts w:ascii="Times New Roman" w:eastAsia="Times New Roman" w:hAnsi="Times New Roman" w:cs="Times New Roman"/>
      <w:sz w:val="20"/>
      <w:szCs w:val="20"/>
      <w:lang w:eastAsia="pl-PL"/>
    </w:rPr>
  </w:style>
  <w:style w:type="character" w:customStyle="1" w:styleId="FontStyle49">
    <w:name w:val="Font Style49"/>
    <w:uiPriority w:val="99"/>
    <w:rsid w:val="00265349"/>
    <w:rPr>
      <w:rFonts w:ascii="Times New Roman" w:hAnsi="Times New Roman" w:cs="Times New Roman"/>
      <w:b/>
      <w:bCs/>
      <w:sz w:val="20"/>
      <w:szCs w:val="20"/>
    </w:rPr>
  </w:style>
  <w:style w:type="character" w:customStyle="1" w:styleId="FontStyle51">
    <w:name w:val="Font Style51"/>
    <w:uiPriority w:val="99"/>
    <w:rsid w:val="00265349"/>
    <w:rPr>
      <w:rFonts w:ascii="Times New Roman" w:hAnsi="Times New Roman" w:cs="Times New Roman"/>
      <w:sz w:val="20"/>
      <w:szCs w:val="20"/>
    </w:rPr>
  </w:style>
  <w:style w:type="paragraph" w:customStyle="1" w:styleId="Style22">
    <w:name w:val="Style22"/>
    <w:basedOn w:val="Normalny"/>
    <w:uiPriority w:val="99"/>
    <w:rsid w:val="00265349"/>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265349"/>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265349"/>
    <w:rPr>
      <w:rFonts w:ascii="Arial" w:hAnsi="Arial" w:cs="Arial"/>
      <w:sz w:val="22"/>
      <w:szCs w:val="22"/>
    </w:rPr>
  </w:style>
  <w:style w:type="paragraph" w:customStyle="1" w:styleId="Style13">
    <w:name w:val="Style13"/>
    <w:basedOn w:val="Normalny"/>
    <w:rsid w:val="00265349"/>
    <w:pPr>
      <w:widowControl w:val="0"/>
      <w:autoSpaceDE w:val="0"/>
      <w:autoSpaceDN w:val="0"/>
      <w:adjustRightInd w:val="0"/>
    </w:pPr>
    <w:rPr>
      <w:rFonts w:eastAsia="Calibri"/>
    </w:rPr>
  </w:style>
  <w:style w:type="paragraph" w:styleId="Bezodstpw">
    <w:name w:val="No Spacing"/>
    <w:link w:val="BezodstpwZnak"/>
    <w:uiPriority w:val="1"/>
    <w:qFormat/>
    <w:rsid w:val="00265349"/>
    <w:pPr>
      <w:spacing w:after="0" w:line="240" w:lineRule="auto"/>
    </w:pPr>
    <w:rPr>
      <w:rFonts w:ascii="Calibri" w:eastAsia="Calibri" w:hAnsi="Calibri" w:cs="Times New Roman"/>
    </w:rPr>
  </w:style>
  <w:style w:type="paragraph" w:customStyle="1" w:styleId="Tekstpodstawowy32">
    <w:name w:val="Tekst podstawowy 32"/>
    <w:basedOn w:val="Normalny"/>
    <w:rsid w:val="00265349"/>
    <w:pPr>
      <w:jc w:val="center"/>
    </w:pPr>
    <w:rPr>
      <w:b/>
      <w:sz w:val="32"/>
      <w:szCs w:val="20"/>
    </w:rPr>
  </w:style>
  <w:style w:type="paragraph" w:customStyle="1" w:styleId="tyt">
    <w:name w:val="tyt"/>
    <w:basedOn w:val="Normalny"/>
    <w:rsid w:val="00265349"/>
    <w:pPr>
      <w:keepNext/>
      <w:spacing w:before="60" w:after="60"/>
      <w:jc w:val="center"/>
    </w:pPr>
    <w:rPr>
      <w:b/>
      <w:bCs/>
    </w:rPr>
  </w:style>
  <w:style w:type="character" w:customStyle="1" w:styleId="Tekstpodstawowyzwciciem2Znak">
    <w:name w:val="Tekst podstawowy z wcięciem 2 Znak"/>
    <w:link w:val="Tekstpodstawowyzwciciem2"/>
    <w:uiPriority w:val="99"/>
    <w:rsid w:val="00265349"/>
    <w:rPr>
      <w:sz w:val="24"/>
      <w:szCs w:val="24"/>
    </w:rPr>
  </w:style>
  <w:style w:type="paragraph" w:styleId="Tekstpodstawowyzwciciem2">
    <w:name w:val="Body Text First Indent 2"/>
    <w:basedOn w:val="Tekstpodstawowywcity"/>
    <w:link w:val="Tekstpodstawowyzwciciem2Znak"/>
    <w:uiPriority w:val="99"/>
    <w:unhideWhenUsed/>
    <w:rsid w:val="00265349"/>
    <w:pPr>
      <w:spacing w:after="120"/>
      <w:ind w:left="283" w:firstLine="210"/>
    </w:pPr>
    <w:rPr>
      <w:rFonts w:asciiTheme="minorHAnsi" w:eastAsiaTheme="minorHAnsi" w:hAnsiTheme="minorHAnsi" w:cstheme="minorBidi"/>
      <w:lang w:eastAsia="en-US"/>
    </w:rPr>
  </w:style>
  <w:style w:type="character" w:customStyle="1" w:styleId="Tekstpodstawowyzwciciem2Znak1">
    <w:name w:val="Tekst podstawowy z wcięciem 2 Znak1"/>
    <w:basedOn w:val="TekstpodstawowywcityZnak"/>
    <w:uiPriority w:val="99"/>
    <w:semiHidden/>
    <w:rsid w:val="00265349"/>
    <w:rPr>
      <w:rFonts w:ascii="Times New Roman" w:eastAsia="Times New Roman" w:hAnsi="Times New Roman" w:cs="Times New Roman"/>
      <w:sz w:val="24"/>
      <w:szCs w:val="24"/>
      <w:lang w:eastAsia="pl-PL"/>
    </w:rPr>
  </w:style>
  <w:style w:type="character" w:customStyle="1" w:styleId="Data1">
    <w:name w:val="Data1"/>
    <w:basedOn w:val="Domylnaczcionkaakapitu"/>
    <w:rsid w:val="00265349"/>
  </w:style>
  <w:style w:type="paragraph" w:customStyle="1" w:styleId="wypunktowanie">
    <w:name w:val="wypunktowanie"/>
    <w:basedOn w:val="Akapitzlist"/>
    <w:link w:val="wypunktowanieZnak"/>
    <w:autoRedefine/>
    <w:qFormat/>
    <w:rsid w:val="00265349"/>
    <w:pPr>
      <w:numPr>
        <w:numId w:val="6"/>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265349"/>
    <w:rPr>
      <w:rFonts w:ascii="Arial" w:eastAsia="Times New Roman" w:hAnsi="Arial" w:cs="Times New Roman"/>
      <w:sz w:val="24"/>
      <w:szCs w:val="24"/>
      <w:lang w:eastAsia="pl-PL"/>
    </w:rPr>
  </w:style>
  <w:style w:type="paragraph" w:customStyle="1" w:styleId="Teksttreci2">
    <w:name w:val="Tekst treści (2)"/>
    <w:basedOn w:val="Normalny"/>
    <w:rsid w:val="00265349"/>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265349"/>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265349"/>
    <w:rPr>
      <w:rFonts w:ascii="Arial" w:hAnsi="Arial" w:cs="Arial"/>
      <w:b/>
      <w:bCs/>
      <w:color w:val="000000"/>
      <w:sz w:val="20"/>
      <w:szCs w:val="20"/>
    </w:rPr>
  </w:style>
  <w:style w:type="character" w:customStyle="1" w:styleId="FontStyle21">
    <w:name w:val="Font Style21"/>
    <w:uiPriority w:val="99"/>
    <w:rsid w:val="00265349"/>
    <w:rPr>
      <w:rFonts w:ascii="Arial" w:hAnsi="Arial" w:cs="Arial"/>
      <w:b/>
      <w:bCs/>
      <w:color w:val="000000"/>
      <w:spacing w:val="-10"/>
      <w:sz w:val="20"/>
      <w:szCs w:val="20"/>
    </w:rPr>
  </w:style>
  <w:style w:type="character" w:customStyle="1" w:styleId="FontStyle22">
    <w:name w:val="Font Style22"/>
    <w:uiPriority w:val="99"/>
    <w:rsid w:val="00265349"/>
    <w:rPr>
      <w:rFonts w:ascii="Arial" w:hAnsi="Arial" w:cs="Arial"/>
      <w:b/>
      <w:bCs/>
      <w:color w:val="000000"/>
      <w:spacing w:val="-10"/>
      <w:sz w:val="20"/>
      <w:szCs w:val="20"/>
    </w:rPr>
  </w:style>
  <w:style w:type="character" w:customStyle="1" w:styleId="FontStyle23">
    <w:name w:val="Font Style23"/>
    <w:uiPriority w:val="99"/>
    <w:rsid w:val="00265349"/>
    <w:rPr>
      <w:rFonts w:ascii="Arial" w:hAnsi="Arial" w:cs="Arial"/>
      <w:color w:val="000000"/>
      <w:spacing w:val="-10"/>
      <w:sz w:val="20"/>
      <w:szCs w:val="20"/>
    </w:rPr>
  </w:style>
  <w:style w:type="paragraph" w:customStyle="1" w:styleId="Akapitzlist11">
    <w:name w:val="Akapit z listą11"/>
    <w:basedOn w:val="Normalny"/>
    <w:link w:val="ListParagraphChar"/>
    <w:qFormat/>
    <w:rsid w:val="00265349"/>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1"/>
    <w:locked/>
    <w:rsid w:val="00265349"/>
    <w:rPr>
      <w:rFonts w:ascii="Calibri" w:eastAsia="Times New Roman" w:hAnsi="Calibri" w:cs="Times New Roman"/>
    </w:rPr>
  </w:style>
  <w:style w:type="paragraph" w:customStyle="1" w:styleId="Style12">
    <w:name w:val="Style12"/>
    <w:basedOn w:val="Normalny"/>
    <w:rsid w:val="00265349"/>
    <w:pPr>
      <w:widowControl w:val="0"/>
      <w:autoSpaceDE w:val="0"/>
      <w:autoSpaceDN w:val="0"/>
      <w:adjustRightInd w:val="0"/>
      <w:spacing w:line="284" w:lineRule="exact"/>
      <w:ind w:hanging="413"/>
      <w:jc w:val="both"/>
    </w:pPr>
  </w:style>
  <w:style w:type="character" w:customStyle="1" w:styleId="FontStyle29">
    <w:name w:val="Font Style29"/>
    <w:rsid w:val="00265349"/>
    <w:rPr>
      <w:rFonts w:ascii="Times New Roman" w:hAnsi="Times New Roman" w:cs="Times New Roman"/>
      <w:sz w:val="22"/>
      <w:szCs w:val="22"/>
    </w:rPr>
  </w:style>
  <w:style w:type="character" w:customStyle="1" w:styleId="FontStyle30">
    <w:name w:val="Font Style30"/>
    <w:rsid w:val="00265349"/>
    <w:rPr>
      <w:rFonts w:ascii="Times New Roman" w:hAnsi="Times New Roman" w:cs="Times New Roman"/>
      <w:b/>
      <w:bCs/>
      <w:sz w:val="22"/>
      <w:szCs w:val="22"/>
    </w:rPr>
  </w:style>
  <w:style w:type="character" w:styleId="Odwoanieprzypisukocowego">
    <w:name w:val="endnote reference"/>
    <w:uiPriority w:val="99"/>
    <w:unhideWhenUsed/>
    <w:rsid w:val="00265349"/>
    <w:rPr>
      <w:vertAlign w:val="superscript"/>
    </w:rPr>
  </w:style>
  <w:style w:type="paragraph" w:customStyle="1" w:styleId="Tekstpodstawowy321">
    <w:name w:val="Tekst podstawowy 321"/>
    <w:basedOn w:val="Normalny"/>
    <w:rsid w:val="00265349"/>
    <w:pPr>
      <w:jc w:val="center"/>
    </w:pPr>
    <w:rPr>
      <w:b/>
      <w:sz w:val="32"/>
      <w:szCs w:val="20"/>
    </w:rPr>
  </w:style>
  <w:style w:type="paragraph" w:customStyle="1" w:styleId="Tekstpodstawowywcity21">
    <w:name w:val="Tekst podstawowy wcięty 21"/>
    <w:basedOn w:val="Normalny"/>
    <w:rsid w:val="00265349"/>
    <w:pPr>
      <w:ind w:left="4140" w:hanging="3432"/>
    </w:pPr>
    <w:rPr>
      <w:lang w:eastAsia="ar-SA"/>
    </w:rPr>
  </w:style>
  <w:style w:type="paragraph" w:customStyle="1" w:styleId="INtekstpogrubiony">
    <w:name w:val="IN tekst pogrubiony"/>
    <w:basedOn w:val="Normalny"/>
    <w:next w:val="Normalny"/>
    <w:rsid w:val="00265349"/>
    <w:pPr>
      <w:widowControl w:val="0"/>
      <w:autoSpaceDE w:val="0"/>
      <w:autoSpaceDN w:val="0"/>
      <w:adjustRightInd w:val="0"/>
    </w:pPr>
    <w:rPr>
      <w:rFonts w:ascii="Arial,Bold" w:hAnsi="Arial,Bold"/>
    </w:rPr>
  </w:style>
  <w:style w:type="paragraph" w:customStyle="1" w:styleId="tekst-wyliczanka">
    <w:name w:val="tekst-wyliczanka"/>
    <w:basedOn w:val="tekst"/>
    <w:rsid w:val="00265349"/>
    <w:pPr>
      <w:numPr>
        <w:numId w:val="7"/>
      </w:numPr>
      <w:suppressLineNumbers w:val="0"/>
      <w:tabs>
        <w:tab w:val="num" w:pos="786"/>
      </w:tabs>
      <w:spacing w:before="0" w:after="0"/>
      <w:ind w:left="786"/>
    </w:pPr>
    <w:rPr>
      <w:szCs w:val="20"/>
    </w:rPr>
  </w:style>
  <w:style w:type="character" w:customStyle="1" w:styleId="ZnakZnak11">
    <w:name w:val="Znak Znak11"/>
    <w:rsid w:val="00265349"/>
    <w:rPr>
      <w:sz w:val="24"/>
    </w:rPr>
  </w:style>
  <w:style w:type="character" w:customStyle="1" w:styleId="text">
    <w:name w:val="text"/>
    <w:rsid w:val="00265349"/>
    <w:rPr>
      <w:rFonts w:cs="Times New Roman"/>
    </w:rPr>
  </w:style>
  <w:style w:type="character" w:customStyle="1" w:styleId="CommentTextChar">
    <w:name w:val="Comment Text Char"/>
    <w:locked/>
    <w:rsid w:val="00265349"/>
    <w:rPr>
      <w:rFonts w:ascii="Times New Roman" w:hAnsi="Times New Roman" w:cs="Times New Roman"/>
      <w:sz w:val="20"/>
      <w:szCs w:val="20"/>
      <w:lang w:eastAsia="pl-PL"/>
    </w:rPr>
  </w:style>
  <w:style w:type="paragraph" w:customStyle="1" w:styleId="Style20">
    <w:name w:val="Style20"/>
    <w:basedOn w:val="Normalny"/>
    <w:rsid w:val="00265349"/>
    <w:pPr>
      <w:widowControl w:val="0"/>
      <w:autoSpaceDE w:val="0"/>
      <w:autoSpaceDN w:val="0"/>
      <w:adjustRightInd w:val="0"/>
    </w:pPr>
  </w:style>
  <w:style w:type="table" w:customStyle="1" w:styleId="Tabela-Siatka1">
    <w:name w:val="Tabela - Siatka1"/>
    <w:basedOn w:val="Standardowy"/>
    <w:next w:val="Tabela-Siatka"/>
    <w:uiPriority w:val="59"/>
    <w:rsid w:val="002653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265349"/>
    <w:pPr>
      <w:jc w:val="center"/>
    </w:pPr>
    <w:rPr>
      <w:b/>
      <w:sz w:val="32"/>
      <w:szCs w:val="20"/>
    </w:rPr>
  </w:style>
  <w:style w:type="paragraph" w:styleId="Listapunktowana">
    <w:name w:val="List Bullet"/>
    <w:basedOn w:val="Normalny"/>
    <w:uiPriority w:val="99"/>
    <w:semiHidden/>
    <w:unhideWhenUsed/>
    <w:rsid w:val="00265349"/>
    <w:pPr>
      <w:numPr>
        <w:numId w:val="9"/>
      </w:numPr>
      <w:contextualSpacing/>
    </w:pPr>
  </w:style>
  <w:style w:type="character" w:customStyle="1" w:styleId="Teksttreci2Bezpogrubienia">
    <w:name w:val="Tekst treści (2) + Bez pogrubienia"/>
    <w:rsid w:val="00265349"/>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265349"/>
  </w:style>
  <w:style w:type="character" w:customStyle="1" w:styleId="Nagwek10">
    <w:name w:val="Nagłówek #1_"/>
    <w:link w:val="Nagwek12"/>
    <w:locked/>
    <w:rsid w:val="00265349"/>
    <w:rPr>
      <w:rFonts w:ascii="Arial" w:eastAsia="Arial" w:hAnsi="Arial" w:cs="Arial"/>
      <w:sz w:val="21"/>
      <w:szCs w:val="21"/>
      <w:shd w:val="clear" w:color="auto" w:fill="FFFFFF"/>
    </w:rPr>
  </w:style>
  <w:style w:type="paragraph" w:customStyle="1" w:styleId="Nagwek12">
    <w:name w:val="Nagłówek #1"/>
    <w:basedOn w:val="Normalny"/>
    <w:link w:val="Nagwek10"/>
    <w:rsid w:val="00265349"/>
    <w:pPr>
      <w:shd w:val="clear" w:color="auto" w:fill="FFFFFF"/>
      <w:spacing w:line="355" w:lineRule="exact"/>
      <w:ind w:hanging="1060"/>
      <w:outlineLvl w:val="0"/>
    </w:pPr>
    <w:rPr>
      <w:rFonts w:ascii="Arial" w:eastAsia="Arial" w:hAnsi="Arial" w:cs="Arial"/>
      <w:sz w:val="21"/>
      <w:szCs w:val="21"/>
      <w:lang w:eastAsia="en-US"/>
    </w:rPr>
  </w:style>
  <w:style w:type="character" w:customStyle="1" w:styleId="Nagwek13">
    <w:name w:val="Nagłówek #1 (3)_"/>
    <w:link w:val="Nagwek130"/>
    <w:locked/>
    <w:rsid w:val="00265349"/>
    <w:rPr>
      <w:rFonts w:ascii="Arial" w:eastAsia="Arial" w:hAnsi="Arial" w:cs="Arial"/>
      <w:sz w:val="21"/>
      <w:szCs w:val="21"/>
      <w:shd w:val="clear" w:color="auto" w:fill="FFFFFF"/>
    </w:rPr>
  </w:style>
  <w:style w:type="paragraph" w:customStyle="1" w:styleId="Nagwek130">
    <w:name w:val="Nagłówek #1 (3)"/>
    <w:basedOn w:val="Normalny"/>
    <w:link w:val="Nagwek13"/>
    <w:rsid w:val="00265349"/>
    <w:pPr>
      <w:shd w:val="clear" w:color="auto" w:fill="FFFFFF"/>
      <w:spacing w:line="355" w:lineRule="exact"/>
      <w:jc w:val="both"/>
      <w:outlineLvl w:val="0"/>
    </w:pPr>
    <w:rPr>
      <w:rFonts w:ascii="Arial" w:eastAsia="Arial" w:hAnsi="Arial" w:cs="Arial"/>
      <w:sz w:val="21"/>
      <w:szCs w:val="21"/>
      <w:lang w:eastAsia="en-US"/>
    </w:rPr>
  </w:style>
  <w:style w:type="character" w:customStyle="1" w:styleId="Nagwek1Bezpogrubienia">
    <w:name w:val="Nagłówek #1 + Bez pogrubienia"/>
    <w:rsid w:val="00265349"/>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265349"/>
    <w:rPr>
      <w:i/>
      <w:iCs/>
    </w:rPr>
  </w:style>
  <w:style w:type="paragraph" w:customStyle="1" w:styleId="Tekstpodstawowy34">
    <w:name w:val="Tekst podstawowy 34"/>
    <w:basedOn w:val="Normalny"/>
    <w:rsid w:val="00265349"/>
    <w:pPr>
      <w:jc w:val="center"/>
    </w:pPr>
    <w:rPr>
      <w:b/>
      <w:sz w:val="32"/>
      <w:szCs w:val="20"/>
    </w:rPr>
  </w:style>
  <w:style w:type="numbering" w:customStyle="1" w:styleId="Bezlisty1">
    <w:name w:val="Bez listy1"/>
    <w:next w:val="Bezlisty"/>
    <w:uiPriority w:val="99"/>
    <w:semiHidden/>
    <w:rsid w:val="00265349"/>
  </w:style>
  <w:style w:type="paragraph" w:customStyle="1" w:styleId="Akapitzlist2">
    <w:name w:val="Akapit z listą2"/>
    <w:basedOn w:val="Normalny"/>
    <w:rsid w:val="00265349"/>
    <w:pPr>
      <w:ind w:left="720" w:firstLine="709"/>
      <w:contextualSpacing/>
      <w:jc w:val="both"/>
    </w:pPr>
    <w:rPr>
      <w:lang w:eastAsia="en-US"/>
    </w:rPr>
  </w:style>
  <w:style w:type="numbering" w:customStyle="1" w:styleId="Bezlisty11">
    <w:name w:val="Bez listy11"/>
    <w:next w:val="Bezlisty"/>
    <w:uiPriority w:val="99"/>
    <w:semiHidden/>
    <w:rsid w:val="00265349"/>
  </w:style>
  <w:style w:type="character" w:customStyle="1" w:styleId="BezodstpwZnak">
    <w:name w:val="Bez odstępów Znak"/>
    <w:link w:val="Bezodstpw"/>
    <w:uiPriority w:val="1"/>
    <w:rsid w:val="00265349"/>
    <w:rPr>
      <w:rFonts w:ascii="Calibri" w:eastAsia="Calibri" w:hAnsi="Calibri" w:cs="Times New Roman"/>
    </w:rPr>
  </w:style>
  <w:style w:type="paragraph" w:customStyle="1" w:styleId="xl67">
    <w:name w:val="xl67"/>
    <w:basedOn w:val="Normalny"/>
    <w:rsid w:val="00265349"/>
    <w:pPr>
      <w:spacing w:before="100" w:beforeAutospacing="1" w:after="100" w:afterAutospacing="1"/>
    </w:pPr>
    <w:rPr>
      <w:rFonts w:ascii="Arial" w:hAnsi="Arial" w:cs="Arial"/>
    </w:rPr>
  </w:style>
  <w:style w:type="paragraph" w:customStyle="1" w:styleId="xl68">
    <w:name w:val="xl68"/>
    <w:basedOn w:val="Normalny"/>
    <w:rsid w:val="002653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2653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26534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26534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26534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2653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265349"/>
    <w:pPr>
      <w:spacing w:before="100" w:beforeAutospacing="1" w:after="100" w:afterAutospacing="1"/>
    </w:pPr>
    <w:rPr>
      <w:rFonts w:ascii="Arial" w:hAnsi="Arial" w:cs="Arial"/>
    </w:rPr>
  </w:style>
  <w:style w:type="paragraph" w:customStyle="1" w:styleId="xl76">
    <w:name w:val="xl76"/>
    <w:basedOn w:val="Normalny"/>
    <w:rsid w:val="00265349"/>
    <w:pPr>
      <w:spacing w:before="100" w:beforeAutospacing="1" w:after="100" w:afterAutospacing="1"/>
    </w:pPr>
    <w:rPr>
      <w:rFonts w:ascii="Arial" w:hAnsi="Arial" w:cs="Arial"/>
      <w:b/>
      <w:bCs/>
    </w:rPr>
  </w:style>
  <w:style w:type="paragraph" w:customStyle="1" w:styleId="xl77">
    <w:name w:val="xl77"/>
    <w:basedOn w:val="Normalny"/>
    <w:rsid w:val="002653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2653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2653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26534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26534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26534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26534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2653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26534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26534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26534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6534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26534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6534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26534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26534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26534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26534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26534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26534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26534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2653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2653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26534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26534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2653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2653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26534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2653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2653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2653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2653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2653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2653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2653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2653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265349"/>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65349"/>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65349"/>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265349"/>
    <w:pPr>
      <w:numPr>
        <w:numId w:val="10"/>
      </w:numPr>
    </w:pPr>
  </w:style>
  <w:style w:type="numbering" w:customStyle="1" w:styleId="Styl4">
    <w:name w:val="Styl4"/>
    <w:uiPriority w:val="99"/>
    <w:rsid w:val="00265349"/>
  </w:style>
  <w:style w:type="numbering" w:customStyle="1" w:styleId="Styl5">
    <w:name w:val="Styl5"/>
    <w:uiPriority w:val="99"/>
    <w:rsid w:val="00265349"/>
  </w:style>
  <w:style w:type="numbering" w:customStyle="1" w:styleId="Styl6">
    <w:name w:val="Styl6"/>
    <w:uiPriority w:val="99"/>
    <w:rsid w:val="00265349"/>
  </w:style>
  <w:style w:type="numbering" w:customStyle="1" w:styleId="Styl7">
    <w:name w:val="Styl7"/>
    <w:uiPriority w:val="99"/>
    <w:rsid w:val="00265349"/>
  </w:style>
  <w:style w:type="numbering" w:customStyle="1" w:styleId="Styl8">
    <w:name w:val="Styl8"/>
    <w:uiPriority w:val="99"/>
    <w:rsid w:val="00265349"/>
  </w:style>
  <w:style w:type="numbering" w:customStyle="1" w:styleId="Styl9">
    <w:name w:val="Styl9"/>
    <w:uiPriority w:val="99"/>
    <w:rsid w:val="00265349"/>
  </w:style>
  <w:style w:type="numbering" w:customStyle="1" w:styleId="Styl10">
    <w:name w:val="Styl10"/>
    <w:uiPriority w:val="99"/>
    <w:rsid w:val="00265349"/>
  </w:style>
  <w:style w:type="numbering" w:customStyle="1" w:styleId="Styl11">
    <w:name w:val="Styl11"/>
    <w:uiPriority w:val="99"/>
    <w:rsid w:val="00265349"/>
  </w:style>
  <w:style w:type="numbering" w:customStyle="1" w:styleId="Styl12">
    <w:name w:val="Styl12"/>
    <w:uiPriority w:val="99"/>
    <w:rsid w:val="00265349"/>
  </w:style>
  <w:style w:type="numbering" w:customStyle="1" w:styleId="Bezlisty2">
    <w:name w:val="Bez listy2"/>
    <w:next w:val="Bezlisty"/>
    <w:uiPriority w:val="99"/>
    <w:semiHidden/>
    <w:rsid w:val="00265349"/>
  </w:style>
  <w:style w:type="table" w:customStyle="1" w:styleId="Jasnecieniowanie11">
    <w:name w:val="Jasne cieniowanie11"/>
    <w:basedOn w:val="Standardowy"/>
    <w:uiPriority w:val="60"/>
    <w:rsid w:val="00265349"/>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265349"/>
  </w:style>
  <w:style w:type="numbering" w:customStyle="1" w:styleId="Styl31">
    <w:name w:val="Styl31"/>
    <w:uiPriority w:val="99"/>
    <w:rsid w:val="00265349"/>
  </w:style>
  <w:style w:type="numbering" w:customStyle="1" w:styleId="Styl41">
    <w:name w:val="Styl41"/>
    <w:uiPriority w:val="99"/>
    <w:rsid w:val="00265349"/>
  </w:style>
  <w:style w:type="numbering" w:customStyle="1" w:styleId="Styl51">
    <w:name w:val="Styl51"/>
    <w:uiPriority w:val="99"/>
    <w:rsid w:val="00265349"/>
  </w:style>
  <w:style w:type="numbering" w:customStyle="1" w:styleId="Styl61">
    <w:name w:val="Styl61"/>
    <w:uiPriority w:val="99"/>
    <w:rsid w:val="00265349"/>
  </w:style>
  <w:style w:type="numbering" w:customStyle="1" w:styleId="Styl71">
    <w:name w:val="Styl71"/>
    <w:uiPriority w:val="99"/>
    <w:rsid w:val="00265349"/>
  </w:style>
  <w:style w:type="numbering" w:customStyle="1" w:styleId="Styl81">
    <w:name w:val="Styl81"/>
    <w:uiPriority w:val="99"/>
    <w:rsid w:val="00265349"/>
  </w:style>
  <w:style w:type="numbering" w:customStyle="1" w:styleId="Styl91">
    <w:name w:val="Styl91"/>
    <w:uiPriority w:val="99"/>
    <w:rsid w:val="00265349"/>
  </w:style>
  <w:style w:type="numbering" w:customStyle="1" w:styleId="Styl101">
    <w:name w:val="Styl101"/>
    <w:uiPriority w:val="99"/>
    <w:rsid w:val="00265349"/>
  </w:style>
  <w:style w:type="numbering" w:customStyle="1" w:styleId="Styl111">
    <w:name w:val="Styl111"/>
    <w:uiPriority w:val="99"/>
    <w:rsid w:val="00265349"/>
  </w:style>
  <w:style w:type="numbering" w:customStyle="1" w:styleId="Styl121">
    <w:name w:val="Styl121"/>
    <w:uiPriority w:val="99"/>
    <w:rsid w:val="00265349"/>
  </w:style>
  <w:style w:type="table" w:customStyle="1" w:styleId="Tabela-Siatka5">
    <w:name w:val="Tabela - Siatka5"/>
    <w:basedOn w:val="Standardowy"/>
    <w:next w:val="Tabela-Siatka"/>
    <w:uiPriority w:val="59"/>
    <w:rsid w:val="0026534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265349"/>
    <w:pPr>
      <w:numPr>
        <w:numId w:val="40"/>
      </w:numPr>
    </w:pPr>
  </w:style>
  <w:style w:type="numbering" w:customStyle="1" w:styleId="WWNum38">
    <w:name w:val="WWNum38"/>
    <w:basedOn w:val="Bezlisty"/>
    <w:rsid w:val="00265349"/>
  </w:style>
  <w:style w:type="paragraph" w:styleId="Mapadokumentu">
    <w:name w:val="Document Map"/>
    <w:aliases w:val="Plan dokumentu"/>
    <w:basedOn w:val="Normalny"/>
    <w:link w:val="MapadokumentuZnak1"/>
    <w:uiPriority w:val="99"/>
    <w:semiHidden/>
    <w:unhideWhenUsed/>
    <w:rsid w:val="00265349"/>
    <w:pPr>
      <w:spacing w:after="200" w:line="276" w:lineRule="auto"/>
    </w:pPr>
    <w:rPr>
      <w:rFonts w:ascii="Tahoma" w:hAnsi="Tahoma"/>
      <w:sz w:val="16"/>
      <w:szCs w:val="16"/>
      <w:lang w:eastAsia="en-US"/>
    </w:rPr>
  </w:style>
  <w:style w:type="character" w:customStyle="1" w:styleId="MapadokumentuZnak">
    <w:name w:val="Mapa dokumentu Znak"/>
    <w:basedOn w:val="Domylnaczcionkaakapitu"/>
    <w:uiPriority w:val="99"/>
    <w:semiHidden/>
    <w:rsid w:val="00265349"/>
    <w:rPr>
      <w:rFonts w:ascii="Segoe UI" w:eastAsia="Times New Roman" w:hAnsi="Segoe UI" w:cs="Segoe UI"/>
      <w:sz w:val="16"/>
      <w:szCs w:val="16"/>
      <w:lang w:eastAsia="pl-PL"/>
    </w:rPr>
  </w:style>
  <w:style w:type="character" w:customStyle="1" w:styleId="MapadokumentuZnak1">
    <w:name w:val="Mapa dokumentu Znak1"/>
    <w:aliases w:val="Plan dokumentu Znak"/>
    <w:link w:val="Mapadokumentu"/>
    <w:uiPriority w:val="99"/>
    <w:semiHidden/>
    <w:rsid w:val="00265349"/>
    <w:rPr>
      <w:rFonts w:ascii="Tahoma" w:eastAsia="Times New Roman" w:hAnsi="Tahoma" w:cs="Times New Roman"/>
      <w:sz w:val="16"/>
      <w:szCs w:val="16"/>
    </w:rPr>
  </w:style>
  <w:style w:type="character" w:customStyle="1" w:styleId="hps">
    <w:name w:val="hps"/>
    <w:basedOn w:val="Domylnaczcionkaakapitu"/>
    <w:rsid w:val="00265349"/>
  </w:style>
  <w:style w:type="character" w:customStyle="1" w:styleId="google-src-text">
    <w:name w:val="google-src-text"/>
    <w:rsid w:val="00265349"/>
  </w:style>
  <w:style w:type="paragraph" w:customStyle="1" w:styleId="Poprawny">
    <w:name w:val="Poprawny"/>
    <w:basedOn w:val="Normalny"/>
    <w:qFormat/>
    <w:rsid w:val="00265349"/>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265349"/>
  </w:style>
  <w:style w:type="paragraph" w:customStyle="1" w:styleId="TableParagraph">
    <w:name w:val="Table Paragraph"/>
    <w:basedOn w:val="Normalny"/>
    <w:uiPriority w:val="1"/>
    <w:qFormat/>
    <w:rsid w:val="00265349"/>
    <w:pPr>
      <w:widowControl w:val="0"/>
    </w:pPr>
    <w:rPr>
      <w:rFonts w:ascii="Calibri" w:eastAsia="Calibri" w:hAnsi="Calibri"/>
      <w:sz w:val="22"/>
      <w:szCs w:val="22"/>
      <w:lang w:val="en-US" w:eastAsia="en-US"/>
    </w:rPr>
  </w:style>
  <w:style w:type="paragraph" w:customStyle="1" w:styleId="Akapitzlist3">
    <w:name w:val="Akapit z listą3"/>
    <w:basedOn w:val="Normalny"/>
    <w:rsid w:val="00265349"/>
    <w:pPr>
      <w:ind w:left="720"/>
      <w:contextualSpacing/>
    </w:pPr>
    <w:rPr>
      <w:sz w:val="20"/>
      <w:szCs w:val="20"/>
    </w:rPr>
  </w:style>
  <w:style w:type="character" w:customStyle="1" w:styleId="alb">
    <w:name w:val="a_lb"/>
    <w:basedOn w:val="Domylnaczcionkaakapitu"/>
    <w:rsid w:val="00265349"/>
  </w:style>
  <w:style w:type="paragraph" w:customStyle="1" w:styleId="ZLITPKTzmpktliter">
    <w:name w:val="Z_LIT/PKT – zm. pkt literą"/>
    <w:basedOn w:val="Normalny"/>
    <w:uiPriority w:val="47"/>
    <w:qFormat/>
    <w:rsid w:val="00265349"/>
    <w:pPr>
      <w:spacing w:line="360" w:lineRule="auto"/>
      <w:ind w:left="1497" w:hanging="510"/>
      <w:jc w:val="both"/>
    </w:pPr>
    <w:rPr>
      <w:rFonts w:ascii="Times" w:hAnsi="Times" w:cs="Arial"/>
      <w:bCs/>
      <w:szCs w:val="20"/>
    </w:rPr>
  </w:style>
  <w:style w:type="paragraph" w:customStyle="1" w:styleId="text-justify">
    <w:name w:val="text-justify"/>
    <w:basedOn w:val="Normalny"/>
    <w:rsid w:val="00265349"/>
    <w:pPr>
      <w:spacing w:before="100" w:beforeAutospacing="1" w:after="100" w:afterAutospacing="1"/>
    </w:pPr>
  </w:style>
  <w:style w:type="numbering" w:customStyle="1" w:styleId="WWNum53">
    <w:name w:val="WWNum53"/>
    <w:basedOn w:val="Bezlisty"/>
    <w:rsid w:val="00265349"/>
  </w:style>
  <w:style w:type="paragraph" w:customStyle="1" w:styleId="font5">
    <w:name w:val="font5"/>
    <w:basedOn w:val="Normalny"/>
    <w:rsid w:val="00265349"/>
    <w:pPr>
      <w:spacing w:before="100" w:beforeAutospacing="1" w:after="100" w:afterAutospacing="1"/>
    </w:pPr>
    <w:rPr>
      <w:b/>
      <w:bCs/>
      <w:sz w:val="18"/>
      <w:szCs w:val="18"/>
    </w:rPr>
  </w:style>
  <w:style w:type="paragraph" w:customStyle="1" w:styleId="xl115">
    <w:name w:val="xl115"/>
    <w:basedOn w:val="Normalny"/>
    <w:rsid w:val="0026534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26534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265349"/>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26534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265349"/>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26534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265349"/>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265349"/>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36">
    <w:name w:val="WWNum36"/>
    <w:basedOn w:val="Bezlisty"/>
    <w:rsid w:val="00265349"/>
  </w:style>
  <w:style w:type="numbering" w:customStyle="1" w:styleId="WWNum81">
    <w:name w:val="WWNum81"/>
    <w:basedOn w:val="Bezlisty"/>
    <w:rsid w:val="00265349"/>
  </w:style>
  <w:style w:type="paragraph" w:customStyle="1" w:styleId="Text1">
    <w:name w:val="Text 1"/>
    <w:basedOn w:val="Normalny"/>
    <w:rsid w:val="00265349"/>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265349"/>
  </w:style>
  <w:style w:type="numbering" w:customStyle="1" w:styleId="WWNum15">
    <w:name w:val="WWNum15"/>
    <w:basedOn w:val="Bezlisty"/>
    <w:rsid w:val="00265349"/>
  </w:style>
  <w:style w:type="numbering" w:customStyle="1" w:styleId="WWNum361">
    <w:name w:val="WWNum361"/>
    <w:basedOn w:val="Bezlisty"/>
    <w:rsid w:val="00265349"/>
    <w:pPr>
      <w:numPr>
        <w:numId w:val="7"/>
      </w:numPr>
    </w:pPr>
  </w:style>
  <w:style w:type="numbering" w:customStyle="1" w:styleId="WWNum381">
    <w:name w:val="WWNum381"/>
    <w:basedOn w:val="Bezlisty"/>
    <w:rsid w:val="00265349"/>
    <w:pPr>
      <w:numPr>
        <w:numId w:val="39"/>
      </w:numPr>
    </w:pPr>
  </w:style>
  <w:style w:type="numbering" w:customStyle="1" w:styleId="WWNum811">
    <w:name w:val="WWNum811"/>
    <w:basedOn w:val="Bezlisty"/>
    <w:rsid w:val="00265349"/>
  </w:style>
  <w:style w:type="table" w:customStyle="1" w:styleId="Tabela-Siatka11">
    <w:name w:val="Tabela - Siatka11"/>
    <w:basedOn w:val="Standardowy"/>
    <w:next w:val="Tabela-Siatka"/>
    <w:uiPriority w:val="39"/>
    <w:rsid w:val="002653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265349"/>
  </w:style>
  <w:style w:type="table" w:customStyle="1" w:styleId="Tabela-Siatka21">
    <w:name w:val="Tabela - Siatka21"/>
    <w:basedOn w:val="Standardowy"/>
    <w:next w:val="Tabela-Siatka"/>
    <w:uiPriority w:val="59"/>
    <w:rsid w:val="002653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265349"/>
    <w:pPr>
      <w:ind w:left="720"/>
      <w:contextualSpacing/>
    </w:pPr>
    <w:rPr>
      <w:sz w:val="20"/>
      <w:szCs w:val="20"/>
    </w:rPr>
  </w:style>
  <w:style w:type="table" w:customStyle="1" w:styleId="Tabela-Siatka6">
    <w:name w:val="Tabela - Siatka6"/>
    <w:basedOn w:val="Standardowy"/>
    <w:next w:val="Tabela-Siatka"/>
    <w:uiPriority w:val="59"/>
    <w:rsid w:val="002653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653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265349"/>
    <w:pPr>
      <w:spacing w:before="100" w:beforeAutospacing="1" w:after="100" w:afterAutospacing="1"/>
    </w:pPr>
  </w:style>
  <w:style w:type="paragraph" w:customStyle="1" w:styleId="font6">
    <w:name w:val="font6"/>
    <w:basedOn w:val="Normalny"/>
    <w:rsid w:val="00265349"/>
    <w:pPr>
      <w:spacing w:before="100" w:beforeAutospacing="1" w:after="100" w:afterAutospacing="1"/>
    </w:pPr>
    <w:rPr>
      <w:b/>
      <w:bCs/>
      <w:sz w:val="22"/>
      <w:szCs w:val="22"/>
      <w:u w:val="single"/>
    </w:rPr>
  </w:style>
  <w:style w:type="paragraph" w:customStyle="1" w:styleId="font7">
    <w:name w:val="font7"/>
    <w:basedOn w:val="Normalny"/>
    <w:rsid w:val="00265349"/>
    <w:pPr>
      <w:spacing w:before="100" w:beforeAutospacing="1" w:after="100" w:afterAutospacing="1"/>
    </w:pPr>
    <w:rPr>
      <w:b/>
      <w:bCs/>
      <w:sz w:val="22"/>
      <w:szCs w:val="22"/>
    </w:rPr>
  </w:style>
  <w:style w:type="paragraph" w:customStyle="1" w:styleId="xl66">
    <w:name w:val="xl66"/>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Poprawka">
    <w:name w:val="Revision"/>
    <w:hidden/>
    <w:uiPriority w:val="99"/>
    <w:semiHidden/>
    <w:rsid w:val="00265349"/>
    <w:pPr>
      <w:spacing w:after="0" w:line="240" w:lineRule="auto"/>
    </w:pPr>
    <w:rPr>
      <w:rFonts w:ascii="Times New Roman" w:eastAsia="Times New Roman" w:hAnsi="Times New Roman" w:cs="Times New Roman"/>
      <w:sz w:val="24"/>
      <w:szCs w:val="24"/>
      <w:lang w:eastAsia="pl-PL"/>
    </w:rPr>
  </w:style>
  <w:style w:type="numbering" w:customStyle="1" w:styleId="Styl52">
    <w:name w:val="Styl52"/>
    <w:uiPriority w:val="99"/>
    <w:rsid w:val="00265349"/>
    <w:pPr>
      <w:numPr>
        <w:numId w:val="46"/>
      </w:numPr>
    </w:pPr>
  </w:style>
  <w:style w:type="numbering" w:customStyle="1" w:styleId="Styl32">
    <w:name w:val="Styl32"/>
    <w:uiPriority w:val="99"/>
    <w:rsid w:val="00265349"/>
    <w:pPr>
      <w:numPr>
        <w:numId w:val="44"/>
      </w:numPr>
    </w:pPr>
  </w:style>
  <w:style w:type="numbering" w:customStyle="1" w:styleId="Styl42">
    <w:name w:val="Styl42"/>
    <w:uiPriority w:val="99"/>
    <w:rsid w:val="00265349"/>
    <w:pPr>
      <w:numPr>
        <w:numId w:val="2"/>
      </w:numPr>
    </w:pPr>
  </w:style>
  <w:style w:type="numbering" w:customStyle="1" w:styleId="Styl711">
    <w:name w:val="Styl711"/>
    <w:uiPriority w:val="99"/>
    <w:rsid w:val="00265349"/>
    <w:pPr>
      <w:numPr>
        <w:numId w:val="45"/>
      </w:numPr>
    </w:pPr>
  </w:style>
  <w:style w:type="character" w:customStyle="1" w:styleId="plainlinks">
    <w:name w:val="plainlinks"/>
    <w:basedOn w:val="Domylnaczcionkaakapitu"/>
    <w:rsid w:val="00265349"/>
  </w:style>
  <w:style w:type="paragraph" w:customStyle="1" w:styleId="xl122">
    <w:name w:val="xl122"/>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4">
    <w:name w:val="xl124"/>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26">
    <w:name w:val="xl126"/>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7">
    <w:name w:val="xl127"/>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ny"/>
    <w:rsid w:val="00265349"/>
    <w:pPr>
      <w:spacing w:before="100" w:beforeAutospacing="1" w:after="100" w:afterAutospacing="1"/>
    </w:pPr>
    <w:rPr>
      <w:rFonts w:ascii="Cambria" w:hAnsi="Cambria"/>
    </w:rPr>
  </w:style>
  <w:style w:type="paragraph" w:customStyle="1" w:styleId="xl137">
    <w:name w:val="xl137"/>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39">
    <w:name w:val="xl139"/>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Normalny"/>
    <w:rsid w:val="00265349"/>
    <w:pPr>
      <w:shd w:val="clear" w:color="000000" w:fill="FFC000"/>
      <w:spacing w:before="100" w:beforeAutospacing="1" w:after="100" w:afterAutospacing="1"/>
    </w:pPr>
  </w:style>
  <w:style w:type="paragraph" w:customStyle="1" w:styleId="xl141">
    <w:name w:val="xl141"/>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42">
    <w:name w:val="xl142"/>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43">
    <w:name w:val="xl143"/>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rPr>
  </w:style>
  <w:style w:type="paragraph" w:customStyle="1" w:styleId="xl145">
    <w:name w:val="xl145"/>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ny"/>
    <w:rsid w:val="00265349"/>
    <w:pPr>
      <w:shd w:val="clear" w:color="000000" w:fill="FFC000"/>
      <w:spacing w:before="100" w:beforeAutospacing="1" w:after="100" w:afterAutospacing="1"/>
      <w:jc w:val="center"/>
      <w:textAlignment w:val="center"/>
    </w:pPr>
  </w:style>
  <w:style w:type="paragraph" w:customStyle="1" w:styleId="xl148">
    <w:name w:val="xl148"/>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49">
    <w:name w:val="xl149"/>
    <w:basedOn w:val="Normalny"/>
    <w:rsid w:val="00265349"/>
    <w:pPr>
      <w:spacing w:before="100" w:beforeAutospacing="1" w:after="100" w:afterAutospacing="1"/>
      <w:textAlignment w:val="center"/>
    </w:pPr>
    <w:rPr>
      <w:rFonts w:ascii="Arial" w:hAnsi="Arial" w:cs="Arial"/>
      <w:sz w:val="20"/>
      <w:szCs w:val="20"/>
    </w:rPr>
  </w:style>
  <w:style w:type="paragraph" w:customStyle="1" w:styleId="xl150">
    <w:name w:val="xl150"/>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2653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
    <w:name w:val="xl152"/>
    <w:basedOn w:val="Normalny"/>
    <w:rsid w:val="0026534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3">
    <w:name w:val="xl153"/>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55">
    <w:name w:val="xl155"/>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56">
    <w:name w:val="xl156"/>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8">
    <w:name w:val="xl158"/>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9">
    <w:name w:val="xl159"/>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1">
    <w:name w:val="xl161"/>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2">
    <w:name w:val="xl162"/>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8"/>
      <w:szCs w:val="28"/>
    </w:rPr>
  </w:style>
  <w:style w:type="paragraph" w:customStyle="1" w:styleId="xl164">
    <w:name w:val="xl164"/>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65">
    <w:name w:val="xl165"/>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67">
    <w:name w:val="xl167"/>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8">
    <w:name w:val="xl168"/>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9">
    <w:name w:val="xl169"/>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0">
    <w:name w:val="xl170"/>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71">
    <w:name w:val="xl171"/>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72">
    <w:name w:val="xl172"/>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73">
    <w:name w:val="xl173"/>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Bezlisty4">
    <w:name w:val="Bez listy4"/>
    <w:next w:val="Bezlisty"/>
    <w:uiPriority w:val="99"/>
    <w:semiHidden/>
    <w:unhideWhenUsed/>
    <w:rsid w:val="00265349"/>
  </w:style>
  <w:style w:type="character" w:customStyle="1" w:styleId="Teksttreci0">
    <w:name w:val="Tekst treści_"/>
    <w:basedOn w:val="Domylnaczcionkaakapitu"/>
    <w:rsid w:val="00265349"/>
    <w:rPr>
      <w:rFonts w:ascii="Arial" w:eastAsia="Arial" w:hAnsi="Arial" w:cs="Arial"/>
      <w:spacing w:val="-1"/>
      <w:shd w:val="clear" w:color="auto" w:fill="FFFFFF"/>
    </w:rPr>
  </w:style>
  <w:style w:type="character" w:customStyle="1" w:styleId="Teksttreci6">
    <w:name w:val="Tekst treści (6)_"/>
    <w:link w:val="Teksttreci60"/>
    <w:uiPriority w:val="99"/>
    <w:rsid w:val="00265349"/>
    <w:rPr>
      <w:spacing w:val="6"/>
      <w:sz w:val="21"/>
      <w:szCs w:val="21"/>
      <w:shd w:val="clear" w:color="auto" w:fill="FFFFFF"/>
    </w:rPr>
  </w:style>
  <w:style w:type="paragraph" w:customStyle="1" w:styleId="Teksttreci60">
    <w:name w:val="Tekst treści (6)"/>
    <w:basedOn w:val="Normalny"/>
    <w:link w:val="Teksttreci6"/>
    <w:uiPriority w:val="99"/>
    <w:rsid w:val="00265349"/>
    <w:pPr>
      <w:shd w:val="clear" w:color="auto" w:fill="FFFFFF"/>
      <w:spacing w:before="720" w:after="180" w:line="240" w:lineRule="atLeast"/>
      <w:ind w:hanging="420"/>
    </w:pPr>
    <w:rPr>
      <w:rFonts w:asciiTheme="minorHAnsi" w:eastAsiaTheme="minorHAnsi" w:hAnsiTheme="minorHAnsi" w:cstheme="minorBidi"/>
      <w:spacing w:val="6"/>
      <w:sz w:val="21"/>
      <w:szCs w:val="21"/>
      <w:lang w:eastAsia="en-US"/>
    </w:rPr>
  </w:style>
  <w:style w:type="paragraph" w:customStyle="1" w:styleId="Tekstpodstawowy35">
    <w:name w:val="Tekst podstawowy 35"/>
    <w:basedOn w:val="Normalny"/>
    <w:rsid w:val="00265349"/>
    <w:pPr>
      <w:jc w:val="center"/>
    </w:pPr>
    <w:rPr>
      <w:b/>
      <w:sz w:val="32"/>
      <w:szCs w:val="20"/>
    </w:rPr>
  </w:style>
  <w:style w:type="paragraph" w:customStyle="1" w:styleId="Tekstpodstawowy36">
    <w:name w:val="Tekst podstawowy 36"/>
    <w:basedOn w:val="Normalny"/>
    <w:rsid w:val="00265349"/>
    <w:pPr>
      <w:jc w:val="center"/>
    </w:pPr>
    <w:rPr>
      <w:b/>
      <w:sz w:val="32"/>
      <w:szCs w:val="20"/>
    </w:rPr>
  </w:style>
  <w:style w:type="character" w:customStyle="1" w:styleId="postbody">
    <w:name w:val="postbody"/>
    <w:basedOn w:val="Domylnaczcionkaakapitu"/>
    <w:rsid w:val="00265349"/>
  </w:style>
  <w:style w:type="paragraph" w:customStyle="1" w:styleId="Akapitzlist5">
    <w:name w:val="Akapit z listą5"/>
    <w:basedOn w:val="Normalny"/>
    <w:rsid w:val="00265349"/>
    <w:pPr>
      <w:ind w:left="720" w:firstLine="709"/>
      <w:contextualSpacing/>
      <w:jc w:val="both"/>
    </w:pPr>
    <w:rPr>
      <w:lang w:eastAsia="en-US"/>
    </w:rPr>
  </w:style>
  <w:style w:type="paragraph" w:customStyle="1" w:styleId="Akapitzlist6">
    <w:name w:val="Akapit z listą6"/>
    <w:basedOn w:val="Normalny"/>
    <w:rsid w:val="00265349"/>
    <w:pPr>
      <w:ind w:left="720" w:firstLine="709"/>
      <w:contextualSpacing/>
      <w:jc w:val="both"/>
    </w:pPr>
    <w:rPr>
      <w:lang w:eastAsia="en-US"/>
    </w:rPr>
  </w:style>
  <w:style w:type="numbering" w:customStyle="1" w:styleId="Bezlisty1111">
    <w:name w:val="Bez listy1111"/>
    <w:next w:val="Bezlisty"/>
    <w:uiPriority w:val="99"/>
    <w:semiHidden/>
    <w:unhideWhenUsed/>
    <w:rsid w:val="00265349"/>
  </w:style>
  <w:style w:type="numbering" w:customStyle="1" w:styleId="WWNum3812">
    <w:name w:val="WWNum3812"/>
    <w:basedOn w:val="Bezlisty"/>
    <w:rsid w:val="00265349"/>
    <w:pPr>
      <w:numPr>
        <w:numId w:val="79"/>
      </w:numPr>
    </w:pPr>
  </w:style>
  <w:style w:type="paragraph" w:customStyle="1" w:styleId="a">
    <w:name w:val="текст сноски"/>
    <w:basedOn w:val="Normalny"/>
    <w:rsid w:val="00265349"/>
    <w:pPr>
      <w:overflowPunct w:val="0"/>
      <w:autoSpaceDE w:val="0"/>
      <w:autoSpaceDN w:val="0"/>
      <w:adjustRightInd w:val="0"/>
      <w:textAlignment w:val="baseline"/>
    </w:pPr>
    <w:rPr>
      <w:sz w:val="20"/>
      <w:szCs w:val="20"/>
      <w:lang w:val="ru-RU" w:eastAsia="ru-RU"/>
    </w:rPr>
  </w:style>
  <w:style w:type="character" w:customStyle="1" w:styleId="luchili">
    <w:name w:val="luc_hili"/>
    <w:rsid w:val="00265349"/>
  </w:style>
  <w:style w:type="character" w:customStyle="1" w:styleId="tabulatory">
    <w:name w:val="tabulatory"/>
    <w:rsid w:val="00265349"/>
  </w:style>
  <w:style w:type="numbering" w:customStyle="1" w:styleId="WWNum382">
    <w:name w:val="WWNum382"/>
    <w:basedOn w:val="Bezlisty"/>
    <w:rsid w:val="00265349"/>
    <w:pPr>
      <w:numPr>
        <w:numId w:val="80"/>
      </w:numPr>
    </w:pPr>
  </w:style>
  <w:style w:type="paragraph" w:customStyle="1" w:styleId="Tekstpodstawowy21">
    <w:name w:val="Tekst podstawowy 21"/>
    <w:basedOn w:val="Normalny"/>
    <w:rsid w:val="00265349"/>
    <w:pPr>
      <w:ind w:hanging="284"/>
      <w:jc w:val="both"/>
    </w:pPr>
    <w:rPr>
      <w:szCs w:val="20"/>
    </w:rPr>
  </w:style>
  <w:style w:type="paragraph" w:customStyle="1" w:styleId="BodyText21">
    <w:name w:val="Body Text 21"/>
    <w:basedOn w:val="Normalny"/>
    <w:rsid w:val="00265349"/>
    <w:rPr>
      <w:szCs w:val="20"/>
    </w:rPr>
  </w:style>
  <w:style w:type="paragraph" w:customStyle="1" w:styleId="Style6">
    <w:name w:val="Style6"/>
    <w:basedOn w:val="Normalny"/>
    <w:uiPriority w:val="99"/>
    <w:rsid w:val="00265349"/>
    <w:pPr>
      <w:widowControl w:val="0"/>
      <w:autoSpaceDE w:val="0"/>
      <w:autoSpaceDN w:val="0"/>
      <w:adjustRightInd w:val="0"/>
      <w:spacing w:line="274" w:lineRule="exact"/>
      <w:ind w:right="-142"/>
      <w:jc w:val="center"/>
    </w:pPr>
  </w:style>
  <w:style w:type="paragraph" w:customStyle="1" w:styleId="Style9">
    <w:name w:val="Style9"/>
    <w:basedOn w:val="Normalny"/>
    <w:uiPriority w:val="99"/>
    <w:rsid w:val="00265349"/>
    <w:pPr>
      <w:widowControl w:val="0"/>
      <w:autoSpaceDE w:val="0"/>
      <w:autoSpaceDN w:val="0"/>
      <w:adjustRightInd w:val="0"/>
      <w:spacing w:line="278" w:lineRule="exact"/>
      <w:ind w:right="-142" w:hanging="298"/>
      <w:jc w:val="both"/>
    </w:pPr>
  </w:style>
  <w:style w:type="table" w:customStyle="1" w:styleId="Tabela-Siatka8">
    <w:name w:val="Tabela - Siatka8"/>
    <w:basedOn w:val="Standardowy"/>
    <w:next w:val="Tabela-Siatka"/>
    <w:uiPriority w:val="59"/>
    <w:rsid w:val="002653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6534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265349"/>
  </w:style>
  <w:style w:type="numbering" w:customStyle="1" w:styleId="Bezlisty6">
    <w:name w:val="Bez listy6"/>
    <w:next w:val="Bezlisty"/>
    <w:uiPriority w:val="99"/>
    <w:semiHidden/>
    <w:unhideWhenUsed/>
    <w:rsid w:val="00265349"/>
  </w:style>
  <w:style w:type="character" w:customStyle="1" w:styleId="Teksttreci20">
    <w:name w:val="Tekst treści (2)_"/>
    <w:link w:val="Teksttreci21"/>
    <w:uiPriority w:val="99"/>
    <w:locked/>
    <w:rsid w:val="00265349"/>
    <w:rPr>
      <w:shd w:val="clear" w:color="auto" w:fill="FFFFFF"/>
    </w:rPr>
  </w:style>
  <w:style w:type="paragraph" w:customStyle="1" w:styleId="Teksttreci21">
    <w:name w:val="Tekst treści (2)1"/>
    <w:basedOn w:val="Normalny"/>
    <w:link w:val="Teksttreci20"/>
    <w:uiPriority w:val="99"/>
    <w:rsid w:val="00265349"/>
    <w:pPr>
      <w:shd w:val="clear" w:color="auto" w:fill="FFFFFF"/>
      <w:spacing w:line="226" w:lineRule="exact"/>
    </w:pPr>
    <w:rPr>
      <w:rFonts w:asciiTheme="minorHAnsi" w:eastAsiaTheme="minorHAnsi" w:hAnsiTheme="minorHAnsi" w:cstheme="minorBidi"/>
      <w:sz w:val="22"/>
      <w:szCs w:val="22"/>
      <w:lang w:eastAsia="en-US"/>
    </w:rPr>
  </w:style>
  <w:style w:type="numbering" w:customStyle="1" w:styleId="Bezlisty7">
    <w:name w:val="Bez listy7"/>
    <w:next w:val="Bezlisty"/>
    <w:uiPriority w:val="99"/>
    <w:semiHidden/>
    <w:unhideWhenUsed/>
    <w:rsid w:val="00265349"/>
  </w:style>
  <w:style w:type="table" w:customStyle="1" w:styleId="Tabela-Siatka10">
    <w:name w:val="Tabela - Siatka10"/>
    <w:basedOn w:val="Standardowy"/>
    <w:next w:val="Tabela-Siatka"/>
    <w:uiPriority w:val="59"/>
    <w:rsid w:val="0026534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Odwoaniedokomentarza1">
    <w:name w:val="Odwołanie do komentarza1"/>
    <w:rsid w:val="00265349"/>
    <w:rPr>
      <w:sz w:val="16"/>
      <w:szCs w:val="16"/>
    </w:rPr>
  </w:style>
  <w:style w:type="paragraph" w:customStyle="1" w:styleId="Tekstkomentarza1">
    <w:name w:val="Tekst komentarza1"/>
    <w:basedOn w:val="Normalny"/>
    <w:rsid w:val="00265349"/>
    <w:pPr>
      <w:suppressAutoHyphens/>
      <w:spacing w:line="276" w:lineRule="auto"/>
    </w:pPr>
    <w:rPr>
      <w:rFonts w:ascii="Arial" w:eastAsia="Calibri" w:hAnsi="Arial" w:cs="Arial"/>
      <w:sz w:val="20"/>
      <w:szCs w:val="20"/>
      <w:lang w:eastAsia="zh-CN"/>
    </w:rPr>
  </w:style>
  <w:style w:type="numbering" w:customStyle="1" w:styleId="WWNum372">
    <w:name w:val="WWNum372"/>
    <w:basedOn w:val="Bezlisty"/>
    <w:rsid w:val="00265349"/>
    <w:pPr>
      <w:numPr>
        <w:numId w:val="113"/>
      </w:numPr>
    </w:pPr>
  </w:style>
  <w:style w:type="numbering" w:customStyle="1" w:styleId="Bezlisty8">
    <w:name w:val="Bez listy8"/>
    <w:next w:val="Bezlisty"/>
    <w:uiPriority w:val="99"/>
    <w:semiHidden/>
    <w:unhideWhenUsed/>
    <w:rsid w:val="00265349"/>
  </w:style>
  <w:style w:type="numbering" w:customStyle="1" w:styleId="Bezlisty12">
    <w:name w:val="Bez listy12"/>
    <w:next w:val="Bezlisty"/>
    <w:uiPriority w:val="99"/>
    <w:semiHidden/>
    <w:unhideWhenUsed/>
    <w:rsid w:val="00265349"/>
  </w:style>
  <w:style w:type="table" w:customStyle="1" w:styleId="Tabela-Siatka12">
    <w:name w:val="Tabela - Siatka12"/>
    <w:basedOn w:val="Standardowy"/>
    <w:next w:val="Tabela-Siatka"/>
    <w:uiPriority w:val="59"/>
    <w:rsid w:val="002653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2">
    <w:name w:val="Jasne cieniowanie12"/>
    <w:basedOn w:val="Standardowy"/>
    <w:uiPriority w:val="60"/>
    <w:rsid w:val="00265349"/>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3">
    <w:name w:val="Tabela - Siatka13"/>
    <w:basedOn w:val="Standardowy"/>
    <w:next w:val="Tabela-Siatka"/>
    <w:uiPriority w:val="59"/>
    <w:rsid w:val="002653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265349"/>
  </w:style>
  <w:style w:type="numbering" w:customStyle="1" w:styleId="Bezlisty1112">
    <w:name w:val="Bez listy1112"/>
    <w:next w:val="Bezlisty"/>
    <w:uiPriority w:val="99"/>
    <w:semiHidden/>
    <w:rsid w:val="00265349"/>
  </w:style>
  <w:style w:type="table" w:customStyle="1" w:styleId="Tabela-Siatka22">
    <w:name w:val="Tabela - Siatka22"/>
    <w:basedOn w:val="Standardowy"/>
    <w:next w:val="Tabela-Siatka"/>
    <w:uiPriority w:val="59"/>
    <w:rsid w:val="00265349"/>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265349"/>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65349"/>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265349"/>
    <w:pPr>
      <w:numPr>
        <w:numId w:val="11"/>
      </w:numPr>
    </w:pPr>
  </w:style>
  <w:style w:type="numbering" w:customStyle="1" w:styleId="Styl43">
    <w:name w:val="Styl43"/>
    <w:uiPriority w:val="99"/>
    <w:rsid w:val="00265349"/>
    <w:pPr>
      <w:numPr>
        <w:numId w:val="12"/>
      </w:numPr>
    </w:pPr>
  </w:style>
  <w:style w:type="numbering" w:customStyle="1" w:styleId="Styl53">
    <w:name w:val="Styl53"/>
    <w:uiPriority w:val="99"/>
    <w:rsid w:val="00265349"/>
    <w:pPr>
      <w:numPr>
        <w:numId w:val="13"/>
      </w:numPr>
    </w:pPr>
  </w:style>
  <w:style w:type="numbering" w:customStyle="1" w:styleId="Styl62">
    <w:name w:val="Styl62"/>
    <w:uiPriority w:val="99"/>
    <w:rsid w:val="00265349"/>
    <w:pPr>
      <w:numPr>
        <w:numId w:val="14"/>
      </w:numPr>
    </w:pPr>
  </w:style>
  <w:style w:type="numbering" w:customStyle="1" w:styleId="Styl72">
    <w:name w:val="Styl72"/>
    <w:uiPriority w:val="99"/>
    <w:rsid w:val="00265349"/>
    <w:pPr>
      <w:numPr>
        <w:numId w:val="15"/>
      </w:numPr>
    </w:pPr>
  </w:style>
  <w:style w:type="numbering" w:customStyle="1" w:styleId="Styl82">
    <w:name w:val="Styl82"/>
    <w:uiPriority w:val="99"/>
    <w:rsid w:val="00265349"/>
    <w:pPr>
      <w:numPr>
        <w:numId w:val="16"/>
      </w:numPr>
    </w:pPr>
  </w:style>
  <w:style w:type="numbering" w:customStyle="1" w:styleId="Styl92">
    <w:name w:val="Styl92"/>
    <w:uiPriority w:val="99"/>
    <w:rsid w:val="00265349"/>
  </w:style>
  <w:style w:type="numbering" w:customStyle="1" w:styleId="Styl102">
    <w:name w:val="Styl102"/>
    <w:uiPriority w:val="99"/>
    <w:rsid w:val="00265349"/>
    <w:pPr>
      <w:numPr>
        <w:numId w:val="18"/>
      </w:numPr>
    </w:pPr>
  </w:style>
  <w:style w:type="numbering" w:customStyle="1" w:styleId="Styl112">
    <w:name w:val="Styl112"/>
    <w:uiPriority w:val="99"/>
    <w:rsid w:val="00265349"/>
    <w:pPr>
      <w:numPr>
        <w:numId w:val="19"/>
      </w:numPr>
    </w:pPr>
  </w:style>
  <w:style w:type="numbering" w:customStyle="1" w:styleId="Styl122">
    <w:name w:val="Styl122"/>
    <w:uiPriority w:val="99"/>
    <w:rsid w:val="00265349"/>
    <w:pPr>
      <w:numPr>
        <w:numId w:val="20"/>
      </w:numPr>
    </w:pPr>
  </w:style>
  <w:style w:type="numbering" w:customStyle="1" w:styleId="Bezlisty21">
    <w:name w:val="Bez listy21"/>
    <w:next w:val="Bezlisty"/>
    <w:uiPriority w:val="99"/>
    <w:semiHidden/>
    <w:rsid w:val="00265349"/>
  </w:style>
  <w:style w:type="table" w:customStyle="1" w:styleId="Jasnecieniowanie111">
    <w:name w:val="Jasne cieniowanie111"/>
    <w:basedOn w:val="Standardowy"/>
    <w:uiPriority w:val="60"/>
    <w:rsid w:val="00265349"/>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311">
    <w:name w:val="Styl311"/>
    <w:uiPriority w:val="99"/>
    <w:rsid w:val="00265349"/>
    <w:pPr>
      <w:numPr>
        <w:numId w:val="21"/>
      </w:numPr>
    </w:pPr>
  </w:style>
  <w:style w:type="numbering" w:customStyle="1" w:styleId="Styl411">
    <w:name w:val="Styl411"/>
    <w:uiPriority w:val="99"/>
    <w:rsid w:val="00265349"/>
    <w:pPr>
      <w:numPr>
        <w:numId w:val="22"/>
      </w:numPr>
    </w:pPr>
  </w:style>
  <w:style w:type="numbering" w:customStyle="1" w:styleId="Styl511">
    <w:name w:val="Styl511"/>
    <w:uiPriority w:val="99"/>
    <w:rsid w:val="00265349"/>
    <w:pPr>
      <w:numPr>
        <w:numId w:val="23"/>
      </w:numPr>
    </w:pPr>
  </w:style>
  <w:style w:type="numbering" w:customStyle="1" w:styleId="Styl611">
    <w:name w:val="Styl611"/>
    <w:uiPriority w:val="99"/>
    <w:rsid w:val="00265349"/>
    <w:pPr>
      <w:numPr>
        <w:numId w:val="24"/>
      </w:numPr>
    </w:pPr>
  </w:style>
  <w:style w:type="numbering" w:customStyle="1" w:styleId="Styl712">
    <w:name w:val="Styl712"/>
    <w:uiPriority w:val="99"/>
    <w:rsid w:val="00265349"/>
    <w:pPr>
      <w:numPr>
        <w:numId w:val="25"/>
      </w:numPr>
    </w:pPr>
  </w:style>
  <w:style w:type="numbering" w:customStyle="1" w:styleId="Styl811">
    <w:name w:val="Styl811"/>
    <w:uiPriority w:val="99"/>
    <w:rsid w:val="00265349"/>
    <w:pPr>
      <w:numPr>
        <w:numId w:val="26"/>
      </w:numPr>
    </w:pPr>
  </w:style>
  <w:style w:type="numbering" w:customStyle="1" w:styleId="Styl911">
    <w:name w:val="Styl911"/>
    <w:uiPriority w:val="99"/>
    <w:rsid w:val="00265349"/>
    <w:pPr>
      <w:numPr>
        <w:numId w:val="27"/>
      </w:numPr>
    </w:pPr>
  </w:style>
  <w:style w:type="numbering" w:customStyle="1" w:styleId="Styl1011">
    <w:name w:val="Styl1011"/>
    <w:uiPriority w:val="99"/>
    <w:rsid w:val="00265349"/>
    <w:pPr>
      <w:numPr>
        <w:numId w:val="28"/>
      </w:numPr>
    </w:pPr>
  </w:style>
  <w:style w:type="numbering" w:customStyle="1" w:styleId="Styl1111">
    <w:name w:val="Styl1111"/>
    <w:uiPriority w:val="99"/>
    <w:rsid w:val="00265349"/>
    <w:pPr>
      <w:numPr>
        <w:numId w:val="29"/>
      </w:numPr>
    </w:pPr>
  </w:style>
  <w:style w:type="numbering" w:customStyle="1" w:styleId="Styl1211">
    <w:name w:val="Styl1211"/>
    <w:uiPriority w:val="99"/>
    <w:rsid w:val="00265349"/>
    <w:pPr>
      <w:numPr>
        <w:numId w:val="30"/>
      </w:numPr>
    </w:pPr>
  </w:style>
  <w:style w:type="table" w:customStyle="1" w:styleId="Tabela-Siatka51">
    <w:name w:val="Tabela - Siatka51"/>
    <w:basedOn w:val="Standardowy"/>
    <w:next w:val="Tabela-Siatka"/>
    <w:uiPriority w:val="59"/>
    <w:rsid w:val="0026534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3">
    <w:name w:val="WWNum373"/>
    <w:basedOn w:val="Bezlisty"/>
    <w:rsid w:val="00265349"/>
    <w:pPr>
      <w:numPr>
        <w:numId w:val="93"/>
      </w:numPr>
    </w:pPr>
  </w:style>
  <w:style w:type="numbering" w:customStyle="1" w:styleId="WWNum383">
    <w:name w:val="WWNum383"/>
    <w:basedOn w:val="Bezlisty"/>
    <w:rsid w:val="00265349"/>
    <w:pPr>
      <w:numPr>
        <w:numId w:val="92"/>
      </w:numPr>
    </w:pPr>
  </w:style>
  <w:style w:type="numbering" w:customStyle="1" w:styleId="Bezlisty31">
    <w:name w:val="Bez listy31"/>
    <w:next w:val="Bezlisty"/>
    <w:uiPriority w:val="99"/>
    <w:semiHidden/>
    <w:unhideWhenUsed/>
    <w:rsid w:val="00265349"/>
  </w:style>
  <w:style w:type="numbering" w:customStyle="1" w:styleId="WWNum531">
    <w:name w:val="WWNum531"/>
    <w:basedOn w:val="Bezlisty"/>
    <w:rsid w:val="00265349"/>
    <w:pPr>
      <w:numPr>
        <w:numId w:val="35"/>
      </w:numPr>
    </w:pPr>
  </w:style>
  <w:style w:type="numbering" w:customStyle="1" w:styleId="WWNum362">
    <w:name w:val="WWNum362"/>
    <w:basedOn w:val="Bezlisty"/>
    <w:rsid w:val="00265349"/>
    <w:pPr>
      <w:numPr>
        <w:numId w:val="36"/>
      </w:numPr>
    </w:pPr>
  </w:style>
  <w:style w:type="numbering" w:customStyle="1" w:styleId="WWNum812">
    <w:name w:val="WWNum812"/>
    <w:basedOn w:val="Bezlisty"/>
    <w:rsid w:val="00265349"/>
    <w:pPr>
      <w:numPr>
        <w:numId w:val="33"/>
      </w:numPr>
    </w:pPr>
  </w:style>
  <w:style w:type="numbering" w:customStyle="1" w:styleId="WWNum3711">
    <w:name w:val="WWNum3711"/>
    <w:basedOn w:val="Bezlisty"/>
    <w:rsid w:val="00265349"/>
    <w:pPr>
      <w:numPr>
        <w:numId w:val="9"/>
      </w:numPr>
    </w:pPr>
  </w:style>
  <w:style w:type="numbering" w:customStyle="1" w:styleId="WWNum151">
    <w:name w:val="WWNum151"/>
    <w:basedOn w:val="Bezlisty"/>
    <w:rsid w:val="00265349"/>
    <w:pPr>
      <w:numPr>
        <w:numId w:val="34"/>
      </w:numPr>
    </w:pPr>
  </w:style>
  <w:style w:type="numbering" w:customStyle="1" w:styleId="WWNum3611">
    <w:name w:val="WWNum3611"/>
    <w:basedOn w:val="Bezlisty"/>
    <w:rsid w:val="00265349"/>
    <w:pPr>
      <w:numPr>
        <w:numId w:val="8"/>
      </w:numPr>
    </w:pPr>
  </w:style>
  <w:style w:type="numbering" w:customStyle="1" w:styleId="WWNum3811">
    <w:name w:val="WWNum3811"/>
    <w:basedOn w:val="Bezlisty"/>
    <w:rsid w:val="00265349"/>
    <w:pPr>
      <w:numPr>
        <w:numId w:val="6"/>
      </w:numPr>
    </w:pPr>
  </w:style>
  <w:style w:type="numbering" w:customStyle="1" w:styleId="WWNum8111">
    <w:name w:val="WWNum8111"/>
    <w:basedOn w:val="Bezlisty"/>
    <w:rsid w:val="00265349"/>
    <w:pPr>
      <w:numPr>
        <w:numId w:val="32"/>
      </w:numPr>
    </w:pPr>
  </w:style>
  <w:style w:type="table" w:customStyle="1" w:styleId="Tabela-Siatka111">
    <w:name w:val="Tabela - Siatka111"/>
    <w:basedOn w:val="Standardowy"/>
    <w:next w:val="Tabela-Siatka"/>
    <w:uiPriority w:val="39"/>
    <w:rsid w:val="002653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265349"/>
  </w:style>
  <w:style w:type="table" w:customStyle="1" w:styleId="Tabela-Siatka211">
    <w:name w:val="Tabela - Siatka211"/>
    <w:basedOn w:val="Standardowy"/>
    <w:next w:val="Tabela-Siatka"/>
    <w:uiPriority w:val="59"/>
    <w:rsid w:val="002653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121">
    <w:name w:val="WWNum38121"/>
    <w:basedOn w:val="Bezlisty"/>
    <w:rsid w:val="00265349"/>
    <w:pPr>
      <w:numPr>
        <w:numId w:val="1"/>
      </w:numPr>
    </w:pPr>
  </w:style>
  <w:style w:type="numbering" w:customStyle="1" w:styleId="WWNum3821">
    <w:name w:val="WWNum3821"/>
    <w:basedOn w:val="Bezlisty"/>
    <w:rsid w:val="00265349"/>
    <w:pPr>
      <w:numPr>
        <w:numId w:val="37"/>
      </w:numPr>
    </w:pPr>
  </w:style>
  <w:style w:type="table" w:customStyle="1" w:styleId="Tabela-Siatka61">
    <w:name w:val="Tabela - Siatka61"/>
    <w:basedOn w:val="Standardowy"/>
    <w:next w:val="Tabela-Siatka"/>
    <w:uiPriority w:val="39"/>
    <w:rsid w:val="002653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2653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2653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65349"/>
  </w:style>
  <w:style w:type="table" w:customStyle="1" w:styleId="Tabela-Siatka91">
    <w:name w:val="Tabela - Siatka91"/>
    <w:basedOn w:val="Standardowy"/>
    <w:next w:val="Tabela-Siatka"/>
    <w:uiPriority w:val="39"/>
    <w:rsid w:val="0026534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265349"/>
  </w:style>
  <w:style w:type="numbering" w:customStyle="1" w:styleId="Bezlisty61">
    <w:name w:val="Bez listy61"/>
    <w:next w:val="Bezlisty"/>
    <w:uiPriority w:val="99"/>
    <w:semiHidden/>
    <w:unhideWhenUsed/>
    <w:rsid w:val="00265349"/>
  </w:style>
  <w:style w:type="numbering" w:customStyle="1" w:styleId="Bezlisty71">
    <w:name w:val="Bez listy71"/>
    <w:next w:val="Bezlisty"/>
    <w:uiPriority w:val="99"/>
    <w:semiHidden/>
    <w:unhideWhenUsed/>
    <w:rsid w:val="00265349"/>
  </w:style>
  <w:style w:type="table" w:customStyle="1" w:styleId="Tabela-Siatka101">
    <w:name w:val="Tabela - Siatka101"/>
    <w:basedOn w:val="Standardowy"/>
    <w:next w:val="Tabela-Siatka"/>
    <w:rsid w:val="0026534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3721">
    <w:name w:val="WWNum3721"/>
    <w:basedOn w:val="Bezlisty"/>
    <w:rsid w:val="00265349"/>
    <w:pPr>
      <w:numPr>
        <w:numId w:val="17"/>
      </w:numPr>
    </w:pPr>
  </w:style>
  <w:style w:type="character" w:styleId="Tekstzastpczy">
    <w:name w:val="Placeholder Text"/>
    <w:basedOn w:val="Domylnaczcionkaakapitu"/>
    <w:uiPriority w:val="99"/>
    <w:semiHidden/>
    <w:rsid w:val="00265349"/>
    <w:rPr>
      <w:color w:val="808080"/>
    </w:rPr>
  </w:style>
  <w:style w:type="paragraph" w:customStyle="1" w:styleId="xl63">
    <w:name w:val="xl63"/>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4">
    <w:name w:val="xl64"/>
    <w:basedOn w:val="Normalny"/>
    <w:rsid w:val="00265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numbering" w:customStyle="1" w:styleId="WWNum384">
    <w:name w:val="WWNum384"/>
    <w:rsid w:val="00413E27"/>
    <w:pPr>
      <w:numPr>
        <w:numId w:val="91"/>
      </w:numPr>
    </w:pPr>
  </w:style>
  <w:style w:type="paragraph" w:customStyle="1" w:styleId="Tekstpodstawowy37">
    <w:name w:val="Tekst podstawowy 37"/>
    <w:basedOn w:val="Normalny"/>
    <w:rsid w:val="00B43404"/>
    <w:pPr>
      <w:jc w:val="center"/>
    </w:pPr>
    <w:rPr>
      <w:b/>
      <w:sz w:val="32"/>
      <w:szCs w:val="20"/>
    </w:rPr>
  </w:style>
  <w:style w:type="table" w:customStyle="1" w:styleId="Tabela-Siatka14">
    <w:name w:val="Tabela - Siatka14"/>
    <w:basedOn w:val="Standardowy"/>
    <w:next w:val="Tabela-Siatka"/>
    <w:uiPriority w:val="59"/>
    <w:rsid w:val="00B43404"/>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43404"/>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B43404"/>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B43404"/>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platformazakupowa.pl"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online.lex.pl/cgi-bin/s.cgi?id=40d7e5c335ea&amp;comm=jn&amp;akt=nr16888361&amp;ver=-1&amp;jedn=a6" TargetMode="External"/><Relationship Id="rId36" Type="http://schemas.openxmlformats.org/officeDocument/2006/relationships/fontTable" Target="fontTable.xml"/><Relationship Id="rId10" Type="http://schemas.openxmlformats.org/officeDocument/2006/relationships/hyperlink" Target="http://www.1rblog.wp.mil.pl" TargetMode="External"/><Relationship Id="rId19" Type="http://schemas.openxmlformats.org/officeDocument/2006/relationships/hyperlink" Target="https://platformazakupowa.pl/"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footer" Target="footer2.xml"/><Relationship Id="rId35"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6063-611A-425E-B8EB-DF25001BC2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03359E-0938-4B62-9421-8D3FBADE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51</Pages>
  <Words>19978</Words>
  <Characters>119871</Characters>
  <Application>Microsoft Office Word</Application>
  <DocSecurity>0</DocSecurity>
  <Lines>998</Lines>
  <Paragraphs>279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139570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Borzemska-Brusiło Anna</dc:creator>
  <cp:keywords/>
  <dc:description/>
  <cp:lastModifiedBy>Borzemska-Brusiło Anna</cp:lastModifiedBy>
  <cp:revision>18</cp:revision>
  <cp:lastPrinted>2024-09-26T13:09:00Z</cp:lastPrinted>
  <dcterms:created xsi:type="dcterms:W3CDTF">2024-09-19T07:06:00Z</dcterms:created>
  <dcterms:modified xsi:type="dcterms:W3CDTF">2024-09-26T13:09:00Z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33fed97f-5388-41db-a4a0-a738e3fa95a1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Borzemska-Brusiło Anna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10.60.65.45</vt:lpwstr>
  </property>
  <property fmtid="{D5CDD505-2E9C-101B-9397-08002B2CF9AE}" pid="10" name="bjClsUserRVM">
    <vt:lpwstr>[]</vt:lpwstr>
  </property>
  <property fmtid="{D5CDD505-2E9C-101B-9397-08002B2CF9AE}" pid="11" name="bjSaver">
    <vt:lpwstr>j8f7NBNo2jerNyaGNhuteaXnj/3DoGjs</vt:lpwstr>
  </property>
</Properties>
</file>