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B370" w14:textId="18FD00B2" w:rsidR="007E49CB" w:rsidRDefault="007E49CB" w:rsidP="007E49CB">
      <w:pPr>
        <w:pStyle w:val="Tematkomentarza"/>
        <w:tabs>
          <w:tab w:val="left" w:pos="5670"/>
        </w:tabs>
        <w:spacing w:after="0" w:line="360" w:lineRule="auto"/>
        <w:rPr>
          <w:rFonts w:cs="Calibri"/>
          <w:b w:val="0"/>
          <w:bCs w:val="0"/>
          <w:noProof/>
          <w:sz w:val="24"/>
          <w:szCs w:val="24"/>
        </w:rPr>
      </w:pPr>
      <w:bookmarkStart w:id="0" w:name="_Hlk96341323"/>
      <w:r>
        <w:rPr>
          <w:rFonts w:cs="Calibri"/>
          <w:b w:val="0"/>
          <w:bCs w:val="0"/>
          <w:color w:val="000000"/>
          <w:sz w:val="24"/>
          <w:szCs w:val="24"/>
        </w:rPr>
        <w:t>DO.WAL.26.32.2023.</w:t>
      </w:r>
      <w:r>
        <w:rPr>
          <w:rFonts w:cs="Calibri"/>
          <w:b w:val="0"/>
          <w:bCs w:val="0"/>
          <w:color w:val="000000"/>
          <w:sz w:val="24"/>
          <w:szCs w:val="24"/>
        </w:rPr>
        <w:tab/>
      </w:r>
      <w:r>
        <w:rPr>
          <w:rFonts w:cs="Calibri"/>
          <w:b w:val="0"/>
          <w:bCs w:val="0"/>
          <w:sz w:val="24"/>
          <w:szCs w:val="24"/>
        </w:rPr>
        <w:t>Warszawa, dnia 11.12.202</w:t>
      </w:r>
      <w:r>
        <w:rPr>
          <w:rFonts w:cs="Calibri"/>
          <w:b w:val="0"/>
          <w:bCs w:val="0"/>
          <w:color w:val="000000"/>
          <w:sz w:val="24"/>
          <w:szCs w:val="24"/>
        </w:rPr>
        <w:t>3</w:t>
      </w:r>
      <w:r>
        <w:rPr>
          <w:rFonts w:cs="Calibri"/>
          <w:b w:val="0"/>
          <w:bCs w:val="0"/>
          <w:sz w:val="24"/>
          <w:szCs w:val="24"/>
        </w:rPr>
        <w:t xml:space="preserve"> r.</w:t>
      </w:r>
    </w:p>
    <w:p w14:paraId="1DBF9945" w14:textId="77777777" w:rsidR="007E49CB" w:rsidRDefault="007E49CB" w:rsidP="007E49CB">
      <w:pPr>
        <w:autoSpaceDE w:val="0"/>
        <w:autoSpaceDN w:val="0"/>
        <w:adjustRightInd w:val="0"/>
        <w:spacing w:after="0"/>
        <w:rPr>
          <w:rFonts w:cs="Calibri"/>
          <w:bCs/>
          <w:sz w:val="24"/>
          <w:szCs w:val="24"/>
          <w:lang w:eastAsia="pl-PL"/>
        </w:rPr>
      </w:pPr>
    </w:p>
    <w:p w14:paraId="5A67ADC7" w14:textId="77777777" w:rsidR="007E49CB" w:rsidRDefault="007E49CB" w:rsidP="007E49CB">
      <w:pPr>
        <w:autoSpaceDE w:val="0"/>
        <w:autoSpaceDN w:val="0"/>
        <w:adjustRightInd w:val="0"/>
        <w:spacing w:after="0"/>
        <w:ind w:left="3540" w:firstLine="1416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WSZYSCY</w:t>
      </w:r>
    </w:p>
    <w:p w14:paraId="56829098" w14:textId="77777777" w:rsidR="007E49CB" w:rsidRDefault="007E49CB" w:rsidP="007E49CB">
      <w:pPr>
        <w:autoSpaceDE w:val="0"/>
        <w:autoSpaceDN w:val="0"/>
        <w:adjustRightInd w:val="0"/>
        <w:spacing w:after="0"/>
        <w:ind w:left="3540" w:firstLine="1416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WYKONAWCY</w:t>
      </w:r>
    </w:p>
    <w:p w14:paraId="69F2073C" w14:textId="77777777" w:rsidR="007E49CB" w:rsidRDefault="007E49CB" w:rsidP="007E49CB">
      <w:pPr>
        <w:autoSpaceDE w:val="0"/>
        <w:autoSpaceDN w:val="0"/>
        <w:adjustRightInd w:val="0"/>
        <w:spacing w:after="0" w:line="360" w:lineRule="auto"/>
        <w:ind w:firstLine="4"/>
        <w:rPr>
          <w:rFonts w:cs="Calibri"/>
          <w:bCs/>
          <w:sz w:val="24"/>
          <w:szCs w:val="24"/>
          <w:lang w:eastAsia="pl-PL"/>
        </w:rPr>
      </w:pPr>
    </w:p>
    <w:p w14:paraId="050C77D8" w14:textId="77777777" w:rsidR="007E49CB" w:rsidRDefault="007E49CB" w:rsidP="007E49CB">
      <w:pPr>
        <w:autoSpaceDE w:val="0"/>
        <w:autoSpaceDN w:val="0"/>
        <w:adjustRightInd w:val="0"/>
        <w:spacing w:after="0" w:line="360" w:lineRule="auto"/>
        <w:rPr>
          <w:rFonts w:cs="Calibri"/>
          <w:bCs/>
          <w:sz w:val="24"/>
          <w:szCs w:val="24"/>
          <w:lang w:eastAsia="pl-PL"/>
        </w:rPr>
      </w:pPr>
    </w:p>
    <w:p w14:paraId="4A5E544A" w14:textId="77777777" w:rsidR="007E49CB" w:rsidRDefault="007E49CB" w:rsidP="007E49CB">
      <w:pPr>
        <w:autoSpaceDE w:val="0"/>
        <w:autoSpaceDN w:val="0"/>
        <w:adjustRightInd w:val="0"/>
        <w:spacing w:after="0" w:line="360" w:lineRule="auto"/>
        <w:ind w:firstLine="4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ZAWIADOMIENIE O WYBORZE NAJKORZYSTNIEJSZEJ OFERTY</w:t>
      </w:r>
    </w:p>
    <w:p w14:paraId="1FD464EA" w14:textId="77777777" w:rsidR="007E49CB" w:rsidRDefault="007E49CB" w:rsidP="007E49CB">
      <w:pPr>
        <w:spacing w:after="0"/>
        <w:rPr>
          <w:rFonts w:cs="Calibri"/>
          <w:b/>
          <w:sz w:val="24"/>
          <w:szCs w:val="24"/>
        </w:rPr>
      </w:pPr>
    </w:p>
    <w:p w14:paraId="3739C2C7" w14:textId="77777777" w:rsidR="007E49CB" w:rsidRDefault="007E49CB" w:rsidP="007E49CB">
      <w:pPr>
        <w:spacing w:after="0"/>
        <w:ind w:left="851" w:hanging="851"/>
        <w:rPr>
          <w:rFonts w:cs="Calibri"/>
          <w:color w:val="000000"/>
          <w:sz w:val="24"/>
          <w:szCs w:val="24"/>
        </w:rPr>
      </w:pPr>
    </w:p>
    <w:p w14:paraId="32302A2B" w14:textId="3D10592C" w:rsidR="007E49CB" w:rsidRDefault="007E49CB" w:rsidP="007E49CB">
      <w:pPr>
        <w:spacing w:after="0"/>
        <w:ind w:left="851" w:hanging="851"/>
        <w:rPr>
          <w:rFonts w:cs="Calibri"/>
          <w:iCs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Dotyczy: </w:t>
      </w:r>
      <w:r>
        <w:rPr>
          <w:rFonts w:cs="Calibri"/>
          <w:sz w:val="24"/>
          <w:szCs w:val="24"/>
          <w:lang w:eastAsia="pl-PL"/>
        </w:rPr>
        <w:t xml:space="preserve">postępowania o udzielenie zamówienia publicznego </w:t>
      </w:r>
      <w:r>
        <w:rPr>
          <w:rFonts w:cs="Calibri"/>
          <w:sz w:val="24"/>
          <w:szCs w:val="24"/>
        </w:rPr>
        <w:t>na</w:t>
      </w:r>
      <w:bookmarkStart w:id="1" w:name="_Hlk80964643"/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End w:id="1"/>
      <w:r>
        <w:rPr>
          <w:rFonts w:asciiTheme="minorHAnsi" w:hAnsiTheme="minorHAnsi" w:cstheme="minorHAnsi"/>
        </w:rPr>
        <w:t>Dostarczenie wsparcia producenta dla posiadanego przez Zamawiającego Systemu do wykonywania kopii bezpieczeństwa systemów teleinformatycznych wraz z usługą Asysty Technicznej Wykonawcy</w:t>
      </w:r>
      <w:r>
        <w:rPr>
          <w:rFonts w:cs="Calibri"/>
          <w:iCs/>
          <w:sz w:val="24"/>
          <w:szCs w:val="24"/>
        </w:rPr>
        <w:t xml:space="preserve"> – ZP/32/23.</w:t>
      </w:r>
    </w:p>
    <w:p w14:paraId="7CCE8032" w14:textId="77777777" w:rsidR="007E49CB" w:rsidRDefault="007E49CB" w:rsidP="007E49CB">
      <w:pPr>
        <w:spacing w:after="0"/>
        <w:ind w:left="851" w:hanging="851"/>
        <w:rPr>
          <w:rFonts w:cs="Calibri"/>
          <w:iCs/>
          <w:sz w:val="24"/>
          <w:szCs w:val="24"/>
        </w:rPr>
      </w:pPr>
    </w:p>
    <w:p w14:paraId="1918F06F" w14:textId="77777777" w:rsidR="007E49CB" w:rsidRDefault="007E49CB" w:rsidP="007E49CB">
      <w:pPr>
        <w:spacing w:after="0"/>
        <w:ind w:left="851" w:hanging="851"/>
        <w:rPr>
          <w:rFonts w:cs="Calibri"/>
          <w:iCs/>
          <w:sz w:val="24"/>
          <w:szCs w:val="24"/>
        </w:rPr>
      </w:pPr>
    </w:p>
    <w:p w14:paraId="6CCC85F3" w14:textId="7B17B692" w:rsidR="007E49CB" w:rsidRDefault="007E49CB" w:rsidP="007E49CB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Na podstawie art. 253 ust. </w:t>
      </w:r>
      <w:r w:rsidR="00A84F3C">
        <w:rPr>
          <w:rFonts w:cs="Calibri"/>
          <w:sz w:val="24"/>
          <w:szCs w:val="24"/>
          <w:lang w:eastAsia="pl-PL"/>
        </w:rPr>
        <w:t>2</w:t>
      </w:r>
      <w:r>
        <w:rPr>
          <w:rFonts w:cs="Calibri"/>
          <w:sz w:val="24"/>
          <w:szCs w:val="24"/>
          <w:lang w:eastAsia="pl-PL"/>
        </w:rPr>
        <w:t xml:space="preserve"> ustawy Prawo zamówień publicznych </w:t>
      </w:r>
      <w:r>
        <w:rPr>
          <w:rFonts w:cs="Calibri"/>
          <w:bCs/>
          <w:sz w:val="24"/>
          <w:szCs w:val="24"/>
          <w:lang w:eastAsia="pl-PL"/>
        </w:rPr>
        <w:t>(</w:t>
      </w:r>
      <w:r>
        <w:rPr>
          <w:rFonts w:cs="Calibri"/>
          <w:sz w:val="24"/>
          <w:szCs w:val="24"/>
        </w:rPr>
        <w:t>Dz. U. z 2023 r., poz. 1605 z późn. zm.</w:t>
      </w:r>
      <w:r>
        <w:rPr>
          <w:rFonts w:cs="Calibri"/>
          <w:bCs/>
          <w:sz w:val="24"/>
          <w:szCs w:val="24"/>
          <w:lang w:eastAsia="pl-PL"/>
        </w:rPr>
        <w:t xml:space="preserve">), zwanej dalej ustawą </w:t>
      </w:r>
      <w:r>
        <w:rPr>
          <w:rFonts w:cs="Calibri"/>
          <w:sz w:val="24"/>
          <w:szCs w:val="24"/>
          <w:lang w:eastAsia="pl-PL"/>
        </w:rPr>
        <w:t>zawiadamiam, iż w przedmiotowym postępowaniu najkorzystniejszą ofertę złożył Wykonawca:</w:t>
      </w:r>
    </w:p>
    <w:p w14:paraId="7D3B9AE2" w14:textId="77777777" w:rsidR="007E49CB" w:rsidRDefault="007E49CB" w:rsidP="007E49CB">
      <w:pPr>
        <w:spacing w:after="0" w:line="240" w:lineRule="auto"/>
        <w:ind w:left="357"/>
        <w:rPr>
          <w:rFonts w:cs="Calibri"/>
          <w:b/>
          <w:sz w:val="24"/>
          <w:szCs w:val="24"/>
          <w:lang w:eastAsia="pl-PL"/>
        </w:rPr>
      </w:pPr>
    </w:p>
    <w:p w14:paraId="72B1C79C" w14:textId="77777777" w:rsidR="007E49CB" w:rsidRDefault="007E49CB" w:rsidP="007E49CB">
      <w:pPr>
        <w:pStyle w:val="Akapitzlist"/>
        <w:tabs>
          <w:tab w:val="left" w:pos="8222"/>
        </w:tabs>
        <w:spacing w:after="287" w:line="271" w:lineRule="auto"/>
        <w:ind w:left="357" w:right="56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Fast IT Solutions Sp. z o.o. </w:t>
      </w:r>
    </w:p>
    <w:p w14:paraId="2943A116" w14:textId="77777777" w:rsidR="007E49CB" w:rsidRDefault="007E49CB" w:rsidP="007E49CB">
      <w:pPr>
        <w:pStyle w:val="Akapitzlist"/>
        <w:tabs>
          <w:tab w:val="left" w:pos="8222"/>
        </w:tabs>
        <w:spacing w:after="287" w:line="271" w:lineRule="auto"/>
        <w:ind w:left="357" w:right="56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Brukowa 12</w:t>
      </w:r>
    </w:p>
    <w:p w14:paraId="228794BF" w14:textId="77777777" w:rsidR="007E49CB" w:rsidRDefault="007E49CB" w:rsidP="007E49CB">
      <w:pPr>
        <w:pStyle w:val="Akapitzlist"/>
        <w:tabs>
          <w:tab w:val="left" w:pos="8222"/>
        </w:tabs>
        <w:spacing w:after="287" w:line="271" w:lineRule="auto"/>
        <w:ind w:left="357" w:right="561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91-341 Łódź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p w14:paraId="46622F5D" w14:textId="77777777" w:rsidR="007E49CB" w:rsidRDefault="007E49CB" w:rsidP="007E49CB">
      <w:pPr>
        <w:pStyle w:val="Akapitzlist"/>
        <w:tabs>
          <w:tab w:val="left" w:pos="8222"/>
        </w:tabs>
        <w:spacing w:after="287" w:line="271" w:lineRule="auto"/>
        <w:ind w:left="357" w:right="561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3FBFE3AB" w14:textId="77777777" w:rsidR="007E49CB" w:rsidRDefault="007E49CB" w:rsidP="007E49CB">
      <w:pPr>
        <w:pStyle w:val="Akapitzlist"/>
        <w:tabs>
          <w:tab w:val="left" w:pos="8222"/>
        </w:tabs>
        <w:spacing w:after="287" w:line="271" w:lineRule="auto"/>
        <w:ind w:left="357" w:right="561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którego oferta uzyskała największą liczbę punktów w wyniku oceny przeprowadzonej przez Zamawiającego, zgodnie z kryteriami określonymi w Specyfikacji Warunków Zamówienia (SWZ) oraz spełnia warunki określone w SWZ, oferując kwotę: </w:t>
      </w:r>
      <w:r>
        <w:rPr>
          <w:rFonts w:cstheme="minorHAnsi"/>
          <w:bCs/>
          <w:sz w:val="24"/>
          <w:szCs w:val="24"/>
        </w:rPr>
        <w:t>569.465,40 z</w:t>
      </w:r>
      <w:r>
        <w:rPr>
          <w:rFonts w:cs="Calibri"/>
          <w:color w:val="000000"/>
          <w:sz w:val="24"/>
          <w:szCs w:val="24"/>
          <w:lang w:eastAsia="pl-PL"/>
        </w:rPr>
        <w:t>ł brutto.</w:t>
      </w:r>
    </w:p>
    <w:p w14:paraId="3F8DEBA4" w14:textId="77777777" w:rsidR="007E49CB" w:rsidRDefault="007E49CB" w:rsidP="007E49CB">
      <w:pPr>
        <w:spacing w:after="0" w:line="240" w:lineRule="auto"/>
        <w:ind w:left="-284" w:right="-569"/>
        <w:jc w:val="center"/>
        <w:rPr>
          <w:rFonts w:asciiTheme="minorHAnsi" w:hAnsiTheme="minorHAnsi" w:cstheme="minorHAnsi"/>
          <w:u w:val="single"/>
          <w:lang w:eastAsia="pl-PL"/>
        </w:rPr>
      </w:pPr>
      <w:bookmarkStart w:id="2" w:name="_Hlk77858571"/>
      <w:r>
        <w:rPr>
          <w:rFonts w:asciiTheme="minorHAnsi" w:hAnsiTheme="minorHAnsi" w:cstheme="minorHAnsi"/>
          <w:u w:val="single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p w14:paraId="4295C839" w14:textId="77777777" w:rsidR="007E49CB" w:rsidRDefault="007E49CB" w:rsidP="007E49CB">
      <w:pPr>
        <w:spacing w:after="0" w:line="240" w:lineRule="auto"/>
        <w:ind w:left="-284" w:right="-569"/>
        <w:jc w:val="center"/>
        <w:rPr>
          <w:rFonts w:asciiTheme="minorHAnsi" w:hAnsiTheme="minorHAnsi" w:cstheme="minorHAnsi"/>
          <w:u w:val="single"/>
          <w:lang w:eastAsia="pl-PL"/>
        </w:rPr>
      </w:pPr>
    </w:p>
    <w:tbl>
      <w:tblPr>
        <w:tblStyle w:val="Tabela-Siatka1"/>
        <w:tblW w:w="8640" w:type="dxa"/>
        <w:tblInd w:w="286" w:type="dxa"/>
        <w:tblLook w:val="04A0" w:firstRow="1" w:lastRow="0" w:firstColumn="1" w:lastColumn="0" w:noHBand="0" w:noVBand="1"/>
      </w:tblPr>
      <w:tblGrid>
        <w:gridCol w:w="575"/>
        <w:gridCol w:w="3394"/>
        <w:gridCol w:w="2127"/>
        <w:gridCol w:w="2544"/>
      </w:tblGrid>
      <w:tr w:rsidR="007E49CB" w14:paraId="67E7A750" w14:textId="77777777" w:rsidTr="007E49CB">
        <w:trPr>
          <w:trHeight w:val="122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FDCA" w14:textId="77777777" w:rsidR="007E49CB" w:rsidRDefault="007E49CB">
            <w:pPr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E202" w14:textId="77777777" w:rsidR="007E49CB" w:rsidRDefault="007E49CB">
            <w:pPr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Wykonawca </w:t>
            </w:r>
            <w:r>
              <w:rPr>
                <w:rFonts w:asciiTheme="minorHAnsi" w:hAnsiTheme="minorHAnsi" w:cstheme="minorHAnsi"/>
                <w:b/>
                <w:lang w:eastAsia="pl-PL"/>
              </w:rPr>
              <w:br/>
              <w:t xml:space="preserve">(Firma i adres </w:t>
            </w:r>
            <w:r>
              <w:rPr>
                <w:rFonts w:asciiTheme="minorHAnsi" w:hAnsiTheme="minorHAnsi" w:cstheme="minorHAnsi"/>
                <w:b/>
                <w:lang w:eastAsia="pl-PL"/>
              </w:rPr>
              <w:br/>
              <w:t>Wykonawcy)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655" w14:textId="77777777" w:rsidR="007E49CB" w:rsidRDefault="007E49CB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9902264" w14:textId="77777777" w:rsidR="007E49CB" w:rsidRDefault="007E49CB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Pkt w kryterium </w:t>
            </w:r>
            <w:r>
              <w:rPr>
                <w:rFonts w:asciiTheme="minorHAnsi" w:hAnsiTheme="minorHAnsi" w:cstheme="minorHAnsi"/>
                <w:b/>
                <w:lang w:eastAsia="pl-PL"/>
              </w:rPr>
              <w:br/>
            </w:r>
            <w:r>
              <w:rPr>
                <w:rFonts w:asciiTheme="minorHAnsi" w:hAnsiTheme="minorHAnsi" w:cstheme="minorHAnsi"/>
                <w:bCs/>
                <w:lang w:eastAsia="pl-PL"/>
              </w:rPr>
              <w:t>Cena oferty</w:t>
            </w:r>
          </w:p>
          <w:p w14:paraId="49842561" w14:textId="77777777" w:rsidR="007E49CB" w:rsidRDefault="007E49CB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(waga 100 pkt)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5EA" w14:textId="77777777" w:rsidR="007E49CB" w:rsidRDefault="007E49CB">
            <w:pPr>
              <w:contextualSpacing/>
              <w:rPr>
                <w:rFonts w:asciiTheme="minorHAnsi" w:eastAsia="Calibri" w:hAnsiTheme="minorHAnsi" w:cstheme="minorHAnsi"/>
                <w:b/>
                <w:lang w:eastAsia="pl-PL"/>
              </w:rPr>
            </w:pPr>
          </w:p>
          <w:p w14:paraId="65A78D61" w14:textId="77777777" w:rsidR="007E49CB" w:rsidRDefault="007E49CB">
            <w:pPr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Suma punktów</w:t>
            </w:r>
          </w:p>
        </w:tc>
      </w:tr>
      <w:tr w:rsidR="007E49CB" w14:paraId="12497984" w14:textId="77777777" w:rsidTr="007E49CB">
        <w:trPr>
          <w:trHeight w:val="126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A98A" w14:textId="77777777" w:rsidR="007E49CB" w:rsidRDefault="007E49CB">
            <w:pPr>
              <w:contextualSpacing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16E82D" w14:textId="77777777" w:rsidR="007E49CB" w:rsidRDefault="007E49C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Fast IT Solutions Sp. z o.o. </w:t>
            </w:r>
          </w:p>
          <w:p w14:paraId="52D5E668" w14:textId="77777777" w:rsidR="007E49CB" w:rsidRDefault="007E49C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ul. Brukowa 12</w:t>
            </w:r>
          </w:p>
          <w:p w14:paraId="72F4F85F" w14:textId="77777777" w:rsidR="007E49CB" w:rsidRDefault="007E49C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</w:rPr>
              <w:t>91-341 Łódź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577D" w14:textId="77777777" w:rsidR="007E49CB" w:rsidRDefault="007E49CB">
            <w:pPr>
              <w:contextualSpacing/>
              <w:jc w:val="center"/>
              <w:rPr>
                <w:rFonts w:asciiTheme="minorHAnsi" w:eastAsia="Calibr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1D5F" w14:textId="77777777" w:rsidR="007E49CB" w:rsidRDefault="007E49CB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bookmarkEnd w:id="0"/>
      <w:bookmarkEnd w:id="2"/>
    </w:tbl>
    <w:p w14:paraId="27C772AE" w14:textId="77777777" w:rsidR="007E49CB" w:rsidRDefault="007E49CB" w:rsidP="007E49CB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6F9B66C" w14:textId="77777777" w:rsidR="007E49CB" w:rsidRDefault="007E49CB" w:rsidP="007E49CB">
      <w:pPr>
        <w:spacing w:after="0" w:line="240" w:lineRule="auto"/>
        <w:ind w:left="5670" w:right="425" w:hanging="90"/>
        <w:jc w:val="center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dokument zatwierdził </w:t>
      </w:r>
    </w:p>
    <w:p w14:paraId="64D856F3" w14:textId="77777777" w:rsidR="007E49CB" w:rsidRDefault="007E49CB" w:rsidP="007E49CB">
      <w:pPr>
        <w:spacing w:after="0" w:line="240" w:lineRule="auto"/>
        <w:ind w:left="5670" w:right="425" w:hanging="90"/>
        <w:jc w:val="center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Dyrektor Generalny </w:t>
      </w:r>
      <w:r>
        <w:rPr>
          <w:rFonts w:cs="Calibri"/>
          <w:lang w:eastAsia="pl-PL"/>
        </w:rPr>
        <w:br/>
        <w:t>Funduszu</w:t>
      </w:r>
    </w:p>
    <w:p w14:paraId="057378CB" w14:textId="1A6BA83D" w:rsidR="007C141C" w:rsidRDefault="007E49CB" w:rsidP="00761652">
      <w:pPr>
        <w:spacing w:after="0" w:line="240" w:lineRule="auto"/>
        <w:ind w:left="5670" w:right="425" w:hanging="90"/>
        <w:jc w:val="center"/>
      </w:pPr>
      <w:r>
        <w:rPr>
          <w:rFonts w:cs="Calibri"/>
          <w:lang w:eastAsia="pl-PL"/>
        </w:rPr>
        <w:t>Sebastian Szymonik</w:t>
      </w:r>
    </w:p>
    <w:sectPr w:rsidR="007C141C" w:rsidSect="007E49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13C"/>
    <w:multiLevelType w:val="hybridMultilevel"/>
    <w:tmpl w:val="7016651E"/>
    <w:lvl w:ilvl="0" w:tplc="95A0B3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137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CB"/>
    <w:rsid w:val="00761652"/>
    <w:rsid w:val="007C141C"/>
    <w:rsid w:val="007E49CB"/>
    <w:rsid w:val="00A84F3C"/>
    <w:rsid w:val="00B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C11A"/>
  <w15:chartTrackingRefBased/>
  <w15:docId w15:val="{B8455F7D-49DC-42E3-A45A-3F9E8D91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C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9C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9CB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9CB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locked/>
    <w:rsid w:val="007E49CB"/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7E49C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table" w:customStyle="1" w:styleId="Tabela-Siatka1">
    <w:name w:val="Tabela - Siatka1"/>
    <w:basedOn w:val="Standardowy"/>
    <w:uiPriority w:val="59"/>
    <w:rsid w:val="007E49C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Morgiewicz Seweryn</dc:creator>
  <cp:keywords/>
  <dc:description/>
  <cp:lastModifiedBy>Morgiewicz Seweryn</cp:lastModifiedBy>
  <cp:revision>3</cp:revision>
  <cp:lastPrinted>2023-12-11T13:01:00Z</cp:lastPrinted>
  <dcterms:created xsi:type="dcterms:W3CDTF">2023-12-11T12:57:00Z</dcterms:created>
  <dcterms:modified xsi:type="dcterms:W3CDTF">2023-12-11T15:04:00Z</dcterms:modified>
</cp:coreProperties>
</file>