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83E5E" w14:textId="77777777" w:rsidR="006A2D27" w:rsidRPr="00A032DA" w:rsidRDefault="006A2D27">
      <w:pPr>
        <w:spacing w:after="0"/>
        <w:ind w:left="2"/>
      </w:pPr>
      <w:r w:rsidRPr="00A032DA">
        <w:rPr>
          <w:rFonts w:ascii="Calibri" w:eastAsia="Calibri" w:hAnsi="Calibri" w:cs="Calibri"/>
        </w:rPr>
        <w:t xml:space="preserve"> </w:t>
      </w:r>
    </w:p>
    <w:p w14:paraId="26DD8DD1" w14:textId="0CE7804E" w:rsidR="006A2D27" w:rsidRPr="00A032DA" w:rsidRDefault="00E34169">
      <w:pPr>
        <w:spacing w:after="0"/>
        <w:ind w:right="42"/>
        <w:jc w:val="right"/>
      </w:pPr>
      <w:r w:rsidRPr="00E34169">
        <w:rPr>
          <w:color w:val="FF0000"/>
        </w:rPr>
        <w:t>ZMIANA 1</w:t>
      </w:r>
      <w:r>
        <w:t xml:space="preserve"> </w:t>
      </w:r>
      <w:r w:rsidR="001306C8">
        <w:t xml:space="preserve">TOM II </w:t>
      </w:r>
      <w:r w:rsidR="004D2A15">
        <w:t>SWZ nr BZP</w:t>
      </w:r>
      <w:r w:rsidR="001306C8">
        <w:t>.271.1.20.2023</w:t>
      </w:r>
      <w:r w:rsidR="006A2D27" w:rsidRPr="00A032DA">
        <w:t xml:space="preserve">  </w:t>
      </w:r>
    </w:p>
    <w:p w14:paraId="1C965389" w14:textId="77777777" w:rsidR="006A2D27" w:rsidRPr="00A032DA" w:rsidRDefault="006A2D27">
      <w:pPr>
        <w:spacing w:after="0"/>
        <w:ind w:left="2"/>
      </w:pPr>
      <w:r w:rsidRPr="00A032DA">
        <w:rPr>
          <w:rFonts w:ascii="Calibri" w:eastAsia="Calibri" w:hAnsi="Calibri" w:cs="Calibri"/>
        </w:rPr>
        <w:t xml:space="preserve"> </w:t>
      </w:r>
    </w:p>
    <w:p w14:paraId="4E0F629F" w14:textId="0FCF2E2B" w:rsidR="006A2D27" w:rsidRDefault="006A2D27">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rPr>
          <w:b/>
        </w:rPr>
      </w:pPr>
      <w:r w:rsidRPr="00A032DA">
        <w:rPr>
          <w:rFonts w:ascii="Calibri" w:eastAsia="Calibri" w:hAnsi="Calibri" w:cs="Calibri"/>
        </w:rPr>
        <w:tab/>
      </w:r>
      <w:r w:rsidRPr="00A032DA">
        <w:rPr>
          <w:b/>
        </w:rPr>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00275EAD">
        <w:rPr>
          <w:b/>
        </w:rPr>
        <w:t xml:space="preserve">         </w:t>
      </w:r>
      <w:r w:rsidRPr="00A032DA">
        <w:rPr>
          <w:b/>
        </w:rPr>
        <w:t>Projekt</w:t>
      </w:r>
      <w:r w:rsidR="00A912CA">
        <w:rPr>
          <w:b/>
        </w:rPr>
        <w:t>owane Postanowienia U</w:t>
      </w:r>
      <w:r w:rsidRPr="00A032DA">
        <w:rPr>
          <w:b/>
        </w:rPr>
        <w:t xml:space="preserve">mowy </w:t>
      </w:r>
    </w:p>
    <w:p w14:paraId="5C2AF548" w14:textId="77777777" w:rsidR="00275EAD" w:rsidRPr="00A032DA" w:rsidRDefault="00275EAD">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pPr>
    </w:p>
    <w:p w14:paraId="3F473BEA" w14:textId="0718090C" w:rsidR="006A2D27" w:rsidRPr="00A032DA" w:rsidRDefault="006A2D27">
      <w:pPr>
        <w:ind w:left="3099" w:firstLine="70"/>
        <w:rPr>
          <w:b/>
        </w:rPr>
      </w:pPr>
      <w:r w:rsidRPr="00A032DA">
        <w:rPr>
          <w:b/>
        </w:rPr>
        <w:t>UMOWA NR …./…../202</w:t>
      </w:r>
      <w:r w:rsidR="004D2A15">
        <w:rPr>
          <w:b/>
        </w:rPr>
        <w:t>3</w:t>
      </w:r>
      <w:r w:rsidRPr="00A032DA">
        <w:rPr>
          <w:b/>
        </w:rPr>
        <w:t xml:space="preserve"> </w:t>
      </w:r>
    </w:p>
    <w:p w14:paraId="2AD244CB" w14:textId="5B4E9393" w:rsidR="006A2D27" w:rsidRPr="00A032DA" w:rsidRDefault="006A2D27">
      <w:pPr>
        <w:ind w:left="3099" w:firstLine="70"/>
      </w:pPr>
      <w:r w:rsidRPr="00A032DA">
        <w:t>z dnia …………… 202</w:t>
      </w:r>
      <w:r w:rsidR="004D2A15">
        <w:t>3</w:t>
      </w:r>
      <w:r w:rsidRPr="00A032DA">
        <w:t xml:space="preserve"> roku </w:t>
      </w:r>
    </w:p>
    <w:p w14:paraId="65205D28" w14:textId="77777777" w:rsidR="004D2A15" w:rsidRDefault="004D2A15" w:rsidP="004D2A15">
      <w:pPr>
        <w:ind w:right="2931"/>
      </w:pPr>
    </w:p>
    <w:p w14:paraId="5FA5EFD8" w14:textId="1F499686" w:rsidR="006A2D27" w:rsidRPr="00A032DA" w:rsidRDefault="006A2D27" w:rsidP="004D2A15">
      <w:pPr>
        <w:ind w:right="2931"/>
      </w:pPr>
      <w:r w:rsidRPr="00A032DA">
        <w:t>zawarta w Świnoujściu pomiędzy:</w:t>
      </w:r>
    </w:p>
    <w:p w14:paraId="7BEF11F9" w14:textId="77777777" w:rsidR="006A2D27" w:rsidRPr="00A032DA" w:rsidRDefault="006A2D27">
      <w:pPr>
        <w:spacing w:after="111"/>
        <w:ind w:left="2"/>
      </w:pPr>
      <w:r w:rsidRPr="00A032DA">
        <w:rPr>
          <w:b/>
        </w:rPr>
        <w:t xml:space="preserve"> </w:t>
      </w:r>
    </w:p>
    <w:p w14:paraId="0178EA72" w14:textId="3D2BA0E9" w:rsidR="00B74563" w:rsidRPr="00434755" w:rsidRDefault="00B74563" w:rsidP="00B74563">
      <w:pPr>
        <w:spacing w:after="0" w:line="276" w:lineRule="auto"/>
        <w:jc w:val="both"/>
        <w:rPr>
          <w:rFonts w:eastAsia="Calibri"/>
          <w:szCs w:val="22"/>
        </w:rPr>
      </w:pPr>
      <w:r w:rsidRPr="00434755">
        <w:rPr>
          <w:rFonts w:eastAsia="Calibri"/>
          <w:b/>
          <w:bCs/>
          <w:szCs w:val="22"/>
        </w:rPr>
        <w:t>Gminą Miasto Świnoujście</w:t>
      </w:r>
      <w:r w:rsidRPr="00434755">
        <w:rPr>
          <w:rFonts w:eastAsia="Calibri"/>
          <w:szCs w:val="22"/>
        </w:rPr>
        <w:t xml:space="preserve"> z siedzibą w Świnoujściu, ul. Wojska Polskiego 1/5, NIP 8551571375, REGON 811684290, zwaną dalej </w:t>
      </w:r>
      <w:r w:rsidRPr="00434755">
        <w:rPr>
          <w:rFonts w:eastAsia="Calibri"/>
          <w:b/>
          <w:szCs w:val="22"/>
        </w:rPr>
        <w:t>Gminą</w:t>
      </w:r>
    </w:p>
    <w:p w14:paraId="16C6B936" w14:textId="35949E13" w:rsidR="00B74563" w:rsidRPr="00434755" w:rsidRDefault="00B74563" w:rsidP="00B74563">
      <w:pPr>
        <w:spacing w:after="0" w:line="276" w:lineRule="auto"/>
        <w:jc w:val="both"/>
        <w:rPr>
          <w:rFonts w:eastAsia="Calibri"/>
          <w:szCs w:val="22"/>
        </w:rPr>
      </w:pPr>
      <w:r w:rsidRPr="00434755">
        <w:rPr>
          <w:rFonts w:eastAsia="Calibri"/>
          <w:szCs w:val="22"/>
        </w:rPr>
        <w:t xml:space="preserve">reprezentowaną przez mgr inż. Barbarę Michalską - Zastępcę Prezydenta Miasta Świnoujście, działającą na podstawie upoważnienia </w:t>
      </w:r>
      <w:r w:rsidRPr="00434755">
        <w:rPr>
          <w:color w:val="000000"/>
          <w:szCs w:val="22"/>
        </w:rPr>
        <w:t xml:space="preserve">nr </w:t>
      </w:r>
      <w:r w:rsidRPr="00434755">
        <w:rPr>
          <w:szCs w:val="22"/>
        </w:rPr>
        <w:t>WO-KP.0052.52.2021 z dnia 4 marca 2021 r.,</w:t>
      </w:r>
      <w:r w:rsidRPr="00434755">
        <w:rPr>
          <w:bCs/>
          <w:iCs/>
          <w:szCs w:val="22"/>
        </w:rPr>
        <w:t xml:space="preserve"> </w:t>
      </w:r>
      <w:r w:rsidRPr="00434755">
        <w:rPr>
          <w:rFonts w:eastAsia="Calibri"/>
          <w:szCs w:val="22"/>
        </w:rPr>
        <w:t xml:space="preserve">udzielonego przez Prezydenta Miasta Świnoujście mgr inż. Janusza </w:t>
      </w:r>
      <w:proofErr w:type="spellStart"/>
      <w:r w:rsidRPr="00434755">
        <w:rPr>
          <w:rFonts w:eastAsia="Calibri"/>
          <w:szCs w:val="22"/>
        </w:rPr>
        <w:t>Żmurkiewicza</w:t>
      </w:r>
      <w:proofErr w:type="spellEnd"/>
      <w:r w:rsidRPr="00434755">
        <w:rPr>
          <w:rFonts w:eastAsia="Calibri"/>
          <w:szCs w:val="22"/>
        </w:rPr>
        <w:t>,</w:t>
      </w:r>
    </w:p>
    <w:p w14:paraId="027916EA" w14:textId="34E5A6D1" w:rsidR="006A2D27" w:rsidRPr="00434755" w:rsidRDefault="00B74563" w:rsidP="00434755">
      <w:pPr>
        <w:spacing w:after="24"/>
        <w:ind w:left="2"/>
        <w:rPr>
          <w:b/>
          <w:szCs w:val="22"/>
        </w:rPr>
      </w:pPr>
      <w:r w:rsidRPr="00434755">
        <w:rPr>
          <w:rFonts w:eastAsia="Calibri"/>
          <w:szCs w:val="22"/>
        </w:rPr>
        <w:t xml:space="preserve">zwanymi dalej </w:t>
      </w:r>
      <w:r w:rsidR="00E114B0">
        <w:rPr>
          <w:rFonts w:eastAsia="Calibri"/>
          <w:szCs w:val="22"/>
        </w:rPr>
        <w:t>jako</w:t>
      </w:r>
      <w:r w:rsidRPr="00434755">
        <w:rPr>
          <w:rFonts w:eastAsia="Calibri"/>
          <w:szCs w:val="22"/>
        </w:rPr>
        <w:t xml:space="preserve"> </w:t>
      </w:r>
      <w:r w:rsidRPr="00434755">
        <w:rPr>
          <w:rFonts w:eastAsia="Calibri"/>
          <w:b/>
          <w:szCs w:val="22"/>
        </w:rPr>
        <w:t xml:space="preserve">Zamawiający, </w:t>
      </w:r>
    </w:p>
    <w:p w14:paraId="54BC2B62" w14:textId="2412CC12" w:rsidR="006A2D27" w:rsidRPr="00A032DA" w:rsidRDefault="006A2D27" w:rsidP="00434755">
      <w:pPr>
        <w:spacing w:after="0"/>
        <w:ind w:right="39"/>
        <w:jc w:val="both"/>
      </w:pPr>
      <w:r w:rsidRPr="00A032DA">
        <w:t xml:space="preserve">a  </w:t>
      </w:r>
    </w:p>
    <w:p w14:paraId="51D92332" w14:textId="77777777" w:rsidR="006A2D27" w:rsidRPr="00A032DA" w:rsidRDefault="006A2D27" w:rsidP="00376BD0">
      <w:pPr>
        <w:ind w:left="-10" w:right="34"/>
        <w:jc w:val="both"/>
      </w:pPr>
      <w:r w:rsidRPr="00A032DA">
        <w:t xml:space="preserve">____________________ z siedzibą w ___________, ul. ___________,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 </w:t>
      </w:r>
    </w:p>
    <w:p w14:paraId="122811C7" w14:textId="77777777" w:rsidR="006A2D27" w:rsidRPr="00A032DA" w:rsidRDefault="006A2D27">
      <w:pPr>
        <w:numPr>
          <w:ilvl w:val="0"/>
          <w:numId w:val="1"/>
        </w:numPr>
        <w:spacing w:after="15" w:line="267" w:lineRule="auto"/>
        <w:ind w:right="34"/>
        <w:jc w:val="both"/>
      </w:pPr>
      <w:r w:rsidRPr="00A032DA">
        <w:t xml:space="preserve">________________ - ________________ </w:t>
      </w:r>
    </w:p>
    <w:p w14:paraId="263EC641" w14:textId="77777777" w:rsidR="006A2D27" w:rsidRPr="00A032DA" w:rsidRDefault="006A2D27">
      <w:pPr>
        <w:numPr>
          <w:ilvl w:val="0"/>
          <w:numId w:val="1"/>
        </w:numPr>
        <w:spacing w:after="15" w:line="267" w:lineRule="auto"/>
        <w:ind w:right="34"/>
        <w:jc w:val="both"/>
      </w:pPr>
      <w:r w:rsidRPr="00A032DA">
        <w:t xml:space="preserve">________________ - ________________………………………………………., zwaną dalej </w:t>
      </w:r>
      <w:r w:rsidRPr="00A032DA">
        <w:rPr>
          <w:b/>
        </w:rPr>
        <w:t xml:space="preserve">Wykonawcą </w:t>
      </w:r>
    </w:p>
    <w:p w14:paraId="51485F9D" w14:textId="77777777" w:rsidR="006A2D27" w:rsidRPr="00A032DA" w:rsidRDefault="006A2D27" w:rsidP="00376BD0">
      <w:pPr>
        <w:spacing w:after="0" w:line="277" w:lineRule="auto"/>
        <w:ind w:left="-3" w:hanging="10"/>
        <w:jc w:val="both"/>
      </w:pPr>
      <w:r w:rsidRPr="00A032DA">
        <w:rPr>
          <w:i/>
        </w:rPr>
        <w:t xml:space="preserve">LUB W PRZYPADKU ZAWARCIA UMOWY Z OSOBĄ FIZYCZNĄ PROWADZĄCĄ DZIAŁALNOŚĆ GOSPODARCZĄ: </w:t>
      </w:r>
    </w:p>
    <w:p w14:paraId="6088E61F" w14:textId="77777777" w:rsidR="006A2D27" w:rsidRPr="00A032DA" w:rsidRDefault="006A2D27" w:rsidP="00376BD0">
      <w:pPr>
        <w:ind w:left="-10" w:right="34"/>
        <w:jc w:val="both"/>
      </w:pPr>
      <w:r w:rsidRPr="00A032DA">
        <w:t xml:space="preserve">_________ __________, </w:t>
      </w:r>
      <w:proofErr w:type="spellStart"/>
      <w:r w:rsidRPr="00A032DA">
        <w:t>zam</w:t>
      </w:r>
      <w:proofErr w:type="spellEnd"/>
      <w:r w:rsidRPr="00A032DA">
        <w:t>.</w:t>
      </w:r>
      <w:r w:rsidRPr="00A032DA">
        <w:rPr>
          <w:u w:val="single" w:color="000000"/>
        </w:rPr>
        <w:t>__________</w:t>
      </w:r>
      <w:r w:rsidRPr="00A032DA">
        <w:t xml:space="preserve">prowadzącą/cym działalność gospodarczą pod firmą: ____________________ z głównym miejscem prowadzenia działalności w ___________, ul. ___________ (__-___ __________), NIP ___________, REGON </w:t>
      </w:r>
    </w:p>
    <w:p w14:paraId="6F78D854" w14:textId="08BA5E0F" w:rsidR="00B74563" w:rsidRDefault="006A2D27" w:rsidP="00434755">
      <w:pPr>
        <w:ind w:right="34"/>
      </w:pPr>
      <w:r w:rsidRPr="00A032DA">
        <w:t>___________, działając-ą/</w:t>
      </w:r>
      <w:proofErr w:type="spellStart"/>
      <w:r w:rsidRPr="00A032DA">
        <w:t>ym</w:t>
      </w:r>
      <w:proofErr w:type="spellEnd"/>
      <w:r w:rsidRPr="00A032DA">
        <w:t xml:space="preserve"> osobiście/</w:t>
      </w:r>
      <w:proofErr w:type="spellStart"/>
      <w:r w:rsidRPr="00A032DA">
        <w:t>któr</w:t>
      </w:r>
      <w:proofErr w:type="spellEnd"/>
      <w:r w:rsidRPr="00A032DA">
        <w:t xml:space="preserve">-ą/ego reprezentuje ___________ ___________ jako pełnomocnik na podstawie załączonego do Umowy pełnomocnictwa, </w:t>
      </w:r>
      <w:proofErr w:type="spellStart"/>
      <w:r w:rsidRPr="00A032DA">
        <w:t>zwan</w:t>
      </w:r>
      <w:proofErr w:type="spellEnd"/>
      <w:r w:rsidRPr="00A032DA">
        <w:t>-ą/</w:t>
      </w:r>
      <w:proofErr w:type="spellStart"/>
      <w:r w:rsidRPr="00A032DA">
        <w:t>ym</w:t>
      </w:r>
      <w:proofErr w:type="spellEnd"/>
      <w:r w:rsidRPr="00A032DA">
        <w:t xml:space="preserve"> dalej </w:t>
      </w:r>
      <w:r w:rsidRPr="00A032DA">
        <w:rPr>
          <w:b/>
        </w:rPr>
        <w:t xml:space="preserve">Wykonawcą. </w:t>
      </w:r>
    </w:p>
    <w:p w14:paraId="15175343" w14:textId="2FF2E42B" w:rsidR="006A2D27" w:rsidRPr="00A032DA" w:rsidRDefault="006A2D27" w:rsidP="00376BD0">
      <w:pPr>
        <w:ind w:left="-10" w:right="34"/>
        <w:jc w:val="both"/>
      </w:pPr>
      <w:r w:rsidRPr="00A032DA">
        <w:t xml:space="preserve">Umowa zostaje zawarta w oparciu o wybór najkorzystniejszej oferty w postępowaniu o udzielenie zamówienia publicznego nr …………………….., przeprowadzonym w trybie </w:t>
      </w:r>
      <w:r w:rsidR="006F52C9">
        <w:t>przetargu nieograniczonego</w:t>
      </w:r>
      <w:r w:rsidRPr="00A032DA">
        <w:t xml:space="preserve"> ustawy z dnia 11.09.2019 r. - Prawo zamówień publicznych (</w:t>
      </w:r>
      <w:r w:rsidR="00DA2586" w:rsidRPr="00A55D59">
        <w:t>Dz.U. z 202</w:t>
      </w:r>
      <w:r w:rsidR="006F52C9">
        <w:t>2</w:t>
      </w:r>
      <w:r w:rsidR="00DA2586" w:rsidRPr="00A55D59">
        <w:t xml:space="preserve"> r., poz. 1</w:t>
      </w:r>
      <w:r w:rsidR="006F52C9">
        <w:t>710</w:t>
      </w:r>
      <w:r w:rsidRPr="00A032DA">
        <w:t xml:space="preserve">). </w:t>
      </w:r>
    </w:p>
    <w:p w14:paraId="3AE1FFA4" w14:textId="77777777" w:rsidR="006A2D27" w:rsidRPr="00A032DA" w:rsidRDefault="006A2D27">
      <w:pPr>
        <w:spacing w:after="20"/>
        <w:ind w:left="2"/>
      </w:pPr>
      <w:r w:rsidRPr="00A032DA">
        <w:t xml:space="preserve"> </w:t>
      </w:r>
    </w:p>
    <w:p w14:paraId="0B19094D" w14:textId="77777777" w:rsidR="006A2D27" w:rsidRPr="00A032DA" w:rsidRDefault="006A2D27">
      <w:pPr>
        <w:spacing w:after="2"/>
        <w:ind w:left="396" w:right="428" w:hanging="10"/>
        <w:jc w:val="center"/>
      </w:pPr>
      <w:r w:rsidRPr="00A032DA">
        <w:rPr>
          <w:b/>
        </w:rPr>
        <w:t xml:space="preserve">§ 1  </w:t>
      </w:r>
    </w:p>
    <w:p w14:paraId="5A8696D4" w14:textId="77777777" w:rsidR="006A2D27" w:rsidRPr="00A032DA" w:rsidRDefault="006A2D27">
      <w:pPr>
        <w:spacing w:after="2"/>
        <w:ind w:left="396" w:right="426" w:hanging="10"/>
        <w:jc w:val="center"/>
      </w:pPr>
      <w:r w:rsidRPr="00A032DA">
        <w:rPr>
          <w:b/>
        </w:rPr>
        <w:t xml:space="preserve">[Przedmiot umowy]  </w:t>
      </w:r>
    </w:p>
    <w:p w14:paraId="78552445" w14:textId="77777777" w:rsidR="006A2D27" w:rsidRPr="00A032DA" w:rsidRDefault="006A2D27">
      <w:pPr>
        <w:spacing w:after="25"/>
        <w:ind w:left="21"/>
        <w:jc w:val="center"/>
      </w:pPr>
      <w:r w:rsidRPr="00A032DA">
        <w:rPr>
          <w:b/>
        </w:rPr>
        <w:t xml:space="preserve"> </w:t>
      </w:r>
    </w:p>
    <w:p w14:paraId="755D626D" w14:textId="58F64E91" w:rsidR="006A2D27" w:rsidRPr="00A032DA" w:rsidRDefault="006A2D27" w:rsidP="00275EAD">
      <w:pPr>
        <w:spacing w:after="15" w:line="267" w:lineRule="auto"/>
        <w:ind w:right="34"/>
        <w:jc w:val="both"/>
      </w:pPr>
      <w:r w:rsidRPr="00A032DA">
        <w:t xml:space="preserve">Zamawiający zleca, a Wykonawca przyjmuje do wykonania roboty budowlane w ramach </w:t>
      </w:r>
      <w:r w:rsidR="006F52C9" w:rsidRPr="006F52C9">
        <w:t>zadania inwestycyjnego pn. „Sprawny i przyjazny środowisku dostęp do infrastruktury portu w Świnoujściu”</w:t>
      </w:r>
      <w:r w:rsidR="006F52C9">
        <w:t>, w zakresie</w:t>
      </w:r>
      <w:r w:rsidRPr="00A032DA">
        <w:t>:</w:t>
      </w:r>
      <w:r w:rsidR="006F52C9">
        <w:t xml:space="preserve"> Zadania nr … - …</w:t>
      </w:r>
      <w:r w:rsidRPr="00A032DA">
        <w:t>(dalej „</w:t>
      </w:r>
      <w:r w:rsidRPr="00A032DA">
        <w:rPr>
          <w:b/>
        </w:rPr>
        <w:t>Przedmiotem umowy</w:t>
      </w:r>
      <w:r w:rsidRPr="00A032DA">
        <w:t xml:space="preserve">”). </w:t>
      </w:r>
    </w:p>
    <w:p w14:paraId="1A95D714"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w szczególności: </w:t>
      </w:r>
    </w:p>
    <w:p w14:paraId="0168C7E7" w14:textId="77777777" w:rsidR="006A2D27" w:rsidRPr="00A032DA" w:rsidRDefault="006A2D27" w:rsidP="006A2D27">
      <w:pPr>
        <w:numPr>
          <w:ilvl w:val="1"/>
          <w:numId w:val="2"/>
        </w:numPr>
        <w:spacing w:after="15" w:line="267" w:lineRule="auto"/>
        <w:ind w:right="34" w:hanging="360"/>
        <w:jc w:val="both"/>
      </w:pPr>
      <w:r w:rsidRPr="00A032DA">
        <w:lastRenderedPageBreak/>
        <w:t xml:space="preserve">wykonanie robót budowlanych na podstawie dokumentacji projektowej wg wykazu stanowiącego załącznik nr 3 do Umowy; </w:t>
      </w:r>
    </w:p>
    <w:p w14:paraId="2BC98DC9" w14:textId="3E6F33B7" w:rsidR="006A2D27" w:rsidRPr="00A032DA" w:rsidRDefault="006A2D27" w:rsidP="006A2D27">
      <w:pPr>
        <w:numPr>
          <w:ilvl w:val="1"/>
          <w:numId w:val="2"/>
        </w:numPr>
        <w:spacing w:after="15" w:line="267" w:lineRule="auto"/>
        <w:ind w:right="34" w:hanging="360"/>
        <w:jc w:val="both"/>
      </w:pPr>
      <w:r w:rsidRPr="00A032DA">
        <w:t xml:space="preserve">opracowanie dokumentacji powykonawczej zawierającej min.: wszystkie niezbędne elementy do </w:t>
      </w:r>
      <w:r w:rsidR="00257BD6">
        <w:t xml:space="preserve">uzyskania pozwolenia na użytkowanie/ </w:t>
      </w:r>
      <w:r w:rsidRPr="00A032DA">
        <w:t xml:space="preserve">zawiadomienia właściwego organu o zakończeniu budowy.  </w:t>
      </w:r>
    </w:p>
    <w:p w14:paraId="6E511995" w14:textId="7C3102DD" w:rsidR="006A2D27" w:rsidRPr="00A032DA" w:rsidRDefault="006A2D27" w:rsidP="006A2D27">
      <w:pPr>
        <w:numPr>
          <w:ilvl w:val="0"/>
          <w:numId w:val="2"/>
        </w:numPr>
        <w:spacing w:after="15" w:line="267" w:lineRule="auto"/>
        <w:ind w:right="34" w:hanging="427"/>
        <w:jc w:val="both"/>
      </w:pPr>
      <w:r w:rsidRPr="00A032DA">
        <w:t xml:space="preserve">Przedmiot i zakres zamówienia określa opis przedmiotu zamówienia stanowiący </w:t>
      </w:r>
      <w:r w:rsidRPr="00DA5045">
        <w:rPr>
          <w:b/>
          <w:bCs/>
        </w:rPr>
        <w:t>załącznik nr 1</w:t>
      </w:r>
      <w:r w:rsidRPr="00A032DA">
        <w:t xml:space="preserve"> do Umowy, </w:t>
      </w:r>
      <w:r w:rsidR="00A47CA0">
        <w:t>kosztorys ofertowy</w:t>
      </w:r>
      <w:r w:rsidRPr="00A032DA">
        <w:t xml:space="preserve"> stanowiący </w:t>
      </w:r>
      <w:r w:rsidRPr="00DA5045">
        <w:rPr>
          <w:b/>
          <w:bCs/>
        </w:rPr>
        <w:t>załącznik nr 2</w:t>
      </w:r>
      <w:r w:rsidRPr="00A032DA">
        <w:t xml:space="preserve"> do Umowy oraz dokumentacja projektowa wymieniona w </w:t>
      </w:r>
      <w:r w:rsidRPr="00DA5045">
        <w:rPr>
          <w:b/>
          <w:bCs/>
        </w:rPr>
        <w:t>załączniku nr 3</w:t>
      </w:r>
      <w:r w:rsidRPr="00A032DA">
        <w:t xml:space="preserve"> do Umowy.  </w:t>
      </w:r>
    </w:p>
    <w:p w14:paraId="384F4BFF" w14:textId="77777777" w:rsidR="006A2D27" w:rsidRPr="00A032DA" w:rsidRDefault="006A2D27" w:rsidP="006A2D27">
      <w:pPr>
        <w:numPr>
          <w:ilvl w:val="0"/>
          <w:numId w:val="2"/>
        </w:numPr>
        <w:spacing w:after="15" w:line="267" w:lineRule="auto"/>
        <w:ind w:right="34" w:hanging="427"/>
        <w:jc w:val="both"/>
      </w:pPr>
      <w:r w:rsidRPr="00A032DA">
        <w:t xml:space="preserve">Wykonawca wykona Przedmiot umowy zgodnie z zakresem określonym w Umowie oraz dokumentacji przetargowej, w tym dokumentacji projektowej.  </w:t>
      </w:r>
    </w:p>
    <w:p w14:paraId="55235638" w14:textId="77777777" w:rsidR="006A2D27" w:rsidRPr="00A032DA" w:rsidRDefault="006A2D27" w:rsidP="006A2D27">
      <w:pPr>
        <w:numPr>
          <w:ilvl w:val="0"/>
          <w:numId w:val="2"/>
        </w:numPr>
        <w:spacing w:after="15" w:line="267" w:lineRule="auto"/>
        <w:ind w:right="34" w:hanging="427"/>
        <w:jc w:val="both"/>
      </w:pPr>
      <w:r w:rsidRPr="00A032DA">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47AF815A" w14:textId="7D999525" w:rsidR="006A2D27" w:rsidRPr="00A032DA" w:rsidRDefault="006A2D27" w:rsidP="006A2D27">
      <w:pPr>
        <w:numPr>
          <w:ilvl w:val="0"/>
          <w:numId w:val="2"/>
        </w:numPr>
        <w:spacing w:after="15" w:line="267" w:lineRule="auto"/>
        <w:ind w:right="34" w:hanging="427"/>
        <w:jc w:val="both"/>
      </w:pPr>
      <w:r w:rsidRPr="00A032DA">
        <w:t>Przedmiot umowy należy wykonać zgodnie z obowiązującymi przepisami, a w szczególności wynikającymi z ustawy z dnia 7 lipca 1994 r. – Prawo budowlane (</w:t>
      </w:r>
      <w:r w:rsidR="001B1EC2" w:rsidRPr="001B1EC2">
        <w:t xml:space="preserve"> </w:t>
      </w:r>
      <w:proofErr w:type="spellStart"/>
      <w:r w:rsidR="001B1EC2">
        <w:t>t.j</w:t>
      </w:r>
      <w:proofErr w:type="spellEnd"/>
      <w:r w:rsidR="001B1EC2">
        <w:t xml:space="preserve">. </w:t>
      </w:r>
      <w:r w:rsidRPr="00A032DA">
        <w:t xml:space="preserve">Dz. U. z </w:t>
      </w:r>
      <w:r w:rsidR="00DA5045" w:rsidRPr="00A032DA">
        <w:t>20</w:t>
      </w:r>
      <w:r w:rsidR="00DA5045">
        <w:t>2</w:t>
      </w:r>
      <w:r w:rsidR="00932781">
        <w:t>3</w:t>
      </w:r>
      <w:r w:rsidR="00DA5045" w:rsidRPr="00A032DA">
        <w:t xml:space="preserve"> </w:t>
      </w:r>
      <w:r w:rsidRPr="00A032DA">
        <w:t xml:space="preserve">r. poz. </w:t>
      </w:r>
      <w:r w:rsidR="00932781">
        <w:t>682</w:t>
      </w:r>
      <w:r w:rsidR="00DA5045" w:rsidRPr="00A032DA">
        <w:t xml:space="preserve"> </w:t>
      </w:r>
      <w:r w:rsidRPr="00A032DA">
        <w:t>ze zm.) (zwane dalej „</w:t>
      </w:r>
      <w:r w:rsidRPr="00A032DA">
        <w:rPr>
          <w:b/>
        </w:rPr>
        <w:t>Prawem budowlanym</w:t>
      </w:r>
      <w:r w:rsidRPr="00A032DA">
        <w:t xml:space="preserve">”) i przepisów wykonawczych wydanych na jej podstawie, z uwzględnieniem przepisów dotyczących bezpieczeństwa i higieny pracy, przeciwpożarowych, ochrony środowiska oraz postępowania z odpadami.  </w:t>
      </w:r>
    </w:p>
    <w:p w14:paraId="33023FD3" w14:textId="6BFA8941" w:rsidR="006A2D27" w:rsidRPr="00A032DA" w:rsidRDefault="006A2D27" w:rsidP="006A2D27">
      <w:pPr>
        <w:numPr>
          <w:ilvl w:val="0"/>
          <w:numId w:val="2"/>
        </w:numPr>
        <w:spacing w:after="15" w:line="267" w:lineRule="auto"/>
        <w:ind w:right="34" w:hanging="427"/>
        <w:jc w:val="both"/>
      </w:pPr>
      <w:r w:rsidRPr="00A032DA">
        <w:t>Wszystkie materiały zastosowane do realizacji Przedmiotu umowy spełniać powinny warunki określone w art. 10 Prawa budowlanego. Wszystkie dostarczone przez Wykonawcę elementy i</w:t>
      </w:r>
      <w:r w:rsidR="00E114B0">
        <w:t> </w:t>
      </w:r>
      <w:r w:rsidR="002D76EC">
        <w:t xml:space="preserve"> </w:t>
      </w:r>
      <w:r w:rsidRPr="00A032DA">
        <w:t xml:space="preserve">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Budowlanym.  </w:t>
      </w:r>
    </w:p>
    <w:p w14:paraId="78574B3B"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7EDFE82" w14:textId="77777777" w:rsidR="006A2D27" w:rsidRPr="00A032DA" w:rsidRDefault="006A2D27" w:rsidP="006A2D27">
      <w:pPr>
        <w:numPr>
          <w:ilvl w:val="0"/>
          <w:numId w:val="2"/>
        </w:numPr>
        <w:spacing w:after="15" w:line="267" w:lineRule="auto"/>
        <w:ind w:right="34" w:hanging="427"/>
        <w:jc w:val="both"/>
      </w:pPr>
      <w:r w:rsidRPr="00A032DA">
        <w:t xml:space="preserve">Wykonawca oświadcza, że zapoznał się z istniejącą dokumentacją dotyczącą przedmiotu zamówienia i nie wnosi żadnych zastrzeżeń co do możliwości wykonania Przedmiotu umowy za wynagrodzeniem przewidzianym w Umowie. </w:t>
      </w:r>
    </w:p>
    <w:p w14:paraId="1049A69C" w14:textId="56B5EFC9" w:rsidR="006A2D27" w:rsidRDefault="006A2D27" w:rsidP="006A2D27">
      <w:pPr>
        <w:numPr>
          <w:ilvl w:val="0"/>
          <w:numId w:val="2"/>
        </w:numPr>
        <w:spacing w:after="15" w:line="267" w:lineRule="auto"/>
        <w:ind w:right="34" w:hanging="427"/>
        <w:jc w:val="both"/>
      </w:pPr>
      <w:r w:rsidRPr="00A032DA">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 </w:t>
      </w:r>
    </w:p>
    <w:p w14:paraId="1CBCC977" w14:textId="5B72637D" w:rsidR="008A448C" w:rsidRPr="00A032DA" w:rsidRDefault="008A448C" w:rsidP="008A448C">
      <w:pPr>
        <w:numPr>
          <w:ilvl w:val="0"/>
          <w:numId w:val="2"/>
        </w:numPr>
        <w:spacing w:after="15" w:line="267" w:lineRule="auto"/>
        <w:ind w:right="34" w:hanging="427"/>
        <w:jc w:val="both"/>
      </w:pPr>
      <w:r w:rsidRPr="008A448C">
        <w:t>Realizacja inwestycji dofinansowana jest ze środków</w:t>
      </w:r>
      <w:r w:rsidR="00D055E8">
        <w:t xml:space="preserve"> </w:t>
      </w:r>
      <w:r w:rsidR="00D055E8" w:rsidRPr="00D055E8">
        <w:rPr>
          <w:szCs w:val="22"/>
        </w:rPr>
        <w:t xml:space="preserve">Rządowego Funduszu Rozwoju Dróg </w:t>
      </w:r>
      <w:r w:rsidR="00D055E8">
        <w:rPr>
          <w:szCs w:val="22"/>
        </w:rPr>
        <w:t xml:space="preserve">- Zachodniopomorski Urząd Wojewódzki </w:t>
      </w:r>
      <w:r w:rsidR="00D055E8" w:rsidRPr="00D055E8">
        <w:rPr>
          <w:szCs w:val="22"/>
        </w:rPr>
        <w:t>w Szczecinie</w:t>
      </w:r>
      <w:r w:rsidR="00D055E8">
        <w:rPr>
          <w:sz w:val="24"/>
        </w:rPr>
        <w:t xml:space="preserve"> </w:t>
      </w:r>
      <w:r w:rsidRPr="008A448C">
        <w:t>.</w:t>
      </w:r>
    </w:p>
    <w:p w14:paraId="748958EE" w14:textId="77777777" w:rsidR="006A2D27" w:rsidRPr="00A032DA" w:rsidRDefault="006A2D27">
      <w:pPr>
        <w:spacing w:after="18"/>
        <w:ind w:left="2"/>
      </w:pPr>
      <w:r w:rsidRPr="00A032DA">
        <w:t xml:space="preserve"> </w:t>
      </w:r>
    </w:p>
    <w:p w14:paraId="54258D62" w14:textId="77777777" w:rsidR="006A2D27" w:rsidRPr="00A032DA" w:rsidRDefault="006A2D27">
      <w:pPr>
        <w:spacing w:after="2"/>
        <w:ind w:left="396" w:right="428" w:hanging="10"/>
        <w:jc w:val="center"/>
      </w:pPr>
      <w:r w:rsidRPr="00A032DA">
        <w:rPr>
          <w:b/>
        </w:rPr>
        <w:t xml:space="preserve">§ 2 </w:t>
      </w:r>
    </w:p>
    <w:p w14:paraId="3FADCA3C" w14:textId="77777777" w:rsidR="006A2D27" w:rsidRPr="00A032DA" w:rsidRDefault="006A2D27">
      <w:pPr>
        <w:spacing w:after="2"/>
        <w:ind w:left="396" w:right="428" w:hanging="10"/>
        <w:jc w:val="center"/>
      </w:pPr>
      <w:r w:rsidRPr="00A032DA">
        <w:rPr>
          <w:b/>
        </w:rPr>
        <w:t xml:space="preserve">[Termin realizacji] </w:t>
      </w:r>
    </w:p>
    <w:p w14:paraId="09342D47" w14:textId="77777777" w:rsidR="006A2D27" w:rsidRPr="00A032DA" w:rsidRDefault="006A2D27">
      <w:pPr>
        <w:spacing w:after="25"/>
        <w:ind w:left="21"/>
        <w:jc w:val="center"/>
      </w:pPr>
      <w:r w:rsidRPr="00A032DA">
        <w:rPr>
          <w:b/>
        </w:rPr>
        <w:t xml:space="preserve"> </w:t>
      </w:r>
    </w:p>
    <w:p w14:paraId="31B9A93A" w14:textId="77777777" w:rsidR="006A2D27" w:rsidRPr="0055280E" w:rsidRDefault="006A2D27" w:rsidP="006A2D27">
      <w:pPr>
        <w:numPr>
          <w:ilvl w:val="0"/>
          <w:numId w:val="35"/>
        </w:numPr>
        <w:spacing w:after="15" w:line="267" w:lineRule="auto"/>
        <w:ind w:right="34" w:hanging="427"/>
        <w:jc w:val="both"/>
        <w:rPr>
          <w:szCs w:val="22"/>
        </w:rPr>
      </w:pPr>
      <w:r w:rsidRPr="00637C1F">
        <w:rPr>
          <w:szCs w:val="22"/>
        </w:rPr>
        <w:t xml:space="preserve">Strony ustalają następujące terminy realizacji robót stanowiących Przedmiot umowy: </w:t>
      </w:r>
    </w:p>
    <w:p w14:paraId="3A9DE4E5" w14:textId="781F7C48" w:rsidR="006A2D27" w:rsidRPr="00376BD0" w:rsidRDefault="00B220CC" w:rsidP="00376BD0">
      <w:pPr>
        <w:pStyle w:val="Nagwek1"/>
        <w:ind w:left="0" w:right="0" w:firstLine="0"/>
        <w:rPr>
          <w:color w:val="auto"/>
          <w:sz w:val="22"/>
        </w:rPr>
      </w:pPr>
      <w:r w:rsidRPr="00B220CC">
        <w:rPr>
          <w:rFonts w:ascii="Calibri" w:eastAsia="Calibri" w:hAnsi="Calibri" w:cs="Calibri"/>
          <w:b w:val="0"/>
          <w:color w:val="auto"/>
          <w:sz w:val="22"/>
        </w:rPr>
        <w:tab/>
      </w:r>
      <w:r w:rsidR="006A2D27" w:rsidRPr="00376BD0">
        <w:rPr>
          <w:color w:val="auto"/>
          <w:sz w:val="22"/>
        </w:rPr>
        <w:t>a)</w:t>
      </w:r>
      <w:r w:rsidR="006A2D27" w:rsidRPr="00376BD0">
        <w:rPr>
          <w:rFonts w:ascii="Arial" w:eastAsia="Arial" w:hAnsi="Arial" w:cs="Arial"/>
          <w:color w:val="auto"/>
          <w:sz w:val="22"/>
        </w:rPr>
        <w:t xml:space="preserve"> </w:t>
      </w:r>
      <w:r w:rsidR="006A2D27" w:rsidRPr="00376BD0">
        <w:rPr>
          <w:color w:val="auto"/>
          <w:sz w:val="22"/>
        </w:rPr>
        <w:t xml:space="preserve">termin rozpoczęcia robót </w:t>
      </w:r>
      <w:r w:rsidR="006A2D27" w:rsidRPr="00376BD0">
        <w:rPr>
          <w:color w:val="auto"/>
          <w:sz w:val="22"/>
        </w:rPr>
        <w:tab/>
        <w:t xml:space="preserve"> </w:t>
      </w:r>
      <w:r w:rsidR="006A2D27" w:rsidRPr="00376BD0">
        <w:rPr>
          <w:bCs/>
          <w:color w:val="auto"/>
          <w:sz w:val="22"/>
        </w:rPr>
        <w:t>–</w:t>
      </w:r>
      <w:r w:rsidR="006A2D27" w:rsidRPr="00376BD0">
        <w:rPr>
          <w:color w:val="auto"/>
          <w:sz w:val="22"/>
        </w:rPr>
        <w:t xml:space="preserve"> w dniu przekazania placu budowy,</w:t>
      </w:r>
      <w:r w:rsidR="006A2D27" w:rsidRPr="00376BD0">
        <w:rPr>
          <w:i/>
          <w:color w:val="auto"/>
          <w:sz w:val="22"/>
        </w:rPr>
        <w:t xml:space="preserve"> </w:t>
      </w:r>
    </w:p>
    <w:p w14:paraId="25947670" w14:textId="41ACC719" w:rsidR="00D055E8" w:rsidRDefault="006A2D27" w:rsidP="00376BD0">
      <w:pPr>
        <w:spacing w:after="0"/>
        <w:ind w:left="-11" w:right="34" w:firstLine="720"/>
        <w:rPr>
          <w:b/>
          <w:szCs w:val="22"/>
        </w:rPr>
      </w:pPr>
      <w:r w:rsidRPr="00637C1F">
        <w:rPr>
          <w:b/>
          <w:szCs w:val="22"/>
        </w:rPr>
        <w:t>b)</w:t>
      </w:r>
      <w:r w:rsidRPr="0055280E">
        <w:rPr>
          <w:rFonts w:ascii="Arial" w:eastAsia="Arial" w:hAnsi="Arial" w:cs="Arial"/>
          <w:b/>
          <w:szCs w:val="22"/>
        </w:rPr>
        <w:t xml:space="preserve"> </w:t>
      </w:r>
      <w:r w:rsidR="00D055E8">
        <w:rPr>
          <w:b/>
          <w:szCs w:val="22"/>
        </w:rPr>
        <w:t>termin zakończenia robót:</w:t>
      </w:r>
      <w:r w:rsidR="00797AD7">
        <w:rPr>
          <w:b/>
          <w:szCs w:val="22"/>
        </w:rPr>
        <w:t xml:space="preserve"> …</w:t>
      </w:r>
    </w:p>
    <w:p w14:paraId="2F5D21E4" w14:textId="77777777" w:rsidR="006A2D27" w:rsidRPr="00A032DA" w:rsidRDefault="006A2D27" w:rsidP="006A2D27">
      <w:pPr>
        <w:numPr>
          <w:ilvl w:val="0"/>
          <w:numId w:val="35"/>
        </w:numPr>
        <w:spacing w:after="15" w:line="267" w:lineRule="auto"/>
        <w:ind w:right="34" w:hanging="427"/>
        <w:jc w:val="both"/>
      </w:pPr>
      <w:r w:rsidRPr="00A032DA">
        <w:lastRenderedPageBreak/>
        <w:t xml:space="preserve">Szczegółowy zakres prac wchodzący w dany etap robót oraz ich wartość określać będzie harmonogram rzeczowo – finansowy, o którym mowa w § 3 ust. 1 Umowy, z tym zastrzeżeniem, że harmonogram ten zgodny musi być z § 2 ust. 1 Umowy.  </w:t>
      </w:r>
    </w:p>
    <w:p w14:paraId="22E9E559" w14:textId="383DEFC5" w:rsidR="006A2D27" w:rsidRPr="00A032DA" w:rsidRDefault="006A2D27" w:rsidP="006A2D27">
      <w:pPr>
        <w:numPr>
          <w:ilvl w:val="0"/>
          <w:numId w:val="35"/>
        </w:numPr>
        <w:spacing w:after="15" w:line="267" w:lineRule="auto"/>
        <w:ind w:right="34" w:hanging="427"/>
        <w:jc w:val="both"/>
      </w:pPr>
      <w:r w:rsidRPr="00A032DA">
        <w:t xml:space="preserve">Przekazanie Wykonawcy terenu budowy nastąpi w ciągu </w:t>
      </w:r>
      <w:r w:rsidR="00257BD6">
        <w:t>7</w:t>
      </w:r>
      <w:r w:rsidRPr="00A032DA">
        <w:t xml:space="preserve"> dni od daty podpisania Umowy. </w:t>
      </w:r>
    </w:p>
    <w:p w14:paraId="02103FAF" w14:textId="0D720AAF" w:rsidR="00F56F15" w:rsidRPr="00A032DA" w:rsidRDefault="00F56F15" w:rsidP="00F56F15">
      <w:pPr>
        <w:numPr>
          <w:ilvl w:val="0"/>
          <w:numId w:val="35"/>
        </w:numPr>
        <w:spacing w:after="15" w:line="267" w:lineRule="auto"/>
        <w:ind w:right="34" w:hanging="427"/>
        <w:jc w:val="both"/>
      </w:pPr>
      <w:r w:rsidRPr="00A032DA">
        <w:t xml:space="preserve">Za podstawę wykonania </w:t>
      </w:r>
      <w:r w:rsidR="00B220CC">
        <w:t>P</w:t>
      </w:r>
      <w:r w:rsidR="00B220CC" w:rsidRPr="00A032DA">
        <w:t xml:space="preserve">rzedmiotu </w:t>
      </w:r>
      <w:r w:rsidRPr="00A032DA">
        <w:t xml:space="preserve">umowy w terminie wskazanym w ust. 1 niniejszego paragrafu strony niniejszej </w:t>
      </w:r>
      <w:r w:rsidR="00B220CC">
        <w:t>U</w:t>
      </w:r>
      <w:r w:rsidR="00B220CC" w:rsidRPr="00A032DA">
        <w:t xml:space="preserve">mowy </w:t>
      </w:r>
      <w:r w:rsidRPr="00A032DA">
        <w:t>uznają wpis Kierownika Budowy do Dziennika Budowy o zakończeniu realizacji robót budowlanych, potwierdzony przez Inspektorów Nadzoru poszczególnych branż oraz jednoczesne pisemne powiadomienie Zamawiającego o zakończeniu robót budowlanych w terminie. Wykonawca najpóźniej w dniu pisemnego powiadomienia o zakończeniu robót budowlanych przekaże Zamawiającemu dokumentacj</w:t>
      </w:r>
      <w:r w:rsidR="00B220CC">
        <w:t>ę</w:t>
      </w:r>
      <w:r w:rsidRPr="00A032DA">
        <w:t xml:space="preserve"> powykonawczą oraz wszelkie niezbędne dokumenty do wniosku o udzielenie pozwolenia na użytkowanie, których wymagają przepisy Prawa Budowlanego</w:t>
      </w:r>
      <w:r w:rsidR="00257BD6">
        <w:t xml:space="preserve"> </w:t>
      </w:r>
      <w:r w:rsidR="006C6631">
        <w:t xml:space="preserve">lub zgłoszenie o zakończeniu robót </w:t>
      </w:r>
      <w:r w:rsidR="00257BD6">
        <w:t>oraz końcowe rozliczenie (obmiary potwierdzone prze Inspektora Nadzoru/ Inżyniera Kontraktu)</w:t>
      </w:r>
      <w:r w:rsidRPr="00A032DA">
        <w:t>.</w:t>
      </w:r>
    </w:p>
    <w:p w14:paraId="4467C077" w14:textId="00FDAC09" w:rsidR="00F56F15" w:rsidRPr="00A032DA" w:rsidRDefault="00F56F15" w:rsidP="00F56F15">
      <w:pPr>
        <w:numPr>
          <w:ilvl w:val="0"/>
          <w:numId w:val="35"/>
        </w:numPr>
        <w:spacing w:after="15" w:line="267" w:lineRule="auto"/>
        <w:ind w:right="34" w:hanging="427"/>
        <w:jc w:val="both"/>
      </w:pPr>
      <w:r w:rsidRPr="00A032DA">
        <w:t xml:space="preserve">Wykonawca ponosi pełną odpowiedzialność za wszelkie zdarzenia na placu budowy do czasu odbioru końcowego i przekazania </w:t>
      </w:r>
      <w:r w:rsidR="00B220CC">
        <w:t>P</w:t>
      </w:r>
      <w:r w:rsidR="00B220CC" w:rsidRPr="00A032DA">
        <w:t xml:space="preserve">rzedmiotu </w:t>
      </w:r>
      <w:r w:rsidRPr="00A032DA">
        <w:t xml:space="preserve">umowy </w:t>
      </w:r>
      <w:r w:rsidR="00B220CC">
        <w:t>u</w:t>
      </w:r>
      <w:r w:rsidR="00B220CC" w:rsidRPr="00A032DA">
        <w:t xml:space="preserve">żytkownikowi </w:t>
      </w:r>
      <w:r w:rsidRPr="00A032DA">
        <w:t>do eksploatacji.</w:t>
      </w:r>
    </w:p>
    <w:p w14:paraId="5B4F6F4C" w14:textId="5E7488BC" w:rsidR="00F56F15" w:rsidRPr="00A032DA" w:rsidRDefault="00F56F15" w:rsidP="00F56F15">
      <w:pPr>
        <w:numPr>
          <w:ilvl w:val="0"/>
          <w:numId w:val="35"/>
        </w:numPr>
        <w:spacing w:after="15" w:line="267" w:lineRule="auto"/>
        <w:ind w:right="34" w:hanging="427"/>
        <w:jc w:val="both"/>
      </w:pPr>
      <w:r w:rsidRPr="00A032DA">
        <w:t xml:space="preserve">Przekazanie do eksploatacji nastąpi </w:t>
      </w:r>
      <w:r w:rsidR="00257BD6">
        <w:t>uzyskaniu pozwolenia na użytkowanie.</w:t>
      </w:r>
    </w:p>
    <w:p w14:paraId="116D8DD4" w14:textId="77777777" w:rsidR="006A2D27" w:rsidRPr="00A032DA" w:rsidRDefault="006A2D27">
      <w:pPr>
        <w:spacing w:after="19"/>
        <w:ind w:left="427"/>
      </w:pPr>
      <w:r w:rsidRPr="00A032DA">
        <w:t xml:space="preserve"> </w:t>
      </w:r>
    </w:p>
    <w:p w14:paraId="32E6C1FA" w14:textId="77777777" w:rsidR="006A2D27" w:rsidRPr="00A032DA" w:rsidRDefault="006A2D27">
      <w:pPr>
        <w:spacing w:after="2"/>
        <w:ind w:left="396" w:right="428" w:hanging="10"/>
        <w:jc w:val="center"/>
      </w:pPr>
      <w:r w:rsidRPr="00A032DA">
        <w:rPr>
          <w:b/>
        </w:rPr>
        <w:t xml:space="preserve">§ 3 </w:t>
      </w:r>
    </w:p>
    <w:p w14:paraId="59AC63FE" w14:textId="77777777" w:rsidR="006A2D27" w:rsidRPr="00A032DA" w:rsidRDefault="006A2D27">
      <w:pPr>
        <w:spacing w:after="2"/>
        <w:ind w:left="396" w:right="425" w:hanging="10"/>
        <w:jc w:val="center"/>
      </w:pPr>
      <w:r w:rsidRPr="00A032DA">
        <w:rPr>
          <w:b/>
        </w:rPr>
        <w:t xml:space="preserve">[Harmonogram rzeczowo- finansowy] </w:t>
      </w:r>
    </w:p>
    <w:p w14:paraId="4584EEC0" w14:textId="427DD629" w:rsidR="006A2D27" w:rsidRPr="00A032DA" w:rsidRDefault="006A2D27">
      <w:pPr>
        <w:spacing w:after="0"/>
        <w:ind w:left="21"/>
        <w:jc w:val="center"/>
      </w:pPr>
    </w:p>
    <w:p w14:paraId="710DFDBE" w14:textId="6A03B809" w:rsidR="006A2D27" w:rsidRPr="00A032DA" w:rsidRDefault="006A2D27" w:rsidP="00376BD0">
      <w:pPr>
        <w:numPr>
          <w:ilvl w:val="0"/>
          <w:numId w:val="3"/>
        </w:numPr>
        <w:spacing w:after="15" w:line="267" w:lineRule="auto"/>
        <w:ind w:right="34" w:hanging="427"/>
        <w:jc w:val="both"/>
      </w:pPr>
      <w:r w:rsidRPr="00A032DA">
        <w:t>Wykonawca w terminie 14 dni od dnia podpisania Umowy opracuje i dostarczy ostateczny harmonogram rzeczowo – finansowy (zwanym dalej „</w:t>
      </w:r>
      <w:r w:rsidRPr="00A032DA">
        <w:rPr>
          <w:b/>
        </w:rPr>
        <w:t>Harmonogramem</w:t>
      </w:r>
      <w:r w:rsidRPr="00A032DA">
        <w:t>”) realizacji Przedmiotu umowy, tj. wykonywania poszczególnych prac / dostaw w ramach realizacji Umowy, który będzie podlegał bezwzględnej akceptacji Zamawiającego w wersji papierowej i edytowalnej (w tym w</w:t>
      </w:r>
      <w:r w:rsidR="00FC7DB5">
        <w:t> formacie Excel).</w:t>
      </w:r>
    </w:p>
    <w:p w14:paraId="40CC4E12" w14:textId="77777777" w:rsidR="006A2D27" w:rsidRPr="00A032DA" w:rsidRDefault="006A2D27" w:rsidP="006A2D27">
      <w:pPr>
        <w:numPr>
          <w:ilvl w:val="0"/>
          <w:numId w:val="3"/>
        </w:numPr>
        <w:spacing w:after="15" w:line="267" w:lineRule="auto"/>
        <w:ind w:right="34" w:hanging="427"/>
        <w:jc w:val="both"/>
      </w:pPr>
      <w:r w:rsidRPr="00A032DA">
        <w:t xml:space="preserve">Akceptacja musi być dokonana na piśmie pod rygorem nieważności. </w:t>
      </w:r>
    </w:p>
    <w:p w14:paraId="78DBDFAD" w14:textId="77777777" w:rsidR="006A2D27" w:rsidRPr="00A032DA" w:rsidRDefault="006A2D27" w:rsidP="006A2D27">
      <w:pPr>
        <w:numPr>
          <w:ilvl w:val="0"/>
          <w:numId w:val="3"/>
        </w:numPr>
        <w:spacing w:after="15" w:line="267" w:lineRule="auto"/>
        <w:ind w:right="34" w:hanging="427"/>
        <w:jc w:val="both"/>
      </w:pPr>
      <w:r w:rsidRPr="00A032DA">
        <w:t xml:space="preserve">Harmonogram rzeczowo – finansowy będzie zawierał: </w:t>
      </w:r>
    </w:p>
    <w:p w14:paraId="2620F991" w14:textId="781ED6AC" w:rsidR="006A2D27" w:rsidRPr="00A032DA" w:rsidRDefault="006A2D27" w:rsidP="00376BD0">
      <w:pPr>
        <w:numPr>
          <w:ilvl w:val="1"/>
          <w:numId w:val="3"/>
        </w:numPr>
        <w:spacing w:after="15" w:line="267" w:lineRule="auto"/>
        <w:ind w:right="34" w:hanging="296"/>
        <w:jc w:val="both"/>
      </w:pPr>
      <w:r w:rsidRPr="00A032DA">
        <w:t>kolejność, w jakiej Wykonawca zamierza realizować zadanie objęte Umową z wyraźną graficzną ilustracją ścieżki krytycznej tj.: terminy i kolejność wykonywania robót wraz z</w:t>
      </w:r>
      <w:r w:rsidR="00FC7DB5">
        <w:t> </w:t>
      </w:r>
      <w:r w:rsidRPr="00A032DA">
        <w:t>uwzględnieniem terminu wykonania prób, jeżeli takie zostały wyspecyfikowane w</w:t>
      </w:r>
      <w:r w:rsidR="00FC7DB5">
        <w:t> </w:t>
      </w:r>
      <w:r w:rsidRPr="00A032DA">
        <w:t xml:space="preserve">dokumentach Umowy dla każdego asortymentu robót określonych w danym etapie oraz dla pozostałych robót, a także przygotowanie dokumentacji do odbioru; </w:t>
      </w:r>
    </w:p>
    <w:p w14:paraId="5A13041E" w14:textId="22D69A19" w:rsidR="006A2D27" w:rsidRPr="00A032DA" w:rsidRDefault="006A2D27" w:rsidP="006A2D27">
      <w:pPr>
        <w:numPr>
          <w:ilvl w:val="1"/>
          <w:numId w:val="3"/>
        </w:numPr>
        <w:spacing w:after="15" w:line="267" w:lineRule="auto"/>
        <w:ind w:right="34" w:hanging="360"/>
        <w:jc w:val="both"/>
      </w:pPr>
      <w:r w:rsidRPr="00A032DA">
        <w:t>daty rozpoczęcia i zakończenia rob</w:t>
      </w:r>
      <w:r w:rsidR="00FC7DB5">
        <w:t>ót na realizowanej inwestycji;</w:t>
      </w:r>
    </w:p>
    <w:p w14:paraId="2691E7F0" w14:textId="77777777" w:rsidR="006A2D27" w:rsidRPr="00A032DA" w:rsidRDefault="006A2D27" w:rsidP="006A2D27">
      <w:pPr>
        <w:numPr>
          <w:ilvl w:val="1"/>
          <w:numId w:val="3"/>
        </w:numPr>
        <w:spacing w:after="15" w:line="267" w:lineRule="auto"/>
        <w:ind w:right="34" w:hanging="360"/>
        <w:jc w:val="both"/>
      </w:pPr>
      <w:r w:rsidRPr="00A032DA">
        <w:t xml:space="preserve">daty rozpoczęcia i zakończenia poszczególnych asortymentów robót oraz zapewnienie dostaw materiałów i urządzeń na teren budowy, również w okresie zimowym, w zakresie niezbędnym dla zachowania ciągłości robót; </w:t>
      </w:r>
    </w:p>
    <w:p w14:paraId="467BB163" w14:textId="77777777" w:rsidR="006A2D27" w:rsidRPr="00A032DA" w:rsidRDefault="006A2D27" w:rsidP="006A2D27">
      <w:pPr>
        <w:numPr>
          <w:ilvl w:val="1"/>
          <w:numId w:val="3"/>
        </w:numPr>
        <w:spacing w:after="15" w:line="267" w:lineRule="auto"/>
        <w:ind w:right="34" w:hanging="360"/>
        <w:jc w:val="both"/>
      </w:pPr>
      <w:r w:rsidRPr="00A032DA">
        <w:t xml:space="preserve">planowane przerwy w prowadzeniu robót ze względu na wymogi zawarte w Umowie, jeśli takie występują; </w:t>
      </w:r>
    </w:p>
    <w:p w14:paraId="1250FC95" w14:textId="77777777" w:rsidR="006A2D27" w:rsidRPr="00A032DA" w:rsidRDefault="006A2D27" w:rsidP="006A2D27">
      <w:pPr>
        <w:numPr>
          <w:ilvl w:val="1"/>
          <w:numId w:val="3"/>
        </w:numPr>
        <w:spacing w:after="15" w:line="267" w:lineRule="auto"/>
        <w:ind w:right="34" w:hanging="360"/>
        <w:jc w:val="both"/>
      </w:pPr>
      <w:r w:rsidRPr="00A032DA">
        <w:t xml:space="preserve">planowane zmiany w organizacji ruchu na poszczególnych etapach realizacji Umowy; </w:t>
      </w:r>
    </w:p>
    <w:p w14:paraId="47F69CE5" w14:textId="77777777" w:rsidR="006A2D27" w:rsidRPr="00A032DA" w:rsidRDefault="006A2D27" w:rsidP="006A2D27">
      <w:pPr>
        <w:numPr>
          <w:ilvl w:val="1"/>
          <w:numId w:val="3"/>
        </w:numPr>
        <w:spacing w:after="15" w:line="267" w:lineRule="auto"/>
        <w:ind w:right="34" w:hanging="360"/>
        <w:jc w:val="both"/>
      </w:pPr>
      <w:r w:rsidRPr="00A032DA">
        <w:t xml:space="preserve">rezerwy czasowe wynikające z etapowania robót lub przyjętych technologii prowadzenia robót; </w:t>
      </w:r>
    </w:p>
    <w:p w14:paraId="5AEDE2F1" w14:textId="77777777" w:rsidR="006A2D27" w:rsidRPr="00A032DA" w:rsidRDefault="006A2D27" w:rsidP="006A2D27">
      <w:pPr>
        <w:numPr>
          <w:ilvl w:val="1"/>
          <w:numId w:val="3"/>
        </w:numPr>
        <w:spacing w:after="15" w:line="267" w:lineRule="auto"/>
        <w:ind w:right="34" w:hanging="360"/>
        <w:jc w:val="both"/>
      </w:pPr>
      <w:r w:rsidRPr="00A032DA">
        <w:t xml:space="preserve">przeroby i płatności, w tym szacowane przeroby i płatności w układzie miesięcznym oraz ewentualne ich aktualizacje, oraz koszty ogólne rozłożone proporcjonalnie na cały czas trwania Umowy; </w:t>
      </w:r>
    </w:p>
    <w:p w14:paraId="73282B03" w14:textId="77777777" w:rsidR="006A2D27" w:rsidRPr="00A032DA" w:rsidRDefault="006A2D27" w:rsidP="006A2D27">
      <w:pPr>
        <w:numPr>
          <w:ilvl w:val="1"/>
          <w:numId w:val="3"/>
        </w:numPr>
        <w:spacing w:after="15" w:line="267" w:lineRule="auto"/>
        <w:ind w:right="34" w:hanging="360"/>
        <w:jc w:val="both"/>
      </w:pPr>
      <w:r w:rsidRPr="00A032DA">
        <w:t xml:space="preserve">zasoby ludzkie i sprzętowe, w szczególności informacje przedstawiające szacunek liczebności każdej grupy personelu Wykonawcy z podziałem na specjalności dla głównego asortymentu robót w każdym miesiącu realizacji prac. </w:t>
      </w:r>
    </w:p>
    <w:p w14:paraId="67070EC5" w14:textId="77777777" w:rsidR="006A2D27" w:rsidRPr="00A032DA" w:rsidRDefault="006A2D27" w:rsidP="006A2D27">
      <w:pPr>
        <w:numPr>
          <w:ilvl w:val="0"/>
          <w:numId w:val="3"/>
        </w:numPr>
        <w:spacing w:after="15" w:line="267" w:lineRule="auto"/>
        <w:ind w:right="34" w:hanging="427"/>
        <w:jc w:val="both"/>
      </w:pPr>
      <w:r w:rsidRPr="00A032DA">
        <w:t xml:space="preserve">Wykonawca uwzględni w Harmonogramie niekorzystne warunki pogodowe, które mogą ograniczyć postęp robót w okresie jesienno-zimowo-wiosennym oraz inne okoliczności mogące mieć wpływ na terminowe wykonanie Umowy. </w:t>
      </w:r>
    </w:p>
    <w:p w14:paraId="14CE7F00" w14:textId="0BCEE7AE" w:rsidR="006A2D27" w:rsidRPr="00A032DA" w:rsidRDefault="006A2D27" w:rsidP="006A2D27">
      <w:pPr>
        <w:numPr>
          <w:ilvl w:val="0"/>
          <w:numId w:val="3"/>
        </w:numPr>
        <w:spacing w:after="15" w:line="267" w:lineRule="auto"/>
        <w:ind w:right="34" w:hanging="427"/>
        <w:jc w:val="both"/>
      </w:pPr>
      <w:r w:rsidRPr="00A032DA">
        <w:lastRenderedPageBreak/>
        <w:t>Jeżeli Zamawiający w trakcie realizacji Umowy powiadomi Wykonawcę, że ostateczny Harmonogram nie spełnia wymagań Umowy lub nie jest zgodny z rzeczywistym postępem prac i</w:t>
      </w:r>
      <w:r w:rsidR="00FC7DB5">
        <w:t> </w:t>
      </w:r>
      <w:r w:rsidRPr="00A032DA">
        <w:t xml:space="preserve">deklarowanymi zamiarami Wykonawcy, to Wykonawca w terminie 7 dni od daty otrzymania takiego powiadomienia przedłoży skorygowany ostateczny Harmonogram, który podlegać będzie pisemnej pod rygorem nieważności akceptacji Zamawiającego. </w:t>
      </w:r>
    </w:p>
    <w:p w14:paraId="50EAD7E6" w14:textId="77777777" w:rsidR="006A2D27" w:rsidRPr="00A032DA" w:rsidRDefault="006A2D27">
      <w:pPr>
        <w:spacing w:after="18"/>
        <w:ind w:left="427"/>
      </w:pPr>
      <w:r w:rsidRPr="00A032DA">
        <w:t xml:space="preserve"> </w:t>
      </w:r>
    </w:p>
    <w:p w14:paraId="5C697589" w14:textId="77777777" w:rsidR="006A2D27" w:rsidRPr="00A032DA" w:rsidRDefault="006A2D27">
      <w:pPr>
        <w:spacing w:after="26"/>
        <w:ind w:left="396" w:right="428" w:hanging="10"/>
        <w:jc w:val="center"/>
      </w:pPr>
      <w:r w:rsidRPr="00A032DA">
        <w:rPr>
          <w:b/>
        </w:rPr>
        <w:t xml:space="preserve">§ 4 </w:t>
      </w:r>
    </w:p>
    <w:p w14:paraId="54CEE096" w14:textId="77777777" w:rsidR="006A2D27" w:rsidRPr="00A032DA" w:rsidRDefault="006A2D27">
      <w:pPr>
        <w:spacing w:after="2"/>
        <w:ind w:left="396" w:right="426" w:hanging="10"/>
        <w:jc w:val="center"/>
      </w:pPr>
      <w:r w:rsidRPr="00A032DA">
        <w:rPr>
          <w:b/>
        </w:rPr>
        <w:t xml:space="preserve">[Obowiązki Wykonawcy] </w:t>
      </w:r>
    </w:p>
    <w:p w14:paraId="1F8AAFD6" w14:textId="77777777" w:rsidR="006A2D27" w:rsidRPr="00A032DA" w:rsidRDefault="006A2D27" w:rsidP="009E42FA">
      <w:pPr>
        <w:spacing w:after="15" w:line="267" w:lineRule="auto"/>
        <w:ind w:left="427" w:right="34"/>
        <w:jc w:val="both"/>
      </w:pPr>
      <w:r w:rsidRPr="00A032DA">
        <w:t xml:space="preserve"> </w:t>
      </w:r>
    </w:p>
    <w:p w14:paraId="26887A50" w14:textId="44549E66" w:rsidR="006A2D27" w:rsidRPr="00A032DA" w:rsidRDefault="006A2D27" w:rsidP="009E42FA">
      <w:pPr>
        <w:numPr>
          <w:ilvl w:val="0"/>
          <w:numId w:val="36"/>
        </w:numPr>
        <w:spacing w:after="15" w:line="267" w:lineRule="auto"/>
        <w:ind w:right="34" w:hanging="427"/>
        <w:jc w:val="both"/>
      </w:pPr>
      <w:r w:rsidRPr="00A032DA">
        <w:t>Do obowiązków Wykonawcy realizowanych w ramach wynagrodzenia należy w szczególności:</w:t>
      </w:r>
    </w:p>
    <w:p w14:paraId="5CC9132C" w14:textId="1842CB3F" w:rsidR="006A2D27" w:rsidRPr="00A032DA" w:rsidRDefault="006A2D27" w:rsidP="006A2D27">
      <w:pPr>
        <w:numPr>
          <w:ilvl w:val="0"/>
          <w:numId w:val="4"/>
        </w:numPr>
        <w:spacing w:after="15" w:line="267" w:lineRule="auto"/>
        <w:ind w:left="855" w:right="34" w:hanging="425"/>
        <w:jc w:val="both"/>
      </w:pPr>
      <w:r w:rsidRPr="00A032DA">
        <w:t>wykonanie Przedmiotu umowy zgodnie ze złożoną ofertą, projektem, SWZ oraz zgodnie z</w:t>
      </w:r>
      <w:r w:rsidR="00FC7DB5">
        <w:t> </w:t>
      </w:r>
      <w:r w:rsidRPr="00A032DA">
        <w:t>zasadami wiedzy technicznej, a także uzasadnionymi prawnie i technicznie wytycznymi i</w:t>
      </w:r>
      <w:r w:rsidR="00FC7DB5">
        <w:t> </w:t>
      </w:r>
      <w:r w:rsidRPr="00A032DA">
        <w:t xml:space="preserve">zaleceniami uzgodnionymi do wykonania w czasie budowy,  </w:t>
      </w:r>
    </w:p>
    <w:p w14:paraId="4E8D40F4" w14:textId="3D6288BE" w:rsidR="006A2D27" w:rsidRDefault="006A2D27" w:rsidP="00376BD0">
      <w:pPr>
        <w:numPr>
          <w:ilvl w:val="0"/>
          <w:numId w:val="4"/>
        </w:numPr>
        <w:spacing w:after="15" w:line="267" w:lineRule="auto"/>
        <w:ind w:left="855" w:right="34" w:hanging="425"/>
        <w:jc w:val="both"/>
      </w:pPr>
      <w:r w:rsidRPr="00A032DA">
        <w:t>realizacja robót zgodnie z Prawem budowlanym, polskimi lub europejskimi normami i wiedzą techniczną, przy zastosowaniu obowiązujących przepisów, technologii, norm i warunków technicznych, a także zgodnie z przepisami BHP, p.poż., BIOZ oraz w oparciu o specyfikacje technic</w:t>
      </w:r>
      <w:r w:rsidR="00184F5F">
        <w:t>zne wykonania i odbioru robót,</w:t>
      </w:r>
    </w:p>
    <w:p w14:paraId="0824BEC3" w14:textId="235999C3" w:rsidR="00184F5F" w:rsidRPr="00A032DA" w:rsidRDefault="00371823" w:rsidP="00376BD0">
      <w:pPr>
        <w:numPr>
          <w:ilvl w:val="0"/>
          <w:numId w:val="4"/>
        </w:numPr>
        <w:spacing w:after="15" w:line="267" w:lineRule="auto"/>
        <w:ind w:left="855" w:right="34" w:hanging="425"/>
        <w:jc w:val="both"/>
      </w:pPr>
      <w:r>
        <w:t xml:space="preserve">wyznaczenie i </w:t>
      </w:r>
      <w:r w:rsidR="00184F5F">
        <w:t>wynagrodzenie kierownika budowy oraz kierowników robót poszczególnych branż,</w:t>
      </w:r>
    </w:p>
    <w:p w14:paraId="1C01A550" w14:textId="4D5DA823" w:rsidR="006A2D27" w:rsidRPr="00A032DA" w:rsidRDefault="006A2D27" w:rsidP="006A2D27">
      <w:pPr>
        <w:numPr>
          <w:ilvl w:val="0"/>
          <w:numId w:val="5"/>
        </w:numPr>
        <w:spacing w:after="15" w:line="267" w:lineRule="auto"/>
        <w:ind w:left="855" w:right="34" w:hanging="425"/>
        <w:jc w:val="both"/>
      </w:pPr>
      <w:r w:rsidRPr="00A032DA">
        <w:t>wykonanie tablicy informacyjnej budowy, z tym że bez odrębnej umowy Wykonawca nie będzie umieszczał na ogrodzeniu i postawionych rusztowaniach żadnych innych reklam i</w:t>
      </w:r>
      <w:r w:rsidR="00FC7DB5">
        <w:t> </w:t>
      </w:r>
      <w:r w:rsidRPr="00A032DA">
        <w:t xml:space="preserve">tablic informacyjnych bez zgody Zamawiającego wyrażonej na piśmie, </w:t>
      </w:r>
    </w:p>
    <w:p w14:paraId="062FAB48" w14:textId="77777777" w:rsidR="006A2D27" w:rsidRPr="00A032DA" w:rsidRDefault="006A2D27" w:rsidP="006A2D27">
      <w:pPr>
        <w:numPr>
          <w:ilvl w:val="0"/>
          <w:numId w:val="5"/>
        </w:numPr>
        <w:spacing w:after="15" w:line="267" w:lineRule="auto"/>
        <w:ind w:left="855" w:right="34" w:hanging="425"/>
        <w:jc w:val="both"/>
      </w:pPr>
      <w:r w:rsidRPr="00A032DA">
        <w:t xml:space="preserve">dostarczenie materiałów, wyrobów, konstrukcji, maszyn i urządzeń niezbędnych do wykonania Przedmiotu umowy, </w:t>
      </w:r>
    </w:p>
    <w:p w14:paraId="69938385" w14:textId="77777777" w:rsidR="00371823" w:rsidRDefault="00371823" w:rsidP="00371823">
      <w:pPr>
        <w:numPr>
          <w:ilvl w:val="0"/>
          <w:numId w:val="5"/>
        </w:numPr>
        <w:spacing w:after="15" w:line="267" w:lineRule="auto"/>
        <w:ind w:left="855" w:right="34" w:hanging="425"/>
        <w:jc w:val="both"/>
      </w:pPr>
      <w:r w:rsidRPr="00A032DA">
        <w:t xml:space="preserve">zawarcie we własnym imieniu i na własną rzecz umów o dostawę mediów niezbędnych do realizacji Przedmiotu umowy, </w:t>
      </w:r>
    </w:p>
    <w:p w14:paraId="345871F7" w14:textId="08210EE3" w:rsidR="00371823" w:rsidRPr="00275EAD" w:rsidRDefault="00371823" w:rsidP="00371823">
      <w:pPr>
        <w:numPr>
          <w:ilvl w:val="0"/>
          <w:numId w:val="5"/>
        </w:numPr>
        <w:spacing w:after="15" w:line="267" w:lineRule="auto"/>
        <w:ind w:left="855" w:right="34" w:hanging="425"/>
        <w:jc w:val="both"/>
        <w:rPr>
          <w:color w:val="000000" w:themeColor="text1"/>
        </w:rPr>
      </w:pPr>
      <w:r w:rsidRPr="00A032DA">
        <w:t>zagospodarowanie placu budowy, utrzymanie zaplecza budowy dla potrzeb Wykonawcy</w:t>
      </w:r>
      <w:r>
        <w:t xml:space="preserve"> oraz Inżyniera Kontraktu</w:t>
      </w:r>
      <w:r w:rsidRPr="00A032DA">
        <w:t>, ponoszenie kosztów zużycia niezbędnych mediów oraz likwidacja zaplecza i uporządkowanie ter</w:t>
      </w:r>
      <w:r>
        <w:t>enu budowy po zakończeniu robót.</w:t>
      </w:r>
      <w:r w:rsidRPr="008F010C">
        <w:rPr>
          <w:color w:val="C00000"/>
        </w:rPr>
        <w:t xml:space="preserve"> </w:t>
      </w:r>
      <w:r w:rsidRPr="00275EAD">
        <w:rPr>
          <w:color w:val="000000" w:themeColor="text1"/>
        </w:rPr>
        <w:t>Pomieszczenie dla Inżyniera Kontraktu winno być zamykane, odpowiednio oświetlone, nie mniejsze niż 16 m2, posiadać dostęp do zaplecza sanitarnego oraz wyposażenie w 2 biurka i krzesła oraz jeden regał na dokumenty</w:t>
      </w:r>
      <w:r w:rsidR="00BE47EB">
        <w:rPr>
          <w:color w:val="000000" w:themeColor="text1"/>
        </w:rPr>
        <w:t>.</w:t>
      </w:r>
    </w:p>
    <w:p w14:paraId="6DCAABFD" w14:textId="4D03B1A3" w:rsidR="006A2D27" w:rsidRPr="00A032DA" w:rsidRDefault="006A2D27" w:rsidP="006A2D27">
      <w:pPr>
        <w:numPr>
          <w:ilvl w:val="0"/>
          <w:numId w:val="5"/>
        </w:numPr>
        <w:spacing w:after="15" w:line="267" w:lineRule="auto"/>
        <w:ind w:left="855" w:right="34" w:hanging="425"/>
        <w:jc w:val="both"/>
      </w:pPr>
      <w:r w:rsidRPr="00A032DA">
        <w:t>zapewnienie pełnej obsługi geodezyjnej przy wykonaniu zadania, tj. prac geodezyjnych, w</w:t>
      </w:r>
      <w:r w:rsidR="00FC7DB5">
        <w:t> </w:t>
      </w:r>
      <w:r w:rsidRPr="00A032DA">
        <w:t xml:space="preserve">tym wytyczenia projektowanych obiektów; </w:t>
      </w:r>
    </w:p>
    <w:p w14:paraId="6692B4EA" w14:textId="77777777" w:rsidR="00371823" w:rsidRDefault="00A45A2D" w:rsidP="00371823">
      <w:pPr>
        <w:numPr>
          <w:ilvl w:val="0"/>
          <w:numId w:val="76"/>
        </w:numPr>
        <w:spacing w:after="5" w:line="276" w:lineRule="auto"/>
        <w:ind w:right="201" w:hanging="417"/>
        <w:jc w:val="both"/>
      </w:pPr>
      <w:r w:rsidRPr="00A032DA">
        <w:t>wytyczenia linii regulacyjnych w terminie 14 dni od dnia przekazania terenu budowy oraz ich utrzymania do odbioru końcowego. Po wytyczeniu linii należy pisemnie powiadomić Zamawiającego,</w:t>
      </w:r>
      <w:r w:rsidR="00371823" w:rsidRPr="00371823">
        <w:t xml:space="preserve"> </w:t>
      </w:r>
    </w:p>
    <w:p w14:paraId="59DA1B79" w14:textId="1BD21C41" w:rsidR="00371823" w:rsidRPr="00A032DA" w:rsidRDefault="00371823" w:rsidP="00371823">
      <w:pPr>
        <w:numPr>
          <w:ilvl w:val="0"/>
          <w:numId w:val="76"/>
        </w:numPr>
        <w:spacing w:after="5" w:line="276" w:lineRule="auto"/>
        <w:ind w:right="201" w:hanging="417"/>
        <w:jc w:val="both"/>
      </w:pPr>
      <w:r w:rsidRPr="00A032DA">
        <w:t>wykonani</w:t>
      </w:r>
      <w:r>
        <w:t>e</w:t>
      </w:r>
      <w:r w:rsidRPr="00A032DA">
        <w:t xml:space="preserve"> robót wynikających z projektu czasowej organizacji ruchu na czas budowy, a</w:t>
      </w:r>
      <w:r>
        <w:t> </w:t>
      </w:r>
      <w:r w:rsidRPr="00A032DA">
        <w:t>w</w:t>
      </w:r>
      <w:r>
        <w:t> </w:t>
      </w:r>
      <w:r w:rsidRPr="00A032DA">
        <w:t>szczególności polegających na: budowie nawierzchni tymczasowych, umieszczaniu i</w:t>
      </w:r>
      <w:r>
        <w:t> </w:t>
      </w:r>
      <w:r w:rsidRPr="00A032DA">
        <w:t>utrzymywaniu znaków drogowych pionowych, poziomych, urządzeń sygnalizacji świetlnej oraz urządzeń bezpieczeństwa ruchu kołowego;</w:t>
      </w:r>
    </w:p>
    <w:p w14:paraId="22C30CE1" w14:textId="54ACD1DD" w:rsidR="00AC186E" w:rsidRPr="00A032DA" w:rsidRDefault="00AC186E" w:rsidP="00AC186E">
      <w:pPr>
        <w:numPr>
          <w:ilvl w:val="0"/>
          <w:numId w:val="76"/>
        </w:numPr>
        <w:spacing w:after="15" w:line="267" w:lineRule="auto"/>
        <w:ind w:left="855" w:right="34" w:hanging="425"/>
        <w:jc w:val="both"/>
      </w:pPr>
      <w:r w:rsidRPr="00A032DA">
        <w:t>powiadomieni</w:t>
      </w:r>
      <w:r>
        <w:t>e Zarządcy drogi</w:t>
      </w:r>
      <w:r w:rsidRPr="00A032DA">
        <w:t xml:space="preserve"> o zamiarze wprowadzenia czasowej organizacji ruchu minimum 7 dni przed jej wprowadzeniem; Wykonawca zobowiązany jes</w:t>
      </w:r>
      <w:r>
        <w:t>t do powiadomienia Zarządcy drogi</w:t>
      </w:r>
      <w:r w:rsidRPr="00A032DA">
        <w:t xml:space="preserve"> o zamiarze wprowadzenia kolejnego etapu czasowej organizacji ruchu minimum 7 dni przed planowanym wprowadzeniem; do informacji należy dołączyć kopie projektu czasowej organizacji ruchu wraz z opisem wprowadzonych zmian; </w:t>
      </w:r>
    </w:p>
    <w:p w14:paraId="2FD1E590" w14:textId="77777777" w:rsidR="00AC186E" w:rsidRPr="00A032DA" w:rsidRDefault="00AC186E" w:rsidP="00AC186E">
      <w:pPr>
        <w:numPr>
          <w:ilvl w:val="0"/>
          <w:numId w:val="76"/>
        </w:numPr>
        <w:spacing w:after="15" w:line="267" w:lineRule="auto"/>
        <w:ind w:left="855" w:right="34" w:hanging="425"/>
        <w:jc w:val="both"/>
      </w:pPr>
      <w:r w:rsidRPr="00A032DA">
        <w:t>przez cały okres prowadzenia robót:</w:t>
      </w:r>
    </w:p>
    <w:p w14:paraId="22608647" w14:textId="77777777" w:rsidR="00AC186E" w:rsidRPr="00A032DA" w:rsidRDefault="00AC186E" w:rsidP="00AC186E">
      <w:pPr>
        <w:numPr>
          <w:ilvl w:val="0"/>
          <w:numId w:val="46"/>
        </w:numPr>
        <w:spacing w:after="15" w:line="267" w:lineRule="auto"/>
        <w:ind w:left="851" w:right="34"/>
        <w:jc w:val="both"/>
      </w:pPr>
      <w:r w:rsidRPr="00A032DA">
        <w:lastRenderedPageBreak/>
        <w:t>utrzymani</w:t>
      </w:r>
      <w:r>
        <w:t>e</w:t>
      </w:r>
      <w:r w:rsidRPr="00A032DA">
        <w:t xml:space="preserve"> organizacji ruchu w rozumieniu Rozporządzenia Ministra Infrastruktury </w:t>
      </w:r>
      <w:r>
        <w:br/>
      </w:r>
      <w:r w:rsidRPr="00A032DA">
        <w:t>z dnia 23.09.2003 r. w sprawie szczegółowych warunków zarządzania ruchem na drogach oraz wykonania nadzoru nad tym zarządzaniem (</w:t>
      </w:r>
      <w:proofErr w:type="spellStart"/>
      <w:r w:rsidRPr="00A032DA">
        <w:t>t.j</w:t>
      </w:r>
      <w:proofErr w:type="spellEnd"/>
      <w:r w:rsidRPr="00A032DA">
        <w:t>. Dz. U. z 2017 r., poz. 784),</w:t>
      </w:r>
    </w:p>
    <w:p w14:paraId="6C0C17C6" w14:textId="7A9185BB" w:rsidR="00AC186E" w:rsidRPr="00A032DA" w:rsidRDefault="00AC186E" w:rsidP="00AC186E">
      <w:pPr>
        <w:numPr>
          <w:ilvl w:val="0"/>
          <w:numId w:val="46"/>
        </w:numPr>
        <w:spacing w:after="15" w:line="267" w:lineRule="auto"/>
        <w:ind w:left="851" w:right="34"/>
        <w:jc w:val="both"/>
      </w:pPr>
      <w:r w:rsidRPr="00A032DA">
        <w:t>wyznaczeni</w:t>
      </w:r>
      <w:r>
        <w:t>e</w:t>
      </w:r>
      <w:r w:rsidRPr="00A032DA">
        <w:t xml:space="preserve"> swojego przedstawiciela do przyjmowania całodobowo zgłoszeń </w:t>
      </w:r>
      <w:r>
        <w:t xml:space="preserve">od </w:t>
      </w:r>
      <w:r w:rsidRPr="00A032DA">
        <w:t xml:space="preserve">dyżurnego przedstawiciela Zarządcy Drogi i podejmowania całodobowo działań </w:t>
      </w:r>
      <w:r>
        <w:t xml:space="preserve">kontrolnych i </w:t>
      </w:r>
      <w:r w:rsidRPr="00A032DA">
        <w:t>zabezpieczających (w szczególności podczas dni wolnych od pracy i podczas przerw świątecznych),</w:t>
      </w:r>
    </w:p>
    <w:p w14:paraId="1E6BCE56" w14:textId="77777777" w:rsidR="00AC186E" w:rsidRDefault="00AC186E" w:rsidP="001306C8">
      <w:pPr>
        <w:numPr>
          <w:ilvl w:val="0"/>
          <w:numId w:val="76"/>
        </w:numPr>
        <w:spacing w:after="15" w:line="276" w:lineRule="auto"/>
        <w:ind w:left="855" w:right="34" w:hanging="425"/>
        <w:jc w:val="both"/>
      </w:pPr>
      <w:r w:rsidRPr="00A032DA">
        <w:t>przestrzegani</w:t>
      </w:r>
      <w:r>
        <w:t>e</w:t>
      </w:r>
      <w:r w:rsidRPr="00A032DA">
        <w:t xml:space="preserve"> warunków ruchu określonych w zatwierdzonym projekcie czasowej organizacji ruchu na czas budowy</w:t>
      </w:r>
      <w:r>
        <w:t>,</w:t>
      </w:r>
    </w:p>
    <w:p w14:paraId="3893CC1E" w14:textId="2207C05F" w:rsidR="00AC186E" w:rsidRPr="00A032DA" w:rsidRDefault="00AC186E" w:rsidP="001306C8">
      <w:pPr>
        <w:numPr>
          <w:ilvl w:val="0"/>
          <w:numId w:val="76"/>
        </w:numPr>
        <w:spacing w:after="15" w:line="276" w:lineRule="auto"/>
        <w:ind w:left="855" w:right="34" w:hanging="425"/>
        <w:jc w:val="both"/>
      </w:pPr>
      <w:r w:rsidRPr="00A032DA">
        <w:t>uzgodnieni</w:t>
      </w:r>
      <w:r>
        <w:t>e</w:t>
      </w:r>
      <w:r w:rsidRPr="00A032DA">
        <w:t xml:space="preserve"> we własnym zakresie i na swój koszt tymczasowych zajęć terenów, niezbędnych do prowadzenia robót budowlanych;</w:t>
      </w:r>
    </w:p>
    <w:p w14:paraId="243AC63E" w14:textId="07349FA2" w:rsidR="00AC186E" w:rsidRDefault="00371823" w:rsidP="00AC186E">
      <w:pPr>
        <w:numPr>
          <w:ilvl w:val="0"/>
          <w:numId w:val="76"/>
        </w:numPr>
        <w:spacing w:after="15" w:line="276" w:lineRule="auto"/>
        <w:ind w:right="34" w:hanging="438"/>
        <w:jc w:val="both"/>
      </w:pPr>
      <w:r w:rsidRPr="00A032DA">
        <w:t xml:space="preserve">wykonanie </w:t>
      </w:r>
      <w:proofErr w:type="spellStart"/>
      <w:r w:rsidRPr="00A032DA">
        <w:t>oznakowań</w:t>
      </w:r>
      <w:proofErr w:type="spellEnd"/>
      <w:r w:rsidRPr="00A032DA">
        <w:t xml:space="preserve"> i zabezpieczeń, (w tym zastosowania </w:t>
      </w:r>
      <w:proofErr w:type="spellStart"/>
      <w:r w:rsidRPr="00A032DA">
        <w:t>wygrodzeń</w:t>
      </w:r>
      <w:proofErr w:type="spellEnd"/>
      <w:r w:rsidRPr="00A032DA">
        <w:t xml:space="preserve"> pełnych zabezpieczających przed pyleniem i emisją pyłów poza teren budowy) zapewniających bezpieczeństwo przed dostępem na teren robót osób postronnych, ich zmiany i utrzymania w całym okresie budowy, </w:t>
      </w:r>
      <w:r w:rsidR="00AC186E" w:rsidRPr="00A032DA">
        <w:t>Wykonaw</w:t>
      </w:r>
      <w:r w:rsidR="00AC186E" w:rsidRPr="00AC186E">
        <w:t xml:space="preserve">ca ponosi pełną odpowiedzialność za teren budowy od chwili przejęcia placu budowy, </w:t>
      </w:r>
    </w:p>
    <w:p w14:paraId="289946AB" w14:textId="02F986C2" w:rsidR="00AC186E" w:rsidRPr="00A032DA" w:rsidRDefault="00AC186E" w:rsidP="00AC186E">
      <w:pPr>
        <w:numPr>
          <w:ilvl w:val="0"/>
          <w:numId w:val="76"/>
        </w:numPr>
        <w:spacing w:after="5" w:line="276" w:lineRule="auto"/>
        <w:ind w:right="201" w:hanging="417"/>
        <w:jc w:val="both"/>
      </w:pPr>
      <w:r w:rsidRPr="00A032DA">
        <w:t>wykonani</w:t>
      </w:r>
      <w:r>
        <w:t>e</w:t>
      </w:r>
      <w:r w:rsidRPr="00A032DA">
        <w:t xml:space="preserve"> inwentaryzacji i oceny stanu istniejących obiektów oraz dr</w:t>
      </w:r>
      <w:r>
        <w:t>óg</w:t>
      </w:r>
      <w:r w:rsidRPr="00A032DA">
        <w:t xml:space="preserve"> dojazdowych w</w:t>
      </w:r>
      <w:r>
        <w:t> </w:t>
      </w:r>
      <w:r w:rsidRPr="00A032DA">
        <w:t>sąsiedztwie prowadzenia robót (w tym inwentaryzacja fotograficzna) przed</w:t>
      </w:r>
      <w:r>
        <w:t xml:space="preserve"> rozpoczęciem robót i po ich zakończeniu oraz udostępnie</w:t>
      </w:r>
      <w:r w:rsidRPr="00A032DA">
        <w:t xml:space="preserve">nie </w:t>
      </w:r>
      <w:r>
        <w:t xml:space="preserve">przedmiotowej dokumentacji </w:t>
      </w:r>
      <w:r w:rsidRPr="00A032DA">
        <w:t>Zamawiającemu;</w:t>
      </w:r>
      <w:r>
        <w:t xml:space="preserve"> </w:t>
      </w:r>
    </w:p>
    <w:p w14:paraId="1B38D621" w14:textId="77777777" w:rsidR="00AC186E" w:rsidRPr="00A032DA" w:rsidRDefault="00AC186E" w:rsidP="00AC186E">
      <w:pPr>
        <w:numPr>
          <w:ilvl w:val="0"/>
          <w:numId w:val="76"/>
        </w:numPr>
        <w:spacing w:after="29" w:line="276" w:lineRule="auto"/>
        <w:ind w:right="201" w:hanging="417"/>
        <w:jc w:val="both"/>
      </w:pPr>
      <w:r w:rsidRPr="00A032DA">
        <w:t>wykonani</w:t>
      </w:r>
      <w:r>
        <w:t>e</w:t>
      </w:r>
      <w:r w:rsidRPr="00A032DA">
        <w:t xml:space="preserve"> następujących opracowań wraz z dokonaniem koniecznych uzgodnień:</w:t>
      </w:r>
    </w:p>
    <w:p w14:paraId="6E7B78D1" w14:textId="77777777" w:rsidR="00AC186E" w:rsidRPr="00A032DA" w:rsidRDefault="00AC186E" w:rsidP="00AC186E">
      <w:pPr>
        <w:numPr>
          <w:ilvl w:val="0"/>
          <w:numId w:val="48"/>
        </w:numPr>
        <w:spacing w:after="15" w:line="276" w:lineRule="auto"/>
        <w:ind w:left="851" w:right="34"/>
        <w:jc w:val="both"/>
      </w:pPr>
      <w:r w:rsidRPr="00A032DA">
        <w:t>Plan bezpieczeństwa i ochrony zdrowia (BIOZ),</w:t>
      </w:r>
    </w:p>
    <w:p w14:paraId="11D6D90C" w14:textId="77777777" w:rsidR="00AC186E" w:rsidRPr="00A032DA" w:rsidRDefault="00AC186E" w:rsidP="00AC186E">
      <w:pPr>
        <w:numPr>
          <w:ilvl w:val="0"/>
          <w:numId w:val="48"/>
        </w:numPr>
        <w:spacing w:after="15" w:line="276" w:lineRule="auto"/>
        <w:ind w:left="851" w:right="34"/>
        <w:jc w:val="both"/>
      </w:pPr>
      <w:r w:rsidRPr="00A032DA">
        <w:t>Rysunki powykonawcze sporządzane na bieżąco w miarę postępu robót,</w:t>
      </w:r>
    </w:p>
    <w:p w14:paraId="7A516338" w14:textId="77777777" w:rsidR="00AC186E" w:rsidRPr="00A032DA" w:rsidRDefault="00AC186E" w:rsidP="00AC186E">
      <w:pPr>
        <w:numPr>
          <w:ilvl w:val="0"/>
          <w:numId w:val="48"/>
        </w:numPr>
        <w:spacing w:after="15" w:line="276" w:lineRule="auto"/>
        <w:ind w:left="851" w:right="34"/>
        <w:jc w:val="both"/>
      </w:pPr>
      <w:r w:rsidRPr="00A032DA">
        <w:t>Dokumentacja fotograficzna dla wszystkich prowadzonych robót, w szczególności dla robót zanikających,</w:t>
      </w:r>
    </w:p>
    <w:p w14:paraId="1B25F434" w14:textId="77777777" w:rsidR="006A2D27" w:rsidRPr="00A032DA" w:rsidRDefault="006A2D27" w:rsidP="00371823">
      <w:pPr>
        <w:numPr>
          <w:ilvl w:val="0"/>
          <w:numId w:val="76"/>
        </w:numPr>
        <w:spacing w:after="15" w:line="267" w:lineRule="auto"/>
        <w:ind w:left="855" w:right="34" w:hanging="425"/>
        <w:jc w:val="both"/>
      </w:pPr>
      <w:r w:rsidRPr="00A032DA">
        <w:t xml:space="preserve">uzyskanie zatwierdzenia materiałów budowlanych przed wbudowaniem – udzielonego przez Inspektora Nadzoru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 </w:t>
      </w:r>
    </w:p>
    <w:p w14:paraId="1A163DA5" w14:textId="72BE4937" w:rsidR="006A2D27" w:rsidRPr="00A032DA" w:rsidRDefault="006A2D27" w:rsidP="00371823">
      <w:pPr>
        <w:numPr>
          <w:ilvl w:val="0"/>
          <w:numId w:val="76"/>
        </w:numPr>
        <w:spacing w:after="15" w:line="267" w:lineRule="auto"/>
        <w:ind w:left="855" w:right="34" w:hanging="425"/>
        <w:jc w:val="both"/>
      </w:pPr>
      <w:r w:rsidRPr="00A032DA">
        <w:t>dostarczenie wymaganych prawem atestów i certyfikatów na zastosowan</w:t>
      </w:r>
      <w:r w:rsidR="00371823">
        <w:t>e materiały budowlane i wyroby,</w:t>
      </w:r>
    </w:p>
    <w:p w14:paraId="624792BE" w14:textId="37CDD625" w:rsidR="006A2D27" w:rsidRPr="00A032DA" w:rsidRDefault="00371823" w:rsidP="00371823">
      <w:pPr>
        <w:numPr>
          <w:ilvl w:val="0"/>
          <w:numId w:val="76"/>
        </w:numPr>
        <w:spacing w:after="15" w:line="267" w:lineRule="auto"/>
        <w:ind w:left="855" w:right="34" w:hanging="425"/>
        <w:jc w:val="both"/>
      </w:pPr>
      <w:r>
        <w:t>wykonanie</w:t>
      </w:r>
      <w:r w:rsidR="006A2D27" w:rsidRPr="00A032DA">
        <w:t xml:space="preserve"> na własny koszt wszystkich wymaganych prawem prób i badań jak również dodatkowych kontroli, prób i badań, jakich zażąda Zamawiający, nie później niż na 5 dni przed terminem wyznaczonym na dokonanie prób i sprawdzeń oraz zawiadomienie Inspektora Nadzoru o terminie ich przeprowadzenia, </w:t>
      </w:r>
    </w:p>
    <w:p w14:paraId="6ED57EE1" w14:textId="77777777" w:rsidR="006A2D27" w:rsidRPr="00A032DA" w:rsidRDefault="006A2D27" w:rsidP="00371823">
      <w:pPr>
        <w:numPr>
          <w:ilvl w:val="0"/>
          <w:numId w:val="76"/>
        </w:numPr>
        <w:spacing w:after="15" w:line="267" w:lineRule="auto"/>
        <w:ind w:left="855" w:right="34" w:hanging="425"/>
        <w:jc w:val="both"/>
      </w:pPr>
      <w:r w:rsidRPr="00A032DA">
        <w:t xml:space="preserve">zgłaszanie Inspektorowi Nadzoru do sprawdzenia lub odbioru wykonanych robót ulegających zakryciu lub zanikających niezwłocznie po ich wykonaniu i przed przystąpieniem do następnych prac pod rygorem niezapłacenia za roboty niesprawdzone i nieodebrane, </w:t>
      </w:r>
    </w:p>
    <w:p w14:paraId="15DB9AB0" w14:textId="5B9E8387" w:rsidR="00AC186E" w:rsidRPr="00A032DA" w:rsidRDefault="00AC186E" w:rsidP="00AC186E">
      <w:pPr>
        <w:numPr>
          <w:ilvl w:val="0"/>
          <w:numId w:val="76"/>
        </w:numPr>
        <w:spacing w:after="15" w:line="276" w:lineRule="auto"/>
        <w:ind w:right="34" w:hanging="438"/>
        <w:jc w:val="both"/>
      </w:pPr>
      <w:r w:rsidRPr="00A032DA">
        <w:t>poinformowani</w:t>
      </w:r>
      <w:r>
        <w:t>e</w:t>
      </w:r>
      <w:r w:rsidRPr="00A032DA">
        <w:t>, przed przystąpieniem do robót, poszczególnych użytkowników uzbrojenia podziemnego o terminie rozpoczęcia robót i ewentualnej potrzebie zabezpieczenia nadzoru z ich strony na czas prowadzenia robót wraz z pokryciem kosztów nadzorów, uzgodnień i</w:t>
      </w:r>
      <w:r>
        <w:t> </w:t>
      </w:r>
      <w:r w:rsidRPr="00A032DA">
        <w:t>odbiorów;</w:t>
      </w:r>
    </w:p>
    <w:p w14:paraId="49A5E133" w14:textId="77777777" w:rsidR="00BF7F42" w:rsidRPr="00A032DA" w:rsidRDefault="006A2D27" w:rsidP="00371823">
      <w:pPr>
        <w:numPr>
          <w:ilvl w:val="0"/>
          <w:numId w:val="76"/>
        </w:numPr>
        <w:spacing w:after="15" w:line="267" w:lineRule="auto"/>
        <w:ind w:right="34" w:hanging="425"/>
        <w:jc w:val="both"/>
      </w:pPr>
      <w:r w:rsidRPr="00A032DA">
        <w:t xml:space="preserve">przekazanie Zamawiającemu, za pośrednictwem osoby upoważnionej, </w:t>
      </w:r>
      <w:r w:rsidR="00222D56" w:rsidRPr="00A032DA">
        <w:t>nie później niż w dniu pisemnego powiadomienia Zamawiającego o zakończeniu robót budowlanych, dokumentacji powykonawczej w wersji papierowej i elektronicznej zawierającej m. in.</w:t>
      </w:r>
      <w:r w:rsidRPr="00A032DA">
        <w:t xml:space="preserve">: </w:t>
      </w:r>
    </w:p>
    <w:p w14:paraId="7BBD4FE5" w14:textId="2DEBADF7" w:rsidR="006A2D27" w:rsidRPr="00A032DA" w:rsidRDefault="008F010C" w:rsidP="00376BD0">
      <w:pPr>
        <w:numPr>
          <w:ilvl w:val="0"/>
          <w:numId w:val="43"/>
        </w:numPr>
        <w:spacing w:after="15" w:line="267" w:lineRule="auto"/>
        <w:ind w:left="851" w:right="34"/>
        <w:jc w:val="both"/>
      </w:pPr>
      <w:r>
        <w:t>dzienniki</w:t>
      </w:r>
      <w:r w:rsidR="006A2D27" w:rsidRPr="00A032DA">
        <w:t xml:space="preserve"> budowy, </w:t>
      </w:r>
    </w:p>
    <w:p w14:paraId="28AEF363" w14:textId="1C511A80" w:rsidR="006A2D27" w:rsidRPr="00A032DA" w:rsidRDefault="008F010C" w:rsidP="00376BD0">
      <w:pPr>
        <w:numPr>
          <w:ilvl w:val="0"/>
          <w:numId w:val="43"/>
        </w:numPr>
        <w:spacing w:after="15" w:line="267" w:lineRule="auto"/>
        <w:ind w:left="851" w:right="34"/>
        <w:jc w:val="both"/>
      </w:pPr>
      <w:r>
        <w:lastRenderedPageBreak/>
        <w:t>protokoły</w:t>
      </w:r>
      <w:r w:rsidR="006A2D27" w:rsidRPr="00A032DA">
        <w:t xml:space="preserve"> badań i sprawdzeń (oryginały), </w:t>
      </w:r>
    </w:p>
    <w:p w14:paraId="5ABBE5B8" w14:textId="582FC0A7" w:rsidR="006A2D27" w:rsidRDefault="008F010C" w:rsidP="00BC2601">
      <w:pPr>
        <w:numPr>
          <w:ilvl w:val="0"/>
          <w:numId w:val="43"/>
        </w:numPr>
        <w:spacing w:after="15" w:line="267" w:lineRule="auto"/>
        <w:ind w:left="851" w:right="34"/>
        <w:jc w:val="both"/>
      </w:pPr>
      <w:r>
        <w:t>protokoły</w:t>
      </w:r>
      <w:r w:rsidR="006A2D27" w:rsidRPr="00A032DA">
        <w:t xml:space="preserve"> odbiorów technicznych (oryginały), </w:t>
      </w:r>
    </w:p>
    <w:p w14:paraId="7568ABFE" w14:textId="61DF8759" w:rsidR="00222D56" w:rsidRPr="00A032DA" w:rsidRDefault="008F010C" w:rsidP="00376BD0">
      <w:pPr>
        <w:numPr>
          <w:ilvl w:val="0"/>
          <w:numId w:val="43"/>
        </w:numPr>
        <w:spacing w:after="15" w:line="267" w:lineRule="auto"/>
        <w:ind w:left="1418" w:right="34" w:hanging="567"/>
        <w:jc w:val="both"/>
      </w:pPr>
      <w:r>
        <w:t>atesty oraz deklaracje</w:t>
      </w:r>
      <w:r w:rsidR="006A2D27" w:rsidRPr="00A032DA">
        <w:t xml:space="preserve"> zgodności z obowiązującą normą - dla materiałów wbudowanych, zatwierdzonych przez osobę upoważnioną według opisu powyżej, </w:t>
      </w:r>
    </w:p>
    <w:p w14:paraId="4B9B1B8B" w14:textId="7B3D758D" w:rsidR="00CD464E" w:rsidRPr="00A032DA" w:rsidRDefault="00222D56" w:rsidP="00376BD0">
      <w:pPr>
        <w:numPr>
          <w:ilvl w:val="0"/>
          <w:numId w:val="43"/>
        </w:numPr>
        <w:spacing w:after="15" w:line="267" w:lineRule="auto"/>
        <w:ind w:left="851" w:right="34"/>
        <w:jc w:val="both"/>
      </w:pPr>
      <w:r w:rsidRPr="00A032DA">
        <w:t xml:space="preserve">oświadczenie kierownika budowy zgodnie z art 57 ust. 1 ustawy Prawo budowlane, </w:t>
      </w:r>
    </w:p>
    <w:p w14:paraId="187C8F78" w14:textId="7FD38EDD" w:rsidR="00BF7F42" w:rsidRPr="00A032DA" w:rsidRDefault="00CD464E" w:rsidP="00376BD0">
      <w:pPr>
        <w:numPr>
          <w:ilvl w:val="0"/>
          <w:numId w:val="43"/>
        </w:numPr>
        <w:spacing w:after="15" w:line="267" w:lineRule="auto"/>
        <w:ind w:left="851" w:right="34"/>
        <w:jc w:val="both"/>
      </w:pPr>
      <w:r w:rsidRPr="00A032DA">
        <w:t>dokumentację geodezyjną, zawierającą wyniki geodezyjnej inwentaryzacji powykonawczej (mapa sytuacyjno-wysokościowa, w 2 egz. obejmująca cały zakres robót); obiekty budowlane oraz zieleń, będące przedmiotem inwentaryzacji powykonawczej winny być uwidocznione na przedmiotowej mapie w sposób czytelny i jednoznaczny (poprzez wprowadzenie kolorów dla poszczególnych sieci infrastruktury technicznej oraz elementów</w:t>
      </w:r>
      <w:r w:rsidR="00BF7F42" w:rsidRPr="00A032DA">
        <w:t xml:space="preserve"> zagospodarowania terenu, opisanych w legendzie); mapy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ww. dokumenty powinny być złożone wraz z potwierdzeniem zgłoszenia do państwowego zasobu geodezyjnego i kartograficznego zgromadzonego w Miejskim Ośrodku Dokumentacji Geodezyjnej i Kartograficznej,  </w:t>
      </w:r>
    </w:p>
    <w:p w14:paraId="7D98BE9D" w14:textId="0948555C" w:rsidR="00BF7F42" w:rsidRPr="00A032DA" w:rsidRDefault="00BF7F42" w:rsidP="00376BD0">
      <w:pPr>
        <w:numPr>
          <w:ilvl w:val="0"/>
          <w:numId w:val="43"/>
        </w:numPr>
        <w:spacing w:after="15" w:line="267" w:lineRule="auto"/>
        <w:ind w:left="851" w:right="34"/>
        <w:jc w:val="both"/>
      </w:pPr>
      <w:r w:rsidRPr="00A032DA">
        <w:t>protokoły przekazania materiałów z odzysku na magazyn</w:t>
      </w:r>
      <w:r w:rsidR="00BC2601">
        <w:t>,</w:t>
      </w:r>
      <w:r w:rsidRPr="00A032DA">
        <w:t xml:space="preserve"> </w:t>
      </w:r>
    </w:p>
    <w:p w14:paraId="67D58CF0" w14:textId="77777777" w:rsidR="00BF7F42" w:rsidRPr="00A032DA" w:rsidRDefault="00BF7F42" w:rsidP="00376BD0">
      <w:pPr>
        <w:numPr>
          <w:ilvl w:val="0"/>
          <w:numId w:val="43"/>
        </w:numPr>
        <w:spacing w:after="15" w:line="267" w:lineRule="auto"/>
        <w:ind w:left="851" w:right="34"/>
        <w:jc w:val="both"/>
      </w:pPr>
      <w:r w:rsidRPr="00A032DA">
        <w:t xml:space="preserve">protokoły likwidacji materiałów niezdatnych do ponownego wbudowania - całość potwierdzona przez Inspektora Nadzoru,  </w:t>
      </w:r>
    </w:p>
    <w:p w14:paraId="068CAF6E" w14:textId="4F7FB76A" w:rsidR="00BF7F42" w:rsidRPr="00A032DA" w:rsidRDefault="00BF7F42" w:rsidP="00376BD0">
      <w:pPr>
        <w:numPr>
          <w:ilvl w:val="0"/>
          <w:numId w:val="43"/>
        </w:numPr>
        <w:spacing w:after="15" w:line="267" w:lineRule="auto"/>
        <w:ind w:left="851" w:right="34"/>
        <w:jc w:val="both"/>
      </w:pPr>
      <w:r w:rsidRPr="00A032DA">
        <w:t xml:space="preserve"> protokoły utylizacji odpadów</w:t>
      </w:r>
      <w:r w:rsidR="00BC2601">
        <w:t>,</w:t>
      </w:r>
    </w:p>
    <w:p w14:paraId="5E32B313" w14:textId="77777777" w:rsidR="00BF7F42" w:rsidRPr="00A032DA" w:rsidRDefault="00BF7F42" w:rsidP="00376BD0">
      <w:pPr>
        <w:numPr>
          <w:ilvl w:val="0"/>
          <w:numId w:val="43"/>
        </w:numPr>
        <w:spacing w:after="15" w:line="267" w:lineRule="auto"/>
        <w:ind w:left="851" w:right="34"/>
        <w:jc w:val="both"/>
      </w:pPr>
      <w:r w:rsidRPr="00A032DA">
        <w:t xml:space="preserve">protokoły prób, badań i sprawdzeń zgodnie ze STWOR i obowiązującymi przepisami, </w:t>
      </w:r>
    </w:p>
    <w:p w14:paraId="5A0CCEDF" w14:textId="790FA42D" w:rsidR="00BF7F42" w:rsidRPr="00A032DA" w:rsidRDefault="00BF7F42" w:rsidP="00376BD0">
      <w:pPr>
        <w:numPr>
          <w:ilvl w:val="0"/>
          <w:numId w:val="43"/>
        </w:numPr>
        <w:spacing w:after="15" w:line="267" w:lineRule="auto"/>
        <w:ind w:left="851" w:right="34"/>
        <w:jc w:val="both"/>
      </w:pPr>
      <w:r w:rsidRPr="00A032DA">
        <w:t xml:space="preserve">protokoły odbioru technicznego przez użytkowników, </w:t>
      </w:r>
      <w:r w:rsidR="00AD2891">
        <w:t xml:space="preserve">m.in. dotyczące przebudowy obcego uzbrojenia podziemnego jak linie energetyczne, gazowe itp. </w:t>
      </w:r>
    </w:p>
    <w:p w14:paraId="38691B3A" w14:textId="77777777" w:rsidR="00BF7F42" w:rsidRPr="00A032DA" w:rsidRDefault="00BF7F42" w:rsidP="00376BD0">
      <w:pPr>
        <w:numPr>
          <w:ilvl w:val="0"/>
          <w:numId w:val="43"/>
        </w:numPr>
        <w:spacing w:after="15" w:line="267" w:lineRule="auto"/>
        <w:ind w:left="851" w:right="34"/>
        <w:jc w:val="both"/>
      </w:pPr>
      <w:r w:rsidRPr="00A032DA">
        <w:t>stosowne atesty, aprobaty techniczne, deklaracje własności użytkowych, receptury, świadectwa jakości i inne dokumenty potwierdzające dopuszczenie zastosowanych materiałów do obrotu i powszechnego stosowania w budownictwie wraz z oświadczeniem Kierownika Budowy o ich wbudowaniu na zadaniu inwestycyjnym,</w:t>
      </w:r>
    </w:p>
    <w:p w14:paraId="33464E39" w14:textId="6628B4BA" w:rsidR="006A2D27" w:rsidRDefault="00AD2891" w:rsidP="00AD2891">
      <w:pPr>
        <w:numPr>
          <w:ilvl w:val="0"/>
          <w:numId w:val="43"/>
        </w:numPr>
        <w:spacing w:after="15" w:line="267" w:lineRule="auto"/>
        <w:ind w:left="851" w:right="34"/>
        <w:jc w:val="both"/>
      </w:pPr>
      <w:r>
        <w:t>d</w:t>
      </w:r>
      <w:r w:rsidR="006A2D27" w:rsidRPr="00A032DA">
        <w:t>okumentacj</w:t>
      </w:r>
      <w:r w:rsidR="00222D56" w:rsidRPr="00A032DA">
        <w:t>a</w:t>
      </w:r>
      <w:r w:rsidR="006A2D27" w:rsidRPr="00A032DA">
        <w:t xml:space="preserve"> powykonawcz</w:t>
      </w:r>
      <w:r w:rsidR="00222D56" w:rsidRPr="00A032DA">
        <w:t>a powinna być</w:t>
      </w:r>
      <w:r w:rsidR="006A2D27" w:rsidRPr="00A032DA">
        <w:t xml:space="preserve"> </w:t>
      </w:r>
      <w:r w:rsidR="00222D56" w:rsidRPr="00A032DA">
        <w:t>opatrzoną tytułem „Dokumentacja Powykonawcza" z naniesionymi zmianami dokonywanymi w toku wykonywania robot oraz geodezyjnymi pomiarami powykonawczymi, zgodnie z art. 57 ust. 2 ustawy Prawo budowlane</w:t>
      </w:r>
      <w:r w:rsidR="00BC2601">
        <w:t>,</w:t>
      </w:r>
      <w:r w:rsidR="00222D56" w:rsidRPr="00A032DA">
        <w:t xml:space="preserve"> </w:t>
      </w:r>
      <w:r w:rsidR="00CD464E" w:rsidRPr="00A032DA">
        <w:t xml:space="preserve"> </w:t>
      </w:r>
      <w:r w:rsidR="006A2D27" w:rsidRPr="00A032DA">
        <w:t xml:space="preserve">w wersji papierowej w 2 egz. oraz w wersji elektronicznej na nośniku USB w formacie PDF - 2 </w:t>
      </w:r>
      <w:proofErr w:type="spellStart"/>
      <w:r w:rsidR="006A2D27" w:rsidRPr="00A032DA">
        <w:t>egz</w:t>
      </w:r>
      <w:proofErr w:type="spellEnd"/>
      <w:r w:rsidR="00257BD6">
        <w:t>,</w:t>
      </w:r>
      <w:r>
        <w:t xml:space="preserve"> Dokumentacja powinna być przygotowana z podziałem na branże i użytkowników. </w:t>
      </w:r>
    </w:p>
    <w:p w14:paraId="2B33A57E" w14:textId="77777777" w:rsidR="006A2D27" w:rsidRPr="00A032DA" w:rsidRDefault="006A2D27" w:rsidP="00371823">
      <w:pPr>
        <w:numPr>
          <w:ilvl w:val="0"/>
          <w:numId w:val="76"/>
        </w:numPr>
        <w:spacing w:after="15" w:line="267" w:lineRule="auto"/>
        <w:ind w:left="855" w:right="34" w:hanging="425"/>
        <w:jc w:val="both"/>
      </w:pPr>
      <w:r w:rsidRPr="00A032DA">
        <w:t xml:space="preserve">zgłoszenie robót do odbioru odpowiednim wpisem do dziennika budowy oraz pismem do Zamawiającego, a także uczestniczenie w czynnościach odbioru i zapewnienie usunięcia stwierdzonych wad i usterek oraz doprowadzenie do należytego stanu i porządku terenu prac, </w:t>
      </w:r>
    </w:p>
    <w:p w14:paraId="7760A2DE" w14:textId="77777777" w:rsidR="006A2D27" w:rsidRPr="00A032DA" w:rsidRDefault="006A2D27" w:rsidP="00371823">
      <w:pPr>
        <w:numPr>
          <w:ilvl w:val="0"/>
          <w:numId w:val="76"/>
        </w:numPr>
        <w:spacing w:after="15" w:line="267" w:lineRule="auto"/>
        <w:ind w:left="855" w:right="34" w:hanging="425"/>
        <w:jc w:val="both"/>
      </w:pPr>
      <w:r w:rsidRPr="00A032DA">
        <w:t xml:space="preserve">uporządkowanie placu budowy i przekazanie go po zakończeniu robót Zamawiającemu do użytkowania w sposób odpowiadający jego celowi, </w:t>
      </w:r>
    </w:p>
    <w:p w14:paraId="43688290" w14:textId="058EDC06" w:rsidR="00371823" w:rsidRPr="00A032DA" w:rsidRDefault="00F56F15" w:rsidP="00371823">
      <w:pPr>
        <w:numPr>
          <w:ilvl w:val="0"/>
          <w:numId w:val="76"/>
        </w:numPr>
        <w:spacing w:after="15" w:line="267" w:lineRule="auto"/>
        <w:ind w:left="855" w:right="34" w:hanging="425"/>
        <w:jc w:val="both"/>
      </w:pPr>
      <w:r w:rsidRPr="00A032DA">
        <w:t>naprawienie nawierzchni ulic sąsiadujących z terenem budowy — uszkodzon</w:t>
      </w:r>
      <w:r w:rsidR="00371823">
        <w:t xml:space="preserve">ych w trakcie prowadzenia robót a także </w:t>
      </w:r>
      <w:r w:rsidR="00371823" w:rsidRPr="00A032DA">
        <w:t>przywróceni</w:t>
      </w:r>
      <w:r w:rsidR="00371823">
        <w:t>e</w:t>
      </w:r>
      <w:r w:rsidR="00371823" w:rsidRPr="00A032DA">
        <w:t xml:space="preserve"> do stanu poprzedniego terenów przejętych czasowo w związku z realizacją przedmiotu umowy oraz naprawy ewentualnych szkód spowodowanych realizacją robót na terenach sąsiednich i drogach dojazdowych na teren budowy,</w:t>
      </w:r>
    </w:p>
    <w:p w14:paraId="4A8D375B" w14:textId="7744D0A3" w:rsidR="00BF7F42" w:rsidRPr="00A032DA" w:rsidRDefault="00BF7F42" w:rsidP="00371823">
      <w:pPr>
        <w:numPr>
          <w:ilvl w:val="0"/>
          <w:numId w:val="76"/>
        </w:numPr>
        <w:spacing w:after="5" w:line="276" w:lineRule="auto"/>
        <w:ind w:right="201" w:hanging="417"/>
        <w:jc w:val="both"/>
      </w:pPr>
      <w:r w:rsidRPr="00A032DA">
        <w:t>sporządzenia i przekaza</w:t>
      </w:r>
      <w:r w:rsidR="00AD2891">
        <w:t>nia Zamawiającemu, najpóźniej w ciągu 7 dni od</w:t>
      </w:r>
      <w:r w:rsidRPr="00A032DA">
        <w:t xml:space="preserve"> pisemnego powiadomienia Zamawiającego o zakończeniu robót budowlanych, zestawienia wykonanych robót i</w:t>
      </w:r>
      <w:r w:rsidR="00FC7DB5">
        <w:t> </w:t>
      </w:r>
      <w:r w:rsidRPr="00A032DA">
        <w:t xml:space="preserve">poniesionych kosztów z podziałem na branże, niezbędne do rozliczenia </w:t>
      </w:r>
      <w:r w:rsidRPr="00A032DA">
        <w:lastRenderedPageBreak/>
        <w:t>przez Zamawiającego przedmiotu umowy i sporządzenia dokumentów przyjęcia środków trwałych do ewidencji (dokumenty OT);</w:t>
      </w:r>
    </w:p>
    <w:p w14:paraId="4FACF948" w14:textId="2604E392" w:rsidR="006A2D27" w:rsidRPr="00A032DA" w:rsidRDefault="006A2D27" w:rsidP="00371823">
      <w:pPr>
        <w:numPr>
          <w:ilvl w:val="0"/>
          <w:numId w:val="76"/>
        </w:numPr>
        <w:spacing w:after="15" w:line="267" w:lineRule="auto"/>
        <w:ind w:left="855" w:right="34" w:hanging="425"/>
        <w:jc w:val="both"/>
      </w:pPr>
      <w:r w:rsidRPr="00A032DA">
        <w:t>zorganizowanie robót w sposób ograniczający uciążliwości z nimi związanych do koniecznego minimum</w:t>
      </w:r>
      <w:r w:rsidR="00797AD7">
        <w:t>;</w:t>
      </w:r>
    </w:p>
    <w:p w14:paraId="39E41972" w14:textId="249B1050" w:rsidR="006A2D27" w:rsidRPr="00A032DA" w:rsidRDefault="006A2D27" w:rsidP="00371823">
      <w:pPr>
        <w:numPr>
          <w:ilvl w:val="0"/>
          <w:numId w:val="76"/>
        </w:numPr>
        <w:spacing w:after="15" w:line="267" w:lineRule="auto"/>
        <w:ind w:left="855" w:right="34" w:hanging="425"/>
        <w:jc w:val="both"/>
      </w:pPr>
      <w:r w:rsidRPr="00A032DA">
        <w:t>uzyskanie opinii, pozwoleń i uzgodnień wymaganych przepisami prawa, niezbędnych do uzyskania pozwolenia na użytkowanie</w:t>
      </w:r>
      <w:r w:rsidR="006C6631">
        <w:t xml:space="preserve"> lub do zgłoszenia o zakończeniu robót do właściwego organu</w:t>
      </w:r>
      <w:r w:rsidR="00797AD7">
        <w:t>;</w:t>
      </w:r>
    </w:p>
    <w:p w14:paraId="65D0D02C" w14:textId="639F6444" w:rsidR="00A45A2D" w:rsidRPr="00A032DA" w:rsidRDefault="006A2D27" w:rsidP="00371823">
      <w:pPr>
        <w:numPr>
          <w:ilvl w:val="0"/>
          <w:numId w:val="76"/>
        </w:numPr>
        <w:spacing w:after="15" w:line="276" w:lineRule="auto"/>
        <w:ind w:left="855" w:right="34" w:hanging="425"/>
        <w:jc w:val="both"/>
      </w:pPr>
      <w:r w:rsidRPr="00A032DA">
        <w:t>udział w naradach koordynacyjnych</w:t>
      </w:r>
      <w:r w:rsidR="00AC186E">
        <w:t xml:space="preserve">, w szczególności </w:t>
      </w:r>
      <w:r w:rsidR="00675438">
        <w:t>personelu kierowniczego</w:t>
      </w:r>
      <w:r w:rsidRPr="00A032DA">
        <w:t>, w celu omawiania postępów prac oraz uwag i</w:t>
      </w:r>
      <w:r w:rsidR="00FC7DB5">
        <w:t> </w:t>
      </w:r>
      <w:r w:rsidRPr="00A032DA">
        <w:t xml:space="preserve">problemów jakie powstały w trakcie realizacji Przedmiotu umowy, w terminie i miejscu wskazanym przez Zamawiającego, </w:t>
      </w:r>
    </w:p>
    <w:p w14:paraId="1EFE87E5" w14:textId="6BCD9059" w:rsidR="00A45A2D" w:rsidRPr="00A032DA" w:rsidRDefault="00A45A2D" w:rsidP="00371823">
      <w:pPr>
        <w:numPr>
          <w:ilvl w:val="0"/>
          <w:numId w:val="76"/>
        </w:numPr>
        <w:spacing w:after="15" w:line="276" w:lineRule="auto"/>
        <w:ind w:left="855" w:right="34" w:hanging="425"/>
        <w:jc w:val="both"/>
      </w:pPr>
      <w:r w:rsidRPr="00A032DA">
        <w:t xml:space="preserve">wykonania, na żądanie Zamawiającego, dodatkowych pomiarów sprawdzających; Wykonawca poniesie koszty takich pomiarów, jeśli wykażą one, </w:t>
      </w:r>
      <w:r w:rsidR="00B27A9B">
        <w:t>że</w:t>
      </w:r>
      <w:r w:rsidR="00B27A9B" w:rsidRPr="00A032DA">
        <w:t xml:space="preserve"> </w:t>
      </w:r>
      <w:r w:rsidRPr="00A032DA">
        <w:t>pomiary dały wynik negatywny</w:t>
      </w:r>
      <w:r w:rsidR="00797AD7">
        <w:t>;</w:t>
      </w:r>
    </w:p>
    <w:p w14:paraId="25B021F4" w14:textId="1112A9BE" w:rsidR="00A45A2D" w:rsidRPr="00A032DA" w:rsidRDefault="00B27A9B" w:rsidP="00371823">
      <w:pPr>
        <w:numPr>
          <w:ilvl w:val="0"/>
          <w:numId w:val="76"/>
        </w:numPr>
        <w:spacing w:after="15" w:line="276" w:lineRule="auto"/>
        <w:ind w:left="855" w:right="34" w:hanging="425"/>
        <w:jc w:val="both"/>
      </w:pPr>
      <w:r w:rsidRPr="00A032DA">
        <w:t>wykonywani</w:t>
      </w:r>
      <w:r>
        <w:t>e</w:t>
      </w:r>
      <w:r w:rsidRPr="00A032DA">
        <w:t xml:space="preserve"> </w:t>
      </w:r>
      <w:r w:rsidR="00A45A2D" w:rsidRPr="00A032DA">
        <w:t>w pobliżu drzew oraz uzbrojenia podziemnego robót ziemnych ręcznie;</w:t>
      </w:r>
    </w:p>
    <w:p w14:paraId="0B540676" w14:textId="2F13A23B" w:rsidR="006A2D27" w:rsidRPr="00A032DA" w:rsidRDefault="00A45A2D" w:rsidP="00371823">
      <w:pPr>
        <w:numPr>
          <w:ilvl w:val="0"/>
          <w:numId w:val="76"/>
        </w:numPr>
        <w:spacing w:after="15" w:line="276" w:lineRule="auto"/>
        <w:ind w:left="855" w:right="34" w:hanging="425"/>
        <w:jc w:val="both"/>
      </w:pPr>
      <w:r w:rsidRPr="00A032DA">
        <w:t>zabezpieczeni</w:t>
      </w:r>
      <w:r w:rsidR="00B27A9B">
        <w:t>e</w:t>
      </w:r>
      <w:r w:rsidRPr="00A032DA">
        <w:t xml:space="preserve"> drzew i krzewów na czas robót budowlanych</w:t>
      </w:r>
      <w:r w:rsidR="006704EA">
        <w:t xml:space="preserve"> zgodnie ze sztuką ogrodniczą</w:t>
      </w:r>
      <w:r w:rsidR="00797AD7">
        <w:t>.</w:t>
      </w:r>
      <w:r w:rsidR="00B27A9B">
        <w:t xml:space="preserve"> </w:t>
      </w:r>
      <w:r w:rsidR="006A2D27" w:rsidRPr="00A032DA">
        <w:t>Wykonawca odpowiedzialny jest za uszkodzenie drzew znajdujących się na placu budowy i ponosi odpowiedzialność, także wówczas</w:t>
      </w:r>
      <w:r w:rsidR="00B27A9B">
        <w:t>,</w:t>
      </w:r>
      <w:r w:rsidR="006A2D27" w:rsidRPr="00A032DA">
        <w:t xml:space="preserve"> gdy ich obumarcie nastąpiło w okresie</w:t>
      </w:r>
      <w:r w:rsidR="00B27A9B">
        <w:t xml:space="preserve"> rękojmi i</w:t>
      </w:r>
      <w:r w:rsidR="006A2D27" w:rsidRPr="00A032DA">
        <w:t xml:space="preserve"> gwarancji, a było skutkiem wykonywania Umowy</w:t>
      </w:r>
      <w:r w:rsidR="00797AD7">
        <w:t>;</w:t>
      </w:r>
    </w:p>
    <w:p w14:paraId="3188937E" w14:textId="1F4388F4" w:rsidR="006A2D27" w:rsidRPr="00A032DA" w:rsidRDefault="006A2D27" w:rsidP="00371823">
      <w:pPr>
        <w:numPr>
          <w:ilvl w:val="0"/>
          <w:numId w:val="76"/>
        </w:numPr>
        <w:spacing w:after="15" w:line="276" w:lineRule="auto"/>
        <w:ind w:left="855" w:right="34" w:hanging="425"/>
        <w:jc w:val="both"/>
      </w:pPr>
      <w:r w:rsidRPr="00A032DA">
        <w:t>w przypadkach zawinionych, Wykonawca zobowiązany jest do poniesienie wszelkich wydatków koniecznych do naprawienia wyrządzonej szkody</w:t>
      </w:r>
      <w:r w:rsidR="00797AD7">
        <w:t>;</w:t>
      </w:r>
    </w:p>
    <w:p w14:paraId="5F8F0C35" w14:textId="2C62C23A" w:rsidR="009E42FA" w:rsidRPr="00A032DA" w:rsidRDefault="006A2D27" w:rsidP="00371823">
      <w:pPr>
        <w:numPr>
          <w:ilvl w:val="0"/>
          <w:numId w:val="76"/>
        </w:numPr>
        <w:spacing w:after="15" w:line="276" w:lineRule="auto"/>
        <w:ind w:left="855" w:right="34" w:hanging="425"/>
        <w:jc w:val="both"/>
      </w:pPr>
      <w:r w:rsidRPr="00A032DA">
        <w:t>ewentualny wywóz nadmiaru ziemi</w:t>
      </w:r>
      <w:r w:rsidR="00797AD7">
        <w:t>;</w:t>
      </w:r>
    </w:p>
    <w:p w14:paraId="21A9F5D6" w14:textId="63C1EDD4" w:rsidR="006A2D27" w:rsidRPr="00AE2349" w:rsidRDefault="009E42FA" w:rsidP="00371823">
      <w:pPr>
        <w:numPr>
          <w:ilvl w:val="0"/>
          <w:numId w:val="76"/>
        </w:numPr>
        <w:spacing w:after="15" w:line="276" w:lineRule="auto"/>
        <w:ind w:left="855" w:right="34" w:hanging="425"/>
        <w:jc w:val="both"/>
      </w:pPr>
      <w:r w:rsidRPr="00A032DA">
        <w:rPr>
          <w:rFonts w:eastAsia="SimSun"/>
          <w:lang w:eastAsia="zh-CN"/>
        </w:rPr>
        <w:t xml:space="preserve">transport z terenu budowy na wskazane place depozytowe (na odległość do 10 km) wskazanych </w:t>
      </w:r>
      <w:r w:rsidR="00AE2349">
        <w:rPr>
          <w:rFonts w:eastAsia="SimSun"/>
          <w:lang w:eastAsia="zh-CN"/>
        </w:rPr>
        <w:t xml:space="preserve">przez Zamawiającego lub Inżyniera wartościowych </w:t>
      </w:r>
      <w:r w:rsidRPr="00A032DA">
        <w:rPr>
          <w:rFonts w:eastAsia="SimSun"/>
          <w:lang w:eastAsia="zh-CN"/>
        </w:rPr>
        <w:t>materiałów rozbiórkowych (jeśli wystąpią)</w:t>
      </w:r>
      <w:r w:rsidR="00797AD7">
        <w:rPr>
          <w:rFonts w:eastAsia="SimSun"/>
          <w:lang w:eastAsia="zh-CN"/>
        </w:rPr>
        <w:t>;</w:t>
      </w:r>
    </w:p>
    <w:p w14:paraId="5A358D09" w14:textId="21CDD827" w:rsidR="00797AD7" w:rsidRPr="00184F5F" w:rsidRDefault="00AE2349" w:rsidP="00275EAD">
      <w:pPr>
        <w:spacing w:after="15" w:line="276" w:lineRule="auto"/>
        <w:ind w:left="855" w:right="34"/>
        <w:jc w:val="both"/>
      </w:pPr>
      <w:r w:rsidRPr="00184F5F">
        <w:t>Wykonawca zobowiązany jest w trakcie prowadzenia prac zapewnić dojścia i dojazdy do posesji wzdłuż przebudowywanego odcinka ulicy.</w:t>
      </w:r>
      <w:r w:rsidR="00797AD7">
        <w:t>;</w:t>
      </w:r>
    </w:p>
    <w:p w14:paraId="734E86B3" w14:textId="70EA067D" w:rsidR="00AE2349" w:rsidRPr="00184F5F" w:rsidRDefault="00AE2349" w:rsidP="00275EAD">
      <w:pPr>
        <w:numPr>
          <w:ilvl w:val="0"/>
          <w:numId w:val="76"/>
        </w:numPr>
        <w:spacing w:after="15" w:line="276" w:lineRule="auto"/>
        <w:ind w:left="855" w:right="34" w:hanging="425"/>
        <w:jc w:val="both"/>
      </w:pPr>
      <w:r w:rsidRPr="00184F5F">
        <w:t>Przejścia dla pieszych „wykonać na 0” - płaski krawężnik.</w:t>
      </w:r>
    </w:p>
    <w:p w14:paraId="1048E40B" w14:textId="77777777" w:rsidR="009E42FA" w:rsidRPr="00A032DA" w:rsidRDefault="006A2D27" w:rsidP="009E42FA">
      <w:pPr>
        <w:numPr>
          <w:ilvl w:val="0"/>
          <w:numId w:val="36"/>
        </w:numPr>
        <w:spacing w:after="15" w:line="267" w:lineRule="auto"/>
        <w:ind w:right="34" w:hanging="427"/>
        <w:jc w:val="both"/>
      </w:pPr>
      <w:r w:rsidRPr="00A032DA">
        <w:t xml:space="preserve">Wykonawca, jako wytwarzający odpady, zobowiązany jest do przestrzegania przepisów prawa związanych z gospodarowaniem odpadami. Wykonawca w trakcie realizacji Przedmiotu umowy ma obowiązek udokumentować Zamawiającemu sposób gospodarowania odpadami, jako warunek dokonania odbioru Przedmiotu umowy. </w:t>
      </w:r>
    </w:p>
    <w:p w14:paraId="5761308B" w14:textId="17EB1D88" w:rsidR="006A2D27" w:rsidRDefault="006A2D27" w:rsidP="009E42FA">
      <w:pPr>
        <w:numPr>
          <w:ilvl w:val="0"/>
          <w:numId w:val="36"/>
        </w:numPr>
        <w:spacing w:after="15" w:line="267" w:lineRule="auto"/>
        <w:ind w:right="34" w:hanging="427"/>
        <w:jc w:val="both"/>
      </w:pPr>
      <w:r w:rsidRPr="00A032DA">
        <w:t xml:space="preserve">Wszystkie materiały </w:t>
      </w:r>
      <w:r w:rsidR="00AE2349">
        <w:t xml:space="preserve">nie nadające się do ponownego wykorzystania, </w:t>
      </w:r>
      <w:r w:rsidRPr="00A032DA">
        <w:t>pochodzące z prowadzonych w ramach inwestycji robót</w:t>
      </w:r>
      <w:r w:rsidR="00B27A9B">
        <w:t>,</w:t>
      </w:r>
      <w:r w:rsidRPr="00A032DA">
        <w:t xml:space="preserve"> a wymagające wywozu, będą stanowiły własność Wykonawcy. Wykonawca zobowiązany jest do wywozu z placu budowy wszelkich odpadów powstałych w trakcie trwania prac</w:t>
      </w:r>
      <w:r w:rsidR="00B27A9B">
        <w:t xml:space="preserve"> </w:t>
      </w:r>
      <w:r w:rsidRPr="00A032DA">
        <w:t>(z uwzględnieniem opłat taryfowych za przyjęcie, składowanie, utylizację) zgodnie z ustawą z dnia 14 grudnia 2012 r. o odpadach</w:t>
      </w:r>
      <w:r w:rsidR="00B27A9B">
        <w:t xml:space="preserve"> (Dz.U. z 202</w:t>
      </w:r>
      <w:r w:rsidR="00797AD7">
        <w:t>2</w:t>
      </w:r>
      <w:r w:rsidR="00B27A9B">
        <w:t xml:space="preserve"> r., poz. </w:t>
      </w:r>
      <w:r w:rsidR="00797AD7">
        <w:t>699</w:t>
      </w:r>
      <w:r w:rsidR="00DA5045">
        <w:t xml:space="preserve"> ze zm.</w:t>
      </w:r>
      <w:r w:rsidR="00B27A9B">
        <w:t>)</w:t>
      </w:r>
      <w:r w:rsidRPr="00A032DA">
        <w:t>.</w:t>
      </w:r>
      <w:r w:rsidR="00B27A9B">
        <w:t xml:space="preserve"> </w:t>
      </w:r>
      <w:r w:rsidRPr="00A032DA">
        <w:t xml:space="preserve"> </w:t>
      </w:r>
    </w:p>
    <w:p w14:paraId="25749F47" w14:textId="62C0779B" w:rsidR="006704EA" w:rsidRPr="00184F5F" w:rsidRDefault="006704EA" w:rsidP="00184F5F">
      <w:pPr>
        <w:numPr>
          <w:ilvl w:val="0"/>
          <w:numId w:val="36"/>
        </w:numPr>
        <w:spacing w:after="15" w:line="267" w:lineRule="auto"/>
        <w:ind w:right="34" w:hanging="427"/>
        <w:jc w:val="both"/>
      </w:pPr>
      <w:r w:rsidRPr="00184F5F">
        <w:t>Pozyskane drewno przechodzi na własność wykonawc</w:t>
      </w:r>
      <w:r w:rsidR="00AE2349">
        <w:t>y, przy czym Wykonawca zapłaci Z</w:t>
      </w:r>
      <w:r w:rsidRPr="00184F5F">
        <w:t>amawiającemu kwotę wartości drewna na podstawie szacunku brakarskiego wykonanego przez uprawnionego rzeczoznawcę oraz cen jednostkowych z Nadleśnictwa Międzyzdroje.</w:t>
      </w:r>
    </w:p>
    <w:p w14:paraId="44AED1B4" w14:textId="77777777" w:rsidR="00687F7A" w:rsidRDefault="006704EA" w:rsidP="00184F5F">
      <w:pPr>
        <w:numPr>
          <w:ilvl w:val="0"/>
          <w:numId w:val="36"/>
        </w:numPr>
        <w:spacing w:after="15" w:line="267" w:lineRule="auto"/>
        <w:ind w:right="34" w:hanging="427"/>
        <w:jc w:val="both"/>
      </w:pPr>
      <w:r w:rsidRPr="00184F5F">
        <w:t>Wykonawca zobowiązany jest zawiadomić niezwłocznie Zamawiającego o wszelkich zagrożeniach lub nowych okolicznościach ujawnionych w trakcie prowadzenia prac.</w:t>
      </w:r>
    </w:p>
    <w:p w14:paraId="4175A34B" w14:textId="0922F2E4" w:rsidR="006704EA" w:rsidRPr="00687F7A" w:rsidRDefault="00687F7A" w:rsidP="00184F5F">
      <w:pPr>
        <w:numPr>
          <w:ilvl w:val="0"/>
          <w:numId w:val="36"/>
        </w:numPr>
        <w:spacing w:after="15" w:line="267" w:lineRule="auto"/>
        <w:ind w:right="34" w:hanging="427"/>
        <w:jc w:val="both"/>
        <w:rPr>
          <w:color w:val="FF0000"/>
        </w:rPr>
      </w:pPr>
      <w:r w:rsidRPr="00687F7A">
        <w:rPr>
          <w:color w:val="FF0000"/>
        </w:rPr>
        <w:t>Wykonawca zobowiązany jest udzielić rocznej gwarancji na nasadzoną w ramach umowy zieleń oraz prowadzić jej pielęgnację w ciągu roku od odbioru końcowego przedmiotu umowy.</w:t>
      </w:r>
      <w:r w:rsidR="006704EA" w:rsidRPr="00687F7A">
        <w:rPr>
          <w:color w:val="FF0000"/>
        </w:rPr>
        <w:t xml:space="preserve"> </w:t>
      </w:r>
    </w:p>
    <w:p w14:paraId="46902754" w14:textId="77777777" w:rsidR="006A2D27" w:rsidRPr="00A032DA" w:rsidRDefault="006A2D27">
      <w:pPr>
        <w:spacing w:after="40"/>
        <w:ind w:left="21"/>
        <w:jc w:val="center"/>
      </w:pPr>
      <w:r w:rsidRPr="00A032DA">
        <w:rPr>
          <w:b/>
        </w:rPr>
        <w:t xml:space="preserve"> </w:t>
      </w:r>
    </w:p>
    <w:p w14:paraId="23418B66" w14:textId="77777777" w:rsidR="006A2D27" w:rsidRPr="0055280E" w:rsidRDefault="006A2D27">
      <w:pPr>
        <w:spacing w:after="2"/>
        <w:ind w:left="396" w:right="428" w:hanging="10"/>
        <w:jc w:val="center"/>
        <w:rPr>
          <w:szCs w:val="22"/>
        </w:rPr>
      </w:pPr>
      <w:r w:rsidRPr="00637C1F">
        <w:rPr>
          <w:b/>
          <w:szCs w:val="22"/>
        </w:rPr>
        <w:t xml:space="preserve">§ 5 </w:t>
      </w:r>
    </w:p>
    <w:p w14:paraId="248D7F47" w14:textId="77777777" w:rsidR="006A2D27" w:rsidRPr="00376BD0" w:rsidRDefault="006A2D27">
      <w:pPr>
        <w:spacing w:after="2"/>
        <w:ind w:left="396" w:right="430" w:hanging="10"/>
        <w:jc w:val="center"/>
        <w:rPr>
          <w:szCs w:val="22"/>
        </w:rPr>
      </w:pPr>
      <w:r w:rsidRPr="00376BD0">
        <w:rPr>
          <w:b/>
          <w:szCs w:val="22"/>
        </w:rPr>
        <w:t xml:space="preserve">[Wynagrodzenie] </w:t>
      </w:r>
    </w:p>
    <w:p w14:paraId="63589B9C" w14:textId="77777777" w:rsidR="006A2D27" w:rsidRPr="00376BD0" w:rsidRDefault="006A2D27">
      <w:pPr>
        <w:spacing w:after="39"/>
        <w:ind w:left="21"/>
        <w:jc w:val="center"/>
        <w:rPr>
          <w:szCs w:val="22"/>
        </w:rPr>
      </w:pPr>
      <w:r w:rsidRPr="00376BD0">
        <w:rPr>
          <w:b/>
          <w:szCs w:val="22"/>
        </w:rPr>
        <w:t xml:space="preserve"> </w:t>
      </w:r>
    </w:p>
    <w:p w14:paraId="5956A130" w14:textId="136BF384"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b/>
          <w:spacing w:val="-3"/>
          <w:szCs w:val="22"/>
          <w:lang w:eastAsia="en-US"/>
        </w:rPr>
        <w:lastRenderedPageBreak/>
        <w:t xml:space="preserve">Wynagrodzenie </w:t>
      </w:r>
      <w:r w:rsidR="001D5A58">
        <w:rPr>
          <w:rFonts w:eastAsia="Calibri"/>
          <w:b/>
          <w:spacing w:val="-3"/>
          <w:szCs w:val="22"/>
          <w:lang w:eastAsia="en-US"/>
        </w:rPr>
        <w:t>szacunkowe</w:t>
      </w:r>
      <w:r w:rsidRPr="00376BD0">
        <w:rPr>
          <w:rFonts w:eastAsia="Calibri"/>
          <w:b/>
          <w:spacing w:val="-3"/>
          <w:szCs w:val="22"/>
          <w:lang w:eastAsia="en-US"/>
        </w:rPr>
        <w:t xml:space="preserve"> </w:t>
      </w:r>
      <w:r w:rsidRPr="00376BD0">
        <w:rPr>
          <w:rFonts w:eastAsia="Calibri"/>
          <w:spacing w:val="-3"/>
          <w:szCs w:val="22"/>
          <w:lang w:eastAsia="en-US"/>
        </w:rPr>
        <w:t>Wykonawcy wynikające z umowy za wykonanie całości robót zgodnie z ofertą Wykonawcy (załącz</w:t>
      </w:r>
      <w:r w:rsidR="00B27A9B" w:rsidRPr="00376BD0">
        <w:rPr>
          <w:rFonts w:eastAsia="Calibri"/>
          <w:spacing w:val="-3"/>
          <w:szCs w:val="22"/>
          <w:lang w:eastAsia="en-US"/>
        </w:rPr>
        <w:t>n</w:t>
      </w:r>
      <w:r w:rsidRPr="00376BD0">
        <w:rPr>
          <w:rFonts w:eastAsia="Calibri"/>
          <w:spacing w:val="-3"/>
          <w:szCs w:val="22"/>
          <w:lang w:eastAsia="en-US"/>
        </w:rPr>
        <w:t>ik</w:t>
      </w:r>
      <w:r w:rsidR="00B27A9B" w:rsidRPr="00376BD0">
        <w:rPr>
          <w:rFonts w:eastAsia="Calibri"/>
          <w:spacing w:val="-3"/>
          <w:szCs w:val="22"/>
          <w:lang w:eastAsia="en-US"/>
        </w:rPr>
        <w:t>iem</w:t>
      </w:r>
      <w:r w:rsidRPr="00376BD0">
        <w:rPr>
          <w:rFonts w:eastAsia="Calibri"/>
          <w:spacing w:val="-3"/>
          <w:szCs w:val="22"/>
          <w:lang w:eastAsia="en-US"/>
        </w:rPr>
        <w:t xml:space="preserve"> do oferty – zakres</w:t>
      </w:r>
      <w:r w:rsidR="00B27A9B" w:rsidRPr="00376BD0">
        <w:rPr>
          <w:rFonts w:eastAsia="Calibri"/>
          <w:spacing w:val="-3"/>
          <w:szCs w:val="22"/>
          <w:lang w:eastAsia="en-US"/>
        </w:rPr>
        <w:t>em</w:t>
      </w:r>
      <w:r w:rsidRPr="00376BD0">
        <w:rPr>
          <w:rFonts w:eastAsia="Calibri"/>
          <w:spacing w:val="-3"/>
          <w:szCs w:val="22"/>
          <w:lang w:eastAsia="en-US"/>
        </w:rPr>
        <w:t xml:space="preserve"> rzeczowo-finansowy</w:t>
      </w:r>
      <w:r w:rsidR="00B27A9B" w:rsidRPr="00376BD0">
        <w:rPr>
          <w:rFonts w:eastAsia="Calibri"/>
          <w:spacing w:val="-3"/>
          <w:szCs w:val="22"/>
          <w:lang w:eastAsia="en-US"/>
        </w:rPr>
        <w:t>m</w:t>
      </w:r>
      <w:r w:rsidRPr="00376BD0">
        <w:rPr>
          <w:rFonts w:eastAsia="Calibri"/>
          <w:spacing w:val="-3"/>
          <w:szCs w:val="22"/>
          <w:lang w:eastAsia="en-US"/>
        </w:rPr>
        <w:t xml:space="preserve">) ustala się na kwotę netto ...................................... (słownie złotych: .................................................................) powiększoną o należny podatek VAT …. %, tj. ....................... zł, co łącznie stanowi </w:t>
      </w:r>
      <w:r w:rsidRPr="00376BD0">
        <w:rPr>
          <w:rFonts w:eastAsia="Calibri"/>
          <w:b/>
          <w:spacing w:val="-3"/>
          <w:szCs w:val="22"/>
          <w:lang w:eastAsia="en-US"/>
        </w:rPr>
        <w:t xml:space="preserve">wynagrodzenie </w:t>
      </w:r>
      <w:r w:rsidR="001D5A58">
        <w:rPr>
          <w:rFonts w:eastAsia="Calibri"/>
          <w:b/>
          <w:spacing w:val="-3"/>
          <w:szCs w:val="22"/>
          <w:lang w:eastAsia="en-US"/>
        </w:rPr>
        <w:t>szacunkowe</w:t>
      </w:r>
      <w:r w:rsidRPr="00376BD0">
        <w:rPr>
          <w:rFonts w:eastAsia="Calibri"/>
          <w:b/>
          <w:spacing w:val="-3"/>
          <w:szCs w:val="22"/>
          <w:lang w:eastAsia="en-US"/>
        </w:rPr>
        <w:t xml:space="preserve"> brutto ......................................... zł </w:t>
      </w:r>
      <w:r w:rsidRPr="00376BD0">
        <w:rPr>
          <w:rFonts w:eastAsia="Calibri"/>
          <w:spacing w:val="-3"/>
          <w:szCs w:val="22"/>
          <w:lang w:eastAsia="en-US"/>
        </w:rPr>
        <w:t>(</w:t>
      </w:r>
      <w:r w:rsidRPr="00376BD0">
        <w:rPr>
          <w:rFonts w:eastAsia="Calibri"/>
          <w:b/>
          <w:spacing w:val="-3"/>
          <w:szCs w:val="22"/>
          <w:lang w:eastAsia="en-US"/>
        </w:rPr>
        <w:t>słownie złotych: ...........................................</w:t>
      </w:r>
      <w:r w:rsidRPr="00376BD0">
        <w:rPr>
          <w:rFonts w:eastAsia="Calibri"/>
          <w:spacing w:val="-3"/>
          <w:szCs w:val="22"/>
          <w:lang w:eastAsia="en-US"/>
        </w:rPr>
        <w:t>), w tym:</w:t>
      </w:r>
    </w:p>
    <w:p w14:paraId="49BB001F" w14:textId="77777777"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Wynagrodzenie Wykonawcy zawiera VAT i inne koszty związane z realizacją przedmiotu zamówienia wg stanu prawnego na dzień złożenia oferty.</w:t>
      </w:r>
    </w:p>
    <w:p w14:paraId="2600779C" w14:textId="6AD7622D" w:rsidR="00356220" w:rsidRPr="00275EAD"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Strony postanawiają, że rozliczenie robót będzie następowało za faktycznie wykonany zakres robót. Obowiązującą je formą wynagrodzenia, zgodnie ze SWZ oraz ofertą Wykonawcy, jest wynagrodzenie wynikające z cen jednostkowych zawartych w załączniku nr 2 do </w:t>
      </w:r>
      <w:r w:rsidR="00B27A9B" w:rsidRPr="00376BD0">
        <w:rPr>
          <w:rFonts w:eastAsia="Calibri"/>
          <w:spacing w:val="-3"/>
          <w:szCs w:val="22"/>
          <w:lang w:eastAsia="en-US"/>
        </w:rPr>
        <w:t>U</w:t>
      </w:r>
      <w:r w:rsidRPr="00376BD0">
        <w:rPr>
          <w:rFonts w:eastAsia="Calibri"/>
          <w:spacing w:val="-3"/>
          <w:szCs w:val="22"/>
          <w:lang w:eastAsia="en-US"/>
        </w:rPr>
        <w:t>mowy oraz zaakceptowanego przez przedstawiciela Zamawiającego obmiaru rzeczywiście wykonanych robót.</w:t>
      </w:r>
      <w:r w:rsidR="008F010C">
        <w:rPr>
          <w:rFonts w:eastAsia="Calibri"/>
          <w:spacing w:val="-3"/>
          <w:szCs w:val="22"/>
          <w:lang w:eastAsia="en-US"/>
        </w:rPr>
        <w:t xml:space="preserve"> </w:t>
      </w:r>
    </w:p>
    <w:p w14:paraId="63DE43CB" w14:textId="12DD1149" w:rsidR="00275EAD" w:rsidRPr="00376BD0" w:rsidRDefault="00275EAD"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Obliczona przez Wy</w:t>
      </w:r>
      <w:r>
        <w:rPr>
          <w:rFonts w:eastAsia="Calibri"/>
          <w:bCs/>
          <w:spacing w:val="-3"/>
          <w:szCs w:val="22"/>
          <w:lang w:eastAsia="en-US"/>
        </w:rPr>
        <w:t>konawcę cena jednostkowa zawiera</w:t>
      </w:r>
      <w:r w:rsidRPr="00376BD0">
        <w:rPr>
          <w:rFonts w:eastAsia="Calibri"/>
          <w:bCs/>
          <w:spacing w:val="-3"/>
          <w:szCs w:val="22"/>
          <w:lang w:eastAsia="en-US"/>
        </w:rPr>
        <w:t xml:space="preserve"> wszystkie koszty bezpośrednie i</w:t>
      </w:r>
      <w:r>
        <w:rPr>
          <w:rFonts w:eastAsia="Calibri"/>
          <w:bCs/>
          <w:spacing w:val="-3"/>
          <w:szCs w:val="22"/>
          <w:lang w:eastAsia="en-US"/>
        </w:rPr>
        <w:t> </w:t>
      </w:r>
      <w:r w:rsidRPr="00376BD0">
        <w:rPr>
          <w:rFonts w:eastAsia="Calibri"/>
          <w:bCs/>
          <w:spacing w:val="-3"/>
          <w:szCs w:val="22"/>
          <w:lang w:eastAsia="en-US"/>
        </w:rPr>
        <w:t xml:space="preserve">pośrednie, jakie Wykonawca uważa za niezbędne dla terminowego i prawidłowego wykonania przedmiotu zamówienia, zysk oraz wszystkie wymagane przepisami podatki i opłaty, w tym </w:t>
      </w:r>
      <w:r>
        <w:rPr>
          <w:rFonts w:eastAsia="Calibri"/>
          <w:bCs/>
          <w:spacing w:val="-3"/>
          <w:szCs w:val="22"/>
          <w:lang w:eastAsia="en-US"/>
        </w:rPr>
        <w:t>podatek VAT. Wykonawca uwzględni</w:t>
      </w:r>
      <w:r w:rsidR="00DE53EB">
        <w:rPr>
          <w:rFonts w:eastAsia="Calibri"/>
          <w:bCs/>
          <w:spacing w:val="-3"/>
          <w:szCs w:val="22"/>
          <w:lang w:eastAsia="en-US"/>
        </w:rPr>
        <w:t>ł</w:t>
      </w:r>
      <w:r w:rsidRPr="00376BD0">
        <w:rPr>
          <w:rFonts w:eastAsia="Calibri"/>
          <w:bCs/>
          <w:spacing w:val="-3"/>
          <w:szCs w:val="22"/>
          <w:lang w:eastAsia="en-US"/>
        </w:rPr>
        <w:t xml:space="preserve"> w cenie oferty wszystkie posiadane informacje o</w:t>
      </w:r>
      <w:r>
        <w:rPr>
          <w:rFonts w:eastAsia="Calibri"/>
          <w:bCs/>
          <w:spacing w:val="-3"/>
          <w:szCs w:val="22"/>
          <w:lang w:eastAsia="en-US"/>
        </w:rPr>
        <w:t> </w:t>
      </w:r>
      <w:r w:rsidRPr="00376BD0">
        <w:rPr>
          <w:rFonts w:eastAsia="Calibri"/>
          <w:bCs/>
          <w:spacing w:val="-3"/>
          <w:szCs w:val="22"/>
          <w:lang w:eastAsia="en-US"/>
        </w:rPr>
        <w:t>przedmiocie zamówienia, a szczególnie informacje, wymagania i warunki podane w niniejszej umowie oraz SWZ</w:t>
      </w:r>
    </w:p>
    <w:p w14:paraId="4CF32D39" w14:textId="662ADB55" w:rsidR="00356220" w:rsidRPr="00797AD7" w:rsidRDefault="00356220" w:rsidP="00797AD7">
      <w:pPr>
        <w:numPr>
          <w:ilvl w:val="0"/>
          <w:numId w:val="6"/>
        </w:numPr>
        <w:spacing w:after="0" w:line="276" w:lineRule="auto"/>
        <w:ind w:hanging="426"/>
        <w:jc w:val="both"/>
        <w:rPr>
          <w:rFonts w:eastAsia="Calibri"/>
          <w:bCs/>
          <w:spacing w:val="-3"/>
          <w:szCs w:val="22"/>
          <w:lang w:eastAsia="en-US"/>
        </w:rPr>
      </w:pPr>
      <w:r w:rsidRPr="00797AD7">
        <w:rPr>
          <w:rFonts w:eastAsia="Calibri"/>
          <w:bCs/>
          <w:spacing w:val="-3"/>
          <w:szCs w:val="22"/>
          <w:lang w:eastAsia="en-US"/>
        </w:rPr>
        <w:t xml:space="preserve">Strony dopuszczają płatności częściowe (raz w miesiącu, na koniec miesiąca) dokonywane przez </w:t>
      </w:r>
      <w:r w:rsidRPr="00797AD7">
        <w:rPr>
          <w:rFonts w:eastAsia="Calibri"/>
          <w:spacing w:val="-3"/>
          <w:szCs w:val="22"/>
          <w:lang w:eastAsia="en-US"/>
        </w:rPr>
        <w:t xml:space="preserve">Zamawiającego </w:t>
      </w:r>
      <w:r w:rsidRPr="00797AD7">
        <w:rPr>
          <w:rFonts w:eastAsia="Calibri"/>
          <w:bCs/>
          <w:spacing w:val="-3"/>
          <w:szCs w:val="22"/>
          <w:lang w:eastAsia="en-US"/>
        </w:rPr>
        <w:t xml:space="preserve">na podstawie faktur częściowych, wystawianych przez Wykonawcę za roboty wykonane i potwierdzone przez upoważnionego przedstawiciela </w:t>
      </w:r>
      <w:r w:rsidRPr="00797AD7">
        <w:rPr>
          <w:rFonts w:eastAsia="Calibri"/>
          <w:spacing w:val="-3"/>
          <w:szCs w:val="22"/>
          <w:lang w:eastAsia="en-US"/>
        </w:rPr>
        <w:t xml:space="preserve">Zamawiającego </w:t>
      </w:r>
      <w:r w:rsidRPr="00797AD7">
        <w:rPr>
          <w:rFonts w:eastAsia="Calibri"/>
          <w:bCs/>
          <w:spacing w:val="-3"/>
          <w:szCs w:val="22"/>
          <w:lang w:eastAsia="en-US"/>
        </w:rPr>
        <w:t xml:space="preserve">oraz płatność końcową – po zakończeniu i odbiorze końcowym całości robót stanowiących </w:t>
      </w:r>
      <w:r w:rsidR="00AD3BE2" w:rsidRPr="00797AD7">
        <w:rPr>
          <w:rFonts w:eastAsia="Calibri"/>
          <w:bCs/>
          <w:spacing w:val="-3"/>
          <w:szCs w:val="22"/>
          <w:lang w:eastAsia="en-US"/>
        </w:rPr>
        <w:t xml:space="preserve">Przedmiot </w:t>
      </w:r>
      <w:r w:rsidRPr="00797AD7">
        <w:rPr>
          <w:rFonts w:eastAsia="Calibri"/>
          <w:bCs/>
          <w:spacing w:val="-3"/>
          <w:szCs w:val="22"/>
          <w:lang w:eastAsia="en-US"/>
        </w:rPr>
        <w:t>umowy – na podstawie faktury końcowej.</w:t>
      </w:r>
    </w:p>
    <w:p w14:paraId="234E47E6"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Suma faktur częściowych nie może przekroczyć 90% wartości wynagrodzenia szacunkowego brutto, określonego w ust. 1 niniejszego paragrafu.</w:t>
      </w:r>
    </w:p>
    <w:p w14:paraId="0D28FF53" w14:textId="70DF9EEA"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Podstawą do wystawienia faktury częściowej jest przejściowy protokół zaawansowania robót potwierdzający ich wykonanie bez usterek, podpisany przez upoważnionych przedstawicieli Zamawiającego.</w:t>
      </w:r>
    </w:p>
    <w:p w14:paraId="78D7D28A" w14:textId="60F11656"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Podstawą do wystawienia faktury końcowej będzie protokół odbioru końcowego robót dla całego </w:t>
      </w:r>
      <w:r w:rsidR="00AD3BE2" w:rsidRPr="00376BD0">
        <w:rPr>
          <w:rFonts w:eastAsia="Calibri"/>
          <w:bCs/>
          <w:spacing w:val="-3"/>
          <w:szCs w:val="22"/>
          <w:lang w:eastAsia="en-US"/>
        </w:rPr>
        <w:t xml:space="preserve">Przedmiotu </w:t>
      </w:r>
      <w:r w:rsidRPr="00376BD0">
        <w:rPr>
          <w:rFonts w:eastAsia="Calibri"/>
          <w:bCs/>
          <w:spacing w:val="-3"/>
          <w:szCs w:val="22"/>
          <w:lang w:eastAsia="en-US"/>
        </w:rPr>
        <w:t xml:space="preserve">umowy podpisany przez </w:t>
      </w:r>
      <w:r w:rsidRPr="00376BD0">
        <w:rPr>
          <w:rFonts w:eastAsia="Calibri"/>
          <w:spacing w:val="-3"/>
          <w:szCs w:val="22"/>
          <w:lang w:eastAsia="en-US"/>
        </w:rPr>
        <w:t>Zamawiającego</w:t>
      </w:r>
      <w:r w:rsidRPr="00376BD0">
        <w:rPr>
          <w:rFonts w:eastAsia="Calibri"/>
          <w:bCs/>
          <w:spacing w:val="-3"/>
          <w:szCs w:val="22"/>
          <w:lang w:eastAsia="en-US"/>
        </w:rPr>
        <w:t>.</w:t>
      </w:r>
    </w:p>
    <w:p w14:paraId="59BF22F9" w14:textId="408DA656" w:rsidR="00356220" w:rsidRPr="00FC7DB5" w:rsidRDefault="00356220" w:rsidP="00FC7DB5">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Płatność za roboty objęte wykazem rzeczowym zawartym w załączniku nr 2, będzie dokonana przez</w:t>
      </w:r>
      <w:r w:rsidR="00FC7DB5">
        <w:rPr>
          <w:rFonts w:eastAsia="Calibri"/>
          <w:bCs/>
          <w:spacing w:val="-3"/>
          <w:szCs w:val="22"/>
          <w:lang w:eastAsia="en-US"/>
        </w:rPr>
        <w:t xml:space="preserve"> </w:t>
      </w:r>
      <w:r w:rsidRPr="00FC7DB5">
        <w:rPr>
          <w:rFonts w:eastAsia="Calibri"/>
          <w:bCs/>
          <w:spacing w:val="-3"/>
          <w:szCs w:val="22"/>
          <w:lang w:eastAsia="en-US"/>
        </w:rPr>
        <w:t xml:space="preserve">Gminę Miasto </w:t>
      </w:r>
      <w:r w:rsidR="00AD3BE2" w:rsidRPr="00FC7DB5">
        <w:rPr>
          <w:rFonts w:eastAsia="Calibri"/>
          <w:bCs/>
          <w:spacing w:val="-3"/>
          <w:szCs w:val="22"/>
          <w:lang w:eastAsia="en-US"/>
        </w:rPr>
        <w:t>Świnoujście</w:t>
      </w:r>
      <w:r w:rsidRPr="00FC7DB5">
        <w:rPr>
          <w:rFonts w:eastAsia="Calibri"/>
          <w:bCs/>
          <w:spacing w:val="-3"/>
          <w:szCs w:val="22"/>
          <w:lang w:eastAsia="en-US"/>
        </w:rPr>
        <w:t xml:space="preserve"> – w terminie 21 dni od daty otrzymania faktury.</w:t>
      </w:r>
    </w:p>
    <w:p w14:paraId="103AF263" w14:textId="0462B874"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W przypadku zawarcia umowy o podwykonawstwo, której przedmiotem są roboty budowlane, dostawy oraz usługi</w:t>
      </w:r>
      <w:r w:rsidR="00AD3BE2" w:rsidRPr="00376BD0">
        <w:rPr>
          <w:rFonts w:eastAsia="Calibri"/>
          <w:bCs/>
          <w:spacing w:val="-3"/>
          <w:szCs w:val="22"/>
          <w:lang w:eastAsia="en-US"/>
        </w:rPr>
        <w:t>,</w:t>
      </w:r>
      <w:r w:rsidRPr="00376BD0">
        <w:rPr>
          <w:rFonts w:eastAsia="Calibri"/>
          <w:bCs/>
          <w:spacing w:val="-3"/>
          <w:szCs w:val="22"/>
          <w:lang w:eastAsia="en-US"/>
        </w:rPr>
        <w:t xml:space="preserve"> </w:t>
      </w:r>
      <w:r w:rsidR="00AD3BE2" w:rsidRPr="00376BD0">
        <w:rPr>
          <w:rFonts w:eastAsia="Calibri"/>
          <w:bCs/>
          <w:spacing w:val="-3"/>
          <w:szCs w:val="22"/>
          <w:lang w:eastAsia="en-US"/>
        </w:rPr>
        <w:t>W</w:t>
      </w:r>
      <w:r w:rsidRPr="00376BD0">
        <w:rPr>
          <w:rFonts w:eastAsia="Calibri"/>
          <w:bCs/>
          <w:spacing w:val="-3"/>
          <w:szCs w:val="22"/>
          <w:lang w:eastAsia="en-US"/>
        </w:rPr>
        <w:t xml:space="preserve">ykonawca na protokołach odbioru częściowego i końcowego opisze zakres oraz wartość robót, dostaw oraz usług wykonywanych przez takich </w:t>
      </w:r>
      <w:r w:rsidR="00AD3BE2" w:rsidRPr="00376BD0">
        <w:rPr>
          <w:rFonts w:eastAsia="Calibri"/>
          <w:bCs/>
          <w:spacing w:val="-3"/>
          <w:szCs w:val="22"/>
          <w:lang w:eastAsia="en-US"/>
        </w:rPr>
        <w:t>p</w:t>
      </w:r>
      <w:r w:rsidRPr="00376BD0">
        <w:rPr>
          <w:rFonts w:eastAsia="Calibri"/>
          <w:bCs/>
          <w:spacing w:val="-3"/>
          <w:szCs w:val="22"/>
          <w:lang w:eastAsia="en-US"/>
        </w:rPr>
        <w:t>odwykonawców. Uchylanie się przez Wykonawcę od wykonania któregokolwiek z wymienionych obowiązków uprawnia Zamawiającego do odmowy odbioru częściowego robót lub przyjęcia faktury.</w:t>
      </w:r>
    </w:p>
    <w:p w14:paraId="5820AFAC"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Płatność będą dokonywane na rachunek bankowy Wykonawcy wskazany na fakturze, z tym zastrzeżeniem, że rachunek bankowy musi być zgodny z numerem rachunku ujawnionym w wykazie prowadzonym przez Szefa Krajowej Administracji Skarbowej. </w:t>
      </w:r>
    </w:p>
    <w:p w14:paraId="79002CBA"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Wykonawca oświadcza, że jest aktywnym podatnikiem podatku VAT.</w:t>
      </w:r>
    </w:p>
    <w:p w14:paraId="16C0D435" w14:textId="6E674913" w:rsidR="0035622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Za dzień zapłaty uważa się dzień obciążenia rachunku Zamawiającego.</w:t>
      </w:r>
    </w:p>
    <w:p w14:paraId="6A7A421E" w14:textId="06FB0BEC"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 xml:space="preserve">W przypadku zatrudnienia </w:t>
      </w:r>
      <w:r w:rsidR="00AD3BE2" w:rsidRPr="00376BD0">
        <w:rPr>
          <w:rFonts w:eastAsia="Calibri"/>
          <w:spacing w:val="-3"/>
          <w:szCs w:val="22"/>
          <w:lang w:eastAsia="en-US"/>
        </w:rPr>
        <w:t>p</w:t>
      </w:r>
      <w:r w:rsidRPr="00376BD0">
        <w:rPr>
          <w:rFonts w:eastAsia="Calibri"/>
          <w:spacing w:val="-3"/>
          <w:szCs w:val="22"/>
          <w:lang w:eastAsia="en-US"/>
        </w:rPr>
        <w:t xml:space="preserve">odwykonawców i dalszych </w:t>
      </w:r>
      <w:r w:rsidR="00AD3BE2" w:rsidRPr="00376BD0">
        <w:rPr>
          <w:rFonts w:eastAsia="Calibri"/>
          <w:spacing w:val="-3"/>
          <w:szCs w:val="22"/>
          <w:lang w:eastAsia="en-US"/>
        </w:rPr>
        <w:t>p</w:t>
      </w:r>
      <w:r w:rsidRPr="00376BD0">
        <w:rPr>
          <w:rFonts w:eastAsia="Calibri"/>
          <w:spacing w:val="-3"/>
          <w:szCs w:val="22"/>
          <w:lang w:eastAsia="en-US"/>
        </w:rPr>
        <w:t>odwykonawców, warunkiem wypłaty należnego Wykonawcy wynagrodzenia, przypadającego na kolejne okresy rozliczeniowe, będą przedstawione Zamawiającemu, jako załączniki do faktur VAT:</w:t>
      </w:r>
    </w:p>
    <w:p w14:paraId="6F4765EB" w14:textId="6A80332E" w:rsidR="00356220" w:rsidRPr="007401FB" w:rsidRDefault="00356220" w:rsidP="007401FB">
      <w:pPr>
        <w:pStyle w:val="Akapitzlist"/>
        <w:numPr>
          <w:ilvl w:val="0"/>
          <w:numId w:val="72"/>
        </w:numPr>
        <w:spacing w:after="0" w:line="276" w:lineRule="auto"/>
        <w:ind w:hanging="294"/>
        <w:jc w:val="both"/>
        <w:rPr>
          <w:rFonts w:eastAsia="Calibri"/>
          <w:spacing w:val="-3"/>
          <w:szCs w:val="22"/>
          <w:lang w:eastAsia="en-US"/>
        </w:rPr>
      </w:pPr>
      <w:r w:rsidRPr="007401FB">
        <w:rPr>
          <w:rFonts w:eastAsia="Calibri"/>
          <w:spacing w:val="-3"/>
          <w:szCs w:val="22"/>
          <w:lang w:eastAsia="en-US"/>
        </w:rPr>
        <w:t xml:space="preserve">potwierdzone za zgodność z oryginałem kopie faktur VAT lub rachunków wystawionych przez </w:t>
      </w:r>
      <w:r w:rsidR="00AD3BE2" w:rsidRPr="007401FB">
        <w:rPr>
          <w:rFonts w:eastAsia="Calibri"/>
          <w:spacing w:val="-3"/>
          <w:szCs w:val="22"/>
          <w:lang w:eastAsia="en-US"/>
        </w:rPr>
        <w:t>p</w:t>
      </w:r>
      <w:r w:rsidRPr="007401FB">
        <w:rPr>
          <w:rFonts w:eastAsia="Calibri"/>
          <w:spacing w:val="-3"/>
          <w:szCs w:val="22"/>
          <w:lang w:eastAsia="en-US"/>
        </w:rPr>
        <w:t xml:space="preserve">odwykonawców lub dalszych </w:t>
      </w:r>
      <w:r w:rsidR="00AD3BE2" w:rsidRPr="007401FB">
        <w:rPr>
          <w:rFonts w:eastAsia="Calibri"/>
          <w:spacing w:val="-3"/>
          <w:szCs w:val="22"/>
          <w:lang w:eastAsia="en-US"/>
        </w:rPr>
        <w:t>p</w:t>
      </w:r>
      <w:r w:rsidRPr="007401FB">
        <w:rPr>
          <w:rFonts w:eastAsia="Calibri"/>
          <w:spacing w:val="-3"/>
          <w:szCs w:val="22"/>
          <w:lang w:eastAsia="en-US"/>
        </w:rPr>
        <w:t xml:space="preserve">odwykonawców, którzy zostali zaakceptowani przez Zamawiającego, </w:t>
      </w:r>
    </w:p>
    <w:p w14:paraId="350A6D82" w14:textId="77777777" w:rsidR="007401FB" w:rsidRDefault="00356220" w:rsidP="007401FB">
      <w:pPr>
        <w:pStyle w:val="Akapitzlist"/>
        <w:numPr>
          <w:ilvl w:val="0"/>
          <w:numId w:val="72"/>
        </w:numPr>
        <w:spacing w:after="0" w:line="276" w:lineRule="auto"/>
        <w:ind w:hanging="294"/>
        <w:jc w:val="both"/>
        <w:rPr>
          <w:rFonts w:eastAsia="Calibri"/>
          <w:spacing w:val="-3"/>
          <w:szCs w:val="22"/>
          <w:lang w:eastAsia="en-US"/>
        </w:rPr>
      </w:pPr>
      <w:r w:rsidRPr="007401FB">
        <w:rPr>
          <w:rFonts w:eastAsia="Calibri"/>
          <w:spacing w:val="-3"/>
          <w:szCs w:val="22"/>
          <w:lang w:eastAsia="en-US"/>
        </w:rPr>
        <w:t xml:space="preserve">potwierdzone za zgodność z oryginałem kopie przelewów bankowych potwierdzających płatności na rzecz </w:t>
      </w:r>
      <w:r w:rsidR="00AD3BE2" w:rsidRPr="007401FB">
        <w:rPr>
          <w:rFonts w:eastAsia="Calibri"/>
          <w:spacing w:val="-3"/>
          <w:szCs w:val="22"/>
          <w:lang w:eastAsia="en-US"/>
        </w:rPr>
        <w:t>p</w:t>
      </w:r>
      <w:r w:rsidRPr="007401FB">
        <w:rPr>
          <w:rFonts w:eastAsia="Calibri"/>
          <w:spacing w:val="-3"/>
          <w:szCs w:val="22"/>
          <w:lang w:eastAsia="en-US"/>
        </w:rPr>
        <w:t xml:space="preserve">odwykonawców lub dalszych </w:t>
      </w:r>
      <w:r w:rsidR="00AD3BE2" w:rsidRPr="007401FB">
        <w:rPr>
          <w:rFonts w:eastAsia="Calibri"/>
          <w:spacing w:val="-3"/>
          <w:szCs w:val="22"/>
          <w:lang w:eastAsia="en-US"/>
        </w:rPr>
        <w:t>p</w:t>
      </w:r>
      <w:r w:rsidRPr="007401FB">
        <w:rPr>
          <w:rFonts w:eastAsia="Calibri"/>
          <w:spacing w:val="-3"/>
          <w:szCs w:val="22"/>
          <w:lang w:eastAsia="en-US"/>
        </w:rPr>
        <w:t>odwykonawców,</w:t>
      </w:r>
    </w:p>
    <w:p w14:paraId="47E16DDE" w14:textId="77777777" w:rsidR="007401FB" w:rsidRDefault="00356220" w:rsidP="007401FB">
      <w:pPr>
        <w:pStyle w:val="Akapitzlist"/>
        <w:numPr>
          <w:ilvl w:val="0"/>
          <w:numId w:val="72"/>
        </w:numPr>
        <w:spacing w:after="0" w:line="276" w:lineRule="auto"/>
        <w:ind w:hanging="294"/>
        <w:jc w:val="both"/>
        <w:rPr>
          <w:rFonts w:eastAsia="Calibri"/>
          <w:spacing w:val="-3"/>
          <w:szCs w:val="22"/>
          <w:lang w:eastAsia="en-US"/>
        </w:rPr>
      </w:pPr>
      <w:r w:rsidRPr="007401FB">
        <w:rPr>
          <w:rFonts w:eastAsia="Calibri"/>
          <w:spacing w:val="-3"/>
          <w:szCs w:val="22"/>
          <w:lang w:eastAsia="en-US"/>
        </w:rPr>
        <w:lastRenderedPageBreak/>
        <w:t xml:space="preserve">oświadczenia </w:t>
      </w:r>
      <w:r w:rsidR="00AD3BE2" w:rsidRPr="007401FB">
        <w:rPr>
          <w:rFonts w:eastAsia="Calibri"/>
          <w:spacing w:val="-3"/>
          <w:szCs w:val="22"/>
          <w:lang w:eastAsia="en-US"/>
        </w:rPr>
        <w:t>p</w:t>
      </w:r>
      <w:r w:rsidRPr="007401FB">
        <w:rPr>
          <w:rFonts w:eastAsia="Calibri"/>
          <w:spacing w:val="-3"/>
          <w:szCs w:val="22"/>
          <w:lang w:eastAsia="en-US"/>
        </w:rPr>
        <w:t xml:space="preserve">odwykonawców lub dalszych </w:t>
      </w:r>
      <w:r w:rsidR="00AD3BE2" w:rsidRPr="007401FB">
        <w:rPr>
          <w:rFonts w:eastAsia="Calibri"/>
          <w:spacing w:val="-3"/>
          <w:szCs w:val="22"/>
          <w:lang w:eastAsia="en-US"/>
        </w:rPr>
        <w:t>p</w:t>
      </w:r>
      <w:r w:rsidRPr="007401FB">
        <w:rPr>
          <w:rFonts w:eastAsia="Calibri"/>
          <w:spacing w:val="-3"/>
          <w:szCs w:val="22"/>
          <w:lang w:eastAsia="en-US"/>
        </w:rPr>
        <w:t>odwykonawców o braku zobowiązań finansowych wynikających z podpisanych z Wykonawcą/</w:t>
      </w:r>
      <w:r w:rsidR="00AD3BE2" w:rsidRPr="007401FB">
        <w:rPr>
          <w:rFonts w:eastAsia="Calibri"/>
          <w:spacing w:val="-3"/>
          <w:szCs w:val="22"/>
          <w:lang w:eastAsia="en-US"/>
        </w:rPr>
        <w:t>p</w:t>
      </w:r>
      <w:r w:rsidRPr="007401FB">
        <w:rPr>
          <w:rFonts w:eastAsia="Calibri"/>
          <w:spacing w:val="-3"/>
          <w:szCs w:val="22"/>
          <w:lang w:eastAsia="en-US"/>
        </w:rPr>
        <w:t>odwykonawcą umów,</w:t>
      </w:r>
    </w:p>
    <w:p w14:paraId="155274F2" w14:textId="636C2C03" w:rsidR="00356220" w:rsidRPr="007401FB" w:rsidRDefault="00356220" w:rsidP="007401FB">
      <w:pPr>
        <w:pStyle w:val="Akapitzlist"/>
        <w:numPr>
          <w:ilvl w:val="0"/>
          <w:numId w:val="72"/>
        </w:numPr>
        <w:spacing w:after="0" w:line="276" w:lineRule="auto"/>
        <w:ind w:hanging="294"/>
        <w:jc w:val="both"/>
        <w:rPr>
          <w:rFonts w:eastAsia="Calibri"/>
          <w:spacing w:val="-3"/>
          <w:szCs w:val="22"/>
          <w:lang w:eastAsia="en-US"/>
        </w:rPr>
      </w:pPr>
      <w:r w:rsidRPr="007401FB">
        <w:rPr>
          <w:rFonts w:eastAsia="Calibri"/>
          <w:spacing w:val="-3"/>
          <w:szCs w:val="22"/>
          <w:lang w:eastAsia="en-US"/>
        </w:rPr>
        <w:t>potwierdzenia oraz oświadczenia określone w pkt</w:t>
      </w:r>
      <w:r w:rsidR="001B4918" w:rsidRPr="007401FB">
        <w:rPr>
          <w:rFonts w:eastAsia="Calibri"/>
          <w:spacing w:val="-3"/>
          <w:szCs w:val="22"/>
          <w:lang w:eastAsia="en-US"/>
        </w:rPr>
        <w:t>.</w:t>
      </w:r>
      <w:r w:rsidRPr="007401FB">
        <w:rPr>
          <w:rFonts w:eastAsia="Calibri"/>
          <w:spacing w:val="-3"/>
          <w:szCs w:val="22"/>
          <w:lang w:eastAsia="en-US"/>
        </w:rPr>
        <w:t xml:space="preserve"> 1, 2 i 3 niniejszego ustępu nie są wymagane w przypadku zakończenia wykon</w:t>
      </w:r>
      <w:r w:rsidR="00AD3BE2" w:rsidRPr="007401FB">
        <w:rPr>
          <w:rFonts w:eastAsia="Calibri"/>
          <w:spacing w:val="-3"/>
          <w:szCs w:val="22"/>
          <w:lang w:eastAsia="en-US"/>
        </w:rPr>
        <w:t>yw</w:t>
      </w:r>
      <w:r w:rsidRPr="007401FB">
        <w:rPr>
          <w:rFonts w:eastAsia="Calibri"/>
          <w:spacing w:val="-3"/>
          <w:szCs w:val="22"/>
          <w:lang w:eastAsia="en-US"/>
        </w:rPr>
        <w:t xml:space="preserve">ania zakresu umowy przez </w:t>
      </w:r>
      <w:r w:rsidR="00AD3BE2" w:rsidRPr="007401FB">
        <w:rPr>
          <w:rFonts w:eastAsia="Calibri"/>
          <w:spacing w:val="-3"/>
          <w:szCs w:val="22"/>
          <w:lang w:eastAsia="en-US"/>
        </w:rPr>
        <w:t>p</w:t>
      </w:r>
      <w:r w:rsidRPr="007401FB">
        <w:rPr>
          <w:rFonts w:eastAsia="Calibri"/>
          <w:spacing w:val="-3"/>
          <w:szCs w:val="22"/>
          <w:lang w:eastAsia="en-US"/>
        </w:rPr>
        <w:t xml:space="preserve">odwykonawcę lub dalszego </w:t>
      </w:r>
      <w:r w:rsidR="00AD3BE2" w:rsidRPr="007401FB">
        <w:rPr>
          <w:rFonts w:eastAsia="Calibri"/>
          <w:spacing w:val="-3"/>
          <w:szCs w:val="22"/>
          <w:lang w:eastAsia="en-US"/>
        </w:rPr>
        <w:t>p</w:t>
      </w:r>
      <w:r w:rsidRPr="007401FB">
        <w:rPr>
          <w:rFonts w:eastAsia="Calibri"/>
          <w:spacing w:val="-3"/>
          <w:szCs w:val="22"/>
          <w:lang w:eastAsia="en-US"/>
        </w:rPr>
        <w:t xml:space="preserve">odwykonawcę i całkowitego jego rozliczenia.  </w:t>
      </w:r>
    </w:p>
    <w:p w14:paraId="175D183F" w14:textId="5CE21504" w:rsidR="00356220" w:rsidRPr="00637C1F" w:rsidRDefault="00356220" w:rsidP="00356220">
      <w:pPr>
        <w:spacing w:line="276" w:lineRule="auto"/>
        <w:ind w:left="426" w:hanging="567"/>
        <w:jc w:val="both"/>
        <w:rPr>
          <w:spacing w:val="-3"/>
          <w:szCs w:val="22"/>
        </w:rPr>
      </w:pPr>
      <w:r w:rsidRPr="00376BD0">
        <w:rPr>
          <w:rFonts w:eastAsia="Calibri"/>
          <w:spacing w:val="-3"/>
          <w:szCs w:val="22"/>
          <w:lang w:eastAsia="en-US"/>
        </w:rPr>
        <w:t>1</w:t>
      </w:r>
      <w:r w:rsidR="00DE53EB">
        <w:rPr>
          <w:rFonts w:eastAsia="Calibri"/>
          <w:spacing w:val="-3"/>
          <w:szCs w:val="22"/>
          <w:lang w:eastAsia="en-US"/>
        </w:rPr>
        <w:t>5</w:t>
      </w:r>
      <w:r w:rsidRPr="00376BD0">
        <w:rPr>
          <w:rFonts w:eastAsia="Calibri"/>
          <w:spacing w:val="-3"/>
          <w:szCs w:val="22"/>
          <w:lang w:eastAsia="en-US"/>
        </w:rPr>
        <w:t xml:space="preserve">. </w:t>
      </w:r>
      <w:r w:rsidRPr="00376BD0">
        <w:rPr>
          <w:rFonts w:eastAsia="Calibri"/>
          <w:spacing w:val="-3"/>
          <w:szCs w:val="22"/>
          <w:lang w:eastAsia="en-US"/>
        </w:rPr>
        <w:tab/>
        <w:t xml:space="preserve">Strony umowy postanawiają, iż Zamawiający dokonać może bezpośrednio zapłaty wymagalnego wynagrodzenia </w:t>
      </w:r>
      <w:r w:rsidR="00AD3BE2" w:rsidRPr="00376BD0">
        <w:rPr>
          <w:rFonts w:eastAsia="Calibri"/>
          <w:spacing w:val="-3"/>
          <w:szCs w:val="22"/>
          <w:lang w:eastAsia="en-US"/>
        </w:rPr>
        <w:t>p</w:t>
      </w:r>
      <w:r w:rsidRPr="00376BD0">
        <w:rPr>
          <w:rFonts w:eastAsia="Calibri"/>
          <w:spacing w:val="-3"/>
          <w:szCs w:val="22"/>
          <w:lang w:eastAsia="en-US"/>
        </w:rPr>
        <w:t xml:space="preserve">odwykonawcy lub dalszego </w:t>
      </w:r>
      <w:r w:rsidR="00AD3BE2" w:rsidRPr="00376BD0">
        <w:rPr>
          <w:rFonts w:eastAsia="Calibri"/>
          <w:spacing w:val="-3"/>
          <w:szCs w:val="22"/>
          <w:lang w:eastAsia="en-US"/>
        </w:rPr>
        <w:t>p</w:t>
      </w:r>
      <w:r w:rsidRPr="00376BD0">
        <w:rPr>
          <w:rFonts w:eastAsia="Calibri"/>
          <w:spacing w:val="-3"/>
          <w:szCs w:val="22"/>
          <w:lang w:eastAsia="en-US"/>
        </w:rPr>
        <w:t xml:space="preserve">odwykonawcy zgodnie z zaakceptowanymi przez siebie umowami o podwykonawstwo, których przedmiotem są roboty budowlane lub przedłożonymi Zamawiającemu umowami o podwykonawstwo, których przedmiotem są dostawy lub usługi. Płatności dokonywane będą przez Zamawiającego, bezpośrednio na rachunki </w:t>
      </w:r>
      <w:r w:rsidR="003F4A25" w:rsidRPr="00376BD0">
        <w:rPr>
          <w:rFonts w:eastAsia="Calibri"/>
          <w:spacing w:val="-3"/>
          <w:szCs w:val="22"/>
          <w:lang w:eastAsia="en-US"/>
        </w:rPr>
        <w:t>p</w:t>
      </w:r>
      <w:r w:rsidRPr="00376BD0">
        <w:rPr>
          <w:rFonts w:eastAsia="Calibri"/>
          <w:spacing w:val="-3"/>
          <w:szCs w:val="22"/>
          <w:lang w:eastAsia="en-US"/>
        </w:rPr>
        <w:t xml:space="preserve">odwykonawców, po przedstawieniu Zamawiającemu oświadczeń Wykonawcy, </w:t>
      </w:r>
      <w:r w:rsidR="003F4A25" w:rsidRPr="00376BD0">
        <w:rPr>
          <w:rFonts w:eastAsia="Calibri"/>
          <w:spacing w:val="-3"/>
          <w:szCs w:val="22"/>
          <w:lang w:eastAsia="en-US"/>
        </w:rPr>
        <w:t>p</w:t>
      </w:r>
      <w:r w:rsidRPr="00376BD0">
        <w:rPr>
          <w:rFonts w:eastAsia="Calibri"/>
          <w:spacing w:val="-3"/>
          <w:szCs w:val="22"/>
          <w:lang w:eastAsia="en-US"/>
        </w:rPr>
        <w:t>odwykonawcy i</w:t>
      </w:r>
      <w:r w:rsidR="00FC7DB5">
        <w:rPr>
          <w:rFonts w:eastAsia="Calibri"/>
          <w:spacing w:val="-3"/>
          <w:szCs w:val="22"/>
          <w:lang w:eastAsia="en-US"/>
        </w:rPr>
        <w:t> </w:t>
      </w:r>
      <w:r w:rsidRPr="00376BD0">
        <w:rPr>
          <w:rFonts w:eastAsia="Calibri"/>
          <w:spacing w:val="-3"/>
          <w:szCs w:val="22"/>
          <w:lang w:eastAsia="en-US"/>
        </w:rPr>
        <w:t xml:space="preserve">dalszego </w:t>
      </w:r>
      <w:r w:rsidR="003F4A25" w:rsidRPr="00376BD0">
        <w:rPr>
          <w:rFonts w:eastAsia="Calibri"/>
          <w:spacing w:val="-3"/>
          <w:szCs w:val="22"/>
          <w:lang w:eastAsia="en-US"/>
        </w:rPr>
        <w:t>p</w:t>
      </w:r>
      <w:r w:rsidRPr="00376BD0">
        <w:rPr>
          <w:rFonts w:eastAsia="Calibri"/>
          <w:spacing w:val="-3"/>
          <w:szCs w:val="22"/>
          <w:lang w:eastAsia="en-US"/>
        </w:rPr>
        <w:t xml:space="preserve">odwykonawcy, oryginału faktury Wykonawcy wraz z dyspozycją do przekazania płatności na rzecz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oraz kopii faktur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wystawionych dla Wykonawcy lub </w:t>
      </w:r>
      <w:r w:rsidR="003F4A25" w:rsidRPr="00376BD0">
        <w:rPr>
          <w:rFonts w:eastAsia="Calibri"/>
          <w:spacing w:val="-3"/>
          <w:szCs w:val="22"/>
          <w:lang w:eastAsia="en-US"/>
        </w:rPr>
        <w:t>p</w:t>
      </w:r>
      <w:r w:rsidRPr="00376BD0">
        <w:rPr>
          <w:rFonts w:eastAsia="Calibri"/>
          <w:spacing w:val="-3"/>
          <w:szCs w:val="22"/>
          <w:lang w:eastAsia="en-US"/>
        </w:rPr>
        <w:t xml:space="preserve">odwykonawcy, obejmujących wyżej wymienione prace. Przekaz dopuszczalny jest jedynie w zakresie dotyczącym zgłoszonych Zamawiającemu zgodnie z § 6 umowy </w:t>
      </w:r>
      <w:r w:rsidR="003F4A25" w:rsidRPr="00376BD0">
        <w:rPr>
          <w:rFonts w:eastAsia="Calibri"/>
          <w:spacing w:val="-3"/>
          <w:szCs w:val="22"/>
          <w:lang w:eastAsia="en-US"/>
        </w:rPr>
        <w:t>p</w:t>
      </w:r>
      <w:r w:rsidRPr="00376BD0">
        <w:rPr>
          <w:rFonts w:eastAsia="Calibri"/>
          <w:spacing w:val="-3"/>
          <w:szCs w:val="22"/>
          <w:lang w:eastAsia="en-US"/>
        </w:rPr>
        <w:t xml:space="preserve">odwykonawców oraz robót, dostaw i usług tychże </w:t>
      </w:r>
      <w:r w:rsidR="003F4A25" w:rsidRPr="00376BD0">
        <w:rPr>
          <w:rFonts w:eastAsia="Calibri"/>
          <w:spacing w:val="-3"/>
          <w:szCs w:val="22"/>
          <w:lang w:eastAsia="en-US"/>
        </w:rPr>
        <w:t>p</w:t>
      </w:r>
      <w:r w:rsidRPr="00376BD0">
        <w:rPr>
          <w:rFonts w:eastAsia="Calibri"/>
          <w:spacing w:val="-3"/>
          <w:szCs w:val="22"/>
          <w:lang w:eastAsia="en-US"/>
        </w:rPr>
        <w:t xml:space="preserve">odwykonawców, których dotyczy dana faktura.  </w:t>
      </w:r>
    </w:p>
    <w:p w14:paraId="6977E26E" w14:textId="77777777" w:rsidR="006A2D27" w:rsidRPr="00A032DA" w:rsidRDefault="006A2D27" w:rsidP="00830B57">
      <w:pPr>
        <w:spacing w:after="18" w:line="267" w:lineRule="auto"/>
        <w:ind w:left="430" w:right="34"/>
        <w:jc w:val="both"/>
      </w:pPr>
      <w:r w:rsidRPr="00A032DA">
        <w:t xml:space="preserve"> </w:t>
      </w:r>
    </w:p>
    <w:p w14:paraId="373682FC" w14:textId="77777777" w:rsidR="006A2D27" w:rsidRPr="00A032DA" w:rsidRDefault="006A2D27">
      <w:pPr>
        <w:spacing w:after="2"/>
        <w:ind w:left="396" w:right="428" w:hanging="10"/>
        <w:jc w:val="center"/>
      </w:pPr>
      <w:r w:rsidRPr="00A032DA">
        <w:rPr>
          <w:b/>
        </w:rPr>
        <w:t xml:space="preserve">§ 6 </w:t>
      </w:r>
    </w:p>
    <w:p w14:paraId="414BBC0A" w14:textId="77777777" w:rsidR="006A2D27" w:rsidRPr="00A032DA" w:rsidRDefault="006A2D27">
      <w:pPr>
        <w:spacing w:after="2"/>
        <w:ind w:left="396" w:right="428" w:hanging="10"/>
        <w:jc w:val="center"/>
      </w:pPr>
      <w:r w:rsidRPr="00A032DA">
        <w:rPr>
          <w:b/>
        </w:rPr>
        <w:t xml:space="preserve">[Podwykonawcy] </w:t>
      </w:r>
    </w:p>
    <w:p w14:paraId="117991D8" w14:textId="77777777" w:rsidR="006A2D27" w:rsidRPr="00A032DA" w:rsidRDefault="006A2D27">
      <w:pPr>
        <w:spacing w:after="46"/>
        <w:ind w:left="21"/>
        <w:jc w:val="center"/>
      </w:pPr>
      <w:r w:rsidRPr="00A032DA">
        <w:rPr>
          <w:b/>
        </w:rPr>
        <w:t xml:space="preserve"> </w:t>
      </w:r>
    </w:p>
    <w:p w14:paraId="7FDCC682" w14:textId="0CA5309B" w:rsidR="006A2D27" w:rsidRPr="00450AFA" w:rsidRDefault="006A2D27" w:rsidP="006A2D27">
      <w:pPr>
        <w:numPr>
          <w:ilvl w:val="0"/>
          <w:numId w:val="8"/>
        </w:numPr>
        <w:spacing w:after="15" w:line="267" w:lineRule="auto"/>
        <w:ind w:right="34" w:hanging="427"/>
        <w:jc w:val="both"/>
      </w:pPr>
      <w:r w:rsidRPr="00A032DA">
        <w:t xml:space="preserve">Wykonawca, </w:t>
      </w:r>
      <w:r w:rsidRPr="00450AFA">
        <w:t>podwykonawca lub dalszy podwykonawca zamierzający zawrzeć umowę o podwykonawstwo, której przedmiotem są roboty budowlane wchodzące w zakres Przedmiotu umowy, jest obowiązany do przedłożenia Zamawiającemu projektu tej umowy</w:t>
      </w:r>
      <w:r w:rsidR="006870B0" w:rsidRPr="00450AFA">
        <w:t xml:space="preserve"> o podwykona</w:t>
      </w:r>
      <w:r w:rsidR="00450AFA" w:rsidRPr="00275EAD">
        <w:t>w</w:t>
      </w:r>
      <w:r w:rsidR="006870B0" w:rsidRPr="00450AFA">
        <w:t>stwo</w:t>
      </w:r>
      <w:r w:rsidRPr="00450AFA">
        <w:t xml:space="preserve">. </w:t>
      </w:r>
    </w:p>
    <w:p w14:paraId="53B86E86" w14:textId="77777777" w:rsidR="006A2D27" w:rsidRPr="00A032DA" w:rsidRDefault="006A2D27" w:rsidP="006A2D27">
      <w:pPr>
        <w:numPr>
          <w:ilvl w:val="0"/>
          <w:numId w:val="8"/>
        </w:numPr>
        <w:spacing w:after="15" w:line="267" w:lineRule="auto"/>
        <w:ind w:right="34" w:hanging="427"/>
        <w:jc w:val="both"/>
      </w:pPr>
      <w:r w:rsidRPr="00450AFA">
        <w:t>Podwykonawca lub dalszy podwykonawca jest obowiązany dołączyć</w:t>
      </w:r>
      <w:r w:rsidRPr="00A032DA">
        <w:t xml:space="preserve"> zgodę Wykonawcy na zawarcie umowy o podwykonawstwo o treści zgodnej z projektem umowy.  </w:t>
      </w:r>
    </w:p>
    <w:p w14:paraId="6574E9E9" w14:textId="77777777" w:rsidR="006A2D27" w:rsidRPr="00A032DA" w:rsidRDefault="006A2D27" w:rsidP="006A2D27">
      <w:pPr>
        <w:numPr>
          <w:ilvl w:val="0"/>
          <w:numId w:val="8"/>
        </w:numPr>
        <w:spacing w:after="15" w:line="267" w:lineRule="auto"/>
        <w:ind w:right="34" w:hanging="427"/>
        <w:jc w:val="both"/>
      </w:pPr>
      <w:r w:rsidRPr="00A032DA">
        <w:t xml:space="preserve">Wymagania dotyczące umów o podwykonawstwo: </w:t>
      </w:r>
    </w:p>
    <w:p w14:paraId="513E8AAD" w14:textId="77777777" w:rsidR="006A2D27" w:rsidRPr="00A032DA" w:rsidRDefault="006A2D27" w:rsidP="006A2D27">
      <w:pPr>
        <w:numPr>
          <w:ilvl w:val="1"/>
          <w:numId w:val="8"/>
        </w:numPr>
        <w:spacing w:after="15" w:line="267" w:lineRule="auto"/>
        <w:ind w:left="855" w:right="34" w:hanging="425"/>
        <w:jc w:val="both"/>
      </w:pPr>
      <w:r w:rsidRPr="00A032DA">
        <w:t xml:space="preserve">umowa o podwykonawstwo winna zawierać, dokładne określenie zakresu prac podlegających podzleceniu, </w:t>
      </w:r>
    </w:p>
    <w:p w14:paraId="675AF26D" w14:textId="77777777" w:rsidR="006A2D27" w:rsidRPr="00A032DA" w:rsidRDefault="006A2D27" w:rsidP="006A2D27">
      <w:pPr>
        <w:numPr>
          <w:ilvl w:val="1"/>
          <w:numId w:val="8"/>
        </w:numPr>
        <w:spacing w:after="15" w:line="267" w:lineRule="auto"/>
        <w:ind w:left="855" w:right="34" w:hanging="425"/>
        <w:jc w:val="both"/>
      </w:pPr>
      <w:r w:rsidRPr="00A032DA">
        <w:t xml:space="preserve">wynagrodzenie podwykonawcy powinno być określone w umowie kwotą wyrażoną w złotych i nie może być wyższe od cen jednostkowych Wykonawcy, </w:t>
      </w:r>
    </w:p>
    <w:p w14:paraId="271328CC" w14:textId="77777777" w:rsidR="006A2D27" w:rsidRPr="00A032DA" w:rsidRDefault="006A2D27" w:rsidP="006A2D27">
      <w:pPr>
        <w:numPr>
          <w:ilvl w:val="1"/>
          <w:numId w:val="8"/>
        </w:numPr>
        <w:spacing w:after="15" w:line="267" w:lineRule="auto"/>
        <w:ind w:left="855" w:right="34" w:hanging="425"/>
        <w:jc w:val="both"/>
      </w:pPr>
      <w:r w:rsidRPr="00A032DA">
        <w:t xml:space="preserve">termin zapłaty wynagrodzenia w umowie o podwykonawstwo, nie może być dłuższy niż 30 dni od dnia doręczenia Wykonawcy faktury lub rachunku, potwierdzających wykonanie prac zleconych podwykonawcy, </w:t>
      </w:r>
    </w:p>
    <w:p w14:paraId="2510F4D9" w14:textId="77777777" w:rsidR="006A2D27" w:rsidRPr="00A032DA" w:rsidRDefault="006A2D27" w:rsidP="006A2D27">
      <w:pPr>
        <w:numPr>
          <w:ilvl w:val="1"/>
          <w:numId w:val="8"/>
        </w:numPr>
        <w:spacing w:after="15" w:line="267" w:lineRule="auto"/>
        <w:ind w:left="855" w:right="34" w:hanging="425"/>
        <w:jc w:val="both"/>
      </w:pPr>
      <w:r w:rsidRPr="00A032DA">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60D8745A" w14:textId="2D5F2B8F" w:rsidR="006A2D27" w:rsidRPr="00A032DA" w:rsidRDefault="006A2D27" w:rsidP="00376BD0">
      <w:pPr>
        <w:numPr>
          <w:ilvl w:val="1"/>
          <w:numId w:val="8"/>
        </w:numPr>
        <w:spacing w:after="15" w:line="267" w:lineRule="auto"/>
        <w:ind w:left="855" w:right="34" w:hanging="425"/>
        <w:jc w:val="both"/>
      </w:pPr>
      <w:r w:rsidRPr="00A032DA">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AF499C7" w14:textId="77777777" w:rsidR="006A2D27" w:rsidRPr="00A032DA" w:rsidRDefault="006A2D27" w:rsidP="006A2D27">
      <w:pPr>
        <w:numPr>
          <w:ilvl w:val="1"/>
          <w:numId w:val="8"/>
        </w:numPr>
        <w:spacing w:after="15" w:line="267" w:lineRule="auto"/>
        <w:ind w:left="855" w:right="34" w:hanging="425"/>
        <w:jc w:val="both"/>
      </w:pPr>
      <w:r w:rsidRPr="00A032DA">
        <w:t xml:space="preserve">w razie gdy na podstawie umowy ma zostać ustanowione zabezpieczenie wnoszone z wynagrodzenia należnego podwykonawcy, umowa winna przewidywać, że kwoty wnoszone na zabezpieczenie stanowić będą kaucję zabezpieczającą: zostaną potrącone z należnego </w:t>
      </w:r>
      <w:r w:rsidRPr="00A032DA">
        <w:lastRenderedPageBreak/>
        <w:t xml:space="preserve">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 </w:t>
      </w:r>
    </w:p>
    <w:p w14:paraId="44BC5583" w14:textId="77777777" w:rsidR="006A2D27" w:rsidRPr="00A032DA" w:rsidRDefault="006A2D27" w:rsidP="006A2D27">
      <w:pPr>
        <w:numPr>
          <w:ilvl w:val="1"/>
          <w:numId w:val="8"/>
        </w:numPr>
        <w:spacing w:after="15" w:line="267" w:lineRule="auto"/>
        <w:ind w:left="855" w:right="34" w:hanging="425"/>
        <w:jc w:val="both"/>
      </w:pPr>
      <w:r w:rsidRPr="00A032DA">
        <w:t xml:space="preserve">w umowie należy zastrzec, że podwykonawca nie może przenosić wierzytelności przysługujących mu potencjalnie w stosunku Zamawiającego na osoby trzecie bez uprzedniej pisemnej (pod rygorem nieważności) zgody Zamawiającego, </w:t>
      </w:r>
    </w:p>
    <w:p w14:paraId="082963ED" w14:textId="77777777" w:rsidR="006A2D27" w:rsidRPr="00A032DA" w:rsidRDefault="006A2D27" w:rsidP="006A2D27">
      <w:pPr>
        <w:numPr>
          <w:ilvl w:val="1"/>
          <w:numId w:val="8"/>
        </w:numPr>
        <w:spacing w:after="15" w:line="267" w:lineRule="auto"/>
        <w:ind w:left="855" w:right="34" w:hanging="425"/>
        <w:jc w:val="both"/>
      </w:pPr>
      <w:r w:rsidRPr="00A032DA">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nie może przewyższać wynagrodzenia przewidzianego w umowie za wykonanie tego zakresu prac, </w:t>
      </w:r>
    </w:p>
    <w:p w14:paraId="36EB2CB3" w14:textId="77777777" w:rsidR="00830B57" w:rsidRPr="00A032DA" w:rsidRDefault="006A2D27" w:rsidP="00830B57">
      <w:pPr>
        <w:numPr>
          <w:ilvl w:val="1"/>
          <w:numId w:val="8"/>
        </w:numPr>
        <w:spacing w:after="15" w:line="267" w:lineRule="auto"/>
        <w:ind w:left="855" w:right="34" w:hanging="425"/>
        <w:jc w:val="both"/>
      </w:pPr>
      <w:r w:rsidRPr="00A032DA">
        <w:t xml:space="preserve">terminy wykonania Przedmiotu umowy podwykonawczej zastrzeżone w umowie o podwykonawstwo nie będą przekraczać terminów realizacji Przedmiotu umowy określonych w niniejszej Umowie. </w:t>
      </w:r>
    </w:p>
    <w:p w14:paraId="771EB24E" w14:textId="77777777" w:rsidR="006A2D27" w:rsidRPr="00A032DA" w:rsidRDefault="006A2D27" w:rsidP="006A2D27">
      <w:pPr>
        <w:numPr>
          <w:ilvl w:val="0"/>
          <w:numId w:val="8"/>
        </w:numPr>
        <w:spacing w:after="15" w:line="267" w:lineRule="auto"/>
        <w:ind w:right="34" w:hanging="427"/>
        <w:jc w:val="both"/>
      </w:pPr>
      <w:r w:rsidRPr="00A032DA">
        <w:t xml:space="preserve">Wymagania wskazane w ust. 3 powyżej znajduje odpowiednie zastosowanie do umów z dalszymi podwykonawcami.  </w:t>
      </w:r>
    </w:p>
    <w:p w14:paraId="6FAB4E06" w14:textId="77777777" w:rsidR="006A2D27" w:rsidRPr="00A032DA" w:rsidRDefault="006A2D27" w:rsidP="006A2D27">
      <w:pPr>
        <w:numPr>
          <w:ilvl w:val="0"/>
          <w:numId w:val="8"/>
        </w:numPr>
        <w:spacing w:after="15" w:line="267" w:lineRule="auto"/>
        <w:ind w:right="34" w:hanging="427"/>
        <w:jc w:val="both"/>
      </w:pPr>
      <w:r w:rsidRPr="00A032DA">
        <w:t xml:space="preserve">Zamawiający w terminie 14 dni od dnia przedłożenia projektu umowy zobowiązany jest zbadać zgodność otrzymanego dokumentu pod kątem wypełnienia wymagań określonych w SWZ, w § 6 ust. 3 Umowy oraz w art. 463 Pzp, a także zgłosić ewentualne pisemne zastrzeżenia do przedłożonego projektu umowy. </w:t>
      </w:r>
    </w:p>
    <w:p w14:paraId="19DD2768" w14:textId="77777777" w:rsidR="006A2D27" w:rsidRPr="00A032DA" w:rsidRDefault="006A2D27" w:rsidP="006A2D27">
      <w:pPr>
        <w:numPr>
          <w:ilvl w:val="0"/>
          <w:numId w:val="8"/>
        </w:numPr>
        <w:spacing w:after="15" w:line="267" w:lineRule="auto"/>
        <w:ind w:right="34" w:hanging="427"/>
        <w:jc w:val="both"/>
      </w:pPr>
      <w:r w:rsidRPr="00A032DA">
        <w:t xml:space="preserve">Niezgłoszenie pisemnych zastrzeżeń do przedłożonego projektu umowy o podwykonawstwo, której przedmiotem są roboty budowlane w terminie, o którym mowa w § 6 ust. 5 Umowy, uważa się za akceptację projektu umowy przez Zamawiającego. </w:t>
      </w:r>
    </w:p>
    <w:p w14:paraId="543D718F"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543A5E4E" w14:textId="3846734A" w:rsidR="006A2D27" w:rsidRPr="00A032DA" w:rsidRDefault="006A2D27" w:rsidP="006A2D27">
      <w:pPr>
        <w:numPr>
          <w:ilvl w:val="0"/>
          <w:numId w:val="8"/>
        </w:numPr>
        <w:spacing w:after="15" w:line="267" w:lineRule="auto"/>
        <w:ind w:right="34" w:hanging="427"/>
        <w:jc w:val="both"/>
      </w:pPr>
      <w:r w:rsidRPr="00A032DA">
        <w:t xml:space="preserve">Zamawiający w terminie 14 dni zgłasza pisemny sprzeciw do umowy, o której mowa w § 6 ust. 7 Umowy, w przypadkach nieuwzględnienia zastrzeżeń Zamawiającego, o których mowa w § 6 ust. 5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71DEC996" w14:textId="3716CD9D" w:rsidR="006A2D27" w:rsidRPr="00A032DA" w:rsidRDefault="006A2D27" w:rsidP="00376BD0">
      <w:pPr>
        <w:numPr>
          <w:ilvl w:val="0"/>
          <w:numId w:val="8"/>
        </w:numPr>
        <w:spacing w:after="15" w:line="267" w:lineRule="auto"/>
        <w:ind w:right="34" w:hanging="427"/>
        <w:jc w:val="both"/>
      </w:pPr>
      <w:r w:rsidRPr="00A032DA">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 </w:t>
      </w:r>
    </w:p>
    <w:p w14:paraId="0AE87D4D" w14:textId="77777777" w:rsidR="006A2D27" w:rsidRPr="00A032DA" w:rsidRDefault="006A2D27" w:rsidP="006A2D27">
      <w:pPr>
        <w:numPr>
          <w:ilvl w:val="0"/>
          <w:numId w:val="8"/>
        </w:numPr>
        <w:spacing w:after="15" w:line="267" w:lineRule="auto"/>
        <w:ind w:right="34" w:hanging="427"/>
        <w:jc w:val="both"/>
      </w:pPr>
      <w:r w:rsidRPr="00A032DA">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141BA58D" w14:textId="77777777" w:rsidR="006A2D27" w:rsidRPr="00A032DA" w:rsidRDefault="006A2D27" w:rsidP="006A2D27">
      <w:pPr>
        <w:numPr>
          <w:ilvl w:val="0"/>
          <w:numId w:val="8"/>
        </w:numPr>
        <w:spacing w:after="15" w:line="267" w:lineRule="auto"/>
        <w:ind w:right="34" w:hanging="427"/>
        <w:jc w:val="both"/>
      </w:pPr>
      <w:r w:rsidRPr="00A032DA">
        <w:lastRenderedPageBreak/>
        <w:t xml:space="preserve">Postanowienia określone w § 6 ust. 5-10 Umowy stosuje się odpowiednio do zmian umowy o podwykonawstwo.  </w:t>
      </w:r>
    </w:p>
    <w:p w14:paraId="03AADD01" w14:textId="77777777" w:rsidR="006A2D27" w:rsidRPr="00A032DA" w:rsidRDefault="006A2D27" w:rsidP="006A2D27">
      <w:pPr>
        <w:numPr>
          <w:ilvl w:val="0"/>
          <w:numId w:val="8"/>
        </w:numPr>
        <w:spacing w:after="15" w:line="267" w:lineRule="auto"/>
        <w:ind w:right="34" w:hanging="427"/>
        <w:jc w:val="both"/>
      </w:pPr>
      <w:r w:rsidRPr="00A032DA">
        <w:t xml:space="preserve">Wykonawca jest odpowiedzialny w szczególności za działania lub zaniechania podwykonawcy, dalszych podwykonawców, ich przedstawicieli lub pracowników, jak za własne działania lub zaniechania. </w:t>
      </w:r>
    </w:p>
    <w:p w14:paraId="4CED2D7A"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1F6916A" w14:textId="77777777" w:rsidR="006A2D27" w:rsidRPr="00A032DA" w:rsidRDefault="006A2D27" w:rsidP="006A2D27">
      <w:pPr>
        <w:numPr>
          <w:ilvl w:val="0"/>
          <w:numId w:val="8"/>
        </w:numPr>
        <w:spacing w:after="15" w:line="267" w:lineRule="auto"/>
        <w:ind w:right="34" w:hanging="427"/>
        <w:jc w:val="both"/>
      </w:pPr>
      <w:r w:rsidRPr="00A032DA">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355F28" w14:textId="77777777" w:rsidR="006A2D27" w:rsidRPr="00A032DA" w:rsidRDefault="006A2D27" w:rsidP="006A2D27">
      <w:pPr>
        <w:numPr>
          <w:ilvl w:val="0"/>
          <w:numId w:val="8"/>
        </w:numPr>
        <w:spacing w:after="15" w:line="267" w:lineRule="auto"/>
        <w:ind w:right="34" w:hanging="427"/>
        <w:jc w:val="both"/>
      </w:pPr>
      <w:r w:rsidRPr="00A032DA">
        <w:t xml:space="preserve">Bezpośrednia zapłata obejmuje wyłącznie należne wynagrodzenie, bez odsetek należnych podwykonawcy lub dalszemu podwykonawcy. </w:t>
      </w:r>
    </w:p>
    <w:p w14:paraId="39905E98" w14:textId="77777777" w:rsidR="006A2D27" w:rsidRPr="00A032DA" w:rsidRDefault="006A2D27" w:rsidP="006A2D27">
      <w:pPr>
        <w:numPr>
          <w:ilvl w:val="0"/>
          <w:numId w:val="8"/>
        </w:numPr>
        <w:spacing w:after="15" w:line="267" w:lineRule="auto"/>
        <w:ind w:right="34" w:hanging="427"/>
        <w:jc w:val="both"/>
      </w:pPr>
      <w:r w:rsidRPr="00A032DA">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 W uwagach nie można powoływać się na potrącenie roszczeń wykonawcy względem podwykonawcy niezwiązanych z realizacją umowy o podwykonawstwo. </w:t>
      </w:r>
    </w:p>
    <w:p w14:paraId="7289B79F" w14:textId="01C1B494" w:rsidR="006A2D27" w:rsidRPr="00A032DA" w:rsidRDefault="006A2D27" w:rsidP="006A2D27">
      <w:pPr>
        <w:numPr>
          <w:ilvl w:val="0"/>
          <w:numId w:val="8"/>
        </w:numPr>
        <w:spacing w:after="15" w:line="267" w:lineRule="auto"/>
        <w:ind w:right="34" w:hanging="427"/>
        <w:jc w:val="both"/>
      </w:pPr>
      <w:r w:rsidRPr="00A032DA">
        <w:t xml:space="preserve">W przypadku zgłoszenia uwag przez Wykonawcę, o których mowa w § 6 ust. 16, w terminie wskazanym przez Zamawiającego, Zamawiający w zależności od sytuacji:  </w:t>
      </w:r>
    </w:p>
    <w:p w14:paraId="285636C4" w14:textId="77777777" w:rsidR="006A2D27" w:rsidRPr="00A032DA" w:rsidRDefault="006A2D27" w:rsidP="006A2D27">
      <w:pPr>
        <w:numPr>
          <w:ilvl w:val="1"/>
          <w:numId w:val="8"/>
        </w:numPr>
        <w:spacing w:after="15" w:line="267" w:lineRule="auto"/>
        <w:ind w:left="855" w:right="34" w:hanging="425"/>
        <w:jc w:val="both"/>
      </w:pPr>
      <w:r w:rsidRPr="00A032DA">
        <w:t xml:space="preserve">nie dokonuje bezpośredniej zapłaty wynagrodzenia podwykonawcy lub dalszemu podwykonawcy, jeżeli Wykonawca wykaże niezasadność takiej zapłaty, </w:t>
      </w:r>
    </w:p>
    <w:p w14:paraId="0E7FB52E" w14:textId="77777777" w:rsidR="006A2D27" w:rsidRPr="00A032DA" w:rsidRDefault="006A2D27" w:rsidP="006A2D27">
      <w:pPr>
        <w:numPr>
          <w:ilvl w:val="1"/>
          <w:numId w:val="8"/>
        </w:numPr>
        <w:spacing w:after="15" w:line="267" w:lineRule="auto"/>
        <w:ind w:left="855" w:right="34" w:hanging="425"/>
        <w:jc w:val="both"/>
      </w:pPr>
      <w:r w:rsidRPr="00A032DA">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564D1F" w14:textId="77777777" w:rsidR="006A2D27" w:rsidRPr="00A032DA" w:rsidRDefault="006A2D27" w:rsidP="006A2D27">
      <w:pPr>
        <w:numPr>
          <w:ilvl w:val="1"/>
          <w:numId w:val="8"/>
        </w:numPr>
        <w:spacing w:after="15" w:line="267" w:lineRule="auto"/>
        <w:ind w:left="855" w:right="34" w:hanging="425"/>
        <w:jc w:val="both"/>
      </w:pPr>
      <w:r w:rsidRPr="00A032DA">
        <w:t xml:space="preserve">dokona bezpośredniej zapłaty wynagrodzenia podwykonawcy lub dalszemu podwykonawcy, jeżeli podwykonawca lub dalszy podwykonawca wykaże zasadność takiej zapłaty. </w:t>
      </w:r>
    </w:p>
    <w:p w14:paraId="0DD98CEF"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płatności na rzecz podwykonawcy lub dalszego podwykonawcy w terminie 30 dni od dnia otrzymania uwag Wykonawcy, o których mowa w § 6 ust. 16 lub od dnia w którym upłynął 7 - dniowy termin ich zgłoszenia.  </w:t>
      </w:r>
    </w:p>
    <w:p w14:paraId="6E006B29" w14:textId="77777777" w:rsidR="006A2D27" w:rsidRPr="00A032DA" w:rsidRDefault="006A2D27" w:rsidP="006A2D27">
      <w:pPr>
        <w:numPr>
          <w:ilvl w:val="0"/>
          <w:numId w:val="8"/>
        </w:numPr>
        <w:spacing w:after="15" w:line="267" w:lineRule="auto"/>
        <w:ind w:right="34" w:hanging="427"/>
        <w:jc w:val="both"/>
      </w:pPr>
      <w:r w:rsidRPr="00A032DA">
        <w:t xml:space="preserve">W przypadku dokonania bezpośredniej zapłaty podwykonawcy lub dalszemu podwykonawcy, Zamawiający potrąca kwotę wypłaconego wynagrodzenia z wynagrodzenia należnego Wykonawcy, na co Wykonawca wyraża zgodę.  </w:t>
      </w:r>
    </w:p>
    <w:p w14:paraId="211C08E5" w14:textId="77777777" w:rsidR="006A2D27" w:rsidRPr="00A032DA" w:rsidRDefault="006A2D27" w:rsidP="006A2D27">
      <w:pPr>
        <w:numPr>
          <w:ilvl w:val="0"/>
          <w:numId w:val="8"/>
        </w:numPr>
        <w:spacing w:after="15" w:line="267" w:lineRule="auto"/>
        <w:ind w:right="34" w:hanging="427"/>
        <w:jc w:val="both"/>
      </w:pPr>
      <w:r w:rsidRPr="00A032DA">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B8DFC8D" w14:textId="77777777" w:rsidR="006A2D27" w:rsidRPr="00A032DA" w:rsidRDefault="006A2D27" w:rsidP="006A2D27">
      <w:pPr>
        <w:numPr>
          <w:ilvl w:val="0"/>
          <w:numId w:val="8"/>
        </w:numPr>
        <w:spacing w:after="15" w:line="267" w:lineRule="auto"/>
        <w:ind w:right="34" w:hanging="427"/>
        <w:jc w:val="both"/>
      </w:pPr>
      <w:r w:rsidRPr="00A032DA">
        <w:t xml:space="preserve">W przypadku wykonywania zamówień podobnych z udziałem podwykonawców Zamawiający wymaga zawarcia odrębnych umów podwykonawczych na te zakresy robót.  </w:t>
      </w:r>
    </w:p>
    <w:p w14:paraId="211E9261" w14:textId="77777777" w:rsidR="006A2D27" w:rsidRPr="00A032DA" w:rsidRDefault="006A2D27" w:rsidP="006A2D27">
      <w:pPr>
        <w:numPr>
          <w:ilvl w:val="0"/>
          <w:numId w:val="8"/>
        </w:numPr>
        <w:spacing w:after="15" w:line="267" w:lineRule="auto"/>
        <w:ind w:right="34" w:hanging="427"/>
        <w:jc w:val="both"/>
      </w:pPr>
      <w:r w:rsidRPr="00A032DA">
        <w:t xml:space="preserve">Opóźnienia w realizacji Przedmiotu umowy wynikające z braku podwykonawcy lub dalszego podwykonawcy będą traktowane jako opóźnienia wynikające z przyczyn zależnych od Wykonawcy i nie mogą stanowić podstawy do zmiany terminu zakończenia robót lub Przedmiotu umowy. </w:t>
      </w:r>
    </w:p>
    <w:p w14:paraId="00FBDDEE" w14:textId="0247692A" w:rsidR="006A2D27" w:rsidRDefault="006A2D27" w:rsidP="00376BD0">
      <w:pPr>
        <w:numPr>
          <w:ilvl w:val="0"/>
          <w:numId w:val="8"/>
        </w:numPr>
        <w:spacing w:after="15" w:line="267" w:lineRule="auto"/>
        <w:ind w:right="34" w:hanging="427"/>
        <w:jc w:val="both"/>
      </w:pPr>
      <w:r w:rsidRPr="00A032DA">
        <w:lastRenderedPageBreak/>
        <w:t>W przypadku zmiany albo rezygnacji z podwykonawcy – podmiotu, na którego zasoby Wykonawca powoływał się w celu wykazania spełnienia warunku udziału w postępowaniu</w:t>
      </w:r>
      <w:r w:rsidR="00855A4B">
        <w:t xml:space="preserve"> w sposób</w:t>
      </w:r>
      <w:r w:rsidRPr="00A032DA">
        <w:t xml:space="preserve">, o którym mowa w art. 118 Pzp,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 </w:t>
      </w:r>
    </w:p>
    <w:p w14:paraId="49227037" w14:textId="77777777" w:rsidR="00FC7DB5" w:rsidRPr="00A032DA" w:rsidRDefault="00FC7DB5" w:rsidP="00FC7DB5">
      <w:pPr>
        <w:spacing w:after="15" w:line="267" w:lineRule="auto"/>
        <w:ind w:left="427" w:right="34"/>
        <w:jc w:val="both"/>
      </w:pPr>
    </w:p>
    <w:p w14:paraId="45770B7B" w14:textId="77777777" w:rsidR="006A2D27" w:rsidRPr="00A032DA" w:rsidRDefault="006A2D27">
      <w:pPr>
        <w:spacing w:after="2"/>
        <w:ind w:left="396" w:right="428" w:hanging="10"/>
        <w:jc w:val="center"/>
      </w:pPr>
      <w:r w:rsidRPr="00A032DA">
        <w:rPr>
          <w:b/>
        </w:rPr>
        <w:t xml:space="preserve">§ 7 </w:t>
      </w:r>
    </w:p>
    <w:p w14:paraId="03004128" w14:textId="77777777" w:rsidR="006A2D27" w:rsidRPr="00A032DA" w:rsidRDefault="006A2D27">
      <w:pPr>
        <w:spacing w:after="2"/>
        <w:ind w:left="396" w:right="425" w:hanging="10"/>
        <w:jc w:val="center"/>
      </w:pPr>
      <w:r w:rsidRPr="00A032DA">
        <w:rPr>
          <w:b/>
        </w:rPr>
        <w:t xml:space="preserve">[Odbiory] </w:t>
      </w:r>
    </w:p>
    <w:p w14:paraId="3BD05C58" w14:textId="7F394B4F" w:rsidR="006A2D27" w:rsidRPr="00A032DA" w:rsidRDefault="00855A4B">
      <w:pPr>
        <w:spacing w:after="45"/>
        <w:ind w:left="21"/>
        <w:jc w:val="center"/>
      </w:pPr>
      <w:r>
        <w:rPr>
          <w:b/>
        </w:rPr>
        <w:tab/>
      </w:r>
    </w:p>
    <w:p w14:paraId="43737A61" w14:textId="77777777" w:rsidR="006A2D27" w:rsidRPr="00A032DA" w:rsidRDefault="006A2D27" w:rsidP="006A2D27">
      <w:pPr>
        <w:numPr>
          <w:ilvl w:val="0"/>
          <w:numId w:val="9"/>
        </w:numPr>
        <w:spacing w:after="15" w:line="267" w:lineRule="auto"/>
        <w:ind w:right="34" w:hanging="427"/>
        <w:jc w:val="both"/>
      </w:pPr>
      <w:r w:rsidRPr="00A032DA">
        <w:t xml:space="preserve">Zamawiający przewiduje następujące rodzaje odbiorów: </w:t>
      </w:r>
    </w:p>
    <w:p w14:paraId="402AC6FC" w14:textId="77777777" w:rsidR="006A2D27" w:rsidRPr="00A032DA" w:rsidRDefault="006A2D27" w:rsidP="006A2D27">
      <w:pPr>
        <w:numPr>
          <w:ilvl w:val="2"/>
          <w:numId w:val="10"/>
        </w:numPr>
        <w:spacing w:after="15" w:line="267" w:lineRule="auto"/>
        <w:ind w:right="34" w:hanging="360"/>
        <w:jc w:val="both"/>
      </w:pPr>
      <w:r w:rsidRPr="00A032DA">
        <w:t xml:space="preserve">Odbiory techniczne robót zanikających i ulegających zakryciu, </w:t>
      </w:r>
    </w:p>
    <w:p w14:paraId="44209307" w14:textId="77777777" w:rsidR="006A2D27" w:rsidRPr="00A032DA" w:rsidRDefault="006A2D27" w:rsidP="006A2D27">
      <w:pPr>
        <w:numPr>
          <w:ilvl w:val="2"/>
          <w:numId w:val="10"/>
        </w:numPr>
        <w:spacing w:after="15" w:line="267" w:lineRule="auto"/>
        <w:ind w:right="34" w:hanging="360"/>
        <w:jc w:val="both"/>
      </w:pPr>
      <w:r w:rsidRPr="00A032DA">
        <w:t xml:space="preserve">Odbiór końcowy Przedmiotu umowy, </w:t>
      </w:r>
    </w:p>
    <w:p w14:paraId="30B55972" w14:textId="77777777" w:rsidR="006A2D27" w:rsidRPr="00A032DA" w:rsidRDefault="006A2D27" w:rsidP="006A2D27">
      <w:pPr>
        <w:numPr>
          <w:ilvl w:val="2"/>
          <w:numId w:val="10"/>
        </w:numPr>
        <w:spacing w:after="15" w:line="267" w:lineRule="auto"/>
        <w:ind w:right="34" w:hanging="360"/>
        <w:jc w:val="both"/>
      </w:pPr>
      <w:r w:rsidRPr="00A032DA">
        <w:t xml:space="preserve">Odbiory potwierdzające usunięcie wad i usterek, </w:t>
      </w:r>
    </w:p>
    <w:p w14:paraId="38354574" w14:textId="77777777" w:rsidR="0073046E" w:rsidRPr="00A032DA" w:rsidRDefault="006A2D27" w:rsidP="0073046E">
      <w:pPr>
        <w:numPr>
          <w:ilvl w:val="2"/>
          <w:numId w:val="10"/>
        </w:numPr>
        <w:spacing w:after="15" w:line="267" w:lineRule="auto"/>
        <w:ind w:right="34" w:hanging="360"/>
        <w:jc w:val="both"/>
      </w:pPr>
      <w:r w:rsidRPr="00A032DA">
        <w:t xml:space="preserve">Odbiór ostateczny, na zakończenie okresu gwarancji i rękojmi. </w:t>
      </w:r>
    </w:p>
    <w:p w14:paraId="6EB64137" w14:textId="3994C15C" w:rsidR="0073046E" w:rsidRPr="00A032DA" w:rsidRDefault="0073046E" w:rsidP="0073046E">
      <w:pPr>
        <w:numPr>
          <w:ilvl w:val="0"/>
          <w:numId w:val="9"/>
        </w:numPr>
        <w:spacing w:after="15" w:line="267" w:lineRule="auto"/>
        <w:ind w:right="34" w:hanging="427"/>
        <w:jc w:val="both"/>
      </w:pPr>
      <w:r w:rsidRPr="00A032DA">
        <w:t>Wykonawca jest zobowiązany do zgłoszenia Zamawiającemu lub wyznaczonemu przez ni</w:t>
      </w:r>
      <w:r w:rsidR="008F010C">
        <w:t xml:space="preserve">ego </w:t>
      </w:r>
      <w:r w:rsidRPr="00A032DA">
        <w:t xml:space="preserve"> Inspektorowi Nadzoru robót zanikających i ulegających zakryciu. Zamawiający zobowiązuje się do czynności odbioru tych robót </w:t>
      </w:r>
      <w:r w:rsidR="008F010C">
        <w:t xml:space="preserve">niezwłocznie, </w:t>
      </w:r>
      <w:r w:rsidRPr="00A032DA">
        <w:t xml:space="preserve">w terminie </w:t>
      </w:r>
      <w:r w:rsidR="008F010C">
        <w:t xml:space="preserve">do </w:t>
      </w:r>
      <w:r w:rsidRPr="00A032DA">
        <w:t xml:space="preserve">2 dni roboczych od zgłoszenia. </w:t>
      </w:r>
      <w:bookmarkStart w:id="0" w:name="_Hlk10140451"/>
      <w:r w:rsidRPr="00A032DA">
        <w:t>Dokonanie odbioru robót zanikających i ulegających zakryciu, nie wyłącza możliwości zgłaszania zastrzeżeń w</w:t>
      </w:r>
      <w:r w:rsidR="00FC7DB5">
        <w:t> </w:t>
      </w:r>
      <w:r w:rsidRPr="00A032DA">
        <w:t>zakresie nienależytego wykonania Umowy na etapie odbioru końcowego robót.</w:t>
      </w:r>
      <w:bookmarkEnd w:id="0"/>
    </w:p>
    <w:p w14:paraId="60F0BF28" w14:textId="065129A4" w:rsidR="0073046E" w:rsidRPr="00A032DA" w:rsidRDefault="0073046E" w:rsidP="0073046E">
      <w:pPr>
        <w:numPr>
          <w:ilvl w:val="0"/>
          <w:numId w:val="9"/>
        </w:numPr>
        <w:spacing w:after="15" w:line="267" w:lineRule="auto"/>
        <w:ind w:right="34" w:hanging="427"/>
        <w:jc w:val="both"/>
      </w:pPr>
      <w:r w:rsidRPr="00A032DA">
        <w:t>Wykonawca przeprowadza próby, sprawdzenia i rozruchy przed odbiorem przewidzianym w</w:t>
      </w:r>
      <w:r w:rsidR="00AC5A99">
        <w:t> </w:t>
      </w:r>
      <w:r w:rsidRPr="00A032DA">
        <w:t>umowie. O terminach ich przeprowadzenia Wykonawca zawiadamia Zamawiającego lub wyznaczonemu przez nich Inspektorowi Nadzoru wpisem do dziennika budowy, nie później niż na pięć dni roboczych przed terminem wyznaczonym do dokonania prób, sprawdzeń i rozruchów. Zakończenie przez Wykonawcę wszystkich robót i przeprowadzenie z wynikiem pozytywnym wymaganych prób, sprawdzeń i rozruchów, kierownik budowy stwierdza stosownym wpisem do dziennika budowy</w:t>
      </w:r>
      <w:r w:rsidR="00222D56" w:rsidRPr="00A032DA">
        <w:t>.</w:t>
      </w:r>
    </w:p>
    <w:p w14:paraId="0EE25C31" w14:textId="77777777" w:rsidR="00222D56" w:rsidRPr="00A032DA" w:rsidRDefault="00222D56" w:rsidP="00222D56">
      <w:pPr>
        <w:numPr>
          <w:ilvl w:val="0"/>
          <w:numId w:val="9"/>
        </w:numPr>
        <w:spacing w:after="15" w:line="267" w:lineRule="auto"/>
        <w:ind w:right="34" w:hanging="427"/>
        <w:jc w:val="both"/>
      </w:pPr>
      <w:r w:rsidRPr="00A032DA">
        <w:t>Do obowiązków Wykonawcy należy skompletowanie i przedstawienie inspektorowi nadzoru – koordynatorowi pracy inspektorów, dokumentów pozwalających na ocenę prawidłowości wykonania przedmiotu odbioru oraz ustalenia wysokości wynagrodzenia, a w szczególności:</w:t>
      </w:r>
    </w:p>
    <w:p w14:paraId="1CF7848B" w14:textId="77777777" w:rsidR="00222D56" w:rsidRPr="00A032DA" w:rsidRDefault="00222D56" w:rsidP="00222D56">
      <w:pPr>
        <w:numPr>
          <w:ilvl w:val="1"/>
          <w:numId w:val="9"/>
        </w:numPr>
        <w:spacing w:after="15" w:line="267" w:lineRule="auto"/>
        <w:ind w:right="34"/>
        <w:jc w:val="both"/>
      </w:pPr>
      <w:r w:rsidRPr="00A032DA">
        <w:t xml:space="preserve">dziennika budowy – 2 egz. – oryginał + 1 kopia, </w:t>
      </w:r>
    </w:p>
    <w:p w14:paraId="5EA47993" w14:textId="77777777" w:rsidR="00222D56" w:rsidRPr="00A032DA" w:rsidRDefault="00222D56" w:rsidP="00222D56">
      <w:pPr>
        <w:numPr>
          <w:ilvl w:val="1"/>
          <w:numId w:val="9"/>
        </w:numPr>
        <w:spacing w:after="15" w:line="267" w:lineRule="auto"/>
        <w:ind w:right="34"/>
        <w:jc w:val="both"/>
      </w:pPr>
      <w:r w:rsidRPr="00A032DA">
        <w:t>zaświadczeń właściwych jednostek i organów – po 2 egz.,</w:t>
      </w:r>
    </w:p>
    <w:p w14:paraId="66D8D544" w14:textId="77777777" w:rsidR="00222D56" w:rsidRPr="00A032DA" w:rsidRDefault="00222D56" w:rsidP="00222D56">
      <w:pPr>
        <w:numPr>
          <w:ilvl w:val="1"/>
          <w:numId w:val="9"/>
        </w:numPr>
        <w:spacing w:after="15" w:line="267" w:lineRule="auto"/>
        <w:ind w:right="34"/>
        <w:jc w:val="both"/>
      </w:pPr>
      <w:r w:rsidRPr="00A032DA">
        <w:t>protokołów odbiorów – po 2 egz.,</w:t>
      </w:r>
    </w:p>
    <w:p w14:paraId="277A7BE1" w14:textId="77777777" w:rsidR="00222D56" w:rsidRPr="00A032DA" w:rsidRDefault="00222D56" w:rsidP="00222D56">
      <w:pPr>
        <w:numPr>
          <w:ilvl w:val="1"/>
          <w:numId w:val="9"/>
        </w:numPr>
        <w:spacing w:after="15" w:line="267" w:lineRule="auto"/>
        <w:ind w:right="34"/>
        <w:jc w:val="both"/>
      </w:pPr>
      <w:r w:rsidRPr="00A032DA">
        <w:t>niezbędnych świadectw kontroli jakości – po 2 egz.,</w:t>
      </w:r>
    </w:p>
    <w:p w14:paraId="20EF28FA" w14:textId="77777777" w:rsidR="00222D56" w:rsidRPr="00A032DA" w:rsidRDefault="00222D56" w:rsidP="00222D56">
      <w:pPr>
        <w:numPr>
          <w:ilvl w:val="1"/>
          <w:numId w:val="9"/>
        </w:numPr>
        <w:spacing w:after="15" w:line="267" w:lineRule="auto"/>
        <w:ind w:right="34"/>
        <w:jc w:val="both"/>
      </w:pPr>
      <w:r w:rsidRPr="00A032DA">
        <w:t xml:space="preserve">dokumentacji powykonawczej ze wszystkimi zmianami dokonanymi w toku budowy jeżeli takie wystąpiły – po 2 egz. </w:t>
      </w:r>
      <w:bookmarkStart w:id="1" w:name="_Hlk10140610"/>
      <w:r w:rsidRPr="00A032DA">
        <w:t>+ wersja elektroniczna (skany), tożsame z wersją papierową,</w:t>
      </w:r>
      <w:bookmarkEnd w:id="1"/>
    </w:p>
    <w:p w14:paraId="1203C82E" w14:textId="77777777" w:rsidR="00222D56" w:rsidRPr="00A032DA" w:rsidRDefault="00222D56" w:rsidP="00222D56">
      <w:pPr>
        <w:numPr>
          <w:ilvl w:val="1"/>
          <w:numId w:val="9"/>
        </w:numPr>
        <w:spacing w:after="15" w:line="267" w:lineRule="auto"/>
        <w:ind w:right="34"/>
        <w:jc w:val="both"/>
      </w:pPr>
      <w:r w:rsidRPr="00A032DA">
        <w:t>protokoły prób, badań, sprawozdań i rozruchów zgodnie z obowiązującą umową i przepisami.</w:t>
      </w:r>
    </w:p>
    <w:p w14:paraId="36233985" w14:textId="3DDF0E1F" w:rsidR="006A2D27" w:rsidRPr="00A032DA" w:rsidRDefault="006A2D27" w:rsidP="006A2D27">
      <w:pPr>
        <w:numPr>
          <w:ilvl w:val="0"/>
          <w:numId w:val="9"/>
        </w:numPr>
        <w:spacing w:after="15" w:line="267" w:lineRule="auto"/>
        <w:ind w:right="34" w:hanging="427"/>
        <w:jc w:val="both"/>
      </w:pPr>
      <w:r w:rsidRPr="00A032DA">
        <w:t>Gotowość do odbioru końcowego Przedmiotu umowy oznacza zakończenie wszystkich robót potwierdzone odpowiednim wpisem d</w:t>
      </w:r>
      <w:r w:rsidR="00257BD6">
        <w:t>o dziennika budowy i przekazanie</w:t>
      </w:r>
      <w:r w:rsidRPr="00A032DA">
        <w:t xml:space="preserve"> dokumentacji powykonawczej</w:t>
      </w:r>
      <w:r w:rsidR="00257BD6">
        <w:t xml:space="preserve"> zgodnie z wymaganiami §</w:t>
      </w:r>
      <w:r w:rsidR="00DA5045">
        <w:t xml:space="preserve"> </w:t>
      </w:r>
      <w:r w:rsidR="00367F63">
        <w:t>4</w:t>
      </w:r>
      <w:r w:rsidR="00257BD6">
        <w:t xml:space="preserve"> ust. 1 pkt. 14)</w:t>
      </w:r>
      <w:r w:rsidRPr="00A032DA">
        <w:t xml:space="preserve">. </w:t>
      </w:r>
    </w:p>
    <w:p w14:paraId="00626EA0" w14:textId="417951EF" w:rsidR="006A2D27" w:rsidRPr="00A032DA" w:rsidRDefault="006A2D27" w:rsidP="006A2D27">
      <w:pPr>
        <w:numPr>
          <w:ilvl w:val="0"/>
          <w:numId w:val="9"/>
        </w:numPr>
        <w:spacing w:after="15" w:line="267" w:lineRule="auto"/>
        <w:ind w:right="34" w:hanging="427"/>
        <w:jc w:val="both"/>
      </w:pPr>
      <w:r w:rsidRPr="00A032DA">
        <w:t xml:space="preserve">O osiągnięciu gotowości do odbioru końcowego Wykonawca zawiadamia Zamawiającego dodatkowo odrębnym pismem, w którym wskazuje przedstawiciela posiadającego pełnomocnictwo Wykonawcy do przekazania Przedmiotu umowy Zamawiającemu. </w:t>
      </w:r>
    </w:p>
    <w:p w14:paraId="5B3A924A" w14:textId="77777777" w:rsidR="006A2D27" w:rsidRPr="00A032DA" w:rsidRDefault="006A2D27" w:rsidP="006A2D27">
      <w:pPr>
        <w:numPr>
          <w:ilvl w:val="0"/>
          <w:numId w:val="9"/>
        </w:numPr>
        <w:spacing w:after="15" w:line="267" w:lineRule="auto"/>
        <w:ind w:right="34" w:hanging="427"/>
        <w:jc w:val="both"/>
      </w:pPr>
      <w:r w:rsidRPr="00A032DA">
        <w:t xml:space="preserve">Odbioru końcowego dokonuje powołana przez Prezydenta Miasta Świnoujście komisja odbiorowa. Odbiorów techniczne robót zanikających i ulegających zakryciu dokonuje Inspektor Nadzoru (działający w imieniu Zamawiającego).  </w:t>
      </w:r>
    </w:p>
    <w:p w14:paraId="710B1A7D" w14:textId="77777777" w:rsidR="006A2D27" w:rsidRPr="00A032DA" w:rsidRDefault="006A2D27" w:rsidP="006A2D27">
      <w:pPr>
        <w:numPr>
          <w:ilvl w:val="0"/>
          <w:numId w:val="9"/>
        </w:numPr>
        <w:spacing w:after="15" w:line="267" w:lineRule="auto"/>
        <w:ind w:right="34" w:hanging="427"/>
        <w:jc w:val="both"/>
      </w:pPr>
      <w:r w:rsidRPr="00A032DA">
        <w:lastRenderedPageBreak/>
        <w:t xml:space="preserve">Komisja powołana przez Zamawiającego do przeprowadzenia czynności odbiorowych rozpocznie prace nie później niż w 14 dniu po potwierdzeniu zgłoszenia Wykonawcy gotowości do odbioru końcowego przez upoważnionego przedstawiciela Zamawiającego, otrzymaniu kompletnej (potwierdzonej przez Inspektora Nadzoru) dokumentacji powykonawczej i instrukcji użytkowania. Termin rozpoczęcia prac komisji liczony będzie od dnia przekazania dokumentacji powykonawczej oraz instrukcji użytkowania. </w:t>
      </w:r>
    </w:p>
    <w:p w14:paraId="5204346E" w14:textId="77777777" w:rsidR="006A2D27" w:rsidRPr="00A032DA" w:rsidRDefault="006A2D27" w:rsidP="006A2D27">
      <w:pPr>
        <w:numPr>
          <w:ilvl w:val="0"/>
          <w:numId w:val="9"/>
        </w:numPr>
        <w:spacing w:after="15" w:line="267" w:lineRule="auto"/>
        <w:ind w:right="34" w:hanging="427"/>
        <w:jc w:val="both"/>
      </w:pPr>
      <w:r w:rsidRPr="00A032DA">
        <w:t xml:space="preserve">Termin rozpoczęcia, program i termin zakończenia prac odbiorowych określa Zamawiający. Informację o: </w:t>
      </w:r>
    </w:p>
    <w:p w14:paraId="065C4618" w14:textId="77777777" w:rsidR="006A2D27" w:rsidRPr="00A032DA" w:rsidRDefault="006A2D27" w:rsidP="006A2D27">
      <w:pPr>
        <w:numPr>
          <w:ilvl w:val="1"/>
          <w:numId w:val="9"/>
        </w:numPr>
        <w:spacing w:after="15" w:line="267" w:lineRule="auto"/>
        <w:ind w:right="34" w:firstLine="2"/>
        <w:jc w:val="both"/>
      </w:pPr>
      <w:r w:rsidRPr="00A032DA">
        <w:t xml:space="preserve">przedstawicielach Zamawiającego i użytkownika dokonujących odbioru, </w:t>
      </w:r>
    </w:p>
    <w:p w14:paraId="30F91DE7" w14:textId="77777777" w:rsidR="006A2D27" w:rsidRPr="00A032DA" w:rsidRDefault="006A2D27" w:rsidP="006A2D27">
      <w:pPr>
        <w:numPr>
          <w:ilvl w:val="1"/>
          <w:numId w:val="9"/>
        </w:numPr>
        <w:spacing w:after="15" w:line="267" w:lineRule="auto"/>
        <w:ind w:right="34" w:firstLine="2"/>
        <w:jc w:val="both"/>
      </w:pPr>
      <w:r w:rsidRPr="00A032DA">
        <w:t xml:space="preserve">składzie komisji odbiorowej, </w:t>
      </w:r>
    </w:p>
    <w:p w14:paraId="5FFCE5DB" w14:textId="77777777" w:rsidR="006A2D27" w:rsidRPr="00A032DA" w:rsidRDefault="006A2D27" w:rsidP="006A2D27">
      <w:pPr>
        <w:numPr>
          <w:ilvl w:val="1"/>
          <w:numId w:val="9"/>
        </w:numPr>
        <w:spacing w:after="15" w:line="267" w:lineRule="auto"/>
        <w:ind w:right="34" w:firstLine="2"/>
        <w:jc w:val="both"/>
      </w:pPr>
      <w:r w:rsidRPr="00A032DA">
        <w:t xml:space="preserve">terminie rozpoczęcia, programie i terminie zakończenia odbioru, </w:t>
      </w:r>
    </w:p>
    <w:p w14:paraId="040AF295" w14:textId="77777777" w:rsidR="006A2D27" w:rsidRPr="00A032DA" w:rsidRDefault="006A2D27" w:rsidP="00376BD0">
      <w:pPr>
        <w:spacing w:after="0"/>
        <w:ind w:left="425" w:right="34"/>
      </w:pPr>
      <w:r w:rsidRPr="00A032DA">
        <w:t xml:space="preserve">Zamawiający przekazuje w formie pisemnej wszystkim uczestnikom odbioru. </w:t>
      </w:r>
    </w:p>
    <w:p w14:paraId="3308E072" w14:textId="77777777" w:rsidR="006A2D27" w:rsidRPr="00A032DA" w:rsidRDefault="006A2D27" w:rsidP="006A2D27">
      <w:pPr>
        <w:numPr>
          <w:ilvl w:val="0"/>
          <w:numId w:val="9"/>
        </w:numPr>
        <w:spacing w:after="15" w:line="267" w:lineRule="auto"/>
        <w:ind w:right="34" w:hanging="427"/>
        <w:jc w:val="both"/>
      </w:pPr>
      <w:r w:rsidRPr="00A032DA">
        <w:t xml:space="preserve">W czynnościach odbioru powinni uczestniczyć przedstawiciele (posiadający odpowiednie pełnomocnictwa): </w:t>
      </w:r>
    </w:p>
    <w:p w14:paraId="76975698" w14:textId="77777777" w:rsidR="006A2D27" w:rsidRPr="00A032DA" w:rsidRDefault="006A2D27" w:rsidP="006A2D27">
      <w:pPr>
        <w:numPr>
          <w:ilvl w:val="1"/>
          <w:numId w:val="9"/>
        </w:numPr>
        <w:spacing w:after="15" w:line="267" w:lineRule="auto"/>
        <w:ind w:right="34" w:firstLine="2"/>
        <w:jc w:val="both"/>
      </w:pPr>
      <w:r w:rsidRPr="00A032DA">
        <w:t xml:space="preserve">Zamawiającego, </w:t>
      </w:r>
    </w:p>
    <w:p w14:paraId="45984D32" w14:textId="77777777" w:rsidR="006A2D27" w:rsidRPr="00A032DA" w:rsidRDefault="006A2D27" w:rsidP="006A2D27">
      <w:pPr>
        <w:numPr>
          <w:ilvl w:val="1"/>
          <w:numId w:val="9"/>
        </w:numPr>
        <w:spacing w:after="15" w:line="267" w:lineRule="auto"/>
        <w:ind w:right="34" w:firstLine="2"/>
        <w:jc w:val="both"/>
      </w:pPr>
      <w:r w:rsidRPr="00A032DA">
        <w:t xml:space="preserve">Wykonawcy i podwykonawców, </w:t>
      </w:r>
    </w:p>
    <w:p w14:paraId="7ED643BD" w14:textId="77777777" w:rsidR="006A2D27" w:rsidRPr="00A032DA" w:rsidRDefault="006A2D27" w:rsidP="006A2D27">
      <w:pPr>
        <w:numPr>
          <w:ilvl w:val="1"/>
          <w:numId w:val="9"/>
        </w:numPr>
        <w:spacing w:after="15" w:line="267" w:lineRule="auto"/>
        <w:ind w:right="34" w:firstLine="2"/>
        <w:jc w:val="both"/>
      </w:pPr>
      <w:r w:rsidRPr="00A032DA">
        <w:t xml:space="preserve">użytkownika (o ile zostanie ustalony przed terminem odbioru), </w:t>
      </w:r>
    </w:p>
    <w:p w14:paraId="7CF19BEC"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5BF7AD16" w14:textId="77777777" w:rsidR="006A2D27" w:rsidRPr="00A032DA" w:rsidRDefault="006A2D27" w:rsidP="006A2D27">
      <w:pPr>
        <w:numPr>
          <w:ilvl w:val="1"/>
          <w:numId w:val="9"/>
        </w:numPr>
        <w:spacing w:after="15" w:line="267" w:lineRule="auto"/>
        <w:ind w:right="34" w:firstLine="2"/>
        <w:jc w:val="both"/>
      </w:pPr>
      <w:r w:rsidRPr="00A032DA">
        <w:t xml:space="preserve">kierownik budowy i kierownicy robót, </w:t>
      </w:r>
    </w:p>
    <w:p w14:paraId="47B804AD" w14:textId="77777777" w:rsidR="006A2D27" w:rsidRPr="00A032DA" w:rsidRDefault="006A2D27" w:rsidP="006A2D27">
      <w:pPr>
        <w:numPr>
          <w:ilvl w:val="1"/>
          <w:numId w:val="9"/>
        </w:numPr>
        <w:spacing w:after="15" w:line="267" w:lineRule="auto"/>
        <w:ind w:right="34" w:firstLine="2"/>
        <w:jc w:val="both"/>
      </w:pPr>
      <w:r w:rsidRPr="00A032DA">
        <w:t xml:space="preserve">osoby sprawujące nadzór inwestorski i autorski, </w:t>
      </w:r>
    </w:p>
    <w:p w14:paraId="799838F6" w14:textId="77777777" w:rsidR="006A2D27" w:rsidRPr="00A032DA" w:rsidRDefault="006A2D27" w:rsidP="006A2D27">
      <w:pPr>
        <w:numPr>
          <w:ilvl w:val="1"/>
          <w:numId w:val="9"/>
        </w:numPr>
        <w:spacing w:after="15" w:line="267" w:lineRule="auto"/>
        <w:ind w:right="34" w:firstLine="2"/>
        <w:jc w:val="both"/>
      </w:pPr>
      <w:r w:rsidRPr="00A032DA">
        <w:t xml:space="preserve">przedstawiciele jednostek i instytucji, których udział nakazują odrębne przepisy. </w:t>
      </w:r>
    </w:p>
    <w:p w14:paraId="5FCE2695" w14:textId="77777777" w:rsidR="006A2D27" w:rsidRPr="00A032DA" w:rsidRDefault="006A2D27" w:rsidP="006A2D27">
      <w:pPr>
        <w:numPr>
          <w:ilvl w:val="0"/>
          <w:numId w:val="9"/>
        </w:numPr>
        <w:spacing w:after="15" w:line="267" w:lineRule="auto"/>
        <w:ind w:right="34" w:hanging="427"/>
        <w:jc w:val="both"/>
      </w:pPr>
      <w:r w:rsidRPr="00A032DA">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02AB0DA8"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77378C3E" w14:textId="77777777" w:rsidR="006A2D27" w:rsidRPr="00A032DA" w:rsidRDefault="006A2D27" w:rsidP="006A2D27">
      <w:pPr>
        <w:numPr>
          <w:ilvl w:val="1"/>
          <w:numId w:val="9"/>
        </w:numPr>
        <w:spacing w:after="15" w:line="267" w:lineRule="auto"/>
        <w:ind w:right="34" w:firstLine="2"/>
        <w:jc w:val="both"/>
      </w:pPr>
      <w:r w:rsidRPr="00A032DA">
        <w:t xml:space="preserve">uprawniony przedstawiciel Wykonawcy,  </w:t>
      </w:r>
    </w:p>
    <w:p w14:paraId="290C18CB" w14:textId="77777777" w:rsidR="000C2C6F" w:rsidRPr="00A032DA" w:rsidRDefault="006A2D27" w:rsidP="006A2D27">
      <w:pPr>
        <w:numPr>
          <w:ilvl w:val="1"/>
          <w:numId w:val="9"/>
        </w:numPr>
        <w:spacing w:after="15" w:line="267" w:lineRule="auto"/>
        <w:ind w:right="34" w:firstLine="2"/>
        <w:jc w:val="both"/>
      </w:pPr>
      <w:r w:rsidRPr="00A032DA">
        <w:t xml:space="preserve">uprawniony przedstawiciel Zamawiającego, </w:t>
      </w:r>
    </w:p>
    <w:p w14:paraId="501FEE4D" w14:textId="77777777" w:rsidR="000C2C6F" w:rsidRPr="00A032DA" w:rsidRDefault="000C2C6F" w:rsidP="006A2D27">
      <w:pPr>
        <w:numPr>
          <w:ilvl w:val="1"/>
          <w:numId w:val="9"/>
        </w:numPr>
        <w:spacing w:after="15" w:line="267" w:lineRule="auto"/>
        <w:ind w:right="34" w:firstLine="2"/>
        <w:jc w:val="both"/>
      </w:pPr>
      <w:r w:rsidRPr="00A032DA">
        <w:t>u</w:t>
      </w:r>
      <w:r w:rsidR="006A2D27" w:rsidRPr="00A032DA">
        <w:t>prawniony przedstawiciel Użytkownika</w:t>
      </w:r>
      <w:r w:rsidRPr="00A032DA">
        <w:t>,</w:t>
      </w:r>
    </w:p>
    <w:p w14:paraId="1DF803F4" w14:textId="657DE836" w:rsidR="006A2D27" w:rsidRPr="00A032DA" w:rsidRDefault="006A2D27" w:rsidP="006A2D27">
      <w:pPr>
        <w:numPr>
          <w:ilvl w:val="0"/>
          <w:numId w:val="9"/>
        </w:numPr>
        <w:spacing w:after="15" w:line="267" w:lineRule="auto"/>
        <w:ind w:right="34" w:hanging="427"/>
        <w:jc w:val="both"/>
      </w:pPr>
      <w:r w:rsidRPr="00A032DA">
        <w:t xml:space="preserve">Jeżeli czynności odbiorowe ujawnią, że Przedmiot umowy nie osiągnął gotowości do odbioru z powodu niezakończenia robót, stwierdzonych wad lub usterek lub nie przeprowadzenia wszystkich wymaganych prób, Zamawiający może odmówić odbioru, z zastrzeżeniem ust. </w:t>
      </w:r>
      <w:r w:rsidR="00046CA5" w:rsidRPr="00A032DA">
        <w:t>1</w:t>
      </w:r>
      <w:r w:rsidR="00046CA5">
        <w:t>3</w:t>
      </w:r>
      <w:r w:rsidRPr="00A032DA">
        <w:t xml:space="preserve">. </w:t>
      </w:r>
    </w:p>
    <w:p w14:paraId="0AD6D2F8"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Jeżeli w toku czynności odbioru zostaną stwierdzone wady lub usterki, Zamawiający:</w:t>
      </w:r>
    </w:p>
    <w:p w14:paraId="6E68368D" w14:textId="77777777" w:rsidR="00046CA5" w:rsidRPr="00376BD0" w:rsidRDefault="00046CA5" w:rsidP="00376BD0">
      <w:pPr>
        <w:numPr>
          <w:ilvl w:val="0"/>
          <w:numId w:val="54"/>
        </w:numPr>
        <w:suppressAutoHyphens/>
        <w:spacing w:after="0" w:line="276" w:lineRule="auto"/>
        <w:ind w:left="851" w:hanging="425"/>
        <w:jc w:val="both"/>
        <w:rPr>
          <w:color w:val="000000"/>
          <w:szCs w:val="22"/>
        </w:rPr>
      </w:pPr>
      <w:r w:rsidRPr="00376BD0">
        <w:rPr>
          <w:color w:val="000000"/>
          <w:szCs w:val="22"/>
        </w:rPr>
        <w:t>w wypadku wad lub usterek, które można usunąć, a które:</w:t>
      </w:r>
    </w:p>
    <w:p w14:paraId="2F01C3D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uniemożliwiają użytkowanie Przedmiotu umowy zgodnie z przeznaczeniem, może odmówić odbioru do czasu usunięcia wad lub usterek, wskazując jednocześnie termin usunięcia wad lub usterek i datę kolejnego odbioru;</w:t>
      </w:r>
    </w:p>
    <w:p w14:paraId="71C322C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umożliwiają użytkowanie Przedmiotu umowy zgodnie z przeznaczeniem, może dokonać odbioru wyznaczając termin usunięcia wad lub usterek;</w:t>
      </w:r>
    </w:p>
    <w:p w14:paraId="661A79BF" w14:textId="77777777" w:rsidR="00046CA5" w:rsidRPr="00376BD0" w:rsidRDefault="00046CA5" w:rsidP="00376BD0">
      <w:pPr>
        <w:numPr>
          <w:ilvl w:val="0"/>
          <w:numId w:val="54"/>
        </w:numPr>
        <w:suppressAutoHyphens/>
        <w:spacing w:after="0" w:line="276" w:lineRule="auto"/>
        <w:ind w:left="851" w:hanging="425"/>
        <w:jc w:val="both"/>
        <w:rPr>
          <w:color w:val="000000"/>
          <w:szCs w:val="22"/>
          <w:lang w:eastAsia="ar-SA"/>
        </w:rPr>
      </w:pPr>
      <w:r w:rsidRPr="00376BD0">
        <w:rPr>
          <w:color w:val="000000"/>
          <w:szCs w:val="22"/>
          <w:lang w:eastAsia="ar-SA"/>
        </w:rPr>
        <w:t xml:space="preserve">w wypadku wad </w:t>
      </w:r>
      <w:r w:rsidRPr="00376BD0">
        <w:rPr>
          <w:color w:val="000000"/>
          <w:szCs w:val="22"/>
        </w:rPr>
        <w:t>lub usterek</w:t>
      </w:r>
      <w:r w:rsidRPr="00376BD0">
        <w:rPr>
          <w:color w:val="000000"/>
          <w:szCs w:val="22"/>
          <w:lang w:eastAsia="ar-SA"/>
        </w:rPr>
        <w:t xml:space="preserve">, których nie można usunąć, a które: </w:t>
      </w:r>
    </w:p>
    <w:p w14:paraId="20BD70A0"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umożliwiają użytkowanie Przedmiotu umowy zgodnie z przeznaczeniem i nie zagrażają bezpieczeństwu życia i zdrowia ludzi, może obniżyć odpowiednio wynagrodzenie Wykonawcy,</w:t>
      </w:r>
    </w:p>
    <w:p w14:paraId="1E96749B"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uniemożliwiają użytkowanie Przedmiotu umowy zgodnie z przeznaczeniem, może odstąpić od Umowy lub zażądać od Wykonawcy ponownego, poprawnego wykonania Przedmiotu umowy.</w:t>
      </w:r>
    </w:p>
    <w:p w14:paraId="0D0426EB" w14:textId="18404A05"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 xml:space="preserve">W przypadku, o którym mowa w ust. </w:t>
      </w:r>
      <w:r w:rsidR="00DA5045" w:rsidRPr="00376BD0">
        <w:rPr>
          <w:color w:val="000000"/>
          <w:szCs w:val="22"/>
        </w:rPr>
        <w:t>1</w:t>
      </w:r>
      <w:r w:rsidR="00DA5045">
        <w:rPr>
          <w:color w:val="000000"/>
          <w:szCs w:val="22"/>
        </w:rPr>
        <w:t>3</w:t>
      </w:r>
      <w:r w:rsidR="00DA5045" w:rsidRPr="00376BD0">
        <w:rPr>
          <w:color w:val="000000"/>
          <w:szCs w:val="22"/>
        </w:rPr>
        <w:t xml:space="preserve"> </w:t>
      </w:r>
      <w:r w:rsidRPr="00376BD0">
        <w:rPr>
          <w:color w:val="000000"/>
          <w:szCs w:val="22"/>
        </w:rPr>
        <w:t xml:space="preserve">pkt 2 lit. b, Zamawiający może odstąpić od Umowy w terminie 60 dni od daty powzięcia wiadomości o przyczynie odstąpienia. </w:t>
      </w:r>
    </w:p>
    <w:p w14:paraId="7C9099D9" w14:textId="540B02B9" w:rsidR="00434755" w:rsidRPr="00077569" w:rsidRDefault="00046CA5" w:rsidP="00077569">
      <w:pPr>
        <w:numPr>
          <w:ilvl w:val="0"/>
          <w:numId w:val="9"/>
        </w:numPr>
        <w:spacing w:after="0" w:line="276" w:lineRule="auto"/>
        <w:ind w:hanging="360"/>
        <w:jc w:val="both"/>
        <w:rPr>
          <w:color w:val="000000"/>
          <w:szCs w:val="22"/>
        </w:rPr>
      </w:pPr>
      <w:r w:rsidRPr="00376BD0">
        <w:rPr>
          <w:color w:val="000000"/>
          <w:szCs w:val="22"/>
        </w:rPr>
        <w:lastRenderedPageBreak/>
        <w:t xml:space="preserve">Zamawiający wyznacza termin odbioru ostatecznego przed zakończeniem okresu gwarancji i rękojmi, tj. nie później niż w 10 dniu przed upływem okresu gwarancji i rękojmi.  </w:t>
      </w:r>
    </w:p>
    <w:p w14:paraId="72B892AB" w14:textId="77777777" w:rsidR="00434755" w:rsidRPr="00A032DA" w:rsidRDefault="00434755">
      <w:pPr>
        <w:spacing w:after="19"/>
        <w:ind w:left="2"/>
      </w:pPr>
    </w:p>
    <w:p w14:paraId="222C609C" w14:textId="77777777" w:rsidR="006A2D27" w:rsidRPr="00A032DA" w:rsidRDefault="006A2D27">
      <w:pPr>
        <w:spacing w:after="48"/>
        <w:ind w:left="396" w:right="428" w:hanging="10"/>
        <w:jc w:val="center"/>
      </w:pPr>
      <w:r w:rsidRPr="00A032DA">
        <w:rPr>
          <w:b/>
        </w:rPr>
        <w:t xml:space="preserve">§ 8 </w:t>
      </w:r>
    </w:p>
    <w:p w14:paraId="1B8302B0" w14:textId="77777777" w:rsidR="006A2D27" w:rsidRPr="00A032DA" w:rsidRDefault="006A2D27">
      <w:pPr>
        <w:spacing w:after="2"/>
        <w:ind w:left="396" w:right="429" w:hanging="10"/>
        <w:jc w:val="center"/>
      </w:pPr>
      <w:r w:rsidRPr="00A032DA">
        <w:rPr>
          <w:b/>
        </w:rPr>
        <w:t xml:space="preserve">[Współdziałanie i personel]  </w:t>
      </w:r>
    </w:p>
    <w:p w14:paraId="0C0ACE64" w14:textId="77777777" w:rsidR="006A2D27" w:rsidRPr="00A032DA" w:rsidRDefault="006A2D27">
      <w:pPr>
        <w:spacing w:after="46"/>
        <w:ind w:left="21"/>
        <w:jc w:val="center"/>
      </w:pPr>
      <w:r w:rsidRPr="00A032DA">
        <w:rPr>
          <w:b/>
        </w:rPr>
        <w:t xml:space="preserve"> </w:t>
      </w:r>
    </w:p>
    <w:p w14:paraId="159C8B80" w14:textId="1184460D" w:rsidR="006A2D27" w:rsidRPr="00A032DA" w:rsidRDefault="006A2D27" w:rsidP="006A2D27">
      <w:pPr>
        <w:numPr>
          <w:ilvl w:val="0"/>
          <w:numId w:val="13"/>
        </w:numPr>
        <w:spacing w:after="15" w:line="267" w:lineRule="auto"/>
        <w:ind w:right="34" w:hanging="360"/>
        <w:jc w:val="both"/>
      </w:pPr>
      <w:r w:rsidRPr="00A032DA">
        <w:t>Zamawiający</w:t>
      </w:r>
      <w:r w:rsidR="00FC7DB5">
        <w:t xml:space="preserve"> </w:t>
      </w:r>
      <w:r w:rsidRPr="00A032DA">
        <w:t xml:space="preserve">i Wykonawca są obowiązani współdziałać w celu zapewnienia pełnej realizacji Umowy, w szczególności w odniesieniu do zakresu, jakości i terminów określonych w Umowie.  </w:t>
      </w:r>
    </w:p>
    <w:p w14:paraId="31A077AE" w14:textId="1A719251" w:rsidR="006A2D27" w:rsidRPr="00A032DA" w:rsidRDefault="006A2D27" w:rsidP="006A2D27">
      <w:pPr>
        <w:numPr>
          <w:ilvl w:val="0"/>
          <w:numId w:val="13"/>
        </w:numPr>
        <w:spacing w:after="15" w:line="267" w:lineRule="auto"/>
        <w:ind w:right="34" w:hanging="360"/>
        <w:jc w:val="both"/>
      </w:pPr>
      <w:r w:rsidRPr="00A032DA">
        <w:t xml:space="preserve">Zamawiający wyznaczy </w:t>
      </w:r>
      <w:r w:rsidR="008F010C">
        <w:t xml:space="preserve">zespół Inżyniera Kontraktu wraz </w:t>
      </w:r>
      <w:r w:rsidR="004D2A15">
        <w:t xml:space="preserve">Kierownikiem zespołu Inżyniera oraz </w:t>
      </w:r>
      <w:r w:rsidR="008F010C">
        <w:t>z inspektorami nadzoru, sprawujących obowiązki przypisane im</w:t>
      </w:r>
      <w:r w:rsidRPr="00A032DA">
        <w:t xml:space="preserve"> w Umowie. </w:t>
      </w:r>
      <w:r w:rsidR="008F010C">
        <w:t xml:space="preserve">W dalszej części niniejszej umowy zespół określany jest jako Inspektor Nadzoru lub Inżynier Kontraktu. </w:t>
      </w:r>
    </w:p>
    <w:p w14:paraId="741C214E" w14:textId="77777777" w:rsidR="006A2D27" w:rsidRPr="00A032DA" w:rsidRDefault="006A2D27" w:rsidP="006A2D27">
      <w:pPr>
        <w:numPr>
          <w:ilvl w:val="0"/>
          <w:numId w:val="13"/>
        </w:numPr>
        <w:spacing w:after="15" w:line="267" w:lineRule="auto"/>
        <w:ind w:right="34" w:hanging="360"/>
        <w:jc w:val="both"/>
      </w:pPr>
      <w:r w:rsidRPr="00A032DA">
        <w:t xml:space="preserve">Zamawiający ponadto wyznaczy Pana/Panią …………….. jako przedstawiciela Zamawiającego na potrzeby Umowy. </w:t>
      </w:r>
    </w:p>
    <w:p w14:paraId="2B0564F9" w14:textId="7E88C88B" w:rsidR="006A2D27" w:rsidRPr="00A032DA" w:rsidRDefault="006A2D27" w:rsidP="00376BD0">
      <w:pPr>
        <w:numPr>
          <w:ilvl w:val="0"/>
          <w:numId w:val="13"/>
        </w:numPr>
        <w:spacing w:after="15" w:line="267" w:lineRule="auto"/>
        <w:ind w:right="34" w:hanging="360"/>
        <w:jc w:val="both"/>
      </w:pPr>
      <w:r w:rsidRPr="00A032DA">
        <w:t xml:space="preserve">Wykonawca jest obowiązany każdorazowo zająć stanowisko w odniesieniu do problemów zgłoszonych podczas realizacji Umowy przez Zamawiającego lub Inspektora Nadzoru w formie odpowiadającej co najmniej formie ich zgłoszenia bez zbędnej zwłoki, przy czym na każde zapytanie lub problem zgłoszony przez Zamawiającego lub Inspektora Nadzoru w formie pisemnej Wykonawca udzieli odpowiedzi również w formie pisemnej: </w:t>
      </w:r>
    </w:p>
    <w:p w14:paraId="08FF795B" w14:textId="77777777" w:rsidR="006A2D27" w:rsidRPr="00A032DA" w:rsidRDefault="006A2D27" w:rsidP="006A2D27">
      <w:pPr>
        <w:numPr>
          <w:ilvl w:val="2"/>
          <w:numId w:val="14"/>
        </w:numPr>
        <w:spacing w:after="15" w:line="267" w:lineRule="auto"/>
        <w:ind w:left="1071" w:right="34" w:hanging="358"/>
        <w:jc w:val="both"/>
      </w:pPr>
      <w:r w:rsidRPr="00A032DA">
        <w:t xml:space="preserve">w sprawach wymagających zaangażowania lub stanowiska organu zarządzającego przedsiębiorstwem Wykonawcy – w terminie do 14 dni od dnia otrzymania zapytania na piśmie; </w:t>
      </w:r>
    </w:p>
    <w:p w14:paraId="4BDF43D1" w14:textId="77777777" w:rsidR="006A2D27" w:rsidRPr="00A032DA" w:rsidRDefault="006A2D27" w:rsidP="006A2D27">
      <w:pPr>
        <w:numPr>
          <w:ilvl w:val="2"/>
          <w:numId w:val="14"/>
        </w:numPr>
        <w:spacing w:after="15" w:line="267" w:lineRule="auto"/>
        <w:ind w:left="1071" w:right="34" w:hanging="358"/>
        <w:jc w:val="both"/>
      </w:pPr>
      <w:r w:rsidRPr="00A032DA">
        <w:t xml:space="preserve">w sprawach pozostałych – w terminie do 7 dni od dnia otrzymania zapytania na piśmie.  </w:t>
      </w:r>
    </w:p>
    <w:p w14:paraId="4F3985C3" w14:textId="77777777" w:rsidR="006A2D27" w:rsidRPr="00A032DA" w:rsidRDefault="006A2D27" w:rsidP="006A2D27">
      <w:pPr>
        <w:numPr>
          <w:ilvl w:val="0"/>
          <w:numId w:val="13"/>
        </w:numPr>
        <w:spacing w:after="15" w:line="267" w:lineRule="auto"/>
        <w:ind w:right="34" w:hanging="360"/>
        <w:jc w:val="both"/>
      </w:pPr>
      <w:r w:rsidRPr="00A032DA">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 udzieli odpowiedzi również w formie pisemnej: </w:t>
      </w:r>
    </w:p>
    <w:p w14:paraId="6CCD65B3" w14:textId="77777777" w:rsidR="006A2D27" w:rsidRPr="00A032DA" w:rsidRDefault="006A2D27" w:rsidP="006A2D27">
      <w:pPr>
        <w:numPr>
          <w:ilvl w:val="2"/>
          <w:numId w:val="16"/>
        </w:numPr>
        <w:spacing w:after="15" w:line="267" w:lineRule="auto"/>
        <w:ind w:left="1071" w:right="34" w:hanging="358"/>
        <w:jc w:val="both"/>
      </w:pPr>
      <w:r w:rsidRPr="00A032DA">
        <w:t xml:space="preserve">w sprawach wymagających zewnętrznych konsultacji merytorycznych – w terminie do 14 dni od dnia otrzymania zapytania na piśmie; </w:t>
      </w:r>
    </w:p>
    <w:p w14:paraId="1EC37865" w14:textId="77777777" w:rsidR="006A2D27" w:rsidRPr="00A032DA" w:rsidRDefault="006A2D27" w:rsidP="006A2D27">
      <w:pPr>
        <w:numPr>
          <w:ilvl w:val="2"/>
          <w:numId w:val="16"/>
        </w:numPr>
        <w:spacing w:after="15" w:line="267" w:lineRule="auto"/>
        <w:ind w:left="1071" w:right="34" w:hanging="358"/>
        <w:jc w:val="both"/>
      </w:pPr>
      <w:r w:rsidRPr="00A032DA">
        <w:t xml:space="preserve">w sprawach pozostałych – w terminie do 7 dni od dnia otrzymania zapytania na piśmie.   </w:t>
      </w:r>
    </w:p>
    <w:p w14:paraId="4BEE719D" w14:textId="77777777" w:rsidR="006A2D27" w:rsidRPr="00A032DA" w:rsidRDefault="006A2D27" w:rsidP="006A2D27">
      <w:pPr>
        <w:numPr>
          <w:ilvl w:val="0"/>
          <w:numId w:val="13"/>
        </w:numPr>
        <w:spacing w:after="15" w:line="267" w:lineRule="auto"/>
        <w:ind w:right="34" w:hanging="360"/>
        <w:jc w:val="both"/>
      </w:pPr>
      <w:r w:rsidRPr="00A032DA">
        <w:t xml:space="preserve">Korespondencja pomiędzy stronami będzie się odbywać w formie pisemnej na poniższe adresy: </w:t>
      </w:r>
    </w:p>
    <w:p w14:paraId="15897359" w14:textId="77777777" w:rsidR="00A032DA" w:rsidRPr="00A032DA" w:rsidRDefault="006A2D27" w:rsidP="006A2D27">
      <w:pPr>
        <w:numPr>
          <w:ilvl w:val="2"/>
          <w:numId w:val="15"/>
        </w:numPr>
        <w:spacing w:after="15" w:line="267" w:lineRule="auto"/>
        <w:ind w:left="711" w:right="34" w:hanging="142"/>
        <w:jc w:val="both"/>
      </w:pPr>
      <w:r w:rsidRPr="00A032DA">
        <w:t xml:space="preserve">Wydział Inwestycji Miejskich Urzędu Miasta Świnoujście, 72-600 Świnoujście, ul. Wojska Polskiego 1/5, e-mail: </w:t>
      </w:r>
      <w:hyperlink r:id="rId7" w:history="1">
        <w:r w:rsidR="00A032DA" w:rsidRPr="00077569">
          <w:rPr>
            <w:rStyle w:val="Hipercze"/>
            <w:color w:val="auto"/>
            <w:u w:val="none"/>
          </w:rPr>
          <w:t>wim@um.swinoujscie.pl</w:t>
        </w:r>
      </w:hyperlink>
      <w:r w:rsidR="00A032DA" w:rsidRPr="00A032DA">
        <w:t xml:space="preserve"> – w zakresie robót Gminy</w:t>
      </w:r>
      <w:r w:rsidRPr="00A032DA">
        <w:t>,</w:t>
      </w:r>
    </w:p>
    <w:p w14:paraId="20163FC8" w14:textId="77777777" w:rsidR="006A2D27" w:rsidRPr="00A032DA" w:rsidRDefault="006A2D27" w:rsidP="006A2D27">
      <w:pPr>
        <w:numPr>
          <w:ilvl w:val="2"/>
          <w:numId w:val="15"/>
        </w:numPr>
        <w:spacing w:after="15" w:line="267" w:lineRule="auto"/>
        <w:ind w:left="711" w:right="34" w:hanging="142"/>
        <w:jc w:val="both"/>
      </w:pPr>
      <w:r w:rsidRPr="00A032DA">
        <w:t>Wykonawca: (</w:t>
      </w:r>
      <w:r w:rsidRPr="00A032DA">
        <w:rPr>
          <w:i/>
        </w:rPr>
        <w:t>adres</w:t>
      </w:r>
      <w:r w:rsidRPr="00A032DA">
        <w:t>)………………… (</w:t>
      </w:r>
      <w:r w:rsidRPr="00A032DA">
        <w:rPr>
          <w:i/>
        </w:rPr>
        <w:t>e-mail</w:t>
      </w:r>
      <w:r w:rsidRPr="00A032DA">
        <w:t xml:space="preserve">) ……………………….. </w:t>
      </w:r>
    </w:p>
    <w:p w14:paraId="10998C84" w14:textId="2471C58A" w:rsidR="006A2D27" w:rsidRPr="00A032DA" w:rsidRDefault="006A2D27" w:rsidP="00376BD0">
      <w:pPr>
        <w:spacing w:after="0"/>
        <w:ind w:left="431" w:right="34"/>
        <w:jc w:val="both"/>
      </w:pPr>
      <w:r w:rsidRPr="00A032DA">
        <w:t xml:space="preserve">Za potwierdzenie odbioru korespondencji przekazanej pocztą elektroniczną uznana będzie automatyczna wiadomość operatora o przekazaniu wiadomości adresatowi.  Dodatkowo, każda  ze stron zobowiązana jest do potwierdzenia otrzymania korespondencji przekazanej pocztą elektroniczną. </w:t>
      </w:r>
    </w:p>
    <w:p w14:paraId="6DB04D0D" w14:textId="77777777" w:rsidR="006A2D27" w:rsidRPr="00A032DA" w:rsidRDefault="006A2D27" w:rsidP="006A2D27">
      <w:pPr>
        <w:numPr>
          <w:ilvl w:val="0"/>
          <w:numId w:val="13"/>
        </w:numPr>
        <w:spacing w:after="15" w:line="267" w:lineRule="auto"/>
        <w:ind w:right="34" w:hanging="360"/>
        <w:jc w:val="both"/>
      </w:pPr>
      <w:r w:rsidRPr="00A032DA">
        <w:t xml:space="preserve">W razie powstania przeszkód w wykonaniu robót stanowiących Przedmiot umowy każda ze stron, w ramach swoich obowiązków, jest obowiązana do usunięcia tych przeszkód pod rygorem pokrycia szkód, doznanych z tego powodu przez drugą stronę. </w:t>
      </w:r>
    </w:p>
    <w:p w14:paraId="1F88CA8C" w14:textId="77777777" w:rsidR="006A2D27" w:rsidRPr="00A032DA" w:rsidRDefault="006A2D27" w:rsidP="006A2D27">
      <w:pPr>
        <w:numPr>
          <w:ilvl w:val="0"/>
          <w:numId w:val="13"/>
        </w:numPr>
        <w:spacing w:after="15" w:line="267" w:lineRule="auto"/>
        <w:ind w:right="34" w:hanging="360"/>
        <w:jc w:val="both"/>
      </w:pPr>
      <w:r w:rsidRPr="00A032DA">
        <w:t xml:space="preserve">Inspektor Nadzoru nie posiada uprawnień do zmiany Umowy. </w:t>
      </w:r>
    </w:p>
    <w:p w14:paraId="5DCF1E6C" w14:textId="77777777" w:rsidR="006A2D27" w:rsidRPr="00A032DA" w:rsidRDefault="006A2D27" w:rsidP="006A2D27">
      <w:pPr>
        <w:numPr>
          <w:ilvl w:val="0"/>
          <w:numId w:val="13"/>
        </w:numPr>
        <w:spacing w:after="15" w:line="267" w:lineRule="auto"/>
        <w:ind w:right="34" w:hanging="360"/>
        <w:jc w:val="both"/>
      </w:pPr>
      <w:r w:rsidRPr="00A032DA">
        <w:t xml:space="preserve">Inspektor Nadzoru może korzystać z uprawnień przypisanych mu w Umowie lub jednoznacznie z niej wynikających. </w:t>
      </w:r>
    </w:p>
    <w:p w14:paraId="6DCEEC99" w14:textId="77777777" w:rsidR="006A2D27" w:rsidRPr="00A032DA" w:rsidRDefault="006A2D27" w:rsidP="006A2D27">
      <w:pPr>
        <w:numPr>
          <w:ilvl w:val="0"/>
          <w:numId w:val="13"/>
        </w:numPr>
        <w:spacing w:after="15" w:line="267" w:lineRule="auto"/>
        <w:ind w:right="34" w:hanging="360"/>
        <w:jc w:val="both"/>
      </w:pPr>
      <w:r w:rsidRPr="00A032DA">
        <w:t xml:space="preserve">Z wyjątkiem gdy postanowiono inaczej: </w:t>
      </w:r>
    </w:p>
    <w:p w14:paraId="3657A1D8" w14:textId="77777777" w:rsidR="006A2D27" w:rsidRPr="00A032DA" w:rsidRDefault="006A2D27" w:rsidP="006A2D27">
      <w:pPr>
        <w:numPr>
          <w:ilvl w:val="1"/>
          <w:numId w:val="13"/>
        </w:numPr>
        <w:spacing w:after="15" w:line="267" w:lineRule="auto"/>
        <w:ind w:right="34" w:hanging="360"/>
        <w:jc w:val="both"/>
      </w:pPr>
      <w:r w:rsidRPr="00A032DA">
        <w:t xml:space="preserve">gdziekolwiek Inspektor Nadzoru pełni obowiązki lub korzysta z uprawnień wymienionych lub wynikających z Umowy, tam uważa się, że działa w imieniu Zamawiającego; </w:t>
      </w:r>
    </w:p>
    <w:p w14:paraId="5AE8A379" w14:textId="77777777" w:rsidR="006A2D27" w:rsidRPr="00A032DA" w:rsidRDefault="006A2D27" w:rsidP="006A2D27">
      <w:pPr>
        <w:numPr>
          <w:ilvl w:val="1"/>
          <w:numId w:val="13"/>
        </w:numPr>
        <w:spacing w:after="15" w:line="267" w:lineRule="auto"/>
        <w:ind w:right="34" w:hanging="360"/>
        <w:jc w:val="both"/>
      </w:pPr>
      <w:r w:rsidRPr="00A032DA">
        <w:lastRenderedPageBreak/>
        <w:t xml:space="preserve">Inspektor Nadzoru nie ma uprawnienia do zwolnienia żadnej ze stron z żadnego obowiązku, zobowiązania ani odpowiedzialności objętej Umową; oraz </w:t>
      </w:r>
    </w:p>
    <w:p w14:paraId="29D44827" w14:textId="77777777" w:rsidR="006A2D27" w:rsidRPr="00A032DA" w:rsidRDefault="006A2D27" w:rsidP="006A2D27">
      <w:pPr>
        <w:numPr>
          <w:ilvl w:val="1"/>
          <w:numId w:val="13"/>
        </w:numPr>
        <w:spacing w:after="15" w:line="267" w:lineRule="auto"/>
        <w:ind w:right="34" w:hanging="360"/>
        <w:jc w:val="both"/>
      </w:pPr>
      <w:r w:rsidRPr="00A032DA">
        <w:t xml:space="preserve">wszelkie zatwierdzenia, sprawdzenia, świadectwa, zgody, badania, inspekcje, polecenia, powiadomienia, oferty, żądania, próby lub podobne działania Inspektora Nadzoru, włącznie z brakiem sprzeciwu, nie wyłączają odpowiedzialność Wykonawcy ponoszonej przez niego na mocy Umowy, włącznie z odpowiedzialnością za błędy, pominięcia, rozbieżności i niedopełnienia.  </w:t>
      </w:r>
    </w:p>
    <w:p w14:paraId="4FE0C8EC" w14:textId="77777777" w:rsidR="006A2D27" w:rsidRPr="00A032DA" w:rsidRDefault="006A2D27" w:rsidP="006A2D27">
      <w:pPr>
        <w:numPr>
          <w:ilvl w:val="0"/>
          <w:numId w:val="13"/>
        </w:numPr>
        <w:spacing w:after="15" w:line="267" w:lineRule="auto"/>
        <w:ind w:right="34" w:hanging="360"/>
        <w:jc w:val="both"/>
      </w:pPr>
      <w:r w:rsidRPr="00A032DA">
        <w:t xml:space="preserve">Zmiana lub odwołanie Inspektora Nadzoru lub przedstawiciela Inspektora Nadzoru nie stanowi zmiany Umowy i nie wymaga zgody Wykonawcy, ale Zamawiający zobowiązany jest jednak do niezwłocznego poinformowania Wykonawcy o takiej zmianie. </w:t>
      </w:r>
    </w:p>
    <w:p w14:paraId="7D88EDE2" w14:textId="77777777" w:rsidR="006A2D27" w:rsidRPr="00A032DA" w:rsidRDefault="006A2D27" w:rsidP="006A2D27">
      <w:pPr>
        <w:numPr>
          <w:ilvl w:val="0"/>
          <w:numId w:val="13"/>
        </w:numPr>
        <w:spacing w:after="15" w:line="267" w:lineRule="auto"/>
        <w:ind w:right="34" w:hanging="360"/>
        <w:jc w:val="both"/>
      </w:pPr>
      <w:r w:rsidRPr="00A032DA">
        <w:t xml:space="preserve">Zamawiający oraz Inspektor Nadzoru mają prawo udzielania Wykonawcy wskazówek i podejmowania decyzji dotyczących wykonania prac projektowych oraz robót. Wykonawca w związku z realizacją Umowy będzie przestrzegać wszelkich wskazówek i decyzji Zamawiającego lub Inspektora Nadzoru, które zostaną mu przekazane w formie pisemnej, chyba, że jest to fizycznie lub prawnie niemożliwe, lub sprzeczne z prawem czy Umową. Jeżeli wskazówki Zamawiającego i Inspektor Nadzoru są wzajemnie sprzeczne, pierwszeństwo mają wskazówki Zamawiającego. </w:t>
      </w:r>
    </w:p>
    <w:p w14:paraId="091AE360" w14:textId="77777777" w:rsidR="006A2D27" w:rsidRPr="00A032DA" w:rsidRDefault="006A2D27" w:rsidP="006A2D27">
      <w:pPr>
        <w:numPr>
          <w:ilvl w:val="0"/>
          <w:numId w:val="13"/>
        </w:numPr>
        <w:spacing w:after="15" w:line="267" w:lineRule="auto"/>
        <w:ind w:right="34" w:hanging="360"/>
        <w:jc w:val="both"/>
      </w:pPr>
      <w:r w:rsidRPr="00A032DA">
        <w:t xml:space="preserve">Jeśli istnieje ryzyko zwłoki skutkującej opóźnieniem lub wstrzymaniem robót, wskazówki mogą być przekazane Wykonawcy na terenie budowy ustnie przez Inspektora Nadzoru lub Zamawiającego i potwierdzone niezwłocznie w formie pisemnej nie później niż w ciągu dwóch kolejnych dni roboczych. </w:t>
      </w:r>
    </w:p>
    <w:p w14:paraId="67919F7B" w14:textId="77777777" w:rsidR="006A2D27" w:rsidRPr="00A032DA" w:rsidRDefault="006A2D27" w:rsidP="006A2D27">
      <w:pPr>
        <w:numPr>
          <w:ilvl w:val="0"/>
          <w:numId w:val="13"/>
        </w:numPr>
        <w:spacing w:after="15" w:line="267" w:lineRule="auto"/>
        <w:ind w:right="34" w:hanging="360"/>
        <w:jc w:val="both"/>
      </w:pPr>
      <w:r w:rsidRPr="00A032DA">
        <w:t xml:space="preserve">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 </w:t>
      </w:r>
    </w:p>
    <w:p w14:paraId="58A02812" w14:textId="77777777" w:rsidR="006A2D27" w:rsidRPr="00A032DA" w:rsidRDefault="006A2D27" w:rsidP="006A2D27">
      <w:pPr>
        <w:numPr>
          <w:ilvl w:val="0"/>
          <w:numId w:val="13"/>
        </w:numPr>
        <w:spacing w:after="15" w:line="267" w:lineRule="auto"/>
        <w:ind w:right="34" w:hanging="360"/>
        <w:jc w:val="both"/>
      </w:pPr>
      <w:r w:rsidRPr="00A032DA">
        <w:t xml:space="preserve">Wykonawca nie będzie działać na podstawie niepotwierdzonych wskazówek jakiejkolwiek osoby innej niż Zamawiający lub Inspektor Nadzoru, jeżeli takie wskazówki zostaną doręczone mu bezpośrednio.  </w:t>
      </w:r>
    </w:p>
    <w:p w14:paraId="132E1415" w14:textId="77777777" w:rsidR="006A2D27" w:rsidRPr="00A032DA" w:rsidRDefault="006A2D27" w:rsidP="006A2D27">
      <w:pPr>
        <w:numPr>
          <w:ilvl w:val="0"/>
          <w:numId w:val="13"/>
        </w:numPr>
        <w:spacing w:after="15" w:line="267" w:lineRule="auto"/>
        <w:ind w:right="34" w:hanging="360"/>
        <w:jc w:val="both"/>
      </w:pPr>
      <w:r w:rsidRPr="00A032DA">
        <w:t xml:space="preserve">Wszelkie zatwierdzenia, zgody, wskazówki i inne podobne im czynności Zamawiającego lub Inspektora Nadzoru, łącznie z brakiem dezaprobaty, nie zwalniają Wykonawcy z żadnych zobowiązań i obowiązków wynikających z Umowy. </w:t>
      </w:r>
    </w:p>
    <w:p w14:paraId="69C51F6D" w14:textId="77777777" w:rsidR="006A2D27" w:rsidRPr="00A032DA" w:rsidRDefault="006A2D27" w:rsidP="006A2D27">
      <w:pPr>
        <w:numPr>
          <w:ilvl w:val="0"/>
          <w:numId w:val="13"/>
        </w:numPr>
        <w:spacing w:after="15" w:line="267" w:lineRule="auto"/>
        <w:ind w:right="34" w:hanging="360"/>
        <w:jc w:val="both"/>
      </w:pPr>
      <w:r w:rsidRPr="00A032DA">
        <w:t xml:space="preserve">Zgodnie z Umową, z zastrzeżeniem postanowień ust. 14 powyżej, w dowolnym czasie Inspektor Nadzoru może wydać Wykonawcy polecenia lub dodatkowe albo zmienione rysunki, konieczne do wykonania robót oraz usunięcia wad lub usterek. Wykonawca będzie przyjmował polecenia wyłącznie od Inspektora Nadzoru i zastosuje się do nich we wszystkich sprawach związanych z wykonaniem Umowy. Polecenia powinny być wydawane pisemnie. Wykonawca zapewni, by powyższe regulacje były wiążące dla podwykonawców. W razie wątpliwości przyjmuje się, że polecenie udzielone Wykonawcy jest wiążące także dla podwykonawcy. </w:t>
      </w:r>
    </w:p>
    <w:p w14:paraId="282E536C" w14:textId="77777777" w:rsidR="005348D3" w:rsidRDefault="005348D3" w:rsidP="007401FB">
      <w:pPr>
        <w:numPr>
          <w:ilvl w:val="0"/>
          <w:numId w:val="13"/>
        </w:numPr>
        <w:spacing w:after="15" w:line="267" w:lineRule="auto"/>
        <w:ind w:right="34" w:hanging="360"/>
        <w:jc w:val="both"/>
      </w:pPr>
      <w:r>
        <w:t>Wykonawca będzie dysponował zespołem osób na czas realizacji przedmiotu niniejszej umowy zaakceptowanym przez Zamawiającego, pełniących następujące funkcje:*</w:t>
      </w:r>
    </w:p>
    <w:p w14:paraId="14431075" w14:textId="7A707264" w:rsidR="005348D3" w:rsidRDefault="005348D3" w:rsidP="007401FB">
      <w:pPr>
        <w:pStyle w:val="Akapitzlist"/>
        <w:numPr>
          <w:ilvl w:val="0"/>
          <w:numId w:val="73"/>
        </w:numPr>
        <w:spacing w:after="15" w:line="267" w:lineRule="auto"/>
        <w:ind w:left="709" w:right="34" w:hanging="349"/>
        <w:jc w:val="both"/>
      </w:pPr>
      <w:r>
        <w:t>kierownikiem budowy …………….. posiadającym uprawnienia budowlane nr …………………….. wydane w dniu ……… .,</w:t>
      </w:r>
    </w:p>
    <w:p w14:paraId="4E2DC4EE" w14:textId="46E15586" w:rsidR="005348D3" w:rsidRDefault="005348D3" w:rsidP="007401FB">
      <w:pPr>
        <w:pStyle w:val="Akapitzlist"/>
        <w:numPr>
          <w:ilvl w:val="0"/>
          <w:numId w:val="73"/>
        </w:numPr>
        <w:spacing w:after="15" w:line="267" w:lineRule="auto"/>
        <w:ind w:right="34"/>
        <w:jc w:val="both"/>
      </w:pPr>
      <w:r>
        <w:t>kierownikiem robót branży sanitarnej ……………………………………. posiadającym uprawnienia budowlane nr ……………………………….. ,</w:t>
      </w:r>
    </w:p>
    <w:p w14:paraId="4CE8CE7A" w14:textId="4D9ABE6F" w:rsidR="005348D3" w:rsidRDefault="005348D3" w:rsidP="007401FB">
      <w:pPr>
        <w:pStyle w:val="Akapitzlist"/>
        <w:numPr>
          <w:ilvl w:val="0"/>
          <w:numId w:val="73"/>
        </w:numPr>
        <w:spacing w:after="15" w:line="267" w:lineRule="auto"/>
        <w:ind w:right="34"/>
        <w:jc w:val="both"/>
      </w:pPr>
      <w:r>
        <w:t>kierownikiem robót branży elektrycznej …………………………….. posiadającym uprawnienia budowlane nr ……………………………………….,</w:t>
      </w:r>
    </w:p>
    <w:p w14:paraId="461B5E3A" w14:textId="74495E71" w:rsidR="007401FB" w:rsidRDefault="007401FB" w:rsidP="007401FB">
      <w:pPr>
        <w:spacing w:after="15" w:line="267" w:lineRule="auto"/>
        <w:ind w:left="360" w:right="34"/>
        <w:jc w:val="both"/>
      </w:pPr>
      <w:r>
        <w:t xml:space="preserve">Wykaz osób stanowi </w:t>
      </w:r>
      <w:r w:rsidRPr="007401FB">
        <w:rPr>
          <w:b/>
          <w:bCs/>
        </w:rPr>
        <w:t>załącznik nr 5</w:t>
      </w:r>
      <w:r>
        <w:t xml:space="preserve"> do Umowy.</w:t>
      </w:r>
    </w:p>
    <w:p w14:paraId="64766889" w14:textId="44889079" w:rsidR="00D726EB" w:rsidRDefault="006A2D27" w:rsidP="006A2D27">
      <w:pPr>
        <w:numPr>
          <w:ilvl w:val="0"/>
          <w:numId w:val="13"/>
        </w:numPr>
        <w:spacing w:after="15" w:line="267" w:lineRule="auto"/>
        <w:ind w:right="34" w:hanging="360"/>
        <w:jc w:val="both"/>
      </w:pPr>
      <w:r w:rsidRPr="00A032DA">
        <w:t xml:space="preserve">Przez cały okres wykonywania Umowy Wykonawca zapewni w odpowiedniej liczbie personel konieczny do planowania, organizacji, kierowania, zarządzania, inspekcji i prób, posiadający </w:t>
      </w:r>
      <w:r w:rsidRPr="00A032DA">
        <w:lastRenderedPageBreak/>
        <w:t xml:space="preserve">odpowiednie kwalifikacje i uprawnienia określone w SWZ. Do Umowy Wykonawca przedkłada Zamawiającemu zgodną z SWZ listę określającą Kluczowy Personel Wykonawcy wraz z danymi teleadresowymi (załącznik nr 5 do Umowy).   </w:t>
      </w:r>
    </w:p>
    <w:p w14:paraId="4A538279" w14:textId="371E8839" w:rsidR="006A2D27" w:rsidRPr="00A032DA" w:rsidRDefault="006A2D27" w:rsidP="006A2D27">
      <w:pPr>
        <w:numPr>
          <w:ilvl w:val="0"/>
          <w:numId w:val="13"/>
        </w:numPr>
        <w:spacing w:after="15" w:line="267" w:lineRule="auto"/>
        <w:ind w:right="34" w:hanging="360"/>
        <w:jc w:val="both"/>
      </w:pPr>
      <w:r w:rsidRPr="00A032DA">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00C128B0" w14:textId="77777777" w:rsidR="006A2D27" w:rsidRPr="00A032DA" w:rsidRDefault="006A2D27" w:rsidP="00376BD0">
      <w:pPr>
        <w:numPr>
          <w:ilvl w:val="0"/>
          <w:numId w:val="13"/>
        </w:numPr>
        <w:spacing w:after="15" w:line="267" w:lineRule="auto"/>
        <w:ind w:right="34" w:hanging="360"/>
        <w:jc w:val="both"/>
      </w:pPr>
      <w:r w:rsidRPr="00A032DA">
        <w:t xml:space="preserve">Zmiana w trakcie realizacji Umowy którejkolwiek z osób umocowanych lub uprawnionych do kierowania realizacją Umowy, projektowania, kierowania budową i do kierowania robotami, co do których określono wymagania w SWZ, musi być uzasadniona przez Wykonawcę na piśmie i wymaga pisemnego zaakceptowania przez Zamawiającego. </w:t>
      </w:r>
    </w:p>
    <w:p w14:paraId="0D429B6B" w14:textId="77777777" w:rsidR="006A2D27" w:rsidRPr="00A032DA" w:rsidRDefault="006A2D27" w:rsidP="00376BD0">
      <w:pPr>
        <w:numPr>
          <w:ilvl w:val="0"/>
          <w:numId w:val="13"/>
        </w:numPr>
        <w:spacing w:after="15" w:line="267" w:lineRule="auto"/>
        <w:ind w:right="34" w:hanging="360"/>
        <w:jc w:val="both"/>
      </w:pPr>
      <w:r w:rsidRPr="00A032DA">
        <w:t xml:space="preserve">Zamawiający zastrzega sobie prawo do zażądania zamiany jakiegokolwiek członka Kluczowego Personelu Wykonawcy w uzasadnionych wypadkach, tj. w sytuacji gdy: </w:t>
      </w:r>
    </w:p>
    <w:p w14:paraId="4F51032E" w14:textId="77777777" w:rsidR="006A2D27" w:rsidRPr="00A032DA" w:rsidRDefault="006A2D27" w:rsidP="006A2D27">
      <w:pPr>
        <w:numPr>
          <w:ilvl w:val="1"/>
          <w:numId w:val="17"/>
        </w:numPr>
        <w:spacing w:after="15" w:line="267" w:lineRule="auto"/>
        <w:ind w:right="34" w:hanging="360"/>
        <w:jc w:val="both"/>
      </w:pPr>
      <w:r w:rsidRPr="00A032DA">
        <w:t>wykonuje swoje obowiązki w sposób niekompetentny, nierzetelny lub niedbały, lub -</w:t>
      </w:r>
      <w:r w:rsidRPr="00A032DA">
        <w:rPr>
          <w:rFonts w:ascii="Arial" w:eastAsia="Arial" w:hAnsi="Arial" w:cs="Arial"/>
        </w:rPr>
        <w:t xml:space="preserve"> </w:t>
      </w:r>
      <w:r w:rsidRPr="00A032DA">
        <w:t xml:space="preserve">nie stosuje się do jakichkolwiek postanowień Umowy, lub </w:t>
      </w:r>
    </w:p>
    <w:p w14:paraId="71F3E099" w14:textId="77777777" w:rsidR="006A2D27" w:rsidRPr="00A032DA" w:rsidRDefault="006A2D27" w:rsidP="006A2D27">
      <w:pPr>
        <w:numPr>
          <w:ilvl w:val="1"/>
          <w:numId w:val="17"/>
        </w:numPr>
        <w:spacing w:after="15" w:line="267" w:lineRule="auto"/>
        <w:ind w:right="34" w:hanging="360"/>
        <w:jc w:val="both"/>
      </w:pPr>
      <w:r w:rsidRPr="00A032DA">
        <w:t xml:space="preserve">uporczywie postępuje szkodliwie dla bezpieczeństwa lub zdrowia lub swoim działaniem (bądź zaniechaniem) stwarza zagrożenie dla środowiska naturalnego, życia lub zdrowia osób. </w:t>
      </w:r>
    </w:p>
    <w:p w14:paraId="33FC50DC" w14:textId="77777777" w:rsidR="006A2D27" w:rsidRPr="00A032DA" w:rsidRDefault="006A2D27" w:rsidP="00376BD0">
      <w:pPr>
        <w:numPr>
          <w:ilvl w:val="0"/>
          <w:numId w:val="13"/>
        </w:numPr>
        <w:spacing w:after="15" w:line="267" w:lineRule="auto"/>
        <w:ind w:right="34" w:hanging="360"/>
        <w:jc w:val="both"/>
      </w:pPr>
      <w:r w:rsidRPr="00A032DA">
        <w:t xml:space="preserve">Zmiana członka Kluczowego Personelu Wykonawcy nie wymaga aneksu do Umowy.  </w:t>
      </w:r>
    </w:p>
    <w:p w14:paraId="71B6C463" w14:textId="77777777" w:rsidR="006A2D27" w:rsidRPr="00A032DA" w:rsidRDefault="006A2D27">
      <w:pPr>
        <w:spacing w:after="0"/>
        <w:ind w:left="2"/>
      </w:pPr>
      <w:r w:rsidRPr="00A032DA">
        <w:rPr>
          <w:b/>
        </w:rPr>
        <w:t xml:space="preserve"> </w:t>
      </w:r>
    </w:p>
    <w:p w14:paraId="0B98FA36" w14:textId="77777777" w:rsidR="006A2D27" w:rsidRPr="00A032DA" w:rsidRDefault="006A2D27">
      <w:pPr>
        <w:spacing w:after="48"/>
        <w:ind w:left="396" w:right="428" w:hanging="10"/>
        <w:jc w:val="center"/>
      </w:pPr>
      <w:r w:rsidRPr="00A032DA">
        <w:rPr>
          <w:b/>
        </w:rPr>
        <w:t>§ 9</w:t>
      </w:r>
    </w:p>
    <w:p w14:paraId="06C3A0FE" w14:textId="77777777" w:rsidR="006A2D27" w:rsidRPr="00A032DA" w:rsidRDefault="006A2D27">
      <w:pPr>
        <w:spacing w:after="2"/>
        <w:ind w:left="396" w:right="429" w:hanging="10"/>
        <w:jc w:val="center"/>
      </w:pPr>
      <w:r w:rsidRPr="00A032DA">
        <w:rPr>
          <w:b/>
        </w:rPr>
        <w:t xml:space="preserve">[Gwarancja i rękojmia] </w:t>
      </w:r>
    </w:p>
    <w:p w14:paraId="1A03ECAB" w14:textId="77777777" w:rsidR="006A2D27" w:rsidRPr="00A032DA" w:rsidRDefault="006A2D27">
      <w:pPr>
        <w:spacing w:after="47"/>
        <w:ind w:left="21"/>
        <w:jc w:val="center"/>
      </w:pPr>
      <w:r w:rsidRPr="00A032DA">
        <w:rPr>
          <w:b/>
        </w:rPr>
        <w:t xml:space="preserve"> </w:t>
      </w:r>
    </w:p>
    <w:p w14:paraId="239B1F09" w14:textId="77777777" w:rsidR="006A2D27" w:rsidRPr="00A032DA" w:rsidRDefault="006A2D27" w:rsidP="006A2D27">
      <w:pPr>
        <w:numPr>
          <w:ilvl w:val="0"/>
          <w:numId w:val="18"/>
        </w:numPr>
        <w:spacing w:after="15" w:line="267" w:lineRule="auto"/>
        <w:ind w:right="34" w:hanging="427"/>
        <w:jc w:val="both"/>
      </w:pPr>
      <w:r w:rsidRPr="00A032DA">
        <w:t xml:space="preserve">Wykonawca udziela Zamawiającemu rękojmi i gwarancji na całość zakresu Przedmiotu umowy. </w:t>
      </w:r>
    </w:p>
    <w:p w14:paraId="1102579E" w14:textId="5A7C62EE" w:rsidR="006A2D27" w:rsidRPr="00687F7A" w:rsidRDefault="006A2D27" w:rsidP="006A2D27">
      <w:pPr>
        <w:numPr>
          <w:ilvl w:val="0"/>
          <w:numId w:val="18"/>
        </w:numPr>
        <w:spacing w:after="15" w:line="267" w:lineRule="auto"/>
        <w:ind w:right="34" w:hanging="427"/>
        <w:jc w:val="both"/>
        <w:rPr>
          <w:color w:val="FF0000"/>
        </w:rPr>
      </w:pPr>
      <w:r w:rsidRPr="00A032DA">
        <w:t xml:space="preserve">Okres rękojmi i gwarancji na wykonany Przedmiot umowy </w:t>
      </w:r>
      <w:r w:rsidRPr="004D2A15">
        <w:rPr>
          <w:b/>
        </w:rPr>
        <w:t xml:space="preserve">wynosi </w:t>
      </w:r>
      <w:r w:rsidR="00F56F15" w:rsidRPr="004D2A15">
        <w:rPr>
          <w:b/>
        </w:rPr>
        <w:t>60</w:t>
      </w:r>
      <w:r w:rsidRPr="004D2A15">
        <w:rPr>
          <w:b/>
        </w:rPr>
        <w:t xml:space="preserve"> miesięcy</w:t>
      </w:r>
      <w:r w:rsidRPr="00A032DA">
        <w:t xml:space="preserve"> i liczony jest od daty protokołu odbioru końcowego Przedmiotu umow</w:t>
      </w:r>
      <w:r w:rsidR="00687F7A">
        <w:t xml:space="preserve">y, </w:t>
      </w:r>
      <w:r w:rsidR="00687F7A" w:rsidRPr="00687F7A">
        <w:rPr>
          <w:color w:val="FF0000"/>
        </w:rPr>
        <w:t>przy czym w przypadku zieleni okres ten wynosi 1 rok kalendarzowy</w:t>
      </w:r>
      <w:r w:rsidR="00687F7A">
        <w:rPr>
          <w:color w:val="FF0000"/>
        </w:rPr>
        <w:t>.</w:t>
      </w:r>
      <w:r w:rsidRPr="00687F7A">
        <w:rPr>
          <w:color w:val="FF0000"/>
        </w:rPr>
        <w:t xml:space="preserve">  </w:t>
      </w:r>
    </w:p>
    <w:p w14:paraId="21E7F67B" w14:textId="77777777" w:rsidR="006A2D27" w:rsidRPr="00A032DA" w:rsidRDefault="006A2D27" w:rsidP="006A2D27">
      <w:pPr>
        <w:numPr>
          <w:ilvl w:val="0"/>
          <w:numId w:val="18"/>
        </w:numPr>
        <w:spacing w:after="15" w:line="267" w:lineRule="auto"/>
        <w:ind w:right="34" w:hanging="427"/>
        <w:jc w:val="both"/>
      </w:pPr>
      <w:r w:rsidRPr="00A032DA">
        <w:t xml:space="preserve">W dacie odbioru końcowego całego Przedmiotu umowy Wykonawca wystawi dokumenty gwarancyjne określające szczegółowe warunki gwarancji jakości - „Kartę gwarancyjną” wg wzoru, który jest </w:t>
      </w:r>
      <w:r w:rsidRPr="001970A6">
        <w:rPr>
          <w:b/>
          <w:bCs/>
        </w:rPr>
        <w:t>załącznikiem nr 4</w:t>
      </w:r>
      <w:r w:rsidRPr="00A032DA">
        <w:t xml:space="preserve"> do Umowy. </w:t>
      </w:r>
    </w:p>
    <w:p w14:paraId="023FE7A0" w14:textId="1915DE89" w:rsidR="006A2D27" w:rsidRPr="00A032DA" w:rsidRDefault="006A2D27" w:rsidP="00376BD0">
      <w:pPr>
        <w:numPr>
          <w:ilvl w:val="0"/>
          <w:numId w:val="18"/>
        </w:numPr>
        <w:spacing w:after="15" w:line="267" w:lineRule="auto"/>
        <w:ind w:right="34" w:hanging="427"/>
        <w:jc w:val="both"/>
      </w:pPr>
      <w:r w:rsidRPr="00A032DA">
        <w:t>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budowlanych</w:t>
      </w:r>
      <w:r w:rsidR="00434D3C">
        <w:t>,</w:t>
      </w:r>
      <w:r w:rsidRPr="00A032DA">
        <w:t xml:space="preserve"> chyba że ze względów technologicznych, logistycznych czy organizacyjnych potrzebny jest dłuższy termin. W takim przypadku strony ustalą inny termin konieczny do usunięcia wad i usterek.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nie później niż w ciągi 24 godzin od zgłoszenia.  </w:t>
      </w:r>
    </w:p>
    <w:p w14:paraId="25166237" w14:textId="77777777" w:rsidR="001A2D16" w:rsidRDefault="006A2D27" w:rsidP="006A2D27">
      <w:pPr>
        <w:numPr>
          <w:ilvl w:val="0"/>
          <w:numId w:val="18"/>
        </w:numPr>
        <w:spacing w:after="15" w:line="267" w:lineRule="auto"/>
        <w:ind w:right="34" w:hanging="427"/>
        <w:jc w:val="both"/>
      </w:pPr>
      <w:r w:rsidRPr="00A032DA">
        <w:t xml:space="preserve">Zamawiający w każdym wypadku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 dniowego </w:t>
      </w:r>
      <w:r w:rsidRPr="00A032DA">
        <w:lastRenderedPageBreak/>
        <w:t xml:space="preserve">terminu. W takiej sytuacji Zamawiający nie traci przysługujących mu uprawnień z tytułu rękojmi i gwarancji udzielonej przez Wykonawcę. </w:t>
      </w:r>
    </w:p>
    <w:p w14:paraId="68A59860" w14:textId="69DD6C28" w:rsidR="006A2D27" w:rsidRPr="00A032DA" w:rsidRDefault="006A2D27" w:rsidP="006A2D27">
      <w:pPr>
        <w:numPr>
          <w:ilvl w:val="0"/>
          <w:numId w:val="18"/>
        </w:numPr>
        <w:spacing w:after="15" w:line="267" w:lineRule="auto"/>
        <w:ind w:right="34" w:hanging="427"/>
        <w:jc w:val="both"/>
      </w:pPr>
      <w:r w:rsidRPr="00A032DA">
        <w:t xml:space="preserve">Udzielone rękojmia i gwarancja nie naruszają prawa Zamawiającego do dochodzenia roszczeń o naprawienie szkody w pełnej wysokości na zasadach określonych w Kodeksie cywilnym. </w:t>
      </w:r>
    </w:p>
    <w:p w14:paraId="33D37E02" w14:textId="77777777" w:rsidR="006A2D27" w:rsidRPr="00A032DA" w:rsidRDefault="006A2D27" w:rsidP="006A2D27">
      <w:pPr>
        <w:numPr>
          <w:ilvl w:val="0"/>
          <w:numId w:val="19"/>
        </w:numPr>
        <w:spacing w:after="15" w:line="267" w:lineRule="auto"/>
        <w:ind w:right="34" w:hanging="427"/>
        <w:jc w:val="both"/>
      </w:pPr>
      <w:r w:rsidRPr="00A032DA">
        <w:t xml:space="preserve">Okresy rękojmi i gwarancji naprawionego elementu ulega wydłużeniu o czas usunięcia wady lub usterki. W razie wymiany rzeczy w ramach gwarancji lub rękojmi okres gwarancji i rękojmi w stosunku do tej rzeczy biegnie na nowo. </w:t>
      </w:r>
    </w:p>
    <w:p w14:paraId="5395E91E" w14:textId="77777777" w:rsidR="006A2D27" w:rsidRPr="00A032DA" w:rsidRDefault="006A2D27" w:rsidP="006A2D27">
      <w:pPr>
        <w:numPr>
          <w:ilvl w:val="0"/>
          <w:numId w:val="19"/>
        </w:numPr>
        <w:spacing w:after="15" w:line="267" w:lineRule="auto"/>
        <w:ind w:right="34" w:hanging="427"/>
        <w:jc w:val="both"/>
      </w:pPr>
      <w:r w:rsidRPr="00A032DA">
        <w:t xml:space="preserve">Usunięcie wady lub usterki stwierdzone zostanie protokołem odbioru podpisanym przez obie strony. </w:t>
      </w:r>
    </w:p>
    <w:p w14:paraId="391D0E4C" w14:textId="77777777" w:rsidR="006A2D27" w:rsidRPr="00A032DA" w:rsidRDefault="006A2D27" w:rsidP="006A2D27">
      <w:pPr>
        <w:numPr>
          <w:ilvl w:val="0"/>
          <w:numId w:val="19"/>
        </w:numPr>
        <w:spacing w:after="15" w:line="267" w:lineRule="auto"/>
        <w:ind w:right="34" w:hanging="427"/>
        <w:jc w:val="both"/>
      </w:pPr>
      <w:r w:rsidRPr="00A032DA">
        <w:t xml:space="preserve">Niezależnie od powyższych zobowiązań i obowiązków gwarancyjnych Wykonawcy, urządzenia dostarczane przez Wykonawcę i montowane w ramach robót budowlanych, objęte muszą być gwarancją producenta, nie krótszą niż 24 miesiące od daty odbioru końcowego. </w:t>
      </w:r>
    </w:p>
    <w:p w14:paraId="2ABA50C1" w14:textId="6E8B3350" w:rsidR="006A2D27" w:rsidRPr="00A032DA" w:rsidRDefault="006A2D27" w:rsidP="006A2D27">
      <w:pPr>
        <w:numPr>
          <w:ilvl w:val="0"/>
          <w:numId w:val="19"/>
        </w:numPr>
        <w:spacing w:after="15" w:line="267" w:lineRule="auto"/>
        <w:ind w:right="34" w:hanging="427"/>
        <w:jc w:val="both"/>
      </w:pPr>
      <w:r w:rsidRPr="00A032DA">
        <w:t>Jeżeli warunki gwarancji producenta wymagają wykonywania jakich</w:t>
      </w:r>
      <w:r w:rsidR="001A2D16">
        <w:t>kolwiek</w:t>
      </w:r>
      <w:r w:rsidRPr="00A032DA">
        <w:t xml:space="preserve"> przeglądów  serwisowych/technicznych to Zamawiający nie może być obciążany obowiązkiem zapłaty jakiegokolwiek wynagrodzenia za te przeglądy. Wszelkie koszty z tego tytułu obciążają Wykonawcę i muszą być przez niego pokryte. </w:t>
      </w:r>
    </w:p>
    <w:p w14:paraId="71A2151A" w14:textId="5BB75CE2" w:rsidR="006A2D27" w:rsidRPr="00A032DA" w:rsidRDefault="006A2D27" w:rsidP="00376BD0">
      <w:pPr>
        <w:numPr>
          <w:ilvl w:val="0"/>
          <w:numId w:val="19"/>
        </w:numPr>
        <w:spacing w:after="15" w:line="267" w:lineRule="auto"/>
        <w:ind w:right="34" w:hanging="427"/>
        <w:jc w:val="both"/>
      </w:pPr>
      <w:r w:rsidRPr="00A032DA">
        <w:t xml:space="preserve">Dokumenty potwierdzające gwarancję producencką muszą </w:t>
      </w:r>
      <w:r w:rsidRPr="00A032DA">
        <w:tab/>
        <w:t xml:space="preserve">być przekazane Zamawiającemu nie później niż w dacie odbioru końcowego. Brak przekazania takich dokumentów stanowi podstawę do odmowy dokonania takiego odbioru przez Zamawiającego. </w:t>
      </w:r>
    </w:p>
    <w:p w14:paraId="72106D8B" w14:textId="24733DB8" w:rsidR="006A2D27" w:rsidRPr="00A032DA" w:rsidRDefault="006A2D27" w:rsidP="006A2D27">
      <w:pPr>
        <w:numPr>
          <w:ilvl w:val="0"/>
          <w:numId w:val="19"/>
        </w:numPr>
        <w:spacing w:after="15" w:line="267" w:lineRule="auto"/>
        <w:ind w:right="34" w:hanging="427"/>
        <w:jc w:val="both"/>
      </w:pPr>
      <w:r w:rsidRPr="00A032DA">
        <w:t xml:space="preserve">Strony ustalają, iż uprawnienia z gwarancji i rękojmi mogą być wykonywane przez użytkownika Przedmiotu </w:t>
      </w:r>
      <w:r w:rsidR="001A2D16">
        <w:t>u</w:t>
      </w:r>
      <w:r w:rsidR="001A2D16" w:rsidRPr="00A032DA">
        <w:t>mowy</w:t>
      </w:r>
      <w:r w:rsidRPr="00A032DA">
        <w:t xml:space="preserve">.  </w:t>
      </w:r>
      <w:r w:rsidRPr="00A032DA">
        <w:rPr>
          <w:sz w:val="36"/>
        </w:rPr>
        <w:t xml:space="preserve"> </w:t>
      </w:r>
    </w:p>
    <w:p w14:paraId="7DEC41E9" w14:textId="6FD38CB2" w:rsidR="006A2D27" w:rsidRPr="00A032DA" w:rsidRDefault="006A2D27" w:rsidP="007401FB">
      <w:pPr>
        <w:spacing w:after="0"/>
        <w:ind w:left="430"/>
      </w:pPr>
      <w:r w:rsidRPr="00A032DA">
        <w:t xml:space="preserve"> </w:t>
      </w:r>
    </w:p>
    <w:p w14:paraId="6BA978DC" w14:textId="77777777" w:rsidR="006A2D27" w:rsidRPr="00CA6336" w:rsidRDefault="006A2D27">
      <w:pPr>
        <w:spacing w:after="2"/>
        <w:ind w:left="396" w:right="428" w:hanging="10"/>
        <w:jc w:val="center"/>
      </w:pPr>
      <w:r w:rsidRPr="00CA6336">
        <w:rPr>
          <w:b/>
        </w:rPr>
        <w:t>§ 10</w:t>
      </w:r>
    </w:p>
    <w:p w14:paraId="5F8E7B71" w14:textId="77777777" w:rsidR="006A2D27" w:rsidRPr="00A032DA" w:rsidRDefault="006A2D27">
      <w:pPr>
        <w:spacing w:after="2"/>
        <w:ind w:left="396" w:right="427" w:hanging="10"/>
        <w:jc w:val="center"/>
      </w:pPr>
      <w:r w:rsidRPr="00CA6336">
        <w:rPr>
          <w:b/>
        </w:rPr>
        <w:t>[Kary umowne]</w:t>
      </w:r>
      <w:r w:rsidRPr="00A032DA">
        <w:rPr>
          <w:b/>
        </w:rPr>
        <w:t xml:space="preserve"> </w:t>
      </w:r>
    </w:p>
    <w:p w14:paraId="78229110" w14:textId="77777777" w:rsidR="006A2D27" w:rsidRPr="00A032DA" w:rsidRDefault="006A2D27">
      <w:pPr>
        <w:spacing w:after="16"/>
        <w:ind w:left="21"/>
        <w:jc w:val="center"/>
      </w:pPr>
      <w:r w:rsidRPr="00A032DA">
        <w:rPr>
          <w:b/>
        </w:rPr>
        <w:t xml:space="preserve"> </w:t>
      </w:r>
    </w:p>
    <w:p w14:paraId="61240C0B" w14:textId="77777777" w:rsidR="006A2D27" w:rsidRPr="00CA44BE" w:rsidRDefault="006A2D27" w:rsidP="006A2D27">
      <w:pPr>
        <w:numPr>
          <w:ilvl w:val="0"/>
          <w:numId w:val="20"/>
        </w:numPr>
        <w:spacing w:after="15" w:line="267" w:lineRule="auto"/>
        <w:ind w:right="34" w:hanging="427"/>
        <w:jc w:val="both"/>
      </w:pPr>
      <w:r w:rsidRPr="00CA44BE">
        <w:t xml:space="preserve">Zamawiający może żądać od Wykonawca zapłaty kar umownych: </w:t>
      </w:r>
    </w:p>
    <w:p w14:paraId="3EEEFE4D" w14:textId="7706E9A2" w:rsidR="006A2D27" w:rsidRPr="00CA44BE" w:rsidRDefault="006A2D27" w:rsidP="006A2D27">
      <w:pPr>
        <w:numPr>
          <w:ilvl w:val="1"/>
          <w:numId w:val="20"/>
        </w:numPr>
        <w:spacing w:after="15" w:line="267" w:lineRule="auto"/>
        <w:ind w:right="34" w:hanging="360"/>
        <w:jc w:val="both"/>
      </w:pPr>
      <w:r w:rsidRPr="00CA44BE">
        <w:t>za każdy dzień zwłoki w terminie realizacji Przedmiotu umowy - w wysokości 3</w:t>
      </w:r>
      <w:r w:rsidR="007F4F10" w:rsidRPr="00CA44BE">
        <w:t>0</w:t>
      </w:r>
      <w:r w:rsidRPr="00CA44BE">
        <w:t xml:space="preserve">00,00 zł, </w:t>
      </w:r>
    </w:p>
    <w:p w14:paraId="719EB6EC" w14:textId="77777777" w:rsidR="006A2D27" w:rsidRPr="00CA44BE" w:rsidRDefault="006A2D27" w:rsidP="006A2D27">
      <w:pPr>
        <w:numPr>
          <w:ilvl w:val="1"/>
          <w:numId w:val="20"/>
        </w:numPr>
        <w:spacing w:after="15" w:line="267" w:lineRule="auto"/>
        <w:ind w:right="34" w:hanging="360"/>
        <w:jc w:val="both"/>
      </w:pPr>
      <w:r w:rsidRPr="00CA44BE">
        <w:t>za każdy dzień zwłoki, liczonego od upływu terminu wyznaczonego na usunięcie wad i usterek stwierdzonych przy odbiorze końcowym lub ujawnionych w okresie rękojmi za wady lub gwarancji – w wysokości 25</w:t>
      </w:r>
      <w:r w:rsidR="007F4F10" w:rsidRPr="00CA44BE">
        <w:t>00,0</w:t>
      </w:r>
      <w:r w:rsidRPr="00CA44BE">
        <w:t xml:space="preserve">0 zł, </w:t>
      </w:r>
    </w:p>
    <w:p w14:paraId="70DC6B9A" w14:textId="77777777" w:rsidR="006A2D27" w:rsidRPr="00A032DA" w:rsidRDefault="006A2D27" w:rsidP="006A2D27">
      <w:pPr>
        <w:numPr>
          <w:ilvl w:val="1"/>
          <w:numId w:val="20"/>
        </w:numPr>
        <w:spacing w:after="15" w:line="267" w:lineRule="auto"/>
        <w:ind w:right="34" w:hanging="360"/>
        <w:jc w:val="both"/>
      </w:pPr>
      <w:r w:rsidRPr="00CA44BE">
        <w:t>za odstąpienie od Umowy z przyczyn leżących po</w:t>
      </w:r>
      <w:r w:rsidRPr="00A032DA">
        <w:t xml:space="preserve"> stronie Wykonawcy - w wysokości 10% kwoty brutto określonej w § 5 ust. 1 Umowy, </w:t>
      </w:r>
    </w:p>
    <w:p w14:paraId="697AD6F0" w14:textId="6340C228" w:rsidR="00CF161C" w:rsidRPr="00A032DA" w:rsidRDefault="006A2D27" w:rsidP="00CF161C">
      <w:pPr>
        <w:numPr>
          <w:ilvl w:val="1"/>
          <w:numId w:val="20"/>
        </w:numPr>
        <w:spacing w:after="15" w:line="267" w:lineRule="auto"/>
        <w:ind w:right="34" w:hanging="360"/>
        <w:jc w:val="both"/>
      </w:pPr>
      <w:r w:rsidRPr="00A032DA">
        <w:t xml:space="preserve">w przypadku braku zapłaty lub nieterminowej zapłaty wynagrodzenia należnego podwykonawcom lub dalszym podwykonawcom - w wysokości 2,5% wynagrodzenia (brutto) należnego podwykonawcom lub dalszym podwykonawcom za każdy </w:t>
      </w:r>
      <w:r w:rsidR="007F4F10" w:rsidRPr="00A032DA">
        <w:t>przypadek naruszenia,</w:t>
      </w:r>
    </w:p>
    <w:p w14:paraId="516C24D8" w14:textId="3A6DBD0B" w:rsidR="007F4F10" w:rsidRPr="0038225E" w:rsidRDefault="007F4F10" w:rsidP="007F4F10">
      <w:pPr>
        <w:numPr>
          <w:ilvl w:val="1"/>
          <w:numId w:val="20"/>
        </w:numPr>
        <w:spacing w:after="15" w:line="267" w:lineRule="auto"/>
        <w:ind w:right="34" w:hanging="360"/>
        <w:jc w:val="both"/>
        <w:rPr>
          <w:strike/>
          <w:color w:val="FF0000"/>
        </w:rPr>
      </w:pPr>
      <w:r w:rsidRPr="0038225E">
        <w:rPr>
          <w:strike/>
          <w:color w:val="FF0000"/>
        </w:rPr>
        <w:t xml:space="preserve">za każdy stwierdzony przez Zamawiającego </w:t>
      </w:r>
      <w:r w:rsidR="00257BD6" w:rsidRPr="0038225E">
        <w:rPr>
          <w:strike/>
          <w:color w:val="FF0000"/>
        </w:rPr>
        <w:t>l</w:t>
      </w:r>
      <w:r w:rsidRPr="0038225E">
        <w:rPr>
          <w:strike/>
          <w:color w:val="FF0000"/>
        </w:rPr>
        <w:t xml:space="preserve">ub Inspektora Nadzoru przypadek nieprawidłowego wprowadzenia tymczasowej organizacji ruchu - w wysokości 1000,00 zł za każdy przypadek naruszenia,  </w:t>
      </w:r>
    </w:p>
    <w:p w14:paraId="3CCE614A" w14:textId="43C7958E" w:rsidR="007F4F10" w:rsidRPr="00687F7A" w:rsidRDefault="007F4F10" w:rsidP="007F4F10">
      <w:pPr>
        <w:numPr>
          <w:ilvl w:val="1"/>
          <w:numId w:val="20"/>
        </w:numPr>
        <w:spacing w:after="15" w:line="267" w:lineRule="auto"/>
        <w:ind w:right="34" w:hanging="360"/>
        <w:jc w:val="both"/>
        <w:rPr>
          <w:strike/>
          <w:highlight w:val="yellow"/>
        </w:rPr>
      </w:pPr>
      <w:r w:rsidRPr="0038225E">
        <w:rPr>
          <w:strike/>
          <w:color w:val="FF0000"/>
        </w:rPr>
        <w:t xml:space="preserve">za każdy stwierdzony przez Zamawiającego </w:t>
      </w:r>
      <w:r w:rsidR="00257BD6" w:rsidRPr="0038225E">
        <w:rPr>
          <w:strike/>
          <w:color w:val="FF0000"/>
        </w:rPr>
        <w:t>l</w:t>
      </w:r>
      <w:r w:rsidRPr="0038225E">
        <w:rPr>
          <w:strike/>
          <w:color w:val="FF0000"/>
        </w:rPr>
        <w:t>ub Inspektora Nadzoru przypadek prowadzenia robót budowlanych bez aktualnej tymczasowej organizacji ruchu - w wysokości 1000,00 zł za każdy przypadek naruszenia</w:t>
      </w:r>
      <w:r w:rsidRPr="00687F7A">
        <w:rPr>
          <w:strike/>
          <w:highlight w:val="yellow"/>
        </w:rPr>
        <w:t xml:space="preserve">,  </w:t>
      </w:r>
    </w:p>
    <w:p w14:paraId="54772029" w14:textId="77777777" w:rsidR="006A2D27" w:rsidRPr="00A032DA" w:rsidRDefault="006A2D27" w:rsidP="006A2D27">
      <w:pPr>
        <w:numPr>
          <w:ilvl w:val="1"/>
          <w:numId w:val="20"/>
        </w:numPr>
        <w:spacing w:after="15" w:line="267" w:lineRule="auto"/>
        <w:ind w:right="34" w:hanging="360"/>
        <w:jc w:val="both"/>
      </w:pPr>
      <w:r w:rsidRPr="00A032DA">
        <w:t>w przypadku nieprzedłożenia do zaakceptowania lub nieprzedłożenia w terminie projektu umowy o podwykonawstwo, której przedmiotem są roboty budowlane, lub projektu jej zmiany - w wysokości 2</w:t>
      </w:r>
      <w:r w:rsidR="007F4F10" w:rsidRPr="00A032DA">
        <w:t>0</w:t>
      </w:r>
      <w:r w:rsidRPr="00A032DA">
        <w:t xml:space="preserve">00,00 zł za każdy przypadek naruszenia, </w:t>
      </w:r>
    </w:p>
    <w:p w14:paraId="79199B49" w14:textId="77777777" w:rsidR="006A2D27" w:rsidRPr="00A032DA" w:rsidRDefault="006A2D27" w:rsidP="006A2D27">
      <w:pPr>
        <w:numPr>
          <w:ilvl w:val="1"/>
          <w:numId w:val="20"/>
        </w:numPr>
        <w:spacing w:after="15" w:line="267" w:lineRule="auto"/>
        <w:ind w:right="34" w:hanging="360"/>
        <w:jc w:val="both"/>
      </w:pPr>
      <w:r w:rsidRPr="00A032DA">
        <w:t>w przypadku nieprzedłożenia poświadczonej za zgodność z oryginałem kopii umowy o podwykonawstwo lub jej zmiany lub nieprzedłożenia ich w terminie - w wysokości 2</w:t>
      </w:r>
      <w:r w:rsidR="007F4F10" w:rsidRPr="00A032DA">
        <w:t>0</w:t>
      </w:r>
      <w:r w:rsidRPr="00A032DA">
        <w:t xml:space="preserve">00,00 zł za każdy przypadek naruszenia,  </w:t>
      </w:r>
    </w:p>
    <w:p w14:paraId="1EBFF384" w14:textId="52367F62" w:rsidR="006A2D27" w:rsidRPr="00A032DA" w:rsidRDefault="006A2D27" w:rsidP="005A7CB8">
      <w:pPr>
        <w:numPr>
          <w:ilvl w:val="1"/>
          <w:numId w:val="20"/>
        </w:numPr>
        <w:spacing w:after="15" w:line="267" w:lineRule="auto"/>
        <w:ind w:right="34" w:hanging="360"/>
        <w:jc w:val="both"/>
      </w:pPr>
      <w:r w:rsidRPr="00A032DA">
        <w:t xml:space="preserve">w przypadku braku zmiany umowy o podwykonawstwo w zakresie terminu zapłaty </w:t>
      </w:r>
      <w:r w:rsidR="005A7CB8">
        <w:br/>
      </w:r>
      <w:r w:rsidRPr="00A032DA">
        <w:t>- w wysokości 20</w:t>
      </w:r>
      <w:r w:rsidR="007F4F10" w:rsidRPr="00A032DA">
        <w:t>0</w:t>
      </w:r>
      <w:r w:rsidRPr="00A032DA">
        <w:t xml:space="preserve">0,00 zł za każdy przypadek naruszenia, </w:t>
      </w:r>
    </w:p>
    <w:p w14:paraId="44EDCBF2" w14:textId="0FC1BAC1" w:rsidR="006A2D27" w:rsidRPr="00A032DA" w:rsidRDefault="006A2D27" w:rsidP="006A2D27">
      <w:pPr>
        <w:numPr>
          <w:ilvl w:val="1"/>
          <w:numId w:val="20"/>
        </w:numPr>
        <w:spacing w:after="15" w:line="267" w:lineRule="auto"/>
        <w:ind w:right="34" w:hanging="360"/>
        <w:jc w:val="both"/>
      </w:pPr>
      <w:r w:rsidRPr="00A032DA">
        <w:lastRenderedPageBreak/>
        <w:t>za niedostarczenie w terminie harmonogramu rzeczowo-finansowego lub jego aktualizacji</w:t>
      </w:r>
      <w:r w:rsidR="005A7CB8">
        <w:t xml:space="preserve"> </w:t>
      </w:r>
      <w:r w:rsidR="005A7CB8">
        <w:br/>
        <w:t>-</w:t>
      </w:r>
      <w:r w:rsidRPr="00A032DA">
        <w:t xml:space="preserve"> w wysokości 100,00 zł za każdy dzień zwłoki; </w:t>
      </w:r>
    </w:p>
    <w:p w14:paraId="71B5D735" w14:textId="77777777" w:rsidR="006A2D27" w:rsidRPr="00A032DA" w:rsidRDefault="006A2D27" w:rsidP="006A2D27">
      <w:pPr>
        <w:numPr>
          <w:ilvl w:val="1"/>
          <w:numId w:val="20"/>
        </w:numPr>
        <w:spacing w:after="15" w:line="267" w:lineRule="auto"/>
        <w:ind w:right="34" w:hanging="360"/>
        <w:jc w:val="both"/>
      </w:pPr>
      <w:r w:rsidRPr="00A032DA">
        <w:t>w przypadku naruszenia któregokolwiek z obowiązków przewidzianych w § 12 Umowy – w wysokości 100</w:t>
      </w:r>
      <w:r w:rsidR="007F4F10" w:rsidRPr="00A032DA">
        <w:t>0</w:t>
      </w:r>
      <w:r w:rsidRPr="00A032DA">
        <w:t xml:space="preserve">,00 zł za każdy przypadek naruszenia, </w:t>
      </w:r>
    </w:p>
    <w:p w14:paraId="23BF12CE" w14:textId="5F3DF113" w:rsidR="00CF161C" w:rsidRDefault="006A2D27" w:rsidP="006A2D27">
      <w:pPr>
        <w:numPr>
          <w:ilvl w:val="1"/>
          <w:numId w:val="20"/>
        </w:numPr>
        <w:spacing w:after="15" w:line="267" w:lineRule="auto"/>
        <w:ind w:right="34" w:hanging="360"/>
        <w:jc w:val="both"/>
      </w:pPr>
      <w:r w:rsidRPr="00A032DA">
        <w:t xml:space="preserve">w przypadku nieprzedłożenia zgodnie z warunkami Umowy potwierdzonej za zgodność z oryginałem kopii ważnej polisy ubezpieczeniowej lub dowodu potwierdzenia zapłaty składki ubezpieczeniowej, o których mowa w § 11 Umowy – w wysokości </w:t>
      </w:r>
      <w:r w:rsidR="007F4F10" w:rsidRPr="00A032DA">
        <w:t>1</w:t>
      </w:r>
      <w:r w:rsidRPr="00A032DA">
        <w:t>500,00 zł za każdy przypadek naruszenia</w:t>
      </w:r>
      <w:r w:rsidR="00CF161C">
        <w:t>;</w:t>
      </w:r>
    </w:p>
    <w:p w14:paraId="680DF35A" w14:textId="66563E3E" w:rsidR="006A2D27" w:rsidRPr="00A032DA" w:rsidRDefault="00CF161C" w:rsidP="006A2D27">
      <w:pPr>
        <w:numPr>
          <w:ilvl w:val="1"/>
          <w:numId w:val="20"/>
        </w:numPr>
        <w:spacing w:after="15" w:line="267" w:lineRule="auto"/>
        <w:ind w:right="34" w:hanging="360"/>
        <w:jc w:val="both"/>
      </w:pPr>
      <w:r w:rsidRPr="00CF161C">
        <w:t>w przypadku braku zapłaty lub nieterminowej zapłaty wynagrodzenia należnego podwykonawcom z tytułu zmiany wysokości wynagrodzenia, o której mowa w art. 439 ust. 5 ustawy Prawo zamówień publicznych, w wysokości 0,</w:t>
      </w:r>
      <w:r>
        <w:t>2</w:t>
      </w:r>
      <w:r w:rsidRPr="00CF161C">
        <w:t xml:space="preserve">5% wartości brutto wynagrodzenia Wykonawcy, określonego w § </w:t>
      </w:r>
      <w:r>
        <w:t>5</w:t>
      </w:r>
      <w:r w:rsidRPr="00CF161C">
        <w:t xml:space="preserve"> ust. 1 niniejszej Umowy, za każde naruszenie</w:t>
      </w:r>
      <w:r w:rsidR="006A2D27" w:rsidRPr="00A032DA">
        <w:t xml:space="preserve"> </w:t>
      </w:r>
    </w:p>
    <w:p w14:paraId="7A3DC17F" w14:textId="37335B0C" w:rsidR="006A2D27" w:rsidRPr="00A032DA" w:rsidRDefault="006A2D27" w:rsidP="006A2D27">
      <w:pPr>
        <w:numPr>
          <w:ilvl w:val="0"/>
          <w:numId w:val="20"/>
        </w:numPr>
        <w:spacing w:after="15" w:line="267" w:lineRule="auto"/>
        <w:ind w:right="34" w:hanging="427"/>
        <w:jc w:val="both"/>
      </w:pPr>
      <w:r w:rsidRPr="00A032DA">
        <w:t>Zamawiający zastrzega sobie prawo dochodzenia odszkodowania przekraczającego wart</w:t>
      </w:r>
      <w:r w:rsidR="00257BD6">
        <w:t xml:space="preserve">ość zastrzeżonych kar umownych, w </w:t>
      </w:r>
      <w:r w:rsidR="001970A6">
        <w:t xml:space="preserve">tym </w:t>
      </w:r>
      <w:r w:rsidR="00257BD6">
        <w:t xml:space="preserve">w przypadku </w:t>
      </w:r>
      <w:r w:rsidR="00331DAD">
        <w:t>przekroczenia terminu realizacji przedmiotu umowy z winy Wykonawcy skutkujących utratą dofinansowania zewnętrznego.</w:t>
      </w:r>
    </w:p>
    <w:p w14:paraId="2E35245E" w14:textId="77777777" w:rsidR="006A2D27" w:rsidRPr="00A032DA" w:rsidRDefault="006A2D27" w:rsidP="006A2D27">
      <w:pPr>
        <w:numPr>
          <w:ilvl w:val="0"/>
          <w:numId w:val="20"/>
        </w:numPr>
        <w:spacing w:after="15" w:line="267" w:lineRule="auto"/>
        <w:ind w:right="34" w:hanging="427"/>
        <w:jc w:val="both"/>
      </w:pPr>
      <w:r w:rsidRPr="00A032DA">
        <w:t xml:space="preserve">Zamawiający jest upoważniony do potrącenia należnych kar umownych z wynagrodzenia Wykonawcy, na co Wykonawca wyraża zgodę.  </w:t>
      </w:r>
    </w:p>
    <w:p w14:paraId="47C0EE1C" w14:textId="77777777" w:rsidR="006A2D27" w:rsidRPr="00A032DA" w:rsidRDefault="006A2D27" w:rsidP="006A2D27">
      <w:pPr>
        <w:numPr>
          <w:ilvl w:val="0"/>
          <w:numId w:val="20"/>
        </w:numPr>
        <w:spacing w:after="15" w:line="267" w:lineRule="auto"/>
        <w:ind w:right="34" w:hanging="427"/>
        <w:jc w:val="both"/>
      </w:pPr>
      <w:r w:rsidRPr="00A032DA">
        <w:t xml:space="preserve">Wykonanie prawa odstąpienia ustawowego lub umownego (także ze skutkiem </w:t>
      </w:r>
      <w:r w:rsidRPr="00A032DA">
        <w:rPr>
          <w:i/>
        </w:rPr>
        <w:t xml:space="preserve">ex </w:t>
      </w:r>
      <w:proofErr w:type="spellStart"/>
      <w:r w:rsidRPr="00A032DA">
        <w:rPr>
          <w:i/>
        </w:rPr>
        <w:t>tunc</w:t>
      </w:r>
      <w:proofErr w:type="spellEnd"/>
      <w:r w:rsidRPr="00A032DA">
        <w:t xml:space="preserve">), nie wyłącza prawa dochodzenia kar umownych przewidzianych w Umowie i nie wyłącza dochodzenia kar za zwłokę i inne przypadki wraz z karą za odstąpienie. </w:t>
      </w:r>
    </w:p>
    <w:p w14:paraId="4F7B7858" w14:textId="159EB049" w:rsidR="006A2D27" w:rsidRPr="00A032DA" w:rsidRDefault="006A2D27" w:rsidP="006A2D27">
      <w:pPr>
        <w:numPr>
          <w:ilvl w:val="0"/>
          <w:numId w:val="20"/>
        </w:numPr>
        <w:spacing w:after="15" w:line="267" w:lineRule="auto"/>
        <w:ind w:right="34" w:hanging="427"/>
        <w:jc w:val="both"/>
      </w:pPr>
      <w:r w:rsidRPr="00A032DA">
        <w:t>Strony ustalają̨, iż maksymalna wysokość kar umownych, o których mowa w 1 niniejszego paragrafu Umowy, nie może przekroczyć 2</w:t>
      </w:r>
      <w:r w:rsidR="00A21F9A">
        <w:t>5</w:t>
      </w:r>
      <w:r w:rsidRPr="00A032DA">
        <w:t>% wynagrodzenia brutto Wykonawcy, o którym mowa w § 5 ust. 1 Umowy. Powyższy limit stanowi wyłącznie ograniczenie co do naliczenia kar i nie stanowi górnej granicy odpowiedzialności Wykonawcy.</w:t>
      </w:r>
      <w:r w:rsidRPr="00A032DA">
        <w:rPr>
          <w:rFonts w:ascii="Calibri" w:eastAsia="Calibri" w:hAnsi="Calibri" w:cs="Calibri"/>
        </w:rPr>
        <w:t xml:space="preserve"> </w:t>
      </w:r>
    </w:p>
    <w:p w14:paraId="4EC4AF72" w14:textId="77777777" w:rsidR="006A2D27" w:rsidRPr="00A032DA" w:rsidRDefault="006A2D27" w:rsidP="006A2D27">
      <w:pPr>
        <w:numPr>
          <w:ilvl w:val="0"/>
          <w:numId w:val="20"/>
        </w:numPr>
        <w:spacing w:after="15" w:line="267" w:lineRule="auto"/>
        <w:ind w:right="34" w:hanging="427"/>
        <w:jc w:val="both"/>
      </w:pPr>
      <w:r w:rsidRPr="00A032DA">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25CAA193" w14:textId="1ADD4D02" w:rsidR="006A2D27" w:rsidRPr="00A032DA" w:rsidRDefault="006A2D27" w:rsidP="005A7CB8">
      <w:pPr>
        <w:spacing w:after="0"/>
        <w:ind w:left="430"/>
      </w:pPr>
      <w:r w:rsidRPr="00A032DA">
        <w:rPr>
          <w:rFonts w:ascii="Calibri" w:eastAsia="Calibri" w:hAnsi="Calibri" w:cs="Calibri"/>
        </w:rPr>
        <w:t xml:space="preserve"> </w:t>
      </w:r>
      <w:r w:rsidRPr="00A032DA">
        <w:rPr>
          <w:b/>
        </w:rPr>
        <w:t xml:space="preserve"> </w:t>
      </w:r>
    </w:p>
    <w:p w14:paraId="69A54464" w14:textId="77777777" w:rsidR="006A2D27" w:rsidRPr="00A032DA" w:rsidRDefault="006A2D27">
      <w:pPr>
        <w:spacing w:after="2"/>
        <w:ind w:left="396" w:right="428" w:hanging="10"/>
        <w:jc w:val="center"/>
      </w:pPr>
      <w:r w:rsidRPr="00A032DA">
        <w:rPr>
          <w:b/>
        </w:rPr>
        <w:t xml:space="preserve">§ 11 </w:t>
      </w:r>
    </w:p>
    <w:p w14:paraId="043D8ED1" w14:textId="77777777" w:rsidR="006A2D27" w:rsidRPr="00A032DA" w:rsidRDefault="006A2D27">
      <w:pPr>
        <w:spacing w:after="2"/>
        <w:ind w:left="396" w:right="428" w:hanging="10"/>
        <w:jc w:val="center"/>
      </w:pPr>
      <w:r w:rsidRPr="00A032DA">
        <w:rPr>
          <w:b/>
        </w:rPr>
        <w:t xml:space="preserve">[Ubezpieczenie] </w:t>
      </w:r>
    </w:p>
    <w:p w14:paraId="489C9D46" w14:textId="77777777" w:rsidR="006A2D27" w:rsidRPr="00A032DA" w:rsidRDefault="006A2D27">
      <w:pPr>
        <w:spacing w:after="6"/>
        <w:ind w:left="443"/>
        <w:jc w:val="center"/>
      </w:pPr>
      <w:r w:rsidRPr="00A032DA">
        <w:rPr>
          <w:b/>
        </w:rPr>
        <w:t xml:space="preserve"> </w:t>
      </w:r>
    </w:p>
    <w:p w14:paraId="3B4A6CDB" w14:textId="5EEFA84F" w:rsidR="006A2D27" w:rsidRPr="00275EAD" w:rsidRDefault="006A2D27" w:rsidP="006A2D27">
      <w:pPr>
        <w:numPr>
          <w:ilvl w:val="0"/>
          <w:numId w:val="21"/>
        </w:numPr>
        <w:spacing w:after="15" w:line="267" w:lineRule="auto"/>
        <w:ind w:right="34" w:hanging="427"/>
        <w:jc w:val="both"/>
        <w:rPr>
          <w:color w:val="000000" w:themeColor="text1"/>
        </w:rPr>
      </w:pPr>
      <w:r w:rsidRPr="00A032DA">
        <w:t xml:space="preserve">Wykonawca jest zobowiązany do posiadania umowy ubezpieczenia od odpowiedzialności cywilnej w zakresie prowadzonej działalności związanej z przedmiotem zamówienia na sumę gwarancyjną nie niższą niż </w:t>
      </w:r>
      <w:r w:rsidR="00DB7BD1" w:rsidRPr="00275EAD">
        <w:rPr>
          <w:color w:val="000000" w:themeColor="text1"/>
        </w:rPr>
        <w:t>7</w:t>
      </w:r>
      <w:r w:rsidRPr="00275EAD">
        <w:rPr>
          <w:color w:val="000000" w:themeColor="text1"/>
        </w:rPr>
        <w:t xml:space="preserve">00 000,00 zł (słownie złotych: </w:t>
      </w:r>
      <w:r w:rsidR="00DB7BD1" w:rsidRPr="00275EAD">
        <w:rPr>
          <w:color w:val="000000" w:themeColor="text1"/>
        </w:rPr>
        <w:t>siedemset</w:t>
      </w:r>
      <w:r w:rsidRPr="00275EAD">
        <w:rPr>
          <w:color w:val="000000" w:themeColor="text1"/>
        </w:rPr>
        <w:t xml:space="preserve"> tysięcy 00/100).</w:t>
      </w:r>
      <w:r w:rsidRPr="00275EAD">
        <w:rPr>
          <w:i/>
          <w:color w:val="000000" w:themeColor="text1"/>
        </w:rPr>
        <w:t xml:space="preserve"> </w:t>
      </w:r>
      <w:r w:rsidRPr="00275EAD">
        <w:rPr>
          <w:color w:val="000000" w:themeColor="text1"/>
        </w:rPr>
        <w:t xml:space="preserve"> </w:t>
      </w:r>
    </w:p>
    <w:p w14:paraId="313EF303" w14:textId="77777777" w:rsidR="006A2D27" w:rsidRPr="00A032DA" w:rsidRDefault="006A2D27" w:rsidP="006A2D27">
      <w:pPr>
        <w:numPr>
          <w:ilvl w:val="0"/>
          <w:numId w:val="21"/>
        </w:numPr>
        <w:spacing w:after="15" w:line="267" w:lineRule="auto"/>
        <w:ind w:right="34" w:hanging="427"/>
        <w:jc w:val="both"/>
      </w:pPr>
      <w:r w:rsidRPr="00A032DA">
        <w:t xml:space="preserve">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 ubezpieczenia.  </w:t>
      </w:r>
    </w:p>
    <w:p w14:paraId="56FD91AE" w14:textId="77777777" w:rsidR="004A08BB" w:rsidRPr="00A032DA" w:rsidRDefault="006A2D27" w:rsidP="006A2D27">
      <w:pPr>
        <w:numPr>
          <w:ilvl w:val="0"/>
          <w:numId w:val="21"/>
        </w:numPr>
        <w:spacing w:after="15" w:line="267" w:lineRule="auto"/>
        <w:ind w:right="34" w:hanging="427"/>
        <w:jc w:val="both"/>
      </w:pPr>
      <w:r w:rsidRPr="00A032DA">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 </w:t>
      </w:r>
    </w:p>
    <w:p w14:paraId="58CAA703" w14:textId="77777777" w:rsidR="004A08BB" w:rsidRPr="00A032DA" w:rsidRDefault="006A2D27" w:rsidP="004A08BB">
      <w:pPr>
        <w:numPr>
          <w:ilvl w:val="0"/>
          <w:numId w:val="21"/>
        </w:numPr>
        <w:spacing w:after="15" w:line="267" w:lineRule="auto"/>
        <w:ind w:right="34" w:hanging="427"/>
        <w:jc w:val="both"/>
      </w:pPr>
      <w:r w:rsidRPr="00A032DA">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1760005" w14:textId="77777777" w:rsidR="006A2D27" w:rsidRPr="00A032DA" w:rsidRDefault="006A2D27" w:rsidP="004A08BB">
      <w:pPr>
        <w:numPr>
          <w:ilvl w:val="0"/>
          <w:numId w:val="21"/>
        </w:numPr>
        <w:spacing w:after="15" w:line="267" w:lineRule="auto"/>
        <w:ind w:right="34" w:hanging="427"/>
        <w:jc w:val="both"/>
      </w:pPr>
      <w:r w:rsidRPr="00A032DA">
        <w:t xml:space="preserve">Wykonawca zobowiązany jest do utrzymania ubezpieczenia odpowiedzialności cywilnej, spełniającego wyżej wymienione warunki, przez cały okres realizacji przedmiotu Umowy. </w:t>
      </w:r>
    </w:p>
    <w:p w14:paraId="2A1030D7" w14:textId="21C987BF" w:rsidR="001970A6" w:rsidRPr="00A032DA" w:rsidRDefault="006A2D27" w:rsidP="007401FB">
      <w:pPr>
        <w:spacing w:after="21"/>
        <w:ind w:left="2"/>
      </w:pPr>
      <w:r w:rsidRPr="00A032DA">
        <w:lastRenderedPageBreak/>
        <w:t xml:space="preserve">  </w:t>
      </w:r>
    </w:p>
    <w:p w14:paraId="29C59916" w14:textId="77777777" w:rsidR="006A2D27" w:rsidRPr="00A032DA" w:rsidRDefault="006A2D27">
      <w:pPr>
        <w:spacing w:after="48"/>
        <w:ind w:left="396" w:right="428" w:hanging="10"/>
        <w:jc w:val="center"/>
      </w:pPr>
      <w:r w:rsidRPr="00A032DA">
        <w:rPr>
          <w:b/>
        </w:rPr>
        <w:t xml:space="preserve">§ 12  </w:t>
      </w:r>
    </w:p>
    <w:p w14:paraId="1C8E98E4" w14:textId="77777777" w:rsidR="006A2D27" w:rsidRPr="00A032DA" w:rsidRDefault="006A2D27">
      <w:pPr>
        <w:spacing w:after="2"/>
        <w:ind w:left="396" w:right="432" w:hanging="10"/>
        <w:jc w:val="center"/>
      </w:pPr>
      <w:r w:rsidRPr="00A032DA">
        <w:rPr>
          <w:b/>
        </w:rPr>
        <w:t xml:space="preserve">[Zatrudnienie na podstawie umowy o pracę] </w:t>
      </w:r>
    </w:p>
    <w:p w14:paraId="258C29A3" w14:textId="77777777" w:rsidR="006A2D27" w:rsidRPr="00A032DA" w:rsidRDefault="006A2D27">
      <w:pPr>
        <w:spacing w:after="47"/>
        <w:ind w:left="21"/>
        <w:jc w:val="center"/>
      </w:pPr>
      <w:r w:rsidRPr="00A032DA">
        <w:rPr>
          <w:b/>
        </w:rPr>
        <w:t xml:space="preserve"> </w:t>
      </w:r>
    </w:p>
    <w:p w14:paraId="0D261EA5" w14:textId="20DDFBBD" w:rsidR="006A2D27" w:rsidRPr="00A032DA" w:rsidRDefault="006A2D27" w:rsidP="006A2D27">
      <w:pPr>
        <w:numPr>
          <w:ilvl w:val="0"/>
          <w:numId w:val="22"/>
        </w:numPr>
        <w:spacing w:after="15" w:line="267" w:lineRule="auto"/>
        <w:ind w:right="34" w:hanging="427"/>
        <w:jc w:val="both"/>
      </w:pPr>
      <w:r w:rsidRPr="00A032DA">
        <w:t xml:space="preserve">Wykonawca oświadcza, że przy realizacji Przedmiotu umowy, stosownie do art. 95 Pzp, zatrudnione zostaną na podstawie umowy o pracę w rozumieniu przepisów ustawy z dnia 26.06.1974 r. Kodeks Pracy (j.t. Dz. U. z 2019 r. poz. 1040.) osoby, które wykonują czynności bezpośrednio związane z wykonywaniem robót, czyli tzw. </w:t>
      </w:r>
      <w:r w:rsidRPr="00275EAD">
        <w:rPr>
          <w:color w:val="000000" w:themeColor="text1"/>
        </w:rPr>
        <w:t xml:space="preserve">pracownicy fizyczni wykonujący czynności polegające na bezpośrednim (fizycznym) wykonywaniu robót budowlanych </w:t>
      </w:r>
      <w:r w:rsidRPr="00A032DA">
        <w:t>opisanych lub wynikających z dokumentacji projektowej i Specyfikacji Technicznych i Odbioru Robót Budowlanych</w:t>
      </w:r>
      <w:r w:rsidR="006F5964">
        <w:t xml:space="preserve"> oraz </w:t>
      </w:r>
      <w:r w:rsidR="006F5964" w:rsidRPr="00275EAD">
        <w:rPr>
          <w:rFonts w:eastAsia="Calibri"/>
          <w:color w:val="000000" w:themeColor="text1"/>
          <w:sz w:val="24"/>
          <w:lang w:eastAsia="en-US"/>
        </w:rPr>
        <w:t>personel obsługi administracyjno-biurowej w biurze budowy</w:t>
      </w:r>
      <w:r w:rsidRPr="00A032DA">
        <w:t xml:space="preserve">.  </w:t>
      </w:r>
    </w:p>
    <w:p w14:paraId="0A725DE9" w14:textId="77777777" w:rsidR="006A2D27" w:rsidRPr="00A032DA" w:rsidRDefault="006A2D27" w:rsidP="006A2D27">
      <w:pPr>
        <w:numPr>
          <w:ilvl w:val="0"/>
          <w:numId w:val="22"/>
        </w:numPr>
        <w:spacing w:after="15" w:line="267" w:lineRule="auto"/>
        <w:ind w:right="34" w:hanging="427"/>
        <w:jc w:val="both"/>
      </w:pPr>
      <w:r w:rsidRPr="00A032DA">
        <w:t xml:space="preserve">W każdej umowie o podwykonawstwo Wykonawca jest zobowiązany zawrzeć postanowienia zobowiązujące podwykonawców do zatrudnienia na podstawie umowy  o pracę wszystkich osób, które wykonują czynności wskazane w ust. 1.  </w:t>
      </w:r>
    </w:p>
    <w:p w14:paraId="60896F70"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384F395" w14:textId="77777777" w:rsidR="006A2D27" w:rsidRPr="00A032DA" w:rsidRDefault="006A2D27" w:rsidP="006A2D27">
      <w:pPr>
        <w:numPr>
          <w:ilvl w:val="1"/>
          <w:numId w:val="22"/>
        </w:numPr>
        <w:spacing w:after="15" w:line="267" w:lineRule="auto"/>
        <w:ind w:right="34" w:hanging="214"/>
        <w:jc w:val="both"/>
      </w:pPr>
      <w:r w:rsidRPr="00A032DA">
        <w:t xml:space="preserve">żądania oświadczeń i dokumentów w zakresie potwierdzenia spełniania ww. wymogów i dokonywania ich oceny, </w:t>
      </w:r>
    </w:p>
    <w:p w14:paraId="6E815113" w14:textId="77777777" w:rsidR="006A2D27" w:rsidRPr="00A032DA" w:rsidRDefault="006A2D27" w:rsidP="006A2D27">
      <w:pPr>
        <w:numPr>
          <w:ilvl w:val="1"/>
          <w:numId w:val="22"/>
        </w:numPr>
        <w:spacing w:after="15" w:line="267" w:lineRule="auto"/>
        <w:ind w:right="34" w:hanging="214"/>
        <w:jc w:val="both"/>
      </w:pPr>
      <w:r w:rsidRPr="00A032DA">
        <w:t xml:space="preserve">żądania wyjaśnień w przypadku wątpliwości w zakresie potwierdzenia spełniania ww. wymogów, </w:t>
      </w:r>
    </w:p>
    <w:p w14:paraId="72103DB6" w14:textId="77777777" w:rsidR="006A2D27" w:rsidRPr="00A032DA" w:rsidRDefault="006A2D27" w:rsidP="006A2D27">
      <w:pPr>
        <w:numPr>
          <w:ilvl w:val="1"/>
          <w:numId w:val="22"/>
        </w:numPr>
        <w:spacing w:after="15" w:line="267" w:lineRule="auto"/>
        <w:ind w:right="34" w:hanging="214"/>
        <w:jc w:val="both"/>
      </w:pPr>
      <w:r w:rsidRPr="00A032DA">
        <w:t xml:space="preserve">przeprowadzania kontroli na miejscu wykonywania świadczenia. </w:t>
      </w:r>
    </w:p>
    <w:p w14:paraId="741C5A09" w14:textId="77777777" w:rsidR="006A2D27" w:rsidRPr="00A032DA" w:rsidRDefault="006A2D27" w:rsidP="006A2D27">
      <w:pPr>
        <w:numPr>
          <w:ilvl w:val="0"/>
          <w:numId w:val="22"/>
        </w:numPr>
        <w:spacing w:after="15" w:line="267" w:lineRule="auto"/>
        <w:ind w:right="34" w:hanging="427"/>
        <w:jc w:val="both"/>
      </w:pPr>
      <w:r w:rsidRPr="00A032DA">
        <w:t xml:space="preserve">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 </w:t>
      </w:r>
    </w:p>
    <w:p w14:paraId="7EB71343"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506AE541" w14:textId="77777777" w:rsidR="006A2D27" w:rsidRPr="00A032DA" w:rsidRDefault="006A2D27" w:rsidP="006A2D27">
      <w:pPr>
        <w:numPr>
          <w:ilvl w:val="1"/>
          <w:numId w:val="22"/>
        </w:numPr>
        <w:spacing w:after="15" w:line="267" w:lineRule="auto"/>
        <w:ind w:right="34" w:hanging="214"/>
        <w:jc w:val="both"/>
      </w:pPr>
      <w:r w:rsidRPr="00A032DA">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E9C874" w14:textId="77777777" w:rsidR="006A2D27" w:rsidRPr="00A032DA" w:rsidRDefault="006A2D27" w:rsidP="006A2D27">
      <w:pPr>
        <w:numPr>
          <w:ilvl w:val="1"/>
          <w:numId w:val="22"/>
        </w:numPr>
        <w:spacing w:after="15" w:line="267" w:lineRule="auto"/>
        <w:ind w:right="34" w:hanging="214"/>
        <w:jc w:val="both"/>
      </w:pPr>
      <w:r w:rsidRPr="00A032DA">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w:t>
      </w:r>
      <w:r w:rsidRPr="00A032DA">
        <w:lastRenderedPageBreak/>
        <w:t xml:space="preserve">nazwisko pracownika nie podlega anonimizacji. Informacje takie jak: data zawarcia umowy, rodzaj umowy o pracę i wymiar etatu powinny być możliwe do zidentyfikowania; </w:t>
      </w:r>
    </w:p>
    <w:p w14:paraId="36BBDBD0" w14:textId="77777777" w:rsidR="006A2D27" w:rsidRPr="00A032DA" w:rsidRDefault="006A2D27" w:rsidP="006A2D27">
      <w:pPr>
        <w:numPr>
          <w:ilvl w:val="1"/>
          <w:numId w:val="22"/>
        </w:numPr>
        <w:spacing w:after="15" w:line="267" w:lineRule="auto"/>
        <w:ind w:right="34" w:hanging="214"/>
        <w:jc w:val="both"/>
      </w:pPr>
      <w:r w:rsidRPr="00A032DA">
        <w:t xml:space="preserve">zaświadczenie właściwego oddziału ZUS, potwierdzające opłacanie przez Wykonawcę lub podwykonawcę składek na ubezpieczenia społeczne i zdrowotne z tytułu zatrudnienia na podstawie umów o pracę za ostatni okres rozliczeniowy; </w:t>
      </w:r>
    </w:p>
    <w:p w14:paraId="5FEC93F3" w14:textId="77777777" w:rsidR="006A2D27" w:rsidRPr="00A032DA" w:rsidRDefault="006A2D27" w:rsidP="006A2D27">
      <w:pPr>
        <w:numPr>
          <w:ilvl w:val="1"/>
          <w:numId w:val="22"/>
        </w:numPr>
        <w:spacing w:after="15" w:line="267" w:lineRule="auto"/>
        <w:ind w:right="34" w:hanging="214"/>
        <w:jc w:val="both"/>
      </w:pPr>
      <w:r w:rsidRPr="00A032DA">
        <w:t>poświadczoną za zgodność z oryginałem odpowiednio przez Wykonawcę lub podwykonawcę</w:t>
      </w:r>
      <w:r w:rsidRPr="00A032DA">
        <w:rPr>
          <w:b/>
        </w:rPr>
        <w:t xml:space="preserve"> </w:t>
      </w:r>
      <w:r w:rsidRPr="00A032DA">
        <w:t xml:space="preserve">kopię dowodu potwierdzającego zgłoszenie pracownika przez pracodawcę do ubezpieczeń, zanonimizowaną w sposób zapewniający ochronę danych osobowych pracowników, zgodnie z przepisami o ochronie danych osobowych. Imię i nazwisko pracownika nie podlega anonimizacji. </w:t>
      </w:r>
    </w:p>
    <w:p w14:paraId="11F4C5DE" w14:textId="77777777" w:rsidR="006A2D27" w:rsidRPr="00A032DA" w:rsidRDefault="006A2D27" w:rsidP="006A2D27">
      <w:pPr>
        <w:numPr>
          <w:ilvl w:val="0"/>
          <w:numId w:val="22"/>
        </w:numPr>
        <w:spacing w:after="15" w:line="267" w:lineRule="auto"/>
        <w:ind w:right="34" w:hanging="427"/>
        <w:jc w:val="both"/>
      </w:pPr>
      <w:r w:rsidRPr="00A032DA">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D7B866" w14:textId="6C1D661A" w:rsidR="006A2D27" w:rsidRPr="00A032DA" w:rsidRDefault="006A2D27" w:rsidP="005A7CB8">
      <w:pPr>
        <w:numPr>
          <w:ilvl w:val="0"/>
          <w:numId w:val="22"/>
        </w:numPr>
        <w:spacing w:after="15" w:line="267" w:lineRule="auto"/>
        <w:ind w:right="34" w:hanging="427"/>
        <w:jc w:val="both"/>
      </w:pPr>
      <w:r w:rsidRPr="00A032DA">
        <w:t xml:space="preserve">Zatrudnienie, osób o których mowa w ust. 1, powinno trwać przez cały okres realizacji Przedmiotu umowy.  </w:t>
      </w:r>
    </w:p>
    <w:p w14:paraId="60C9DBB9" w14:textId="77777777" w:rsidR="006A2D27" w:rsidRPr="00A032DA" w:rsidRDefault="006A2D27">
      <w:pPr>
        <w:spacing w:after="18"/>
        <w:ind w:left="430"/>
      </w:pPr>
      <w:r w:rsidRPr="00A032DA">
        <w:t xml:space="preserve"> </w:t>
      </w:r>
    </w:p>
    <w:p w14:paraId="3AFF2AAA" w14:textId="77777777" w:rsidR="006A2D27" w:rsidRPr="00A032DA" w:rsidRDefault="006A2D27">
      <w:pPr>
        <w:spacing w:after="26"/>
        <w:ind w:left="396" w:hanging="10"/>
        <w:jc w:val="center"/>
      </w:pPr>
      <w:r w:rsidRPr="00A032DA">
        <w:rPr>
          <w:b/>
        </w:rPr>
        <w:t xml:space="preserve">§ 13 </w:t>
      </w:r>
    </w:p>
    <w:p w14:paraId="6A148928" w14:textId="77777777" w:rsidR="006A2D27" w:rsidRPr="00A032DA" w:rsidRDefault="006A2D27">
      <w:pPr>
        <w:spacing w:after="2"/>
        <w:ind w:left="396" w:right="2" w:hanging="10"/>
        <w:jc w:val="center"/>
      </w:pPr>
      <w:r w:rsidRPr="00A032DA">
        <w:rPr>
          <w:b/>
        </w:rPr>
        <w:t xml:space="preserve">[Zabezpieczenie należytego wykonania Umowy] </w:t>
      </w:r>
    </w:p>
    <w:p w14:paraId="30DEB5B9" w14:textId="77777777" w:rsidR="006A2D27" w:rsidRPr="00A032DA" w:rsidRDefault="006A2D27">
      <w:pPr>
        <w:spacing w:after="25"/>
        <w:ind w:left="443"/>
        <w:jc w:val="center"/>
      </w:pPr>
      <w:r w:rsidRPr="00A032DA">
        <w:rPr>
          <w:b/>
        </w:rPr>
        <w:t xml:space="preserve"> </w:t>
      </w:r>
    </w:p>
    <w:p w14:paraId="3D2DB1D0" w14:textId="53528031" w:rsidR="005A7CB8" w:rsidRPr="005A7CB8" w:rsidRDefault="006A2D27" w:rsidP="005A7CB8">
      <w:pPr>
        <w:numPr>
          <w:ilvl w:val="1"/>
          <w:numId w:val="57"/>
        </w:numPr>
        <w:autoSpaceDE w:val="0"/>
        <w:autoSpaceDN w:val="0"/>
        <w:adjustRightInd w:val="0"/>
        <w:spacing w:after="0" w:line="276" w:lineRule="auto"/>
        <w:ind w:left="426" w:hanging="426"/>
        <w:contextualSpacing/>
        <w:jc w:val="both"/>
        <w:rPr>
          <w:rFonts w:eastAsia="Calibri"/>
          <w:szCs w:val="22"/>
          <w:lang w:eastAsia="en-US"/>
        </w:rPr>
      </w:pPr>
      <w:r w:rsidRPr="00A032DA">
        <w:t xml:space="preserve">W celu zapewnienia należytego wykonania Umowy, ustanawia się zabezpieczenie, które Wykonawca wniósł przed zawarciem Umowy w  wysokości 5% wartości brutto oferty Wykonawcy określonej w § 5 ust. 1 Umowy, tj.  na kwotę ………….. zł, słownie: </w:t>
      </w:r>
      <w:r w:rsidRPr="005A7CB8">
        <w:rPr>
          <w:szCs w:val="22"/>
        </w:rPr>
        <w:t>…………..</w:t>
      </w:r>
      <w:r w:rsidR="005A7CB8" w:rsidRPr="005A7CB8">
        <w:rPr>
          <w:rFonts w:eastAsia="Calibri"/>
          <w:szCs w:val="22"/>
          <w:lang w:eastAsia="en-US"/>
        </w:rPr>
        <w:t xml:space="preserve"> </w:t>
      </w:r>
    </w:p>
    <w:p w14:paraId="5312ADEE" w14:textId="77777777" w:rsidR="006A2D27" w:rsidRPr="00A032DA" w:rsidRDefault="006A2D27" w:rsidP="001B4918">
      <w:pPr>
        <w:numPr>
          <w:ilvl w:val="0"/>
          <w:numId w:val="58"/>
        </w:numPr>
        <w:spacing w:after="15" w:line="267" w:lineRule="auto"/>
        <w:ind w:right="34" w:hanging="427"/>
        <w:jc w:val="both"/>
      </w:pPr>
      <w:r w:rsidRPr="00A032DA">
        <w:t xml:space="preserve">Należyte wykonywanie Umowy obejmuje również w szczególności obowiązek uiszczenia przez Wykonawcę wszystkich należności należnych podwykonawcom i dalszym podwykonawcom biorącym udział w realizacji Przedmiotu umowy. </w:t>
      </w:r>
    </w:p>
    <w:p w14:paraId="0EA75882" w14:textId="77777777" w:rsidR="006A2D27" w:rsidRPr="00A032DA" w:rsidRDefault="006A2D27" w:rsidP="001B4918">
      <w:pPr>
        <w:numPr>
          <w:ilvl w:val="0"/>
          <w:numId w:val="58"/>
        </w:numPr>
        <w:spacing w:after="15" w:line="267" w:lineRule="auto"/>
        <w:ind w:right="34" w:hanging="427"/>
        <w:jc w:val="both"/>
      </w:pPr>
      <w:r w:rsidRPr="00A032DA">
        <w:t xml:space="preserve">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 </w:t>
      </w:r>
    </w:p>
    <w:p w14:paraId="44FB2CEC" w14:textId="77777777" w:rsidR="006A2D27" w:rsidRPr="00A032DA" w:rsidRDefault="006A2D27" w:rsidP="00275EAD">
      <w:pPr>
        <w:numPr>
          <w:ilvl w:val="0"/>
          <w:numId w:val="58"/>
        </w:numPr>
        <w:spacing w:after="15" w:line="267" w:lineRule="auto"/>
        <w:ind w:right="34" w:hanging="427"/>
        <w:jc w:val="both"/>
      </w:pPr>
      <w:r w:rsidRPr="00A032DA">
        <w:t xml:space="preserve">Jeżeli Wykonawca nie dokona czynności, o których mowa w ust. 3, Zamawiający wystąpi z wezwaniem do zapłaty zabezpieczenia w pełnej kwocie z dotychczasowej gwarancji należytego wykonania Umowy lub z gwarancji zabezpieczenia roszczeń z tytułu rękojmi i gwarancji.  </w:t>
      </w:r>
    </w:p>
    <w:p w14:paraId="72F72E53" w14:textId="77777777" w:rsidR="004A08BB" w:rsidRPr="00A032DA" w:rsidRDefault="006A2D27" w:rsidP="00275EAD">
      <w:pPr>
        <w:numPr>
          <w:ilvl w:val="0"/>
          <w:numId w:val="58"/>
        </w:numPr>
        <w:spacing w:after="15" w:line="267" w:lineRule="auto"/>
        <w:ind w:right="34" w:hanging="427"/>
        <w:jc w:val="both"/>
      </w:pPr>
      <w:r w:rsidRPr="00A032DA">
        <w:t xml:space="preserve">Wykonawca w trakcie realizacji Umowy ma prawo do dokonania zmiany formy zabezpieczenia na jedną lub kilka form określonych w art. 450 ust. 1 Pzp, pod warunkiem dokonania jej z zachowaniem ciągłości zabezpieczenia i bez zmniejszania jego wysokości.  </w:t>
      </w:r>
    </w:p>
    <w:p w14:paraId="0FB92921" w14:textId="77777777" w:rsidR="006A2D27" w:rsidRPr="00A032DA" w:rsidRDefault="006A2D27" w:rsidP="004A6150">
      <w:pPr>
        <w:numPr>
          <w:ilvl w:val="0"/>
          <w:numId w:val="58"/>
        </w:numPr>
        <w:spacing w:after="15" w:line="267" w:lineRule="auto"/>
        <w:ind w:right="34" w:hanging="427"/>
        <w:jc w:val="both"/>
      </w:pPr>
      <w:r w:rsidRPr="00A032DA">
        <w:t xml:space="preserve">Zamawiający zwolni lub zwróci Wykonawcy zabezpieczenie należytego wykonania Umowy w wysokości 70% jego wartości w terminie 30 dni od daty skutecznego dokonania bezusterkowego odbioru końcowego.  </w:t>
      </w:r>
    </w:p>
    <w:p w14:paraId="4D6B9DF2" w14:textId="77777777" w:rsidR="006A2D27" w:rsidRPr="00A032DA" w:rsidRDefault="006A2D27" w:rsidP="006A2D27">
      <w:pPr>
        <w:numPr>
          <w:ilvl w:val="0"/>
          <w:numId w:val="24"/>
        </w:numPr>
        <w:spacing w:after="15" w:line="267" w:lineRule="auto"/>
        <w:ind w:right="34" w:hanging="427"/>
        <w:jc w:val="both"/>
      </w:pPr>
      <w:r w:rsidRPr="00A032DA">
        <w:t xml:space="preserve">Zabezpieczenie należytego wykonania Umowy w wysokości 30% jego wartości będzie zwolnione lub zwrócone Wykonawcy w ciągu 15 dni od upływu okresu rękojmi za wady lub gwarancji.  </w:t>
      </w:r>
    </w:p>
    <w:p w14:paraId="25CAAAE2" w14:textId="2C4D1D0A" w:rsidR="006A2D27" w:rsidRDefault="006A2D27" w:rsidP="00A35756">
      <w:pPr>
        <w:numPr>
          <w:ilvl w:val="0"/>
          <w:numId w:val="24"/>
        </w:numPr>
        <w:spacing w:after="15" w:line="267" w:lineRule="auto"/>
        <w:ind w:right="34" w:hanging="427"/>
        <w:jc w:val="both"/>
      </w:pPr>
      <w:r w:rsidRPr="00A032DA">
        <w:t xml:space="preserve">W zakresie nieuregulowanym niniejszym paragrafem stosuje się postanowienia rozdziału XIII SWZ oraz przepisy Pzp. </w:t>
      </w:r>
    </w:p>
    <w:p w14:paraId="255FCF4B" w14:textId="2DDF9A11" w:rsidR="00A35756" w:rsidRDefault="00A35756" w:rsidP="00A35756">
      <w:pPr>
        <w:spacing w:after="15" w:line="267" w:lineRule="auto"/>
        <w:ind w:left="427" w:right="34"/>
        <w:jc w:val="both"/>
      </w:pPr>
    </w:p>
    <w:p w14:paraId="6B0A5CA4" w14:textId="77777777" w:rsidR="006A2D27" w:rsidRPr="00A032DA" w:rsidRDefault="006A2D27">
      <w:pPr>
        <w:spacing w:after="26"/>
        <w:ind w:left="396" w:hanging="10"/>
        <w:jc w:val="center"/>
      </w:pPr>
      <w:r w:rsidRPr="00A032DA">
        <w:rPr>
          <w:b/>
        </w:rPr>
        <w:t xml:space="preserve">§ 14 </w:t>
      </w:r>
    </w:p>
    <w:p w14:paraId="0790F6CB" w14:textId="77777777" w:rsidR="006A2D27" w:rsidRPr="00A032DA" w:rsidRDefault="006A2D27">
      <w:pPr>
        <w:spacing w:after="2"/>
        <w:ind w:left="396" w:right="1" w:hanging="10"/>
        <w:jc w:val="center"/>
      </w:pPr>
      <w:r w:rsidRPr="00A032DA">
        <w:rPr>
          <w:b/>
        </w:rPr>
        <w:t xml:space="preserve">[Odstąpienie od Umowy] </w:t>
      </w:r>
    </w:p>
    <w:p w14:paraId="5F587CEC" w14:textId="77777777" w:rsidR="006A2D27" w:rsidRPr="00A032DA" w:rsidRDefault="006A2D27">
      <w:pPr>
        <w:spacing w:after="19"/>
        <w:ind w:left="443"/>
        <w:jc w:val="center"/>
      </w:pPr>
      <w:r w:rsidRPr="00A032DA">
        <w:rPr>
          <w:b/>
        </w:rPr>
        <w:lastRenderedPageBreak/>
        <w:t xml:space="preserve"> </w:t>
      </w:r>
    </w:p>
    <w:p w14:paraId="60BD45E5" w14:textId="77777777" w:rsidR="006A2D27" w:rsidRPr="00A032DA" w:rsidRDefault="006A2D27" w:rsidP="006A2D27">
      <w:pPr>
        <w:numPr>
          <w:ilvl w:val="0"/>
          <w:numId w:val="25"/>
        </w:numPr>
        <w:spacing w:after="15" w:line="267" w:lineRule="auto"/>
        <w:ind w:right="34" w:hanging="427"/>
        <w:jc w:val="both"/>
      </w:pPr>
      <w:r w:rsidRPr="00A032DA">
        <w:t xml:space="preserve">Zamawiający może odstąpić od Umowy w wypadkach przewidzianych w przepisach prawa (odstąpienie ustawowe). </w:t>
      </w:r>
    </w:p>
    <w:p w14:paraId="582F4C10" w14:textId="77777777" w:rsidR="006A2D27" w:rsidRPr="00A032DA" w:rsidRDefault="006A2D27" w:rsidP="006A2D27">
      <w:pPr>
        <w:numPr>
          <w:ilvl w:val="0"/>
          <w:numId w:val="25"/>
        </w:numPr>
        <w:spacing w:after="15" w:line="267" w:lineRule="auto"/>
        <w:ind w:right="34" w:hanging="427"/>
        <w:jc w:val="both"/>
      </w:pPr>
      <w:r w:rsidRPr="00A032DA">
        <w:t xml:space="preserve">Poza postanowieniem ust. 1, Zamawiający może odstąpić od Umowy w terminie 60 dni od daty powzięcia wiadomości o tych okolicznościach w następujących przypadkach: </w:t>
      </w:r>
    </w:p>
    <w:p w14:paraId="2985F4E7" w14:textId="77777777" w:rsidR="006A2D27" w:rsidRPr="00A032DA" w:rsidRDefault="006A2D27" w:rsidP="006A2D27">
      <w:pPr>
        <w:numPr>
          <w:ilvl w:val="1"/>
          <w:numId w:val="25"/>
        </w:numPr>
        <w:spacing w:after="15" w:line="267" w:lineRule="auto"/>
        <w:ind w:left="855" w:right="34" w:hanging="425"/>
        <w:jc w:val="both"/>
      </w:pPr>
      <w:r w:rsidRPr="00A032DA">
        <w:t xml:space="preserve">Wykonawca nie rozpoczął realizacji Przedmiotu umowy w terminie, a jego opóźnienie w rozpoczęciu robót przekracza 10 dni, </w:t>
      </w:r>
    </w:p>
    <w:p w14:paraId="13111BC3" w14:textId="03DD993F" w:rsidR="006A2D27" w:rsidRPr="00A032DA" w:rsidRDefault="006A2D27" w:rsidP="006A2D27">
      <w:pPr>
        <w:numPr>
          <w:ilvl w:val="1"/>
          <w:numId w:val="25"/>
        </w:numPr>
        <w:spacing w:after="15" w:line="267" w:lineRule="auto"/>
        <w:ind w:left="855" w:right="34" w:hanging="425"/>
        <w:jc w:val="both"/>
      </w:pPr>
      <w:r w:rsidRPr="00A032DA">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6F7F9231" w14:textId="78E04F18" w:rsidR="006A2D27" w:rsidRPr="00A032DA" w:rsidRDefault="006A2D27" w:rsidP="004A6150">
      <w:pPr>
        <w:numPr>
          <w:ilvl w:val="1"/>
          <w:numId w:val="25"/>
        </w:numPr>
        <w:spacing w:after="15" w:line="267" w:lineRule="auto"/>
        <w:ind w:left="855" w:right="34" w:hanging="425"/>
        <w:jc w:val="both"/>
      </w:pPr>
      <w:r w:rsidRPr="00A032DA">
        <w:t xml:space="preserve">Wykonawca bez pisemnego uzgodnienia z Zamawiającym przerwał realizację Przedmiotu umowy na okres dłuższy niż 5 dni roboczych,  </w:t>
      </w:r>
    </w:p>
    <w:p w14:paraId="0C185665" w14:textId="77777777" w:rsidR="006A2D27" w:rsidRPr="00A032DA" w:rsidRDefault="006A2D27" w:rsidP="006A2D27">
      <w:pPr>
        <w:numPr>
          <w:ilvl w:val="1"/>
          <w:numId w:val="25"/>
        </w:numPr>
        <w:spacing w:after="15" w:line="267" w:lineRule="auto"/>
        <w:ind w:left="855" w:right="34" w:hanging="425"/>
        <w:jc w:val="both"/>
      </w:pPr>
      <w:r w:rsidRPr="00A032DA">
        <w:t xml:space="preserve">powtarzającego się (co najmniej trzykrotnego) naruszenia postanowień § 12 Umowy, </w:t>
      </w:r>
    </w:p>
    <w:p w14:paraId="1CB70615" w14:textId="77777777" w:rsidR="006A2D27" w:rsidRPr="00A032DA" w:rsidRDefault="006A2D27" w:rsidP="006A2D27">
      <w:pPr>
        <w:numPr>
          <w:ilvl w:val="1"/>
          <w:numId w:val="25"/>
        </w:numPr>
        <w:spacing w:after="15" w:line="267" w:lineRule="auto"/>
        <w:ind w:left="855" w:right="34" w:hanging="425"/>
        <w:jc w:val="both"/>
      </w:pPr>
      <w:r w:rsidRPr="00A032DA">
        <w:t xml:space="preserve">braku posiadania przez Wykonawcę obowiązującej umowy ubezpieczenia w jakimkolwiek momencie obowiązywania Umowy oraz niezapłacenia należnych składek w jakimkolwiek momencie obowiązywania Umowy, </w:t>
      </w:r>
    </w:p>
    <w:p w14:paraId="34711F9B" w14:textId="674CA641" w:rsidR="006A2D27" w:rsidRPr="00A032DA" w:rsidRDefault="006A2D27" w:rsidP="006A2D27">
      <w:pPr>
        <w:numPr>
          <w:ilvl w:val="1"/>
          <w:numId w:val="25"/>
        </w:numPr>
        <w:spacing w:after="15" w:line="267" w:lineRule="auto"/>
        <w:ind w:left="855" w:right="34" w:hanging="425"/>
        <w:jc w:val="both"/>
      </w:pPr>
      <w:r w:rsidRPr="00A032DA">
        <w:t xml:space="preserve">jeżeli wartość kar umownych, którymi Zamawiający obciążył Wykonawcę, przekroczy kwotę 20% wynagrodzenia brutto Wykonawcy, określonego w § 5 ust. 1 Umowy. </w:t>
      </w:r>
    </w:p>
    <w:p w14:paraId="72D65E30" w14:textId="77777777" w:rsidR="006A2D27" w:rsidRPr="00A032DA" w:rsidRDefault="006A2D27" w:rsidP="006A2D27">
      <w:pPr>
        <w:numPr>
          <w:ilvl w:val="0"/>
          <w:numId w:val="25"/>
        </w:numPr>
        <w:spacing w:after="15" w:line="267" w:lineRule="auto"/>
        <w:ind w:right="34" w:hanging="427"/>
        <w:jc w:val="both"/>
      </w:pPr>
      <w:r w:rsidRPr="00A032DA">
        <w:t xml:space="preserve">Odstąpienie od Umowy może nastąpić wyłącznie w formie pisemnej. Wykonawca po otrzymaniu pisemnego zawiadomienia zobowiązany jest do niezwłocznego zabezpieczenia terenu budowy. </w:t>
      </w:r>
    </w:p>
    <w:p w14:paraId="24E85252" w14:textId="77777777" w:rsidR="006A2D27" w:rsidRPr="00A032DA" w:rsidRDefault="006A2D27" w:rsidP="006A2D27">
      <w:pPr>
        <w:numPr>
          <w:ilvl w:val="0"/>
          <w:numId w:val="25"/>
        </w:numPr>
        <w:spacing w:after="15" w:line="267" w:lineRule="auto"/>
        <w:ind w:right="34" w:hanging="427"/>
        <w:jc w:val="both"/>
      </w:pPr>
      <w:r w:rsidRPr="00A032DA">
        <w:t xml:space="preserve">W przypadku odstąpienia od Umowy Wykonawcę oraz Zamawiającego obciążają następujące obowiązki szczegółowe: </w:t>
      </w:r>
    </w:p>
    <w:p w14:paraId="7FAAE96E" w14:textId="77777777" w:rsidR="006A2D27" w:rsidRPr="00A032DA" w:rsidRDefault="006A2D27" w:rsidP="006A2D27">
      <w:pPr>
        <w:numPr>
          <w:ilvl w:val="1"/>
          <w:numId w:val="25"/>
        </w:numPr>
        <w:spacing w:after="15" w:line="267" w:lineRule="auto"/>
        <w:ind w:left="855" w:right="34" w:hanging="425"/>
        <w:jc w:val="both"/>
      </w:pPr>
      <w:r w:rsidRPr="00A032DA">
        <w:t xml:space="preserve">Wykonawca zabezpieczy przerwane roboty w zakresie obustronnie uzgodnionym na koszt strony, z której to winy nastąpiło odstąpienie od Umowy lub przerwanie robót, </w:t>
      </w:r>
    </w:p>
    <w:p w14:paraId="5ACA1267" w14:textId="77777777" w:rsidR="006A2D27" w:rsidRPr="00A032DA" w:rsidRDefault="006A2D27" w:rsidP="006A2D27">
      <w:pPr>
        <w:numPr>
          <w:ilvl w:val="1"/>
          <w:numId w:val="25"/>
        </w:numPr>
        <w:spacing w:after="15" w:line="267" w:lineRule="auto"/>
        <w:ind w:left="855" w:right="34" w:hanging="425"/>
        <w:jc w:val="both"/>
      </w:pPr>
      <w:r w:rsidRPr="00A032DA">
        <w:t xml:space="preserve">Wykonawca sporządzi wykaz materiałów, konstrukcji lub urządzeń, które nie zostały wykorzystane przez Wykonawcę do realizacji robót objętych Umową,  </w:t>
      </w:r>
    </w:p>
    <w:p w14:paraId="1530D38F" w14:textId="77777777" w:rsidR="006A2D27" w:rsidRPr="00A032DA" w:rsidRDefault="006A2D27" w:rsidP="006A2D27">
      <w:pPr>
        <w:numPr>
          <w:ilvl w:val="1"/>
          <w:numId w:val="25"/>
        </w:numPr>
        <w:spacing w:after="15" w:line="267" w:lineRule="auto"/>
        <w:ind w:left="855" w:right="34" w:hanging="425"/>
        <w:jc w:val="both"/>
      </w:pPr>
      <w:r w:rsidRPr="00A032DA">
        <w:t xml:space="preserve">Wykonawca zgłosi do dokonania przez Zamawiającego odbioru robót przerwanych oraz robót zabezpieczających,   </w:t>
      </w:r>
    </w:p>
    <w:p w14:paraId="0D30DC22" w14:textId="77777777" w:rsidR="006A2D27" w:rsidRPr="00A032DA" w:rsidRDefault="006A2D27" w:rsidP="006A2D27">
      <w:pPr>
        <w:numPr>
          <w:ilvl w:val="1"/>
          <w:numId w:val="25"/>
        </w:numPr>
        <w:spacing w:after="15" w:line="267" w:lineRule="auto"/>
        <w:ind w:left="855" w:right="34" w:hanging="425"/>
        <w:jc w:val="both"/>
      </w:pPr>
      <w:r w:rsidRPr="00A032DA">
        <w:t xml:space="preserve">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 </w:t>
      </w:r>
    </w:p>
    <w:p w14:paraId="2679CD42" w14:textId="77777777" w:rsidR="006A2D27" w:rsidRPr="00A032DA" w:rsidRDefault="006A2D27" w:rsidP="006A2D27">
      <w:pPr>
        <w:numPr>
          <w:ilvl w:val="0"/>
          <w:numId w:val="25"/>
        </w:numPr>
        <w:spacing w:after="15" w:line="267" w:lineRule="auto"/>
        <w:ind w:right="34" w:hanging="427"/>
        <w:jc w:val="both"/>
      </w:pPr>
      <w:r w:rsidRPr="00A032DA">
        <w:t xml:space="preserve">Koszty zabezpieczenia przerwanych robót, potwierdzonych przez strony Umowy, ponosi strona z przyczyny której nastąpiło odstąpienie od Umowy. </w:t>
      </w:r>
    </w:p>
    <w:p w14:paraId="29C42CB4" w14:textId="77777777" w:rsidR="006A2D27" w:rsidRPr="00A032DA" w:rsidRDefault="006A2D27">
      <w:pPr>
        <w:spacing w:after="21"/>
        <w:ind w:left="362"/>
      </w:pPr>
      <w:r w:rsidRPr="00A032DA">
        <w:t xml:space="preserve"> </w:t>
      </w:r>
    </w:p>
    <w:p w14:paraId="65F3B30E" w14:textId="77777777" w:rsidR="006A2D27" w:rsidRPr="00A032DA" w:rsidRDefault="006A2D27">
      <w:pPr>
        <w:spacing w:after="2"/>
        <w:ind w:left="396" w:right="428" w:hanging="10"/>
        <w:jc w:val="center"/>
      </w:pPr>
      <w:r w:rsidRPr="00A032DA">
        <w:rPr>
          <w:b/>
        </w:rPr>
        <w:t xml:space="preserve">§ 15 </w:t>
      </w:r>
    </w:p>
    <w:p w14:paraId="2EDA4A4F" w14:textId="308B8697" w:rsidR="006A2D27" w:rsidRDefault="006A2D27" w:rsidP="00A35756">
      <w:pPr>
        <w:spacing w:after="2"/>
        <w:ind w:left="396" w:right="423" w:hanging="10"/>
        <w:jc w:val="center"/>
      </w:pPr>
      <w:r w:rsidRPr="00A032DA">
        <w:rPr>
          <w:b/>
        </w:rPr>
        <w:t xml:space="preserve">[Zmiany umowy] </w:t>
      </w:r>
    </w:p>
    <w:p w14:paraId="73B71DD4" w14:textId="77777777" w:rsidR="00A35756" w:rsidRPr="00A032DA" w:rsidRDefault="00A35756" w:rsidP="00A35756">
      <w:pPr>
        <w:spacing w:after="2"/>
        <w:ind w:left="396" w:right="423" w:hanging="10"/>
        <w:jc w:val="center"/>
      </w:pPr>
    </w:p>
    <w:p w14:paraId="3B86897F"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 xml:space="preserve">Zmiana postanowień Umowy może nastąpić tylko w formie pisemnej w postaci aneksu do Umowy. </w:t>
      </w:r>
    </w:p>
    <w:p w14:paraId="3355AD92"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78F08B1C" w14:textId="0292F770"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lastRenderedPageBreak/>
        <w:t>W przypadku zmiany regulacji prawnych odnoszących się do praw i obowiązków stron Umowy, wprowadzonych po zawarciu Umowy, Zamawiający dopuszcza możliwość zmiany:</w:t>
      </w:r>
    </w:p>
    <w:p w14:paraId="3F159F8B"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sposobu wykonania Przedmiotu umowy, w tym materiałów i technologii wykonania Przedmiotu umowy; </w:t>
      </w:r>
    </w:p>
    <w:p w14:paraId="3B966067"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terminu wykonania Przedmiotu umowy, o którym mowa w § 2 ust. 1 Umowy oraz</w:t>
      </w:r>
    </w:p>
    <w:p w14:paraId="12FD1F25"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wynagrodzenia Wykonawcy, o którym mowa w § 5 ust. 1 Umowy </w:t>
      </w:r>
    </w:p>
    <w:p w14:paraId="13A08C1C" w14:textId="77777777" w:rsidR="00A35756" w:rsidRPr="00A35756" w:rsidRDefault="00A35756" w:rsidP="00A35756">
      <w:pPr>
        <w:pStyle w:val="Akapitzlist"/>
        <w:spacing w:after="0" w:line="276" w:lineRule="auto"/>
        <w:ind w:left="709"/>
        <w:jc w:val="both"/>
        <w:rPr>
          <w:szCs w:val="22"/>
        </w:rPr>
      </w:pPr>
      <w:r w:rsidRPr="00A35756">
        <w:rPr>
          <w:szCs w:val="22"/>
        </w:rPr>
        <w:t xml:space="preserve">- w zakresie adekwatnym do przyczyny powodującej konieczność zmiany. </w:t>
      </w:r>
    </w:p>
    <w:p w14:paraId="112BD475" w14:textId="5B2B45C6" w:rsidR="00A35756" w:rsidRPr="00A35756" w:rsidRDefault="00A35756" w:rsidP="00A35756">
      <w:pPr>
        <w:pStyle w:val="Akapitzlist"/>
        <w:numPr>
          <w:ilvl w:val="0"/>
          <w:numId w:val="68"/>
        </w:numPr>
        <w:tabs>
          <w:tab w:val="clear" w:pos="720"/>
        </w:tabs>
        <w:spacing w:after="0" w:line="276" w:lineRule="auto"/>
        <w:ind w:left="426" w:right="-51" w:hanging="426"/>
        <w:jc w:val="both"/>
        <w:rPr>
          <w:szCs w:val="22"/>
        </w:rPr>
      </w:pPr>
      <w:r w:rsidRPr="00A35756">
        <w:rPr>
          <w:szCs w:val="22"/>
        </w:rPr>
        <w:t>Zmiana terminu wykonania Przedmiotu umowy, o którym mowa w § 2 ust. 1 Umowy będzie możliwa w sytuacjach, gdy:</w:t>
      </w:r>
    </w:p>
    <w:p w14:paraId="59824E84"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noProof/>
          <w:szCs w:val="22"/>
        </w:rPr>
        <w:t>wystąpi opóźnienie w przekazaniu terenu budowy, za które nie ponosi odpowiedzialności Wykonawca - możliwa jest zmiana terminu wykonania Przedmiotu umowy o okres równy opóźnieniu w stosunku do terminu przewidzianego w § 2</w:t>
      </w:r>
      <w:r w:rsidRPr="00A35756">
        <w:rPr>
          <w:bCs/>
          <w:szCs w:val="22"/>
        </w:rPr>
        <w:t xml:space="preserve"> </w:t>
      </w:r>
      <w:r w:rsidRPr="00A35756">
        <w:rPr>
          <w:szCs w:val="22"/>
        </w:rPr>
        <w:t>ust. 1 Umowy</w:t>
      </w:r>
      <w:r w:rsidRPr="00A35756">
        <w:rPr>
          <w:bCs/>
          <w:noProof/>
          <w:szCs w:val="22"/>
        </w:rPr>
        <w:t>,</w:t>
      </w:r>
    </w:p>
    <w:p w14:paraId="770AF8C3"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szCs w:val="22"/>
        </w:rPr>
        <w:t xml:space="preserve">wystąpi jeden z poniższych nieprzewidzianych warunków realizacji tj.: </w:t>
      </w:r>
    </w:p>
    <w:p w14:paraId="7AF656B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niezinwentaryzowanych obiektów,</w:t>
      </w:r>
    </w:p>
    <w:p w14:paraId="576A5AEA"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elementów infrastruktury naziemnej lub podziemnej (tzw. kolizje), </w:t>
      </w:r>
    </w:p>
    <w:p w14:paraId="262E9D26"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stanowisk lub zabytków archeologicznych oraz podobnych przeszkód, </w:t>
      </w:r>
    </w:p>
    <w:p w14:paraId="69EF4BA4" w14:textId="26209EB7" w:rsidR="00A21F9A"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wadliwie wykonanych robót przez poprzednich wykonawców (tj. nieobjętych Umową),</w:t>
      </w:r>
    </w:p>
    <w:p w14:paraId="6FCB7D01" w14:textId="574FAF41" w:rsidR="00A21F9A" w:rsidRDefault="00A35756" w:rsidP="00275EAD">
      <w:pPr>
        <w:tabs>
          <w:tab w:val="left" w:pos="2127"/>
        </w:tabs>
        <w:autoSpaceDE w:val="0"/>
        <w:autoSpaceDN w:val="0"/>
        <w:adjustRightInd w:val="0"/>
        <w:spacing w:after="0" w:line="276" w:lineRule="auto"/>
        <w:ind w:left="851"/>
        <w:contextualSpacing/>
        <w:jc w:val="both"/>
        <w:rPr>
          <w:bCs/>
          <w:noProof/>
          <w:szCs w:val="22"/>
        </w:rPr>
      </w:pPr>
      <w:r w:rsidRPr="00A21F9A">
        <w:rPr>
          <w:bCs/>
          <w:noProof/>
          <w:szCs w:val="22"/>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4511D89D" w14:textId="36EF2E53" w:rsidR="00A21F9A" w:rsidRPr="00275EAD"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noProof/>
          <w:szCs w:val="22"/>
        </w:rPr>
      </w:pPr>
      <w:r w:rsidRPr="00A21F9A">
        <w:rPr>
          <w:bCs/>
          <w:noProof/>
          <w:szCs w:val="22"/>
        </w:rPr>
        <w:t xml:space="preserve">wystąpi konieczność uwzględnienia wpływu innych przedsięwzięć </w:t>
      </w:r>
      <w:r w:rsidR="0038225E" w:rsidRPr="0038225E">
        <w:rPr>
          <w:bCs/>
          <w:noProof/>
          <w:color w:val="FF0000"/>
          <w:szCs w:val="22"/>
        </w:rPr>
        <w:t>(w szczególności  przedsięwzięcie ZWIK, o którym mowa</w:t>
      </w:r>
      <w:r w:rsidR="008F6018">
        <w:rPr>
          <w:bCs/>
          <w:noProof/>
          <w:color w:val="FF0000"/>
          <w:szCs w:val="22"/>
        </w:rPr>
        <w:t xml:space="preserve"> </w:t>
      </w:r>
      <w:bookmarkStart w:id="2" w:name="_GoBack"/>
      <w:bookmarkEnd w:id="2"/>
      <w:r w:rsidR="0038225E" w:rsidRPr="0038225E">
        <w:rPr>
          <w:bCs/>
          <w:noProof/>
          <w:color w:val="FF0000"/>
          <w:szCs w:val="22"/>
        </w:rPr>
        <w:t>w Rozdziale II pkt 1 SWZ )</w:t>
      </w:r>
      <w:r w:rsidR="0038225E">
        <w:rPr>
          <w:bCs/>
          <w:noProof/>
          <w:szCs w:val="22"/>
        </w:rPr>
        <w:t xml:space="preserve"> </w:t>
      </w:r>
      <w:r w:rsidRPr="00A21F9A">
        <w:rPr>
          <w:bCs/>
          <w:noProof/>
          <w:szCs w:val="22"/>
        </w:rPr>
        <w:t>lub działań powiązanych z Przedmiotem umowy - możliwa jest zmiana terminu wykonania Przedmiotu umowy o ilość dni nieprzekraczających okresu trwania przeszkody i umożliwiających prawidłowe wykonanie Umowy;</w:t>
      </w:r>
    </w:p>
    <w:p w14:paraId="0924FECD" w14:textId="27035FD6"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noProof/>
          <w:szCs w:val="22"/>
        </w:rPr>
      </w:pPr>
      <w:r w:rsidRPr="00A21F9A">
        <w:rPr>
          <w:bCs/>
          <w:szCs w:val="22"/>
        </w:rPr>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A21F9A">
        <w:rPr>
          <w:bCs/>
          <w:noProof/>
          <w:szCs w:val="22"/>
        </w:rPr>
        <w:t xml:space="preserve">możliwa jest zmiana terminu wykonania Przedmiot umowy o ilość dni  nieprzekraczajacych czasu na uzyskanie odpowiednich zezwoleń lub uzgodnień lub wytycznych lub decyzji oraz wykonanie robót zamiennych </w:t>
      </w:r>
      <w:r w:rsidRPr="00A21F9A">
        <w:rPr>
          <w:bCs/>
          <w:szCs w:val="22"/>
        </w:rPr>
        <w:t>lub robót dodatkowych</w:t>
      </w:r>
      <w:r w:rsidRPr="00A21F9A">
        <w:rPr>
          <w:bCs/>
          <w:noProof/>
          <w:szCs w:val="22"/>
        </w:rPr>
        <w:t xml:space="preserve">; </w:t>
      </w:r>
    </w:p>
    <w:p w14:paraId="5C8E5B70" w14:textId="21310911"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21F9A">
        <w:rPr>
          <w:bCs/>
          <w:szCs w:val="22"/>
        </w:rPr>
        <w:t xml:space="preserve">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A21F9A">
        <w:rPr>
          <w:bCs/>
          <w:noProof/>
          <w:szCs w:val="22"/>
        </w:rPr>
        <w:t xml:space="preserve"> możliwa jest zmiana terminu wykonania Przedmiotu umowy o ilość dni nieprzekraczających okresu trwania przeszkody z uwzględnieniem reżimu technologicznego;</w:t>
      </w:r>
    </w:p>
    <w:p w14:paraId="4B31B7F1" w14:textId="308D258B"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21F9A">
        <w:rPr>
          <w:bCs/>
          <w:szCs w:val="22"/>
        </w:rPr>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A21F9A">
        <w:rPr>
          <w:bCs/>
          <w:noProof/>
          <w:szCs w:val="22"/>
        </w:rPr>
        <w:t xml:space="preserve">- </w:t>
      </w:r>
      <w:r w:rsidRPr="00A21F9A">
        <w:rPr>
          <w:bCs/>
          <w:noProof/>
          <w:szCs w:val="22"/>
        </w:rPr>
        <w:lastRenderedPageBreak/>
        <w:t xml:space="preserve">możliwa jest zmiana terminu wykonania Przedmiotu umowy o ilość dni nieprzekraczających czasu wstrzymania całości lub części robót oraz niezbędnych na uzyskanie odpowiednich </w:t>
      </w:r>
      <w:r w:rsidRPr="00A21F9A">
        <w:rPr>
          <w:bCs/>
          <w:szCs w:val="22"/>
        </w:rPr>
        <w:t>decyzji, postanowień, zezwoleń, uzgodnień lub warunków technicznych;</w:t>
      </w:r>
    </w:p>
    <w:p w14:paraId="3AA8124A" w14:textId="62F4076E"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21F9A">
        <w:rPr>
          <w:bCs/>
          <w:szCs w:val="22"/>
        </w:rPr>
        <w:t xml:space="preserve">wystąpi konieczność wykonania zamówienia dodatkowego, które będzie miało wpływ na przedłużenie terminu wykonania Przedmiotu umowy - </w:t>
      </w:r>
      <w:r w:rsidRPr="00A21F9A">
        <w:rPr>
          <w:bCs/>
          <w:noProof/>
          <w:szCs w:val="22"/>
        </w:rPr>
        <w:t>możliwa jest zmiana terminu wykonania Przedmiotu umowy o ilość dni nieprzekraczających czasu na wykonanie zamówienia dodatkowego</w:t>
      </w:r>
      <w:r w:rsidRPr="00A21F9A">
        <w:rPr>
          <w:bCs/>
          <w:szCs w:val="22"/>
        </w:rPr>
        <w:t>;</w:t>
      </w:r>
    </w:p>
    <w:p w14:paraId="36EC28FE" w14:textId="7E2A89A0"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noProof/>
          <w:szCs w:val="22"/>
        </w:rPr>
      </w:pPr>
      <w:r w:rsidRPr="00A21F9A">
        <w:rPr>
          <w:bCs/>
          <w:szCs w:val="22"/>
        </w:rPr>
        <w:t xml:space="preserve">w związku ze zmianą sposobu spełnienia świadczenia lub sposobu przeprowadzenia robót lub ograniczeniem zakresu Przedmiotu umowy - </w:t>
      </w:r>
      <w:r w:rsidRPr="00A21F9A">
        <w:rPr>
          <w:bCs/>
          <w:noProof/>
          <w:szCs w:val="22"/>
        </w:rPr>
        <w:t xml:space="preserve">możliwa jest zmiana terminu wykonania Przedmiot umowy (wydłużenie lub skrócenie) o ilość dni nieprzekraczających czasu na wykonanie robót związanych ze </w:t>
      </w:r>
      <w:r w:rsidRPr="00A21F9A">
        <w:rPr>
          <w:bCs/>
          <w:szCs w:val="22"/>
        </w:rPr>
        <w:t>zmianą sposobu spełnienia świadczenia lub sposobu przeprowadzenia robót lub ograniczeniem zakresu Przedmiotu umowy</w:t>
      </w:r>
      <w:r w:rsidRPr="00A21F9A">
        <w:rPr>
          <w:bCs/>
          <w:noProof/>
          <w:szCs w:val="22"/>
        </w:rPr>
        <w:t>.</w:t>
      </w:r>
    </w:p>
    <w:p w14:paraId="6CE34A32" w14:textId="64D97906"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color w:val="000000" w:themeColor="text1"/>
          <w:szCs w:val="22"/>
        </w:rPr>
      </w:pPr>
      <w:r w:rsidRPr="00A21F9A">
        <w:rPr>
          <w:color w:val="000000" w:themeColor="text1"/>
          <w:szCs w:val="22"/>
        </w:rPr>
        <w:t xml:space="preserve">udokumentowanego wystąpienia awarii nie zawinionej czynnościami lub nie wynikającej z zaniechania czynności, do których Wykonawca był zobowiązany – w przypadku, jeśli awaria wpływa na możliwość wykonywania części lub całości Przedmiotu umowy – możliwa jest zmiana </w:t>
      </w:r>
      <w:r w:rsidRPr="00A21F9A">
        <w:rPr>
          <w:bCs/>
          <w:noProof/>
          <w:szCs w:val="22"/>
        </w:rPr>
        <w:t>terminu wykonania Przedmiot umowy</w:t>
      </w:r>
      <w:r w:rsidRPr="00A21F9A">
        <w:rPr>
          <w:color w:val="000000" w:themeColor="text1"/>
          <w:szCs w:val="22"/>
        </w:rPr>
        <w:t xml:space="preserve"> odpowiadająca tym okolicznościom</w:t>
      </w:r>
      <w:r w:rsidR="00FE5C39">
        <w:rPr>
          <w:color w:val="000000" w:themeColor="text1"/>
          <w:szCs w:val="22"/>
        </w:rPr>
        <w:t>;</w:t>
      </w:r>
    </w:p>
    <w:p w14:paraId="471FB6B2" w14:textId="750182AB" w:rsidR="00A21F9A" w:rsidRDefault="00A35756" w:rsidP="00A21F9A">
      <w:pPr>
        <w:numPr>
          <w:ilvl w:val="0"/>
          <w:numId w:val="66"/>
        </w:numPr>
        <w:tabs>
          <w:tab w:val="left" w:pos="2127"/>
        </w:tabs>
        <w:autoSpaceDE w:val="0"/>
        <w:autoSpaceDN w:val="0"/>
        <w:adjustRightInd w:val="0"/>
        <w:spacing w:after="0" w:line="276" w:lineRule="auto"/>
        <w:ind w:left="851" w:hanging="425"/>
        <w:contextualSpacing/>
        <w:jc w:val="both"/>
        <w:rPr>
          <w:color w:val="000000" w:themeColor="text1"/>
          <w:szCs w:val="22"/>
        </w:rPr>
      </w:pPr>
      <w:r w:rsidRPr="00A21F9A">
        <w:rPr>
          <w:color w:val="000000" w:themeColor="text1"/>
          <w:szCs w:val="22"/>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A21F9A">
        <w:rPr>
          <w:bCs/>
          <w:noProof/>
          <w:szCs w:val="22"/>
        </w:rPr>
        <w:t>terminu wykonania Przedmiot umowy</w:t>
      </w:r>
      <w:r w:rsidRPr="00A21F9A">
        <w:rPr>
          <w:color w:val="000000" w:themeColor="text1"/>
          <w:szCs w:val="22"/>
        </w:rPr>
        <w:t xml:space="preserve"> odpowiadająca tym okolicznościom</w:t>
      </w:r>
      <w:r w:rsidR="00A21F9A">
        <w:rPr>
          <w:szCs w:val="22"/>
        </w:rPr>
        <w:t>;</w:t>
      </w:r>
    </w:p>
    <w:p w14:paraId="31E2CC11" w14:textId="0D03269F" w:rsidR="00FE5C39" w:rsidRPr="00A21F9A" w:rsidRDefault="00A35756" w:rsidP="00275EAD">
      <w:pPr>
        <w:tabs>
          <w:tab w:val="left" w:pos="2127"/>
        </w:tabs>
        <w:autoSpaceDE w:val="0"/>
        <w:autoSpaceDN w:val="0"/>
        <w:adjustRightInd w:val="0"/>
        <w:spacing w:after="0" w:line="276" w:lineRule="auto"/>
        <w:ind w:left="851"/>
        <w:contextualSpacing/>
        <w:jc w:val="both"/>
        <w:rPr>
          <w:color w:val="000000" w:themeColor="text1"/>
          <w:szCs w:val="22"/>
        </w:rPr>
      </w:pPr>
      <w:r w:rsidRPr="00A21F9A">
        <w:rPr>
          <w:color w:val="000000" w:themeColor="text1"/>
          <w:szCs w:val="22"/>
        </w:rPr>
        <w:t xml:space="preserve">przerwania realizacji zamówienia w sytuacjach określonych w art. 32 ust. 1 ustawy </w:t>
      </w:r>
      <w:r w:rsidRPr="00A21F9A">
        <w:rPr>
          <w:color w:val="000000" w:themeColor="text1"/>
          <w:szCs w:val="22"/>
        </w:rPr>
        <w:br/>
        <w:t xml:space="preserve">z dnia 23 lipca 2003 r. o ochronie zabytków i opiece nad zabytkami – w przypadku, jeśli wskazane okoliczności (utrudnienia) wpływają na możliwość wykonywania części lub całości Przedmiotu umowy – możliwa jest zmiana </w:t>
      </w:r>
      <w:r w:rsidRPr="00A21F9A">
        <w:rPr>
          <w:bCs/>
          <w:noProof/>
          <w:szCs w:val="22"/>
        </w:rPr>
        <w:t>terminu wykonania Przedmiot umowy</w:t>
      </w:r>
      <w:r w:rsidRPr="00A21F9A">
        <w:rPr>
          <w:color w:val="000000" w:themeColor="text1"/>
          <w:szCs w:val="22"/>
        </w:rPr>
        <w:t xml:space="preserve"> odpowiadająca tym okolicznościom.</w:t>
      </w:r>
      <w:r w:rsidR="00FE5C39">
        <w:rPr>
          <w:szCs w:val="22"/>
        </w:rPr>
        <w:t>;</w:t>
      </w:r>
    </w:p>
    <w:p w14:paraId="0C521AE9" w14:textId="2DABB39E" w:rsidR="00FE5C39" w:rsidRPr="00FE5C39"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noProof/>
          <w:szCs w:val="22"/>
        </w:rPr>
      </w:pPr>
      <w:r w:rsidRPr="00FE5C39">
        <w:rPr>
          <w:color w:val="000000" w:themeColor="text1"/>
          <w:szCs w:val="22"/>
        </w:rPr>
        <w:t xml:space="preserve">w przypadku </w:t>
      </w:r>
      <w:r w:rsidRPr="00FE5C39">
        <w:rPr>
          <w:szCs w:val="22"/>
        </w:rPr>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r w:rsidRPr="00FE5C39">
        <w:rPr>
          <w:color w:val="000000" w:themeColor="text1"/>
          <w:szCs w:val="22"/>
        </w:rPr>
        <w:t xml:space="preserve">– możliwa jest zmiana </w:t>
      </w:r>
      <w:r w:rsidRPr="00FE5C39">
        <w:rPr>
          <w:bCs/>
          <w:noProof/>
          <w:szCs w:val="22"/>
        </w:rPr>
        <w:t xml:space="preserve">terminu wykonania Przedmiot umowy </w:t>
      </w:r>
      <w:r w:rsidRPr="00FE5C39">
        <w:rPr>
          <w:szCs w:val="22"/>
        </w:rPr>
        <w:t xml:space="preserve">poprzez wydłużenie o okres takiego opóźnienia lub o okres jaki okaże się konieczny dla wykonania Przedmiotu umowy po wprowadzonych zmianach. </w:t>
      </w:r>
    </w:p>
    <w:p w14:paraId="25A493B2" w14:textId="2F16827A" w:rsidR="00A35756" w:rsidRPr="00FE5C39" w:rsidRDefault="00A35756" w:rsidP="00275EAD">
      <w:pPr>
        <w:numPr>
          <w:ilvl w:val="0"/>
          <w:numId w:val="68"/>
        </w:numPr>
        <w:tabs>
          <w:tab w:val="clear" w:pos="720"/>
          <w:tab w:val="num" w:pos="0"/>
        </w:tabs>
        <w:spacing w:after="0" w:line="276" w:lineRule="auto"/>
        <w:ind w:left="426" w:hanging="426"/>
        <w:jc w:val="both"/>
        <w:rPr>
          <w:szCs w:val="22"/>
        </w:rPr>
      </w:pPr>
      <w:r w:rsidRPr="00FE5C39">
        <w:rPr>
          <w:szCs w:val="22"/>
        </w:rPr>
        <w:t xml:space="preserve">W przypadku uzgodnienia pomiędzy stronami skrócenia terminu realizacji Przedmiotu umowy, określonego w § 2 ust. 1 Umowy, Zamawiający dopuszcza zmianę skutkującą skróceniem terminu realizacji Przedmiotu umowy o uzgodniony okres. </w:t>
      </w:r>
    </w:p>
    <w:p w14:paraId="35C2CCD6" w14:textId="0D984024" w:rsidR="00A35756" w:rsidRPr="00A35756" w:rsidRDefault="00A35756" w:rsidP="00275EAD">
      <w:pPr>
        <w:numPr>
          <w:ilvl w:val="0"/>
          <w:numId w:val="68"/>
        </w:numPr>
        <w:tabs>
          <w:tab w:val="clear" w:pos="720"/>
          <w:tab w:val="num" w:pos="0"/>
        </w:tabs>
        <w:spacing w:after="0" w:line="276" w:lineRule="auto"/>
        <w:ind w:left="426" w:hanging="426"/>
        <w:jc w:val="both"/>
        <w:rPr>
          <w:szCs w:val="22"/>
        </w:rPr>
      </w:pPr>
      <w:r w:rsidRPr="00A35756">
        <w:rPr>
          <w:szCs w:val="22"/>
        </w:rPr>
        <w:t xml:space="preserve">Przez zmianę terminu realizacji Przedmiotu umowy, o której mowa w niniejszym paragrafie, strony rozumieją również zmianę terminów wynikających z harmonogramu rzeczowo – finansowego, o którym mowa w § 3 Umowy. </w:t>
      </w:r>
    </w:p>
    <w:p w14:paraId="50D0CB46" w14:textId="73377AF4" w:rsidR="00FE5C39" w:rsidRPr="00A35756" w:rsidRDefault="00A35756" w:rsidP="00275EAD">
      <w:pPr>
        <w:numPr>
          <w:ilvl w:val="0"/>
          <w:numId w:val="68"/>
        </w:numPr>
        <w:tabs>
          <w:tab w:val="clear" w:pos="720"/>
          <w:tab w:val="num" w:pos="0"/>
        </w:tabs>
        <w:spacing w:after="0" w:line="276" w:lineRule="auto"/>
        <w:ind w:left="426" w:hanging="426"/>
        <w:jc w:val="both"/>
        <w:rPr>
          <w:szCs w:val="22"/>
        </w:rPr>
      </w:pPr>
      <w:r w:rsidRPr="00A35756">
        <w:rPr>
          <w:szCs w:val="22"/>
        </w:rPr>
        <w:t xml:space="preserve">Zmiana wynagrodzenia umownego będzie możliwa w następujących przypadkach: </w:t>
      </w:r>
    </w:p>
    <w:p w14:paraId="05BB0A3D" w14:textId="49716751" w:rsidR="00FE5C39" w:rsidRPr="00FE5C39" w:rsidRDefault="00A35756" w:rsidP="00275EAD">
      <w:pPr>
        <w:numPr>
          <w:ilvl w:val="0"/>
          <w:numId w:val="80"/>
        </w:numPr>
        <w:spacing w:after="0" w:line="276" w:lineRule="auto"/>
        <w:jc w:val="both"/>
        <w:rPr>
          <w:szCs w:val="22"/>
        </w:rPr>
      </w:pPr>
      <w:r w:rsidRPr="00FE5C39">
        <w:rPr>
          <w:szCs w:val="22"/>
        </w:rPr>
        <w:t xml:space="preserve">wystąpi konieczność zrealizowania Przedmiotu umowy przy zastosowaniu innych rozwiązań technicznych lub materiałowych ze względu na zmiany obowiązującego prawa lub niedostępność na rynku; </w:t>
      </w:r>
    </w:p>
    <w:p w14:paraId="07DE7804" w14:textId="641E7243" w:rsidR="00FE5C39" w:rsidRPr="00FE5C39" w:rsidRDefault="00A35756" w:rsidP="00275EAD">
      <w:pPr>
        <w:numPr>
          <w:ilvl w:val="0"/>
          <w:numId w:val="80"/>
        </w:numPr>
        <w:spacing w:after="0" w:line="276" w:lineRule="auto"/>
        <w:jc w:val="both"/>
        <w:rPr>
          <w:szCs w:val="22"/>
        </w:rPr>
      </w:pPr>
      <w:r w:rsidRPr="00FE5C39">
        <w:rPr>
          <w:szCs w:val="22"/>
        </w:rPr>
        <w:t xml:space="preserve">nastąpi konieczność wykonania prac dodatkowych, których nie można było przewidzieć na etapie projektowania; </w:t>
      </w:r>
    </w:p>
    <w:p w14:paraId="550D7A39" w14:textId="7F6A488E" w:rsidR="00FE5C39" w:rsidRPr="00FE5C39" w:rsidRDefault="00A35756" w:rsidP="00275EAD">
      <w:pPr>
        <w:numPr>
          <w:ilvl w:val="0"/>
          <w:numId w:val="80"/>
        </w:numPr>
        <w:spacing w:after="0" w:line="276" w:lineRule="auto"/>
        <w:jc w:val="both"/>
        <w:rPr>
          <w:szCs w:val="22"/>
        </w:rPr>
      </w:pPr>
      <w:r w:rsidRPr="00FE5C39">
        <w:rPr>
          <w:szCs w:val="22"/>
        </w:rPr>
        <w:t>nastąpi konieczność uwzględnienia wpływu innych przedsięwzięć lub działań powiązanych z Przedmiotem umowy;</w:t>
      </w:r>
    </w:p>
    <w:p w14:paraId="53A02A2B" w14:textId="651A2E70" w:rsidR="00FE5C39" w:rsidRDefault="00FE5C39" w:rsidP="00275EAD">
      <w:pPr>
        <w:numPr>
          <w:ilvl w:val="0"/>
          <w:numId w:val="80"/>
        </w:numPr>
        <w:spacing w:after="0" w:line="276" w:lineRule="auto"/>
        <w:jc w:val="both"/>
        <w:rPr>
          <w:szCs w:val="22"/>
        </w:rPr>
      </w:pPr>
      <w:r w:rsidRPr="00FE5C39">
        <w:rPr>
          <w:szCs w:val="22"/>
        </w:rPr>
        <w:lastRenderedPageBreak/>
        <w:t>wystąpią niemożliwe do przewidzenia warunki terenowe, w szczególności podziemne sieci, instalacje, urządzenia lub niezinwentaryzowane obiekty budowlane (bunkry, fundamenty, ściany szczelne), powodujące konieczność zmiany sposobu realizacji Przedmiotu umowy</w:t>
      </w:r>
      <w:r>
        <w:rPr>
          <w:szCs w:val="22"/>
        </w:rPr>
        <w:t>;</w:t>
      </w:r>
    </w:p>
    <w:p w14:paraId="02A5EEF3" w14:textId="2B75D146" w:rsidR="00FE5C39" w:rsidRPr="00FE5C39" w:rsidRDefault="00FE5C39" w:rsidP="00275EAD">
      <w:pPr>
        <w:pStyle w:val="Akapitzlist"/>
        <w:numPr>
          <w:ilvl w:val="0"/>
          <w:numId w:val="80"/>
        </w:numPr>
        <w:tabs>
          <w:tab w:val="left" w:pos="2127"/>
        </w:tabs>
        <w:autoSpaceDE w:val="0"/>
        <w:autoSpaceDN w:val="0"/>
        <w:adjustRightInd w:val="0"/>
        <w:spacing w:after="0" w:line="276" w:lineRule="auto"/>
        <w:jc w:val="both"/>
        <w:rPr>
          <w:color w:val="000000" w:themeColor="text1"/>
          <w:szCs w:val="22"/>
        </w:rPr>
      </w:pPr>
      <w:r w:rsidRPr="00FE5C39">
        <w:rPr>
          <w:szCs w:val="22"/>
        </w:rPr>
        <w:t>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w:t>
      </w:r>
      <w:r>
        <w:rPr>
          <w:szCs w:val="22"/>
        </w:rPr>
        <w:t>.</w:t>
      </w:r>
    </w:p>
    <w:p w14:paraId="7D05F583" w14:textId="4DF3F76C" w:rsidR="00A35756" w:rsidRPr="00275EAD" w:rsidRDefault="00A35756" w:rsidP="00275EAD">
      <w:pPr>
        <w:numPr>
          <w:ilvl w:val="0"/>
          <w:numId w:val="68"/>
        </w:numPr>
        <w:tabs>
          <w:tab w:val="clear" w:pos="720"/>
          <w:tab w:val="num" w:pos="0"/>
        </w:tabs>
        <w:spacing w:after="0" w:line="276" w:lineRule="auto"/>
        <w:ind w:left="426" w:hanging="426"/>
        <w:jc w:val="both"/>
        <w:rPr>
          <w:szCs w:val="22"/>
        </w:rPr>
      </w:pPr>
      <w:r w:rsidRPr="00275EAD">
        <w:rPr>
          <w:szCs w:val="22"/>
        </w:rPr>
        <w:t>Zmiana polegająca na zmianie sposobu spełnienia świadczenia, zwiększeniu zakresu Przedmiotu umowy lub ograniczeniu zakresu Przedmiotu umowy, w tym zmiany technologiczne, w szczególności jeżeli nastąpi(ą):</w:t>
      </w:r>
    </w:p>
    <w:p w14:paraId="68A89AB3"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2743A576" w14:textId="2367C6D9"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przy zastosowaniu innych rozwiązań technicznych lub materiałowych ze względu na zmiany obowiązującego prawa;  </w:t>
      </w:r>
    </w:p>
    <w:p w14:paraId="692F70F0" w14:textId="5F4439CA"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przy zastosowaniu innych rozwiązań technicznych lub materiałowych z uwagi na czasową lub całkowitą niedostępność materiałów lub technologii (np. zaprzestania produkcji);</w:t>
      </w:r>
    </w:p>
    <w:p w14:paraId="3E0590AC" w14:textId="5769D4BF" w:rsidR="00FE5C39"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69D257C7" w14:textId="77777777" w:rsidR="00A35756" w:rsidRPr="00FE5C39" w:rsidRDefault="00A35756" w:rsidP="00275EAD">
      <w:pPr>
        <w:numPr>
          <w:ilvl w:val="0"/>
          <w:numId w:val="68"/>
        </w:numPr>
        <w:tabs>
          <w:tab w:val="clear" w:pos="720"/>
          <w:tab w:val="num" w:pos="0"/>
        </w:tabs>
        <w:spacing w:after="0" w:line="276" w:lineRule="auto"/>
        <w:ind w:left="426" w:hanging="426"/>
        <w:jc w:val="both"/>
        <w:rPr>
          <w:szCs w:val="22"/>
        </w:rPr>
      </w:pPr>
      <w:r w:rsidRPr="00FE5C39">
        <w:rPr>
          <w:szCs w:val="22"/>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5F118700" w14:textId="12137F7A" w:rsidR="00D012A5" w:rsidRPr="00A35756" w:rsidRDefault="00A35756" w:rsidP="00275EAD">
      <w:pPr>
        <w:numPr>
          <w:ilvl w:val="0"/>
          <w:numId w:val="68"/>
        </w:numPr>
        <w:tabs>
          <w:tab w:val="clear" w:pos="720"/>
          <w:tab w:val="num" w:pos="0"/>
        </w:tabs>
        <w:spacing w:after="0" w:line="276" w:lineRule="auto"/>
        <w:ind w:left="426" w:hanging="426"/>
        <w:jc w:val="both"/>
        <w:rPr>
          <w:szCs w:val="22"/>
        </w:rPr>
      </w:pPr>
      <w:r w:rsidRPr="00A35756">
        <w:rPr>
          <w:szCs w:val="22"/>
        </w:rPr>
        <w:t>10.</w:t>
      </w:r>
      <w:r w:rsidRPr="00A35756">
        <w:rPr>
          <w:szCs w:val="22"/>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2565FD3D" w14:textId="110E27DE" w:rsidR="00D012A5" w:rsidRPr="00D012A5" w:rsidRDefault="00A35756" w:rsidP="00275EAD">
      <w:pPr>
        <w:numPr>
          <w:ilvl w:val="0"/>
          <w:numId w:val="81"/>
        </w:numPr>
        <w:spacing w:after="0" w:line="276" w:lineRule="auto"/>
        <w:jc w:val="both"/>
        <w:rPr>
          <w:szCs w:val="22"/>
        </w:rPr>
      </w:pPr>
      <w:r w:rsidRPr="00D012A5">
        <w:rPr>
          <w:szCs w:val="22"/>
        </w:rPr>
        <w:t>zmianach mających wpływ na przyspieszenie wykonania Przedmiotu umowy,</w:t>
      </w:r>
    </w:p>
    <w:p w14:paraId="507CC3E7" w14:textId="671C1A21" w:rsidR="00D012A5" w:rsidRPr="00D012A5" w:rsidRDefault="00A35756" w:rsidP="00275EAD">
      <w:pPr>
        <w:numPr>
          <w:ilvl w:val="0"/>
          <w:numId w:val="81"/>
        </w:numPr>
        <w:spacing w:after="0" w:line="276" w:lineRule="auto"/>
        <w:jc w:val="both"/>
        <w:rPr>
          <w:szCs w:val="22"/>
        </w:rPr>
      </w:pPr>
      <w:r w:rsidRPr="00D012A5">
        <w:rPr>
          <w:szCs w:val="22"/>
        </w:rPr>
        <w:t>zmianach mających wpływ na obniżenie kosztu ponoszonego przez Zamawiającego na wykonanie, utrzymanie, lub użytkowanie,</w:t>
      </w:r>
    </w:p>
    <w:p w14:paraId="079DC399" w14:textId="3C2363D1" w:rsidR="00D012A5" w:rsidRPr="00D012A5" w:rsidRDefault="00A35756" w:rsidP="00275EAD">
      <w:pPr>
        <w:numPr>
          <w:ilvl w:val="0"/>
          <w:numId w:val="81"/>
        </w:numPr>
        <w:spacing w:after="0" w:line="276" w:lineRule="auto"/>
        <w:jc w:val="both"/>
        <w:rPr>
          <w:szCs w:val="22"/>
        </w:rPr>
      </w:pPr>
      <w:r w:rsidRPr="00D012A5">
        <w:rPr>
          <w:szCs w:val="22"/>
        </w:rPr>
        <w:t>zmianach mających wpływ na poprawę sprawności, wydajności wykonanych robót dla Zamawiającego,</w:t>
      </w:r>
    </w:p>
    <w:p w14:paraId="53300A3C" w14:textId="34B91E1F" w:rsidR="00D012A5" w:rsidRPr="00D012A5" w:rsidRDefault="00A35756" w:rsidP="00275EAD">
      <w:pPr>
        <w:numPr>
          <w:ilvl w:val="0"/>
          <w:numId w:val="81"/>
        </w:numPr>
        <w:spacing w:after="0" w:line="276" w:lineRule="auto"/>
        <w:jc w:val="both"/>
        <w:rPr>
          <w:szCs w:val="22"/>
        </w:rPr>
      </w:pPr>
      <w:r w:rsidRPr="00D012A5">
        <w:rPr>
          <w:szCs w:val="22"/>
        </w:rPr>
        <w:t>zmianach mających wpływ na poprawę bezpieczeństwa realizacji robót budowlanych lub usprawnienia procesu budowy,</w:t>
      </w:r>
    </w:p>
    <w:p w14:paraId="0D7F210A" w14:textId="3CC552E5" w:rsidR="00D012A5" w:rsidRPr="00D012A5" w:rsidRDefault="00A35756" w:rsidP="00275EAD">
      <w:pPr>
        <w:numPr>
          <w:ilvl w:val="0"/>
          <w:numId w:val="81"/>
        </w:numPr>
        <w:spacing w:after="0" w:line="276" w:lineRule="auto"/>
        <w:jc w:val="both"/>
        <w:rPr>
          <w:szCs w:val="22"/>
        </w:rPr>
      </w:pPr>
      <w:r w:rsidRPr="00D012A5">
        <w:rPr>
          <w:szCs w:val="22"/>
        </w:rPr>
        <w:t>zmianach mających wpływ na poprawę bezpieczeństwa użytkowania,</w:t>
      </w:r>
    </w:p>
    <w:p w14:paraId="65D35508" w14:textId="7909E78A" w:rsidR="00D012A5" w:rsidRPr="00D012A5" w:rsidRDefault="00A35756" w:rsidP="00275EAD">
      <w:pPr>
        <w:numPr>
          <w:ilvl w:val="0"/>
          <w:numId w:val="81"/>
        </w:numPr>
        <w:spacing w:after="0" w:line="276" w:lineRule="auto"/>
        <w:jc w:val="both"/>
        <w:rPr>
          <w:szCs w:val="22"/>
        </w:rPr>
      </w:pPr>
      <w:r w:rsidRPr="00D012A5">
        <w:rPr>
          <w:szCs w:val="22"/>
        </w:rPr>
        <w:t>zmianach mających wpływ na poprawę parametrów technicznych,</w:t>
      </w:r>
    </w:p>
    <w:p w14:paraId="71F0C08F" w14:textId="0C049CDC" w:rsidR="00D012A5" w:rsidRPr="00D012A5" w:rsidRDefault="00A35756" w:rsidP="00275EAD">
      <w:pPr>
        <w:numPr>
          <w:ilvl w:val="0"/>
          <w:numId w:val="81"/>
        </w:numPr>
        <w:spacing w:after="0" w:line="276" w:lineRule="auto"/>
        <w:jc w:val="both"/>
        <w:rPr>
          <w:szCs w:val="22"/>
        </w:rPr>
      </w:pPr>
      <w:r w:rsidRPr="00D012A5">
        <w:rPr>
          <w:szCs w:val="22"/>
        </w:rPr>
        <w:t>zmianach mających wpływ na poprawę parametrów funkcjonalno-użytkowych,</w:t>
      </w:r>
    </w:p>
    <w:p w14:paraId="30DC3808" w14:textId="7EC29FFF" w:rsidR="00D012A5" w:rsidRPr="00D012A5" w:rsidRDefault="00A35756" w:rsidP="00275EAD">
      <w:pPr>
        <w:numPr>
          <w:ilvl w:val="0"/>
          <w:numId w:val="81"/>
        </w:numPr>
        <w:spacing w:after="0" w:line="276" w:lineRule="auto"/>
        <w:jc w:val="both"/>
        <w:rPr>
          <w:szCs w:val="22"/>
        </w:rPr>
      </w:pPr>
      <w:r w:rsidRPr="00D012A5">
        <w:rPr>
          <w:szCs w:val="22"/>
        </w:rPr>
        <w:t>aktualizacji rozwiązań z uwagi na postęp technologiczny lub zmiany obowiązujących przepisó</w:t>
      </w:r>
      <w:r w:rsidR="00D012A5">
        <w:rPr>
          <w:szCs w:val="22"/>
        </w:rPr>
        <w:t>w</w:t>
      </w:r>
    </w:p>
    <w:p w14:paraId="639D704C" w14:textId="0B80F798" w:rsidR="00D012A5" w:rsidRPr="00D012A5" w:rsidRDefault="00A35756" w:rsidP="00275EAD">
      <w:pPr>
        <w:spacing w:after="0" w:line="276" w:lineRule="auto"/>
        <w:ind w:left="426"/>
        <w:jc w:val="both"/>
        <w:rPr>
          <w:szCs w:val="22"/>
        </w:rPr>
      </w:pPr>
      <w:r w:rsidRPr="00D012A5">
        <w:rPr>
          <w:szCs w:val="22"/>
        </w:rPr>
        <w:t xml:space="preserve">- Zamawiający dopuszcza możliwość zmiany sposobu wykonania Przedmiotu umowy, zwiększenia zakresu Przedmiotu umowy, zmniejszenia zakresu Przedmiotu umowy lub zmianę wynagrodzenia określonego w § 5 ust. 1 Umowy oraz jeżeli wskutek wprowadzenia tych zmian wystąpi opóźnienie </w:t>
      </w:r>
      <w:r w:rsidRPr="00D012A5">
        <w:rPr>
          <w:szCs w:val="22"/>
        </w:rPr>
        <w:lastRenderedPageBreak/>
        <w:t>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021C26DF" w14:textId="44B7E8D5"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D012A5">
        <w:rPr>
          <w:szCs w:val="22"/>
        </w:rPr>
        <w:t>Kp</w:t>
      </w:r>
      <w:proofErr w:type="spellEnd"/>
      <w:r w:rsidRPr="00D012A5">
        <w:rPr>
          <w:szCs w:val="22"/>
        </w:rPr>
        <w:t>), koszty zakupu (</w:t>
      </w:r>
      <w:proofErr w:type="spellStart"/>
      <w:r w:rsidRPr="00D012A5">
        <w:rPr>
          <w:szCs w:val="22"/>
        </w:rPr>
        <w:t>Kz</w:t>
      </w:r>
      <w:proofErr w:type="spellEnd"/>
      <w:r w:rsidRPr="00D012A5">
        <w:rPr>
          <w:szCs w:val="22"/>
        </w:rPr>
        <w:t xml:space="preserve">) i zysk (Z) – Wykonawca przyjmie na podstawie wydawnictwa </w:t>
      </w:r>
      <w:proofErr w:type="spellStart"/>
      <w:r w:rsidRPr="00D012A5">
        <w:rPr>
          <w:szCs w:val="22"/>
        </w:rPr>
        <w:t>Sekocenbud</w:t>
      </w:r>
      <w:proofErr w:type="spellEnd"/>
      <w:r w:rsidRPr="00D012A5">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D012A5">
        <w:rPr>
          <w:szCs w:val="22"/>
        </w:rPr>
        <w:t>Sekocenbudzie</w:t>
      </w:r>
      <w:proofErr w:type="spellEnd"/>
      <w:r w:rsidRPr="00D012A5">
        <w:rPr>
          <w:szCs w:val="22"/>
        </w:rPr>
        <w:t xml:space="preserve"> wyliczenie zostanie wykonane w oparciu o średnie stawki i ceny rynkowe dla danych robót, i następnie zaakceptowanego przez Zamawiającego. </w:t>
      </w:r>
    </w:p>
    <w:p w14:paraId="74BFA7C8" w14:textId="73F8DB5B"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D012A5">
        <w:rPr>
          <w:szCs w:val="22"/>
        </w:rPr>
        <w:t>Kp</w:t>
      </w:r>
      <w:proofErr w:type="spellEnd"/>
      <w:r w:rsidRPr="00D012A5">
        <w:rPr>
          <w:szCs w:val="22"/>
        </w:rPr>
        <w:t>), koszty zakupu (</w:t>
      </w:r>
      <w:proofErr w:type="spellStart"/>
      <w:r w:rsidRPr="00D012A5">
        <w:rPr>
          <w:szCs w:val="22"/>
        </w:rPr>
        <w:t>Kz</w:t>
      </w:r>
      <w:proofErr w:type="spellEnd"/>
      <w:r w:rsidRPr="00D012A5">
        <w:rPr>
          <w:szCs w:val="22"/>
        </w:rPr>
        <w:t xml:space="preserve">) i zysk (Z) – wykonawca przyjmie na podstawie wydawnictwa </w:t>
      </w:r>
      <w:proofErr w:type="spellStart"/>
      <w:r w:rsidRPr="00D012A5">
        <w:rPr>
          <w:szCs w:val="22"/>
        </w:rPr>
        <w:t>Sekocenbud</w:t>
      </w:r>
      <w:proofErr w:type="spellEnd"/>
      <w:r w:rsidRPr="00D012A5">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D012A5">
        <w:rPr>
          <w:szCs w:val="22"/>
        </w:rPr>
        <w:t>Sekocenbudzie</w:t>
      </w:r>
      <w:proofErr w:type="spellEnd"/>
      <w:r w:rsidRPr="00D012A5">
        <w:rPr>
          <w:szCs w:val="22"/>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D012A5">
        <w:rPr>
          <w:szCs w:val="22"/>
        </w:rPr>
        <w:t>Kp</w:t>
      </w:r>
      <w:proofErr w:type="spellEnd"/>
      <w:r w:rsidRPr="00D012A5">
        <w:rPr>
          <w:szCs w:val="22"/>
        </w:rPr>
        <w:t>), koszty zakupu (</w:t>
      </w:r>
      <w:proofErr w:type="spellStart"/>
      <w:r w:rsidRPr="00D012A5">
        <w:rPr>
          <w:szCs w:val="22"/>
        </w:rPr>
        <w:t>Kz</w:t>
      </w:r>
      <w:proofErr w:type="spellEnd"/>
      <w:r w:rsidRPr="00D012A5">
        <w:rPr>
          <w:szCs w:val="22"/>
        </w:rPr>
        <w:t xml:space="preserve">) i zysk (Z) – Wykonawca przyjmie na podstawie wydawnictwa </w:t>
      </w:r>
      <w:proofErr w:type="spellStart"/>
      <w:r w:rsidRPr="00D012A5">
        <w:rPr>
          <w:szCs w:val="22"/>
        </w:rPr>
        <w:t>Sekocenbud</w:t>
      </w:r>
      <w:proofErr w:type="spellEnd"/>
      <w:r w:rsidRPr="00D012A5">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D012A5">
        <w:rPr>
          <w:szCs w:val="22"/>
        </w:rPr>
        <w:t>Sekocenbudzie</w:t>
      </w:r>
      <w:proofErr w:type="spellEnd"/>
      <w:r w:rsidRPr="00D012A5">
        <w:rPr>
          <w:szCs w:val="22"/>
        </w:rPr>
        <w:t xml:space="preserve"> wyliczenie zostanie wykonane w oparciu o średnie stawki i ceny rynkowe dla danych robót, i następnie zaakceptowanego przez Zamawiającego. </w:t>
      </w:r>
    </w:p>
    <w:p w14:paraId="109DC81F" w14:textId="1314DC98"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W przypadkach, o których mowa w ust. 11 i 12, Zamawiający dopuszcza w uzasadnionych przypadkach ustalenie kosztów materiałów i sprzętu na podstawie cen rynkowych, na podstawie cenników, ofert lub faktur zakupu.</w:t>
      </w:r>
    </w:p>
    <w:p w14:paraId="7D90B4F2" w14:textId="40277585"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r w:rsidR="00D012A5">
        <w:rPr>
          <w:szCs w:val="22"/>
        </w:rPr>
        <w:t>.</w:t>
      </w:r>
    </w:p>
    <w:p w14:paraId="643A6D69" w14:textId="1CD10EAF"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W przypadku, gdy Wykonawca wystąpi</w:t>
      </w:r>
      <w:r w:rsidRPr="00D012A5">
        <w:rPr>
          <w:bCs/>
          <w:szCs w:val="22"/>
        </w:rPr>
        <w:t xml:space="preserve"> z </w:t>
      </w:r>
      <w:r w:rsidRPr="00D012A5">
        <w:rPr>
          <w:szCs w:val="22"/>
        </w:rPr>
        <w:t xml:space="preserve">inicjatywą zmiany albo rezygnacji z podwykonawcy, na którego zasoby Wykonawca powoływał się, na zasadach określonych w art. 118 Pzp w celu wykazania spełniania warunków udziału w postępowaniu, Wykonawca obowiązany będzie </w:t>
      </w:r>
      <w:r w:rsidRPr="00D012A5">
        <w:rPr>
          <w:szCs w:val="22"/>
        </w:rPr>
        <w:lastRenderedPageBreak/>
        <w:t xml:space="preserve">wykazać Zamawiającemu, że proponowany inny podwykonawca lub Wykonawca samodzielnie spełnia je w stopniu nie mniejszym niż podwykonawca, na którego zasoby Wykonawca powoływał się w trakcie postępowania o udzielenie zamówienia. </w:t>
      </w:r>
    </w:p>
    <w:p w14:paraId="523EFA50" w14:textId="1A4D64AA"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Zmiany do Umowy może inicjow</w:t>
      </w:r>
      <w:r w:rsidRPr="00D012A5">
        <w:rPr>
          <w:rFonts w:eastAsia="TimesNewRoman"/>
          <w:szCs w:val="22"/>
        </w:rPr>
        <w:t xml:space="preserve">ać </w:t>
      </w:r>
      <w:r w:rsidRPr="00D012A5">
        <w:rPr>
          <w:szCs w:val="22"/>
        </w:rPr>
        <w:t>zarówno Zamawia</w:t>
      </w:r>
      <w:r w:rsidRPr="00D012A5">
        <w:rPr>
          <w:rFonts w:eastAsia="TimesNewRoman"/>
          <w:szCs w:val="22"/>
        </w:rPr>
        <w:t>ją</w:t>
      </w:r>
      <w:r w:rsidRPr="00D012A5">
        <w:rPr>
          <w:szCs w:val="22"/>
        </w:rPr>
        <w:t>cy jak i Wykonawca. Wykonawca składa pisemny wniosek drugiej stronie, zawiera</w:t>
      </w:r>
      <w:r w:rsidRPr="00D012A5">
        <w:rPr>
          <w:rFonts w:eastAsia="TimesNewRoman"/>
          <w:szCs w:val="22"/>
        </w:rPr>
        <w:t>ją</w:t>
      </w:r>
      <w:r w:rsidRPr="00D012A5">
        <w:rPr>
          <w:szCs w:val="22"/>
        </w:rPr>
        <w:t>cy w szczególn</w:t>
      </w:r>
      <w:r w:rsidRPr="00D012A5">
        <w:rPr>
          <w:rFonts w:eastAsia="TimesNewRoman"/>
          <w:szCs w:val="22"/>
        </w:rPr>
        <w:t>oś</w:t>
      </w:r>
      <w:r w:rsidRPr="00D012A5">
        <w:rPr>
          <w:szCs w:val="22"/>
        </w:rPr>
        <w:t>ci:</w:t>
      </w:r>
    </w:p>
    <w:p w14:paraId="4383D36E" w14:textId="261B9278" w:rsidR="00D012A5" w:rsidRPr="00D012A5" w:rsidRDefault="00A35756" w:rsidP="00275EAD">
      <w:pPr>
        <w:numPr>
          <w:ilvl w:val="0"/>
          <w:numId w:val="82"/>
        </w:numPr>
        <w:spacing w:after="0" w:line="276" w:lineRule="auto"/>
        <w:jc w:val="both"/>
        <w:rPr>
          <w:szCs w:val="22"/>
        </w:rPr>
      </w:pPr>
      <w:r w:rsidRPr="00D012A5">
        <w:rPr>
          <w:szCs w:val="22"/>
        </w:rPr>
        <w:t>opis propozycji zmiany;</w:t>
      </w:r>
    </w:p>
    <w:p w14:paraId="215EC170" w14:textId="0ACECEBA" w:rsidR="00D012A5" w:rsidRPr="00D012A5" w:rsidRDefault="00A35756" w:rsidP="00275EAD">
      <w:pPr>
        <w:numPr>
          <w:ilvl w:val="0"/>
          <w:numId w:val="82"/>
        </w:numPr>
        <w:spacing w:after="0" w:line="276" w:lineRule="auto"/>
        <w:jc w:val="both"/>
        <w:rPr>
          <w:szCs w:val="22"/>
        </w:rPr>
      </w:pPr>
      <w:r w:rsidRPr="00D012A5">
        <w:rPr>
          <w:szCs w:val="22"/>
        </w:rPr>
        <w:t>uzasadnienie zmiany – faktyczne i prawne wraz ze wskazaniem podstawy prawnej;</w:t>
      </w:r>
    </w:p>
    <w:p w14:paraId="45270DFA" w14:textId="3ADD73D6" w:rsidR="00D012A5" w:rsidRPr="00D012A5" w:rsidRDefault="00A35756" w:rsidP="00275EAD">
      <w:pPr>
        <w:numPr>
          <w:ilvl w:val="0"/>
          <w:numId w:val="82"/>
        </w:numPr>
        <w:spacing w:after="0" w:line="276" w:lineRule="auto"/>
        <w:jc w:val="both"/>
        <w:rPr>
          <w:szCs w:val="22"/>
        </w:rPr>
      </w:pPr>
      <w:r w:rsidRPr="00D012A5">
        <w:rPr>
          <w:szCs w:val="22"/>
        </w:rPr>
        <w:t>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22050E7D" w14:textId="5CB1B068" w:rsidR="00D012A5" w:rsidRPr="00D012A5" w:rsidRDefault="00A35756" w:rsidP="00275EAD">
      <w:pPr>
        <w:numPr>
          <w:ilvl w:val="0"/>
          <w:numId w:val="82"/>
        </w:numPr>
        <w:spacing w:after="0" w:line="276" w:lineRule="auto"/>
        <w:jc w:val="both"/>
        <w:rPr>
          <w:szCs w:val="22"/>
        </w:rPr>
      </w:pPr>
      <w:r w:rsidRPr="00D012A5">
        <w:rPr>
          <w:szCs w:val="22"/>
        </w:rPr>
        <w:t>opis wpływu zmiany na wysokość wynagrodzenia umownego wraz z wyceną wg ust. 12 i 13 niniejszego paragrafu.</w:t>
      </w:r>
    </w:p>
    <w:p w14:paraId="3431ECF2" w14:textId="1D42743E" w:rsidR="00E76E62" w:rsidRPr="00E76E62" w:rsidRDefault="00E76E62" w:rsidP="00E76E62">
      <w:pPr>
        <w:numPr>
          <w:ilvl w:val="0"/>
          <w:numId w:val="68"/>
        </w:numPr>
        <w:tabs>
          <w:tab w:val="clear" w:pos="720"/>
          <w:tab w:val="num" w:pos="0"/>
        </w:tabs>
        <w:spacing w:after="0" w:line="276" w:lineRule="auto"/>
        <w:ind w:left="426" w:hanging="426"/>
        <w:jc w:val="both"/>
        <w:rPr>
          <w:szCs w:val="22"/>
        </w:rPr>
      </w:pPr>
      <w:r>
        <w:rPr>
          <w:bCs/>
          <w:szCs w:val="22"/>
        </w:rPr>
        <w:t xml:space="preserve">Dopuszcza się zmianę wysokości wynagrodzenia Wykonawcy w przypadku </w:t>
      </w:r>
      <w:r w:rsidRPr="00E76E62">
        <w:rPr>
          <w:bCs/>
          <w:szCs w:val="22"/>
        </w:rPr>
        <w:t>zmiany powszechnie obowiązujących przepisów prawa w zakresie:</w:t>
      </w:r>
    </w:p>
    <w:p w14:paraId="7A5BC106" w14:textId="77777777" w:rsidR="00E76E62" w:rsidRPr="00E76E62" w:rsidRDefault="00E76E62" w:rsidP="00275EAD">
      <w:pPr>
        <w:numPr>
          <w:ilvl w:val="0"/>
          <w:numId w:val="86"/>
        </w:numPr>
        <w:spacing w:after="0" w:line="276" w:lineRule="auto"/>
        <w:jc w:val="both"/>
        <w:rPr>
          <w:szCs w:val="22"/>
        </w:rPr>
      </w:pPr>
      <w:r w:rsidRPr="00E76E62">
        <w:rPr>
          <w:bCs/>
          <w:szCs w:val="22"/>
        </w:rPr>
        <w:t>zasad podlegania ubezpieczeniom społecznym lub ubezpieczeniu zdrowotnemu lub wysokości stawki składki na ubezpieczenia społeczne lub zdrowotne, lub</w:t>
      </w:r>
    </w:p>
    <w:p w14:paraId="2D08FD77" w14:textId="77777777" w:rsidR="00E76E62" w:rsidRPr="00E76E62" w:rsidRDefault="00E76E62" w:rsidP="00275EAD">
      <w:pPr>
        <w:numPr>
          <w:ilvl w:val="0"/>
          <w:numId w:val="86"/>
        </w:numPr>
        <w:spacing w:after="0" w:line="276" w:lineRule="auto"/>
        <w:jc w:val="both"/>
        <w:rPr>
          <w:szCs w:val="22"/>
        </w:rPr>
      </w:pPr>
      <w:r w:rsidRPr="00E76E62">
        <w:rPr>
          <w:bCs/>
          <w:szCs w:val="22"/>
        </w:rPr>
        <w:t>wysokości minimalnego wynagrodzenia za pracę albo wysokości minimalnej stawki godzinowej, ustalonych na podstawie przepisów ustawy z dnia 10 października 2002 r. o minimalnym wynagrodzeniu za pracę lub</w:t>
      </w:r>
    </w:p>
    <w:p w14:paraId="4CF0827D" w14:textId="77777777" w:rsidR="00E76E62" w:rsidRPr="00E76E62" w:rsidRDefault="00E76E62" w:rsidP="00275EAD">
      <w:pPr>
        <w:numPr>
          <w:ilvl w:val="0"/>
          <w:numId w:val="86"/>
        </w:numPr>
        <w:spacing w:after="0" w:line="276" w:lineRule="auto"/>
        <w:jc w:val="both"/>
        <w:rPr>
          <w:szCs w:val="22"/>
        </w:rPr>
      </w:pPr>
      <w:r w:rsidRPr="00E76E62">
        <w:rPr>
          <w:bCs/>
          <w:szCs w:val="22"/>
        </w:rPr>
        <w:t xml:space="preserve">wysokości stawek podatku od towarów i usług VAT oraz podatku akcyzowego dla czynności objętych Umową, która wejdzie w życie po zawarciu Umowy </w:t>
      </w:r>
    </w:p>
    <w:p w14:paraId="41CAE175" w14:textId="5FBE4B08" w:rsidR="00E76E62" w:rsidRPr="00E76E62" w:rsidRDefault="00E76E62" w:rsidP="00275EAD">
      <w:pPr>
        <w:numPr>
          <w:ilvl w:val="0"/>
          <w:numId w:val="86"/>
        </w:numPr>
        <w:spacing w:after="0" w:line="276" w:lineRule="auto"/>
        <w:jc w:val="both"/>
        <w:rPr>
          <w:szCs w:val="22"/>
        </w:rPr>
      </w:pPr>
      <w:r w:rsidRPr="00E76E62">
        <w:rPr>
          <w:bCs/>
          <w:szCs w:val="22"/>
        </w:rPr>
        <w:t>zasad gromadzenia i wysokości wpłat do pracowniczych planów kapitałowych, o których mowa w ustawie z dnia 4 października 2018 r. o pracowniczych planach kapitałowych</w:t>
      </w:r>
      <w:r w:rsidR="00D239CB">
        <w:rPr>
          <w:bCs/>
          <w:szCs w:val="22"/>
        </w:rPr>
        <w:t>.</w:t>
      </w:r>
    </w:p>
    <w:p w14:paraId="532B44B4" w14:textId="46540AA1" w:rsidR="00E76E62" w:rsidRDefault="00D239CB" w:rsidP="00275EAD">
      <w:pPr>
        <w:spacing w:after="0" w:line="276" w:lineRule="auto"/>
        <w:ind w:left="426"/>
        <w:jc w:val="both"/>
        <w:rPr>
          <w:szCs w:val="22"/>
        </w:rPr>
      </w:pPr>
      <w:r>
        <w:rPr>
          <w:bCs/>
          <w:szCs w:val="22"/>
        </w:rPr>
        <w:t>Z</w:t>
      </w:r>
      <w:r w:rsidR="00E76E62" w:rsidRPr="00E76E62">
        <w:rPr>
          <w:bCs/>
          <w:szCs w:val="22"/>
        </w:rPr>
        <w:t>miana wynagrodzenia Wykonawcy w zakresie czynności fakturowanych po wejściu w życie ustawowej zmiany w wysokości proporcjonalnej do wpływu zmian stanu prawnego na koszty wykonania Umowy (w oparciu o szczegółową kalkulację wraz z uzasadnieniem przedstawione przez Wykonawcę) jeżeli zmiany te będą miały wpływ na koszty wykonania zamówienia przez wykonawcę. W przypadku, gdy powyższe zmiany wpłyną na zwiększenie wynagrodzenia należnego Wykonawcy, o więcej niż 10% w stosunku do określonego w § 4 ust. 1 niniejszej Umowy, okoliczność taką poczytywać się będzie jako istotną zmianę okoliczności. W tym przypadku Zamawiający uprawniony będzie do odstąpienia od Umowy w całości bądź w części w terminie 30 od powzięcia informacji o powyższym fakcie.</w:t>
      </w:r>
    </w:p>
    <w:p w14:paraId="70CC613A" w14:textId="2FB70088" w:rsidR="00164484" w:rsidRPr="00275EAD" w:rsidRDefault="00A35756" w:rsidP="00D012A5">
      <w:pPr>
        <w:numPr>
          <w:ilvl w:val="0"/>
          <w:numId w:val="68"/>
        </w:numPr>
        <w:tabs>
          <w:tab w:val="clear" w:pos="720"/>
          <w:tab w:val="num" w:pos="0"/>
        </w:tabs>
        <w:spacing w:after="0" w:line="276" w:lineRule="auto"/>
        <w:ind w:left="426" w:hanging="426"/>
        <w:jc w:val="both"/>
        <w:rPr>
          <w:szCs w:val="22"/>
        </w:rPr>
      </w:pPr>
      <w:r w:rsidRPr="00D012A5">
        <w:rPr>
          <w:szCs w:val="22"/>
        </w:rPr>
        <w:t xml:space="preserve">Wprowadzenie zmian wskazanych w niniejszym paragrafie nastąpi aneksem do Umowy sporządzonym na podstawie protokołu konieczności zatwierdzonego przez Zamawiającego. </w:t>
      </w:r>
    </w:p>
    <w:p w14:paraId="5612B3D4" w14:textId="5E2554ED" w:rsidR="00D012A5" w:rsidRDefault="00164484" w:rsidP="00D012A5">
      <w:pPr>
        <w:numPr>
          <w:ilvl w:val="0"/>
          <w:numId w:val="68"/>
        </w:numPr>
        <w:tabs>
          <w:tab w:val="clear" w:pos="720"/>
          <w:tab w:val="num" w:pos="0"/>
        </w:tabs>
        <w:spacing w:after="0" w:line="276" w:lineRule="auto"/>
        <w:ind w:left="426" w:hanging="426"/>
        <w:jc w:val="both"/>
        <w:rPr>
          <w:szCs w:val="22"/>
        </w:rPr>
      </w:pPr>
      <w:r w:rsidRPr="00164484">
        <w:rPr>
          <w:bCs/>
          <w:spacing w:val="-3"/>
          <w:szCs w:val="22"/>
        </w:rPr>
        <w:t xml:space="preserve">Wykonawca </w:t>
      </w:r>
      <w:r>
        <w:rPr>
          <w:bCs/>
          <w:spacing w:val="-3"/>
          <w:szCs w:val="22"/>
        </w:rPr>
        <w:t xml:space="preserve">występujący z wnioskiem o zmianę umowy </w:t>
      </w:r>
      <w:r w:rsidRPr="00164484">
        <w:rPr>
          <w:bCs/>
          <w:spacing w:val="-3"/>
          <w:szCs w:val="22"/>
        </w:rPr>
        <w:t>ma obowiązek udokumentować zaistnienie okoliczności powodujących zmianę Umowy, oraz udowodnić wpływ wystąpienia poszczególnych okoliczności na wykonanie istotnej części bądź całości zamówienia w odniesieniu do obowiązującego harmonogramu rzeczowo-finansowego</w:t>
      </w:r>
      <w:r>
        <w:rPr>
          <w:bCs/>
          <w:spacing w:val="-3"/>
          <w:szCs w:val="22"/>
        </w:rPr>
        <w:t>.</w:t>
      </w:r>
    </w:p>
    <w:p w14:paraId="2CA68D2E" w14:textId="7EF97364"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Zamawiający dopuszcza możliwość zmiany zakresu (robót) prac, jakie Wykonawca wskazał w ofercie do wykonania przy pomocy podwykonawców, jeżeli w odniesieniu do danej części nie została wyłączona dopuszczalność podwykonawstwa.</w:t>
      </w:r>
    </w:p>
    <w:p w14:paraId="15493EBB" w14:textId="2B5B6E58" w:rsidR="00A35756" w:rsidRPr="00164484" w:rsidRDefault="00164484" w:rsidP="00D012A5">
      <w:pPr>
        <w:numPr>
          <w:ilvl w:val="0"/>
          <w:numId w:val="68"/>
        </w:numPr>
        <w:tabs>
          <w:tab w:val="clear" w:pos="720"/>
          <w:tab w:val="num" w:pos="0"/>
        </w:tabs>
        <w:spacing w:after="0" w:line="276" w:lineRule="auto"/>
        <w:ind w:left="426" w:hanging="426"/>
        <w:jc w:val="both"/>
        <w:rPr>
          <w:color w:val="000000" w:themeColor="text1"/>
          <w:szCs w:val="22"/>
        </w:rPr>
      </w:pPr>
      <w:r w:rsidRPr="00164484">
        <w:rPr>
          <w:szCs w:val="22"/>
        </w:rPr>
        <w:t>Wszystkie powyższe postanowienia stanowią katalog zmian, na które Zamawiający może wyrazić zgodę. Nie stanowią jednocześnie zobowiązania Zamawiającego do wyrażenia takiej zgody</w:t>
      </w:r>
      <w:r>
        <w:rPr>
          <w:szCs w:val="22"/>
        </w:rPr>
        <w:t>.</w:t>
      </w:r>
    </w:p>
    <w:p w14:paraId="35F84122" w14:textId="7B396C30" w:rsidR="00A35756" w:rsidRDefault="00A35756">
      <w:pPr>
        <w:spacing w:after="0" w:line="276" w:lineRule="auto"/>
        <w:contextualSpacing/>
        <w:jc w:val="both"/>
        <w:rPr>
          <w:szCs w:val="22"/>
        </w:rPr>
      </w:pPr>
    </w:p>
    <w:p w14:paraId="3841B19B" w14:textId="57255A48" w:rsidR="00164484" w:rsidRPr="00275EAD" w:rsidRDefault="00164484" w:rsidP="00275EAD">
      <w:pPr>
        <w:spacing w:after="0" w:line="276" w:lineRule="auto"/>
        <w:contextualSpacing/>
        <w:jc w:val="center"/>
        <w:rPr>
          <w:b/>
          <w:bCs/>
          <w:szCs w:val="22"/>
        </w:rPr>
      </w:pPr>
      <w:r w:rsidRPr="00275EAD">
        <w:rPr>
          <w:b/>
          <w:bCs/>
          <w:szCs w:val="22"/>
        </w:rPr>
        <w:t>§16</w:t>
      </w:r>
    </w:p>
    <w:p w14:paraId="5C28F10A" w14:textId="2BA8E899" w:rsidR="00164484" w:rsidRPr="00275EAD" w:rsidRDefault="00164484" w:rsidP="00275EAD">
      <w:pPr>
        <w:spacing w:after="0" w:line="276" w:lineRule="auto"/>
        <w:contextualSpacing/>
        <w:jc w:val="center"/>
        <w:rPr>
          <w:b/>
          <w:bCs/>
          <w:szCs w:val="22"/>
        </w:rPr>
      </w:pPr>
      <w:r w:rsidRPr="00275EAD">
        <w:rPr>
          <w:b/>
          <w:bCs/>
          <w:szCs w:val="22"/>
        </w:rPr>
        <w:t>[Klauzula waloryzacyjna]</w:t>
      </w:r>
    </w:p>
    <w:p w14:paraId="448E6170" w14:textId="03CE9F8D" w:rsidR="00BE47EB" w:rsidRPr="00BE47EB" w:rsidRDefault="00BE47EB" w:rsidP="00275EAD">
      <w:pPr>
        <w:pStyle w:val="Akapitzlist"/>
        <w:numPr>
          <w:ilvl w:val="0"/>
          <w:numId w:val="90"/>
        </w:numPr>
        <w:spacing w:after="15" w:line="276" w:lineRule="auto"/>
        <w:ind w:right="34"/>
        <w:jc w:val="both"/>
      </w:pPr>
      <w:r w:rsidRPr="00BE47EB">
        <w:lastRenderedPageBreak/>
        <w:t xml:space="preserve">Zgodnie z art. 439 PZP, Strony postanawiają, iż dokonają waloryzacji kwoty wynagrodzenia Wykonawcy określonego w § </w:t>
      </w:r>
      <w:r>
        <w:t>5</w:t>
      </w:r>
      <w:r w:rsidRPr="00BE47EB">
        <w:t xml:space="preserve"> ust. 1 Umowy w wypadku zmiany cen materiałów, usług lub innych elementów </w:t>
      </w:r>
      <w:proofErr w:type="spellStart"/>
      <w:r w:rsidRPr="00BE47EB">
        <w:t>kosztotwórczych</w:t>
      </w:r>
      <w:proofErr w:type="spellEnd"/>
      <w:r w:rsidRPr="00BE47EB">
        <w:t xml:space="preserve"> </w:t>
      </w:r>
      <w:r w:rsidRPr="00BE47EB">
        <w:rPr>
          <w:u w:val="single"/>
        </w:rPr>
        <w:t>związanych</w:t>
      </w:r>
      <w:r w:rsidRPr="00BE47EB">
        <w:t xml:space="preserve"> z realizacją zamówienia, według następujących zasad:</w:t>
      </w:r>
    </w:p>
    <w:p w14:paraId="253CEF57" w14:textId="79D9CFA1" w:rsidR="00BE47EB" w:rsidRPr="00BE47EB" w:rsidRDefault="00BE47EB" w:rsidP="00BE47EB">
      <w:pPr>
        <w:numPr>
          <w:ilvl w:val="0"/>
          <w:numId w:val="88"/>
        </w:numPr>
        <w:spacing w:after="15" w:line="276" w:lineRule="auto"/>
        <w:ind w:right="34"/>
        <w:jc w:val="both"/>
      </w:pPr>
      <w:r w:rsidRPr="00BE47EB">
        <w:t>waloryzacji będzie podlegać wynagrodzenie, objęte prawidłowo wystawionymi fakturami po upływie 6 miesięcy od dnia zawarcia Umowy, z zastrzeżeniem pkt. 2 poniżej</w:t>
      </w:r>
      <w:r>
        <w:t>;</w:t>
      </w:r>
    </w:p>
    <w:p w14:paraId="2DB6946E" w14:textId="09197AF5" w:rsidR="00BE47EB" w:rsidRPr="00BE47EB" w:rsidRDefault="00BE47EB" w:rsidP="00BE47EB">
      <w:pPr>
        <w:numPr>
          <w:ilvl w:val="0"/>
          <w:numId w:val="88"/>
        </w:numPr>
        <w:spacing w:after="15" w:line="276" w:lineRule="auto"/>
        <w:ind w:right="34"/>
        <w:jc w:val="both"/>
      </w:pPr>
      <w:r w:rsidRPr="00BE47EB">
        <w:t>datą odniesienia dla waloryzacji będzie zawsze dzień wyznaczony w postępowaniu o</w:t>
      </w:r>
      <w:r>
        <w:t xml:space="preserve"> </w:t>
      </w:r>
      <w:r w:rsidRPr="00BE47EB">
        <w:t>udzielenie zamówienia jako termin składania ofert, w tym również w przypadku gdy Umowa została zawarta po upływie 180 dni od dnia upływu terminu składania ofert</w:t>
      </w:r>
      <w:r>
        <w:t>;</w:t>
      </w:r>
    </w:p>
    <w:p w14:paraId="57E79FC5" w14:textId="195A6892" w:rsidR="00BE47EB" w:rsidRPr="00BE47EB" w:rsidRDefault="00BE47EB" w:rsidP="00275EAD">
      <w:pPr>
        <w:numPr>
          <w:ilvl w:val="0"/>
          <w:numId w:val="88"/>
        </w:numPr>
        <w:spacing w:after="15" w:line="276" w:lineRule="auto"/>
        <w:ind w:right="34"/>
        <w:jc w:val="both"/>
      </w:pPr>
      <w:r w:rsidRPr="00BE47EB">
        <w:t>waloryzacja będzie odbywała się przy zastosowaniu wskaźnika waloryzacji, obliczonego według następującego wzoru: W=CBM/100</w:t>
      </w:r>
    </w:p>
    <w:p w14:paraId="6B9FED04" w14:textId="63562D3E" w:rsidR="00BE47EB" w:rsidRPr="00BE47EB" w:rsidRDefault="00BE47EB" w:rsidP="00275EAD">
      <w:pPr>
        <w:tabs>
          <w:tab w:val="left" w:pos="1067"/>
        </w:tabs>
        <w:spacing w:after="15" w:line="276" w:lineRule="auto"/>
        <w:ind w:left="644" w:right="34"/>
        <w:jc w:val="both"/>
      </w:pPr>
      <w:r w:rsidRPr="00BE47EB">
        <w:t>gdzie CBM – oznacza wskaźnik ceny produkcji budowlano-montażowej ogółem obowiązujący w miesiącu wystawienia faktury, opublikowanej przez Prezesa Głównego Urzędu Statystycznego na stronie GUS, jako wskaźnik) zmiany w stosunku do daty złożenia ofert,</w:t>
      </w:r>
    </w:p>
    <w:p w14:paraId="7154B341" w14:textId="77777777" w:rsidR="00BE47EB" w:rsidRPr="00BE47EB" w:rsidRDefault="00BE47EB" w:rsidP="00BE47EB">
      <w:pPr>
        <w:numPr>
          <w:ilvl w:val="0"/>
          <w:numId w:val="88"/>
        </w:numPr>
        <w:spacing w:after="15" w:line="276" w:lineRule="auto"/>
        <w:ind w:right="34"/>
        <w:jc w:val="both"/>
      </w:pPr>
      <w:r w:rsidRPr="00BE47EB">
        <w:t>W sytuacji wzrostu cen w budownictwie, waloryzacja wynagrodzenia, poprzez jego podwyższenie, następować będzie gdy zmiana wynagrodzenia Wykonawcy z zastosowaniem ww. wskaźnika waloryzacji oznaczać będzie zwiększanie o trzy lub więcej procent kwoty wynagrodzenia podlegającej waloryzacji.</w:t>
      </w:r>
    </w:p>
    <w:p w14:paraId="596DA7BE" w14:textId="1DA6E521" w:rsidR="00BE47EB" w:rsidRPr="00BE47EB" w:rsidRDefault="00BE47EB" w:rsidP="00BE47EB">
      <w:pPr>
        <w:numPr>
          <w:ilvl w:val="0"/>
          <w:numId w:val="88"/>
        </w:numPr>
        <w:spacing w:after="15" w:line="276" w:lineRule="auto"/>
        <w:ind w:right="34"/>
        <w:jc w:val="both"/>
      </w:pPr>
      <w:r w:rsidRPr="00BE47EB">
        <w:t>W sytuacji spadku cen w budownictwie, waloryzacja wynagrodzenia, poprzez jego obniżenie, następować będzie gdy zmiana wynagrodzenia Wykonawcy z zastosowaniem ww. wskaźnika waloryzacji, oznaczać będzie zmniejszenie o trzy lub więcej procent kwoty wynagrodzenia podlegającej waloryzacji</w:t>
      </w:r>
      <w:r>
        <w:t>;</w:t>
      </w:r>
    </w:p>
    <w:p w14:paraId="5EC909D9" w14:textId="0478F9CC" w:rsidR="00BE47EB" w:rsidRPr="00BE47EB" w:rsidRDefault="00BE47EB" w:rsidP="00BE47EB">
      <w:pPr>
        <w:numPr>
          <w:ilvl w:val="0"/>
          <w:numId w:val="88"/>
        </w:numPr>
        <w:spacing w:after="15" w:line="276" w:lineRule="auto"/>
        <w:ind w:right="34"/>
        <w:jc w:val="both"/>
      </w:pPr>
      <w:r w:rsidRPr="00BE47EB">
        <w:t>Jeżeli zmiana wskaźnika nie przekroczy w danym okresie progów wskazanych w powyższych pkt. 4 (in plus) i pkt 5 (in minus) waloryzacja nie będzie stosowana</w:t>
      </w:r>
      <w:r>
        <w:t>;</w:t>
      </w:r>
    </w:p>
    <w:p w14:paraId="618BC443" w14:textId="370B6D70" w:rsidR="00BE47EB" w:rsidRPr="00BE47EB" w:rsidRDefault="00BE47EB" w:rsidP="00BE47EB">
      <w:pPr>
        <w:numPr>
          <w:ilvl w:val="0"/>
          <w:numId w:val="88"/>
        </w:numPr>
        <w:spacing w:after="15" w:line="276" w:lineRule="auto"/>
        <w:ind w:right="34"/>
        <w:jc w:val="both"/>
      </w:pPr>
      <w:r w:rsidRPr="00BE47EB">
        <w:t xml:space="preserve">Suma waloryzacji dokonywanych na podstawie zasad niniejszego paragrafu, rozumiana jako zwiększenie albo obniżenie Wynagrodzenia należnego Wykonawcy, nie może przekroczyć limitu 7% kwoty brutto określnej w § </w:t>
      </w:r>
      <w:r>
        <w:t>5</w:t>
      </w:r>
      <w:r w:rsidRPr="00BE47EB">
        <w:t xml:space="preserve"> ust. 1 Umowy.</w:t>
      </w:r>
    </w:p>
    <w:p w14:paraId="49F536E6" w14:textId="73C6F0F8" w:rsidR="00BE47EB" w:rsidRPr="00BE47EB" w:rsidRDefault="00BE47EB" w:rsidP="00BE47EB">
      <w:pPr>
        <w:numPr>
          <w:ilvl w:val="0"/>
          <w:numId w:val="88"/>
        </w:numPr>
        <w:spacing w:after="15" w:line="276" w:lineRule="auto"/>
        <w:ind w:right="34"/>
        <w:jc w:val="both"/>
      </w:pPr>
      <w:r w:rsidRPr="00BE47EB">
        <w:t>Zmiana Wynagrodzenia Wykonawcy dokonana na podstawie §1</w:t>
      </w:r>
      <w:r>
        <w:t>5</w:t>
      </w:r>
      <w:r w:rsidRPr="00BE47EB">
        <w:t xml:space="preserve"> ust. </w:t>
      </w:r>
      <w:r>
        <w:t>17</w:t>
      </w:r>
      <w:r w:rsidRPr="00BE47EB">
        <w:t xml:space="preserve"> Umowy, pozostaje bez wpływu na możliwość dokonania waloryzacji zgodnie z regulacjami niniejszego paragrafu, z tym jednakże zastrzeżeniem, że wzrost Wynagrodzenia Wykonawcy na skutek zmiany cen materiałów lub kosztów związanych z realizacją zamówienia, będzie wliczany do (tj. będzie umniejszał) limit zmiany Wynagrodzenia, o którym mowa w §1</w:t>
      </w:r>
      <w:r>
        <w:t>5</w:t>
      </w:r>
      <w:r w:rsidRPr="00BE47EB">
        <w:t xml:space="preserve"> ust. 1</w:t>
      </w:r>
      <w:r>
        <w:t>7</w:t>
      </w:r>
      <w:r w:rsidRPr="00BE47EB">
        <w:t xml:space="preserve"> Umowy.</w:t>
      </w:r>
    </w:p>
    <w:p w14:paraId="5F47F95C" w14:textId="44790A24" w:rsidR="00BE47EB" w:rsidRPr="00BE47EB" w:rsidRDefault="00BE47EB" w:rsidP="00BE47EB">
      <w:pPr>
        <w:numPr>
          <w:ilvl w:val="0"/>
          <w:numId w:val="88"/>
        </w:numPr>
        <w:spacing w:after="15" w:line="276" w:lineRule="auto"/>
        <w:ind w:right="34"/>
        <w:jc w:val="both"/>
      </w:pPr>
      <w:r w:rsidRPr="00BE47EB">
        <w:t>Wykonawca obliczy wartość waloryzacji Wynagrodzenia dla każdej faktury podlegającej waloryzacji. Kwota waloryzacji będzie wykazana w treści faktury jako osobna pozycja</w:t>
      </w:r>
      <w:r>
        <w:t>;</w:t>
      </w:r>
    </w:p>
    <w:p w14:paraId="67361629" w14:textId="03773ABB" w:rsidR="00BE47EB" w:rsidRPr="00BE47EB" w:rsidRDefault="00BE47EB" w:rsidP="00BE47EB">
      <w:pPr>
        <w:numPr>
          <w:ilvl w:val="0"/>
          <w:numId w:val="88"/>
        </w:numPr>
        <w:spacing w:after="15" w:line="276" w:lineRule="auto"/>
        <w:ind w:right="34"/>
        <w:jc w:val="both"/>
      </w:pPr>
      <w:r w:rsidRPr="00BE47EB">
        <w:t>Waloryzacji nie podlega wynagrodzenie za roboty dodatkowe</w:t>
      </w:r>
      <w:r>
        <w:t>.</w:t>
      </w:r>
      <w:r w:rsidRPr="00BE47EB">
        <w:t xml:space="preserve"> </w:t>
      </w:r>
    </w:p>
    <w:p w14:paraId="50985368" w14:textId="77777777" w:rsidR="00BE47EB" w:rsidRDefault="00BE47EB" w:rsidP="00BE47EB">
      <w:pPr>
        <w:pStyle w:val="Akapitzlist"/>
        <w:numPr>
          <w:ilvl w:val="0"/>
          <w:numId w:val="90"/>
        </w:numPr>
        <w:spacing w:after="15" w:line="276" w:lineRule="auto"/>
        <w:ind w:right="34"/>
        <w:jc w:val="both"/>
      </w:pPr>
      <w:r w:rsidRPr="00BE47EB">
        <w:t xml:space="preserve">Jeżeli wynagrodzenie Wykonawcy zostało zmienione zgodnie z ust. 1 powyżej,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5157579" w14:textId="77777777" w:rsidR="00BE47EB" w:rsidRDefault="00BE47EB" w:rsidP="00275EAD">
      <w:pPr>
        <w:pStyle w:val="Akapitzlist"/>
        <w:numPr>
          <w:ilvl w:val="1"/>
          <w:numId w:val="92"/>
        </w:numPr>
        <w:spacing w:after="15" w:line="276" w:lineRule="auto"/>
        <w:ind w:right="34"/>
        <w:jc w:val="both"/>
      </w:pPr>
      <w:r w:rsidRPr="00BE47EB">
        <w:t>przedmiotem umowy są roboty budowlane, dostawy lub usługi,</w:t>
      </w:r>
    </w:p>
    <w:p w14:paraId="7FB7B4A6" w14:textId="77777777" w:rsidR="00BE47EB" w:rsidRDefault="00BE47EB" w:rsidP="00275EAD">
      <w:pPr>
        <w:pStyle w:val="Akapitzlist"/>
        <w:numPr>
          <w:ilvl w:val="1"/>
          <w:numId w:val="92"/>
        </w:numPr>
        <w:spacing w:after="15" w:line="276" w:lineRule="auto"/>
        <w:ind w:right="34"/>
        <w:jc w:val="both"/>
      </w:pPr>
      <w:r w:rsidRPr="00BE47EB">
        <w:t>okres obowiązywania umowy przekracza 6 miesięcy.</w:t>
      </w:r>
    </w:p>
    <w:p w14:paraId="5F898410" w14:textId="3A91A019" w:rsidR="00BE47EB" w:rsidRPr="00BE47EB" w:rsidRDefault="00BE47EB" w:rsidP="00275EAD">
      <w:pPr>
        <w:pStyle w:val="Akapitzlist"/>
        <w:numPr>
          <w:ilvl w:val="0"/>
          <w:numId w:val="90"/>
        </w:numPr>
        <w:spacing w:after="15" w:line="276" w:lineRule="auto"/>
        <w:ind w:right="34"/>
        <w:jc w:val="both"/>
      </w:pPr>
      <w:r w:rsidRPr="00BE47EB">
        <w:t>Jeżeli zmiana, o której mowa w ust. 2 powyżej, spowodowała zwiększenie wynagrodzenia podwykonawcy, Wykonawca zobowiązany jest do zapłaty kwoty tego zwiększenia w terminie 30 dni od dnia otrzymania zapłaty od Zamawiającego.</w:t>
      </w:r>
    </w:p>
    <w:p w14:paraId="20DFA8DA" w14:textId="1C5260F5" w:rsidR="006A2D27" w:rsidRPr="00A032DA" w:rsidRDefault="006A2D27" w:rsidP="00275EAD">
      <w:pPr>
        <w:spacing w:after="15" w:line="276" w:lineRule="auto"/>
        <w:ind w:right="34"/>
        <w:jc w:val="both"/>
      </w:pPr>
    </w:p>
    <w:p w14:paraId="3F5D88C4" w14:textId="64F87774" w:rsidR="006A2D27" w:rsidRPr="00A032DA" w:rsidRDefault="006A2D27">
      <w:pPr>
        <w:spacing w:after="2"/>
        <w:ind w:left="396" w:right="428" w:hanging="10"/>
        <w:jc w:val="center"/>
      </w:pPr>
      <w:r w:rsidRPr="00A032DA">
        <w:rPr>
          <w:b/>
        </w:rPr>
        <w:t>§ 1</w:t>
      </w:r>
      <w:r w:rsidR="00CF161C">
        <w:rPr>
          <w:b/>
        </w:rPr>
        <w:t>7</w:t>
      </w:r>
      <w:r w:rsidRPr="00A032DA">
        <w:rPr>
          <w:b/>
        </w:rPr>
        <w:t xml:space="preserve"> </w:t>
      </w:r>
    </w:p>
    <w:p w14:paraId="02548B51" w14:textId="77777777" w:rsidR="006A2D27" w:rsidRPr="00A032DA" w:rsidRDefault="006A2D27">
      <w:pPr>
        <w:spacing w:after="2"/>
        <w:ind w:left="396" w:right="430" w:hanging="10"/>
        <w:jc w:val="center"/>
      </w:pPr>
      <w:r w:rsidRPr="00A032DA">
        <w:rPr>
          <w:b/>
        </w:rPr>
        <w:t xml:space="preserve">[RODO] </w:t>
      </w:r>
    </w:p>
    <w:p w14:paraId="00715A2D" w14:textId="77777777" w:rsidR="006A2D27" w:rsidRPr="00A032DA" w:rsidRDefault="006A2D27">
      <w:pPr>
        <w:spacing w:after="0"/>
        <w:ind w:left="21"/>
        <w:jc w:val="center"/>
      </w:pPr>
      <w:r w:rsidRPr="00A032DA">
        <w:rPr>
          <w:b/>
        </w:rPr>
        <w:t xml:space="preserve"> </w:t>
      </w:r>
    </w:p>
    <w:p w14:paraId="2F612471" w14:textId="77777777" w:rsidR="00CF161C" w:rsidRPr="00CF161C" w:rsidRDefault="00CF161C" w:rsidP="00275EAD">
      <w:pPr>
        <w:numPr>
          <w:ilvl w:val="0"/>
          <w:numId w:val="93"/>
        </w:numPr>
        <w:spacing w:after="0"/>
        <w:jc w:val="both"/>
      </w:pPr>
      <w:r w:rsidRPr="00CF161C">
        <w:lastRenderedPageBreak/>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3CBFC909" w14:textId="77777777" w:rsidR="00CF161C" w:rsidRPr="00CF161C" w:rsidRDefault="00CF161C" w:rsidP="00275EAD">
      <w:pPr>
        <w:numPr>
          <w:ilvl w:val="0"/>
          <w:numId w:val="93"/>
        </w:numPr>
        <w:spacing w:after="0"/>
        <w:jc w:val="both"/>
      </w:pPr>
      <w:r w:rsidRPr="00CF161C">
        <w:t>Wykonawca zapewnia przestrzeganie zasad przetwarzania i ochrony danych osobowych zgodnie z przepisami RODO oraz wydanymi na jego podstawie krajowymi przepisami z zakresu ochrony danych osobowych.</w:t>
      </w:r>
    </w:p>
    <w:p w14:paraId="24902AC6" w14:textId="77777777" w:rsidR="00CF161C" w:rsidRPr="00CF161C" w:rsidRDefault="00CF161C" w:rsidP="00275EAD">
      <w:pPr>
        <w:numPr>
          <w:ilvl w:val="0"/>
          <w:numId w:val="93"/>
        </w:numPr>
        <w:spacing w:after="0"/>
        <w:jc w:val="both"/>
      </w:pPr>
      <w:r w:rsidRPr="00CF161C">
        <w:t>Zamawiający, w trybie art. 28 RODO powierza Wykonawcy dane osobowe, tj. imię i nazwisko, nr telefonu oraz adres e-mail wskazane w Umowie, na zasadach i w celu określonym w niniejszej Umowie.</w:t>
      </w:r>
    </w:p>
    <w:p w14:paraId="49C5B2DD" w14:textId="77777777" w:rsidR="00CF161C" w:rsidRPr="00CF161C" w:rsidRDefault="00CF161C" w:rsidP="00275EAD">
      <w:pPr>
        <w:numPr>
          <w:ilvl w:val="0"/>
          <w:numId w:val="93"/>
        </w:numPr>
        <w:spacing w:after="0"/>
        <w:jc w:val="both"/>
      </w:pPr>
      <w:r w:rsidRPr="00CF161C">
        <w:t>Wykonawca będzie przetwarzał powierzone na podstawie niniejszej umowy dane osobowe wyłącznie w celu realizacji Umowy.</w:t>
      </w:r>
    </w:p>
    <w:p w14:paraId="406BA652" w14:textId="77777777" w:rsidR="00CF161C" w:rsidRPr="00CF161C" w:rsidRDefault="00CF161C" w:rsidP="00275EAD">
      <w:pPr>
        <w:numPr>
          <w:ilvl w:val="0"/>
          <w:numId w:val="93"/>
        </w:numPr>
        <w:spacing w:after="0"/>
        <w:jc w:val="both"/>
      </w:pPr>
      <w:r w:rsidRPr="00CF161C">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CD8700D" w14:textId="77777777" w:rsidR="00CF161C" w:rsidRPr="00CF161C" w:rsidRDefault="00CF161C" w:rsidP="00275EAD">
      <w:pPr>
        <w:numPr>
          <w:ilvl w:val="0"/>
          <w:numId w:val="93"/>
        </w:numPr>
        <w:spacing w:after="0"/>
        <w:jc w:val="both"/>
      </w:pPr>
      <w:r w:rsidRPr="00CF161C">
        <w:t>Wykonawca zobowiązuje się dołożyć należytej staranności przy przetwarzaniu powierzonych danych osobowych.</w:t>
      </w:r>
    </w:p>
    <w:p w14:paraId="164FA1E1" w14:textId="77777777" w:rsidR="00CF161C" w:rsidRPr="00CF161C" w:rsidRDefault="00CF161C" w:rsidP="00275EAD">
      <w:pPr>
        <w:numPr>
          <w:ilvl w:val="0"/>
          <w:numId w:val="93"/>
        </w:numPr>
        <w:spacing w:after="0"/>
        <w:jc w:val="both"/>
      </w:pPr>
      <w:r w:rsidRPr="00CF161C">
        <w:t>Wykonawca zobowiązuje się do nadania stosownych upoważnień do przetwarzania danych osobowych wszystkim osobom, które będą przetwarzały powierzone dane w celu realizacji niniejszej Umowy oraz będzie prowadził i aktualizował ich rejestr.</w:t>
      </w:r>
    </w:p>
    <w:p w14:paraId="0801F1A9" w14:textId="77777777" w:rsidR="00CF161C" w:rsidRPr="00CF161C" w:rsidRDefault="00CF161C" w:rsidP="00275EAD">
      <w:pPr>
        <w:numPr>
          <w:ilvl w:val="0"/>
          <w:numId w:val="93"/>
        </w:numPr>
        <w:spacing w:after="0"/>
        <w:jc w:val="both"/>
      </w:pPr>
      <w:r w:rsidRPr="00CF161C">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4DA0875B" w14:textId="77777777" w:rsidR="00CF161C" w:rsidRPr="00CF161C" w:rsidRDefault="00CF161C" w:rsidP="00275EAD">
      <w:pPr>
        <w:numPr>
          <w:ilvl w:val="0"/>
          <w:numId w:val="93"/>
        </w:numPr>
        <w:spacing w:after="0"/>
        <w:jc w:val="both"/>
      </w:pPr>
      <w:r w:rsidRPr="00CF161C">
        <w:t>Wykonawca może powierzyć dane osobowe do dalszego przetwarzania Podwykonawcom jedynie w celu wykonania Umowy oraz po uzyskaniu uprzedniej zgody Zamawiającego, w formie pisemnej pod rygorem nieważności.</w:t>
      </w:r>
    </w:p>
    <w:p w14:paraId="22759948" w14:textId="77777777" w:rsidR="00CF161C" w:rsidRPr="00CF161C" w:rsidRDefault="00CF161C" w:rsidP="00275EAD">
      <w:pPr>
        <w:numPr>
          <w:ilvl w:val="0"/>
          <w:numId w:val="93"/>
        </w:numPr>
        <w:spacing w:after="0"/>
        <w:jc w:val="both"/>
      </w:pPr>
      <w:r w:rsidRPr="00CF161C">
        <w:t>Podwykonawca, o którym mowa w ust. 9, winien spełniać te same wymogi i obowiązki, jakie zostały nałożone na Wykonawcę w niniejszej Umowie, w szczególności w zakresie gwarancji ochrony powierzonych danych osobowych.</w:t>
      </w:r>
    </w:p>
    <w:p w14:paraId="1486363A" w14:textId="77777777" w:rsidR="00CF161C" w:rsidRPr="00CF161C" w:rsidRDefault="00CF161C" w:rsidP="00275EAD">
      <w:pPr>
        <w:numPr>
          <w:ilvl w:val="0"/>
          <w:numId w:val="93"/>
        </w:numPr>
        <w:spacing w:after="0"/>
        <w:jc w:val="both"/>
      </w:pPr>
      <w:r w:rsidRPr="00CF161C">
        <w:t>Wykonawca ponosi wobec Zamawiającego pełną odpowiedzialność za niewywiązywanie przez Podwykonawcę ze spoczywających na nim obowiązków ochrony danych.</w:t>
      </w:r>
    </w:p>
    <w:p w14:paraId="7BDB0517" w14:textId="77777777" w:rsidR="00CF161C" w:rsidRPr="00CF161C" w:rsidRDefault="00CF161C" w:rsidP="00275EAD">
      <w:pPr>
        <w:numPr>
          <w:ilvl w:val="0"/>
          <w:numId w:val="93"/>
        </w:numPr>
        <w:spacing w:after="0"/>
        <w:jc w:val="both"/>
      </w:pPr>
      <w:r w:rsidRPr="00CF161C">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1C5F4223" w14:textId="77777777" w:rsidR="00CF161C" w:rsidRPr="00CF161C" w:rsidRDefault="00CF161C" w:rsidP="00275EAD">
      <w:pPr>
        <w:numPr>
          <w:ilvl w:val="0"/>
          <w:numId w:val="93"/>
        </w:numPr>
        <w:spacing w:after="0"/>
        <w:jc w:val="both"/>
      </w:pPr>
      <w:r w:rsidRPr="00CF161C">
        <w:t xml:space="preserve">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14:paraId="0D78F915" w14:textId="77777777" w:rsidR="00CF161C" w:rsidRPr="00CF161C" w:rsidRDefault="00CF161C" w:rsidP="00275EAD">
      <w:pPr>
        <w:numPr>
          <w:ilvl w:val="0"/>
          <w:numId w:val="93"/>
        </w:numPr>
        <w:spacing w:after="0"/>
        <w:jc w:val="both"/>
      </w:pPr>
      <w:r w:rsidRPr="00CF161C">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74F84F3A" w14:textId="77777777" w:rsidR="00CF161C" w:rsidRPr="00CF161C" w:rsidRDefault="00CF161C" w:rsidP="00275EAD">
      <w:pPr>
        <w:numPr>
          <w:ilvl w:val="0"/>
          <w:numId w:val="93"/>
        </w:numPr>
        <w:spacing w:after="0"/>
        <w:jc w:val="both"/>
      </w:pPr>
      <w:r w:rsidRPr="00CF161C">
        <w:t xml:space="preserve">Wykonawca na pisemne żądanie Administratora Danych Osobowych, umożliwi Zamawiającemu przeprowadzenie kontroli procesu przetwarzania i ochrony danych osobowych. Wykonawca </w:t>
      </w:r>
      <w:r w:rsidRPr="00CF161C">
        <w:lastRenderedPageBreak/>
        <w:t xml:space="preserve">zobowiązuje się, pod rygorem niezwłocznego rozwiązania Umowy, do usunięcia uchybień stwierdzonych podczas kontroli w terminie wskazanym przez Zamawiającego. </w:t>
      </w:r>
    </w:p>
    <w:p w14:paraId="7504518A" w14:textId="77777777" w:rsidR="00CF161C" w:rsidRDefault="00CF161C" w:rsidP="00CF161C">
      <w:pPr>
        <w:numPr>
          <w:ilvl w:val="0"/>
          <w:numId w:val="93"/>
        </w:numPr>
        <w:spacing w:after="0"/>
        <w:jc w:val="both"/>
      </w:pPr>
      <w:r w:rsidRPr="00CF161C">
        <w:t xml:space="preserve">Wykonawca po zakończeniu Umowy usunie wszelkie dane osobowe uzyskane na podstawie regulacji Umowy oraz wszelkie ich istniejące kopie w ciągu 7 dni. Po wykonaniu zobowiązania, o którym mowa w zdaniu poprzedzającym Wykonawca powiadomi Zamawiającego pisemne o fakcie usunięcia danych. </w:t>
      </w:r>
    </w:p>
    <w:p w14:paraId="70A7D8C5" w14:textId="2A56DB38" w:rsidR="00CF161C" w:rsidRPr="00CF161C" w:rsidRDefault="00CF161C" w:rsidP="00275EAD">
      <w:pPr>
        <w:numPr>
          <w:ilvl w:val="0"/>
          <w:numId w:val="93"/>
        </w:numPr>
        <w:spacing w:after="0"/>
        <w:jc w:val="both"/>
      </w:pPr>
      <w:r w:rsidRPr="00CF161C">
        <w:t>Zamawiający zastrzega sobie możliwość rozwiązania umowy w przypadku stwierdzenia naruszenia przez Wykonawcę warunków bezpieczeństwa i ochrony danych osobowych.</w:t>
      </w:r>
    </w:p>
    <w:p w14:paraId="03433504" w14:textId="77777777" w:rsidR="006A2D27" w:rsidRPr="00A032DA" w:rsidRDefault="006A2D27" w:rsidP="00275EAD">
      <w:pPr>
        <w:spacing w:after="0"/>
        <w:ind w:left="2"/>
        <w:jc w:val="both"/>
      </w:pPr>
      <w:r w:rsidRPr="00A032DA">
        <w:t xml:space="preserve"> </w:t>
      </w:r>
    </w:p>
    <w:p w14:paraId="44557B7A" w14:textId="77777777" w:rsidR="006A2D27" w:rsidRPr="00A032DA" w:rsidRDefault="006A2D27">
      <w:pPr>
        <w:spacing w:after="21"/>
        <w:ind w:left="2"/>
      </w:pPr>
      <w:r w:rsidRPr="00A032DA">
        <w:t xml:space="preserve"> </w:t>
      </w:r>
    </w:p>
    <w:p w14:paraId="1E6EDCFC" w14:textId="54A9A368" w:rsidR="006A2D27" w:rsidRPr="00A032DA" w:rsidRDefault="006A2D27">
      <w:pPr>
        <w:spacing w:after="26"/>
        <w:ind w:left="396" w:right="428" w:hanging="10"/>
        <w:jc w:val="center"/>
      </w:pPr>
      <w:r w:rsidRPr="00A032DA">
        <w:rPr>
          <w:b/>
        </w:rPr>
        <w:t>§ 1</w:t>
      </w:r>
      <w:r w:rsidR="00CF161C">
        <w:rPr>
          <w:b/>
        </w:rPr>
        <w:t>8</w:t>
      </w:r>
      <w:r w:rsidRPr="00A032DA">
        <w:rPr>
          <w:b/>
        </w:rPr>
        <w:t xml:space="preserve"> </w:t>
      </w:r>
    </w:p>
    <w:p w14:paraId="1E206E30" w14:textId="77777777" w:rsidR="006A2D27" w:rsidRPr="00A032DA" w:rsidRDefault="006A2D27">
      <w:pPr>
        <w:spacing w:after="2"/>
        <w:ind w:left="396" w:right="430" w:hanging="10"/>
        <w:jc w:val="center"/>
      </w:pPr>
      <w:r w:rsidRPr="00A032DA">
        <w:rPr>
          <w:b/>
        </w:rPr>
        <w:t xml:space="preserve">[Postanowienia końcowe] </w:t>
      </w:r>
    </w:p>
    <w:p w14:paraId="5D2FFB95" w14:textId="0AEEB143" w:rsidR="006A2D27" w:rsidRPr="00A032DA" w:rsidRDefault="006A2D27">
      <w:pPr>
        <w:spacing w:after="8"/>
        <w:ind w:left="21"/>
        <w:jc w:val="center"/>
      </w:pPr>
    </w:p>
    <w:p w14:paraId="14D35C4C" w14:textId="77777777" w:rsidR="006A2D27" w:rsidRPr="00A032DA" w:rsidRDefault="006A2D27" w:rsidP="006A2D27">
      <w:pPr>
        <w:numPr>
          <w:ilvl w:val="0"/>
          <w:numId w:val="32"/>
        </w:numPr>
        <w:spacing w:after="15" w:line="267" w:lineRule="auto"/>
        <w:ind w:right="34" w:hanging="427"/>
        <w:jc w:val="both"/>
      </w:pPr>
      <w:r w:rsidRPr="00A032DA">
        <w:t xml:space="preserve">W sprawach nieuregulowanych Umową mają zastosowanie bezwzględnie obowiązujące przepisy prawa, w tym w szczególności Pzp oraz Kodeksu cywilnego. </w:t>
      </w:r>
    </w:p>
    <w:p w14:paraId="0B8888EF" w14:textId="77777777" w:rsidR="006A2D27" w:rsidRPr="00A032DA" w:rsidRDefault="006A2D27" w:rsidP="006A2D27">
      <w:pPr>
        <w:numPr>
          <w:ilvl w:val="0"/>
          <w:numId w:val="32"/>
        </w:numPr>
        <w:spacing w:after="15" w:line="267" w:lineRule="auto"/>
        <w:ind w:right="34" w:hanging="427"/>
        <w:jc w:val="both"/>
      </w:pPr>
      <w:r w:rsidRPr="00A032DA">
        <w:t xml:space="preserve">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 </w:t>
      </w:r>
    </w:p>
    <w:p w14:paraId="0FF9EA94" w14:textId="77777777" w:rsidR="006A2D27" w:rsidRPr="00A032DA" w:rsidRDefault="006A2D27" w:rsidP="006A2D27">
      <w:pPr>
        <w:numPr>
          <w:ilvl w:val="0"/>
          <w:numId w:val="32"/>
        </w:numPr>
        <w:spacing w:after="15" w:line="267" w:lineRule="auto"/>
        <w:ind w:right="34" w:hanging="427"/>
        <w:jc w:val="both"/>
      </w:pPr>
      <w:r w:rsidRPr="00A032DA">
        <w:t xml:space="preserve">Integralną część Umowy stanowią: </w:t>
      </w:r>
    </w:p>
    <w:p w14:paraId="01A8FAA0" w14:textId="77777777" w:rsidR="006A2D27" w:rsidRPr="00A032DA" w:rsidRDefault="006A2D27" w:rsidP="006A2D27">
      <w:pPr>
        <w:numPr>
          <w:ilvl w:val="1"/>
          <w:numId w:val="32"/>
        </w:numPr>
        <w:spacing w:after="15" w:line="267" w:lineRule="auto"/>
        <w:ind w:left="855" w:right="34" w:hanging="425"/>
        <w:jc w:val="both"/>
      </w:pPr>
      <w:r w:rsidRPr="00A032DA">
        <w:t xml:space="preserve">załączniki do Umowy: </w:t>
      </w:r>
    </w:p>
    <w:p w14:paraId="4AA36AD8"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1 </w:t>
      </w:r>
      <w:r w:rsidRPr="00A032DA">
        <w:tab/>
        <w:t xml:space="preserve"> – opis przedmiotu zamówienia, </w:t>
      </w:r>
    </w:p>
    <w:p w14:paraId="7A46CC70" w14:textId="02132113" w:rsidR="006A2D27" w:rsidRPr="00A032DA" w:rsidRDefault="006A2D27" w:rsidP="006A2D27">
      <w:pPr>
        <w:numPr>
          <w:ilvl w:val="1"/>
          <w:numId w:val="33"/>
        </w:numPr>
        <w:spacing w:after="15" w:line="267" w:lineRule="auto"/>
        <w:ind w:left="855" w:right="34" w:hanging="425"/>
        <w:jc w:val="both"/>
      </w:pPr>
      <w:r w:rsidRPr="00A032DA">
        <w:t xml:space="preserve">załącznik nr 2 </w:t>
      </w:r>
      <w:r w:rsidRPr="00A032DA">
        <w:tab/>
        <w:t xml:space="preserve"> – </w:t>
      </w:r>
      <w:r w:rsidR="006870B0">
        <w:t>kosztorys ofertowy</w:t>
      </w:r>
      <w:r w:rsidRPr="00A032DA">
        <w:t xml:space="preserve">, </w:t>
      </w:r>
    </w:p>
    <w:p w14:paraId="091DE68B"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3 </w:t>
      </w:r>
      <w:r w:rsidRPr="00A032DA">
        <w:tab/>
        <w:t xml:space="preserve"> – wykaz dokumentacji projektowej i specyfikacji technicznej, </w:t>
      </w:r>
    </w:p>
    <w:p w14:paraId="5B220DBA"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4 </w:t>
      </w:r>
      <w:r w:rsidRPr="00A032DA">
        <w:tab/>
        <w:t xml:space="preserve"> – karta gwarancyjna - wzór, </w:t>
      </w:r>
    </w:p>
    <w:p w14:paraId="4475915B" w14:textId="42CC36F0" w:rsidR="006A2D27" w:rsidRPr="00A032DA" w:rsidRDefault="006A2D27" w:rsidP="006A2D27">
      <w:pPr>
        <w:numPr>
          <w:ilvl w:val="1"/>
          <w:numId w:val="33"/>
        </w:numPr>
        <w:spacing w:after="15" w:line="267" w:lineRule="auto"/>
        <w:ind w:left="855" w:right="34" w:hanging="425"/>
        <w:jc w:val="both"/>
      </w:pPr>
      <w:r w:rsidRPr="00A032DA">
        <w:t xml:space="preserve">załącznik nr 5 </w:t>
      </w:r>
      <w:r w:rsidR="00D726EB">
        <w:tab/>
      </w:r>
      <w:r w:rsidRPr="00A032DA">
        <w:t xml:space="preserve"> – wykaz osób</w:t>
      </w:r>
      <w:r w:rsidR="00CF161C">
        <w:t>,</w:t>
      </w:r>
      <w:r w:rsidRPr="00A032DA">
        <w:t xml:space="preserve"> które wykonawca skieruje do wykonywania zamówienia wraz z oświadczeniem na temat wykształcenia i kwalifikacji zawodowych, </w:t>
      </w:r>
    </w:p>
    <w:p w14:paraId="1C72BB29" w14:textId="77777777" w:rsidR="006A2D27" w:rsidRPr="00A032DA" w:rsidRDefault="006A2D27" w:rsidP="006A2D27">
      <w:pPr>
        <w:numPr>
          <w:ilvl w:val="1"/>
          <w:numId w:val="32"/>
        </w:numPr>
        <w:spacing w:after="15" w:line="267" w:lineRule="auto"/>
        <w:ind w:left="855" w:right="34" w:hanging="425"/>
        <w:jc w:val="both"/>
      </w:pPr>
      <w:r w:rsidRPr="00A032DA">
        <w:t xml:space="preserve">Specyfikacja Warunków Zamówienia wraz z pytaniami wykonawców i odpowiedziami Zamawiającego, </w:t>
      </w:r>
    </w:p>
    <w:p w14:paraId="661316CA" w14:textId="77777777" w:rsidR="00A35756" w:rsidRDefault="006A2D27" w:rsidP="006A2D27">
      <w:pPr>
        <w:numPr>
          <w:ilvl w:val="1"/>
          <w:numId w:val="32"/>
        </w:numPr>
        <w:spacing w:after="15" w:line="267" w:lineRule="auto"/>
        <w:ind w:left="855" w:right="34" w:hanging="425"/>
        <w:jc w:val="both"/>
      </w:pPr>
      <w:r w:rsidRPr="00A032DA">
        <w:t xml:space="preserve">dokumentacja projektowa, </w:t>
      </w:r>
    </w:p>
    <w:p w14:paraId="7882E38A" w14:textId="49A9D06E" w:rsidR="006A2D27" w:rsidRPr="00A032DA" w:rsidRDefault="006A2D27" w:rsidP="006A2D27">
      <w:pPr>
        <w:numPr>
          <w:ilvl w:val="1"/>
          <w:numId w:val="32"/>
        </w:numPr>
        <w:spacing w:after="15" w:line="267" w:lineRule="auto"/>
        <w:ind w:left="855" w:right="34" w:hanging="425"/>
        <w:jc w:val="both"/>
      </w:pPr>
      <w:r w:rsidRPr="00A032DA">
        <w:t xml:space="preserve">oferta Wykonawcy. </w:t>
      </w:r>
    </w:p>
    <w:p w14:paraId="5060288E" w14:textId="77777777" w:rsidR="006A2D27" w:rsidRPr="00A032DA" w:rsidRDefault="006A2D27" w:rsidP="006A2D27">
      <w:pPr>
        <w:numPr>
          <w:ilvl w:val="0"/>
          <w:numId w:val="32"/>
        </w:numPr>
        <w:spacing w:after="15" w:line="267" w:lineRule="auto"/>
        <w:ind w:right="34" w:hanging="427"/>
        <w:jc w:val="both"/>
      </w:pPr>
      <w:r w:rsidRPr="00A032DA">
        <w:t xml:space="preserve">Rozstrzygającą ewentualne rozbieżności w treści ww. dokumentów jest treść Umowy, a w następnej kolejności treść grup dokumentów wymienionych w ust. 3 w kolejności, w jakiej zostały wymienione. </w:t>
      </w:r>
    </w:p>
    <w:p w14:paraId="7BE5E46F" w14:textId="363B0B87" w:rsidR="006A2D27" w:rsidRPr="00A032DA" w:rsidRDefault="006A2D27" w:rsidP="00A35756">
      <w:pPr>
        <w:numPr>
          <w:ilvl w:val="0"/>
          <w:numId w:val="32"/>
        </w:numPr>
        <w:spacing w:after="15" w:line="267" w:lineRule="auto"/>
        <w:ind w:right="34" w:hanging="427"/>
        <w:jc w:val="both"/>
      </w:pPr>
      <w:r w:rsidRPr="00A032DA">
        <w:t xml:space="preserve">Umowę sporządzono w </w:t>
      </w:r>
      <w:r w:rsidR="004A08BB" w:rsidRPr="00A032DA">
        <w:t>czterech</w:t>
      </w:r>
      <w:r w:rsidRPr="00A032DA">
        <w:t xml:space="preserve"> jednobrzmiących egzemplarzach, po 1 egzemplarzu dla każdej ze stron. </w:t>
      </w:r>
    </w:p>
    <w:p w14:paraId="3D7972C8" w14:textId="658B1FED" w:rsidR="006A2D27" w:rsidRDefault="006A2D27" w:rsidP="001B4852">
      <w:pPr>
        <w:spacing w:after="26"/>
        <w:ind w:left="427"/>
      </w:pPr>
    </w:p>
    <w:p w14:paraId="3B38E2A7" w14:textId="105BF411" w:rsidR="001B4852" w:rsidRDefault="001B4852">
      <w:pPr>
        <w:spacing w:after="26"/>
        <w:ind w:left="430"/>
      </w:pPr>
    </w:p>
    <w:p w14:paraId="77353141" w14:textId="77777777" w:rsidR="006A2D27" w:rsidRPr="00A032DA" w:rsidRDefault="006A2D27">
      <w:pPr>
        <w:pStyle w:val="Nagwek1"/>
        <w:tabs>
          <w:tab w:val="center" w:pos="4510"/>
        </w:tabs>
        <w:ind w:left="-13" w:right="0" w:firstLine="0"/>
        <w:rPr>
          <w:color w:val="auto"/>
        </w:rPr>
      </w:pPr>
      <w:r w:rsidRPr="00A032DA">
        <w:rPr>
          <w:color w:val="auto"/>
        </w:rPr>
        <w:t xml:space="preserve"> </w:t>
      </w:r>
      <w:r w:rsidRPr="00A032DA">
        <w:rPr>
          <w:color w:val="auto"/>
        </w:rPr>
        <w:tab/>
        <w:t xml:space="preserve">WYKONAWCA                                                                            ZAMAWIAJĄCY </w:t>
      </w:r>
    </w:p>
    <w:p w14:paraId="02819D39" w14:textId="77777777" w:rsidR="001B4852" w:rsidRDefault="001B4852" w:rsidP="007401FB">
      <w:pPr>
        <w:spacing w:after="0" w:line="277" w:lineRule="auto"/>
        <w:jc w:val="both"/>
        <w:rPr>
          <w:i/>
        </w:rPr>
      </w:pPr>
    </w:p>
    <w:p w14:paraId="6464CAFB" w14:textId="77777777" w:rsidR="001B4852" w:rsidRDefault="001B4852" w:rsidP="007401FB">
      <w:pPr>
        <w:spacing w:after="0" w:line="277" w:lineRule="auto"/>
        <w:jc w:val="both"/>
        <w:rPr>
          <w:i/>
        </w:rPr>
      </w:pPr>
    </w:p>
    <w:p w14:paraId="6DE3FABE" w14:textId="77777777" w:rsidR="001B4852" w:rsidRPr="004B33D0" w:rsidRDefault="001B4852" w:rsidP="004B33D0">
      <w:pPr>
        <w:tabs>
          <w:tab w:val="center" w:pos="1421"/>
          <w:tab w:val="right" w:pos="9118"/>
        </w:tabs>
        <w:ind w:left="-10"/>
      </w:pPr>
    </w:p>
    <w:p w14:paraId="3E63052E" w14:textId="1839605D" w:rsidR="001B4852" w:rsidRPr="004B33D0" w:rsidRDefault="004B33D0" w:rsidP="004B33D0">
      <w:pPr>
        <w:tabs>
          <w:tab w:val="center" w:pos="1421"/>
          <w:tab w:val="right" w:pos="9118"/>
        </w:tabs>
        <w:ind w:left="-10"/>
      </w:pPr>
      <w:r w:rsidRPr="004B33D0">
        <w:t>Kontrasygnata Skarbnika:</w:t>
      </w:r>
    </w:p>
    <w:p w14:paraId="6C3288F4" w14:textId="28E157C6" w:rsidR="004B33D0" w:rsidRPr="004B33D0" w:rsidRDefault="004B33D0" w:rsidP="004B33D0">
      <w:pPr>
        <w:tabs>
          <w:tab w:val="center" w:pos="1421"/>
          <w:tab w:val="right" w:pos="9118"/>
        </w:tabs>
        <w:ind w:left="-10"/>
      </w:pPr>
    </w:p>
    <w:p w14:paraId="67F117A0" w14:textId="2C7CEEC6" w:rsidR="004B33D0" w:rsidRPr="004B33D0" w:rsidRDefault="004B33D0" w:rsidP="004B33D0">
      <w:pPr>
        <w:tabs>
          <w:tab w:val="center" w:pos="1421"/>
          <w:tab w:val="right" w:pos="9118"/>
        </w:tabs>
        <w:ind w:left="-10"/>
      </w:pPr>
      <w:r w:rsidRPr="004B33D0">
        <w:t>………………………………….</w:t>
      </w:r>
    </w:p>
    <w:p w14:paraId="07D9BF86" w14:textId="77777777" w:rsidR="001B4852" w:rsidRDefault="001B4852" w:rsidP="007401FB">
      <w:pPr>
        <w:spacing w:after="0" w:line="277" w:lineRule="auto"/>
        <w:jc w:val="both"/>
        <w:rPr>
          <w:i/>
        </w:rPr>
      </w:pPr>
    </w:p>
    <w:p w14:paraId="7449529E" w14:textId="4CEBA9B1" w:rsidR="006A2D27" w:rsidRPr="00A032DA" w:rsidRDefault="006A2D27" w:rsidP="007401FB">
      <w:pPr>
        <w:spacing w:after="0" w:line="277" w:lineRule="auto"/>
        <w:jc w:val="both"/>
      </w:pPr>
      <w:r w:rsidRPr="00A032DA">
        <w:rPr>
          <w:i/>
        </w:rPr>
        <w:lastRenderedPageBreak/>
        <w:t xml:space="preserve">Finansowanie zaplanowano w dziale  .......…..…., rozdział  .……..……..… §  …………    zadanie  …………………… </w:t>
      </w:r>
    </w:p>
    <w:p w14:paraId="3BF37760" w14:textId="77777777" w:rsidR="006A2D27" w:rsidRPr="00A032DA" w:rsidRDefault="006A2D27">
      <w:pPr>
        <w:spacing w:after="22"/>
        <w:ind w:left="2"/>
      </w:pPr>
      <w:r w:rsidRPr="00A032DA">
        <w:t xml:space="preserve"> </w:t>
      </w:r>
    </w:p>
    <w:p w14:paraId="06378102" w14:textId="77777777" w:rsidR="006A2D27" w:rsidRPr="00A032DA" w:rsidRDefault="006A2D27">
      <w:pPr>
        <w:tabs>
          <w:tab w:val="center" w:pos="4040"/>
          <w:tab w:val="right" w:pos="9118"/>
        </w:tabs>
        <w:ind w:left="-10"/>
      </w:pPr>
      <w:r w:rsidRPr="00A032DA">
        <w:t xml:space="preserve">….................................... </w:t>
      </w:r>
      <w:r w:rsidRPr="00A032DA">
        <w:tab/>
        <w:t xml:space="preserve">………………………… </w:t>
      </w:r>
      <w:r w:rsidRPr="00A032DA">
        <w:tab/>
        <w:t xml:space="preserve">...............................................      </w:t>
      </w:r>
    </w:p>
    <w:p w14:paraId="7967F0FF" w14:textId="29D8B7A1" w:rsidR="00222D56" w:rsidRPr="00A032DA" w:rsidRDefault="006A2D27" w:rsidP="004268A1">
      <w:pPr>
        <w:tabs>
          <w:tab w:val="center" w:pos="1421"/>
          <w:tab w:val="right" w:pos="9118"/>
        </w:tabs>
        <w:ind w:left="-10"/>
      </w:pPr>
      <w:r w:rsidRPr="00A032DA">
        <w:t xml:space="preserve">Sporządził </w:t>
      </w:r>
      <w:r w:rsidRPr="00A032DA">
        <w:tab/>
        <w:t xml:space="preserve"> </w:t>
      </w:r>
      <w:r w:rsidRPr="00A032DA">
        <w:tab/>
        <w:t xml:space="preserve">            Biuro Prawne                           Dysponent środków finansowych </w:t>
      </w:r>
    </w:p>
    <w:sectPr w:rsidR="00222D56" w:rsidRPr="00A032DA" w:rsidSect="00222D5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29B3" w14:textId="77777777" w:rsidR="001306C8" w:rsidRDefault="001306C8">
      <w:pPr>
        <w:spacing w:after="0" w:line="240" w:lineRule="auto"/>
      </w:pPr>
      <w:r>
        <w:separator/>
      </w:r>
    </w:p>
  </w:endnote>
  <w:endnote w:type="continuationSeparator" w:id="0">
    <w:p w14:paraId="5EB75C22" w14:textId="77777777" w:rsidR="001306C8" w:rsidRDefault="0013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05A0" w14:textId="77777777" w:rsidR="001306C8" w:rsidRDefault="001306C8">
    <w:pPr>
      <w:spacing w:after="0"/>
      <w:ind w:right="38"/>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7EA8DC" w14:textId="77777777" w:rsidR="001306C8" w:rsidRDefault="001306C8">
    <w:pPr>
      <w:spacing w:after="0"/>
      <w:ind w:left="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BC55" w14:textId="455BC843" w:rsidR="001306C8" w:rsidRDefault="001306C8">
    <w:pPr>
      <w:spacing w:after="0"/>
      <w:ind w:right="38"/>
      <w:jc w:val="center"/>
    </w:pPr>
    <w:r>
      <w:fldChar w:fldCharType="begin"/>
    </w:r>
    <w:r>
      <w:instrText xml:space="preserve"> PAGE   \* MERGEFORMAT </w:instrText>
    </w:r>
    <w:r>
      <w:fldChar w:fldCharType="separate"/>
    </w:r>
    <w:r w:rsidR="008F6018" w:rsidRPr="008F6018">
      <w:rPr>
        <w:rFonts w:ascii="Calibri" w:eastAsia="Calibri" w:hAnsi="Calibri" w:cs="Calibri"/>
        <w:noProof/>
      </w:rPr>
      <w:t>29</w:t>
    </w:r>
    <w:r>
      <w:rPr>
        <w:rFonts w:ascii="Calibri" w:eastAsia="Calibri" w:hAnsi="Calibri" w:cs="Calibri"/>
      </w:rPr>
      <w:fldChar w:fldCharType="end"/>
    </w:r>
    <w:r>
      <w:rPr>
        <w:rFonts w:ascii="Calibri" w:eastAsia="Calibri" w:hAnsi="Calibri" w:cs="Calibri"/>
      </w:rPr>
      <w:t xml:space="preserve"> </w:t>
    </w:r>
  </w:p>
  <w:p w14:paraId="6BB2003D" w14:textId="77777777" w:rsidR="001306C8" w:rsidRDefault="001306C8">
    <w:pPr>
      <w:spacing w:after="0"/>
      <w:ind w:left="2"/>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CC48" w14:textId="77777777" w:rsidR="001306C8" w:rsidRDefault="001306C8">
      <w:pPr>
        <w:spacing w:after="0" w:line="240" w:lineRule="auto"/>
      </w:pPr>
      <w:r>
        <w:separator/>
      </w:r>
    </w:p>
  </w:footnote>
  <w:footnote w:type="continuationSeparator" w:id="0">
    <w:p w14:paraId="0337C341" w14:textId="77777777" w:rsidR="001306C8" w:rsidRDefault="00130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659A8"/>
    <w:multiLevelType w:val="hybridMultilevel"/>
    <w:tmpl w:val="C5F8739C"/>
    <w:lvl w:ilvl="0" w:tplc="ACD62726">
      <w:start w:val="3"/>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7B1CED"/>
    <w:multiLevelType w:val="hybridMultilevel"/>
    <w:tmpl w:val="EF260ACE"/>
    <w:lvl w:ilvl="0" w:tplc="C5F29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209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E0888">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BDA6">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4562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99D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6C36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9E6">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DA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95231F"/>
    <w:multiLevelType w:val="hybridMultilevel"/>
    <w:tmpl w:val="165C225A"/>
    <w:lvl w:ilvl="0" w:tplc="594A05B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EB176">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884A8">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6DCB8">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868DA">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5ADA">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F8D37E">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5465B6">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02DC">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182D35"/>
    <w:multiLevelType w:val="hybridMultilevel"/>
    <w:tmpl w:val="E4ECE922"/>
    <w:lvl w:ilvl="0" w:tplc="407AD42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44291"/>
    <w:multiLevelType w:val="hybridMultilevel"/>
    <w:tmpl w:val="FB3254C0"/>
    <w:lvl w:ilvl="0" w:tplc="D214E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E1E1A">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355A">
      <w:start w:val="1"/>
      <w:numFmt w:val="lowerLetter"/>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7B40">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7C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DF8">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60F0">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A7DA">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215A">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6F05EC"/>
    <w:multiLevelType w:val="hybridMultilevel"/>
    <w:tmpl w:val="A830D4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AC85431"/>
    <w:multiLevelType w:val="hybridMultilevel"/>
    <w:tmpl w:val="E8326AFC"/>
    <w:lvl w:ilvl="0" w:tplc="9222C2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6824A">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D0510C"/>
    <w:multiLevelType w:val="hybridMultilevel"/>
    <w:tmpl w:val="108E9542"/>
    <w:lvl w:ilvl="0" w:tplc="67360C92">
      <w:start w:val="1"/>
      <w:numFmt w:val="decimal"/>
      <w:lvlText w:val="%1)"/>
      <w:lvlJc w:val="left"/>
      <w:pPr>
        <w:ind w:left="720" w:hanging="360"/>
      </w:pPr>
      <w:rPr>
        <w:rFonts w:hint="default"/>
      </w:rPr>
    </w:lvl>
    <w:lvl w:ilvl="1" w:tplc="503EC338">
      <w:start w:val="1"/>
      <w:numFmt w:val="decimal"/>
      <w:lvlText w:val="%2."/>
      <w:lvlJc w:val="left"/>
      <w:pPr>
        <w:ind w:left="284" w:hanging="284"/>
      </w:pPr>
      <w:rPr>
        <w:rFonts w:hint="default"/>
        <w:b w:val="0"/>
      </w:rPr>
    </w:lvl>
    <w:lvl w:ilvl="2" w:tplc="5A3AEF74">
      <w:start w:val="1"/>
      <w:numFmt w:val="lowerLetter"/>
      <w:lvlText w:val="%3)"/>
      <w:lvlJc w:val="left"/>
      <w:pPr>
        <w:ind w:left="1418" w:hanging="284"/>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1" w15:restartNumberingAfterBreak="0">
    <w:nsid w:val="0DC57CDF"/>
    <w:multiLevelType w:val="hybridMultilevel"/>
    <w:tmpl w:val="981871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154FE4"/>
    <w:multiLevelType w:val="hybridMultilevel"/>
    <w:tmpl w:val="26D291F2"/>
    <w:lvl w:ilvl="0" w:tplc="63D43C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072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6EB2">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28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75AC">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A1B4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0150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605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A9C8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EF4FB8"/>
    <w:multiLevelType w:val="hybridMultilevel"/>
    <w:tmpl w:val="5C34AB1E"/>
    <w:lvl w:ilvl="0" w:tplc="1CA8DAF8">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0F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44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4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4A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8C2D72"/>
    <w:multiLevelType w:val="hybridMultilevel"/>
    <w:tmpl w:val="7BF02A3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9" w15:restartNumberingAfterBreak="0">
    <w:nsid w:val="139163CC"/>
    <w:multiLevelType w:val="hybridMultilevel"/>
    <w:tmpl w:val="A72844BC"/>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21" w15:restartNumberingAfterBreak="0">
    <w:nsid w:val="17F843B1"/>
    <w:multiLevelType w:val="hybridMultilevel"/>
    <w:tmpl w:val="2DBA8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8855C64"/>
    <w:multiLevelType w:val="hybridMultilevel"/>
    <w:tmpl w:val="4FB4153A"/>
    <w:lvl w:ilvl="0" w:tplc="9018543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E1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865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B891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C82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7CB4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2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EE14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409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4C0C64"/>
    <w:multiLevelType w:val="hybridMultilevel"/>
    <w:tmpl w:val="0AD272EA"/>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6" w15:restartNumberingAfterBreak="0">
    <w:nsid w:val="20395393"/>
    <w:multiLevelType w:val="hybridMultilevel"/>
    <w:tmpl w:val="89AE6BB0"/>
    <w:lvl w:ilvl="0" w:tplc="D4C29508">
      <w:start w:val="2"/>
      <w:numFmt w:val="decimal"/>
      <w:lvlText w:val="%1."/>
      <w:lvlJc w:val="left"/>
      <w:pPr>
        <w:ind w:left="7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363" w:hanging="360"/>
      </w:pPr>
      <w:rPr>
        <w:rFonts w:cs="Times New Roman"/>
      </w:rPr>
    </w:lvl>
    <w:lvl w:ilvl="2" w:tplc="FFFFFFFF" w:tentative="1">
      <w:start w:val="1"/>
      <w:numFmt w:val="lowerRoman"/>
      <w:lvlText w:val="%3."/>
      <w:lvlJc w:val="right"/>
      <w:pPr>
        <w:ind w:left="2083" w:hanging="180"/>
      </w:pPr>
      <w:rPr>
        <w:rFonts w:cs="Times New Roman"/>
      </w:rPr>
    </w:lvl>
    <w:lvl w:ilvl="3" w:tplc="FFFFFFFF" w:tentative="1">
      <w:start w:val="1"/>
      <w:numFmt w:val="decimal"/>
      <w:lvlText w:val="%4."/>
      <w:lvlJc w:val="left"/>
      <w:pPr>
        <w:ind w:left="2803" w:hanging="360"/>
      </w:pPr>
      <w:rPr>
        <w:rFonts w:cs="Times New Roman"/>
      </w:rPr>
    </w:lvl>
    <w:lvl w:ilvl="4" w:tplc="FFFFFFFF" w:tentative="1">
      <w:start w:val="1"/>
      <w:numFmt w:val="lowerLetter"/>
      <w:lvlText w:val="%5."/>
      <w:lvlJc w:val="left"/>
      <w:pPr>
        <w:ind w:left="3523" w:hanging="360"/>
      </w:pPr>
      <w:rPr>
        <w:rFonts w:cs="Times New Roman"/>
      </w:rPr>
    </w:lvl>
    <w:lvl w:ilvl="5" w:tplc="FFFFFFFF" w:tentative="1">
      <w:start w:val="1"/>
      <w:numFmt w:val="lowerRoman"/>
      <w:lvlText w:val="%6."/>
      <w:lvlJc w:val="right"/>
      <w:pPr>
        <w:ind w:left="4243" w:hanging="180"/>
      </w:pPr>
      <w:rPr>
        <w:rFonts w:cs="Times New Roman"/>
      </w:rPr>
    </w:lvl>
    <w:lvl w:ilvl="6" w:tplc="FFFFFFFF" w:tentative="1">
      <w:start w:val="1"/>
      <w:numFmt w:val="decimal"/>
      <w:lvlText w:val="%7."/>
      <w:lvlJc w:val="left"/>
      <w:pPr>
        <w:ind w:left="4963" w:hanging="360"/>
      </w:pPr>
      <w:rPr>
        <w:rFonts w:cs="Times New Roman"/>
      </w:rPr>
    </w:lvl>
    <w:lvl w:ilvl="7" w:tplc="FFFFFFFF" w:tentative="1">
      <w:start w:val="1"/>
      <w:numFmt w:val="lowerLetter"/>
      <w:lvlText w:val="%8."/>
      <w:lvlJc w:val="left"/>
      <w:pPr>
        <w:ind w:left="5683" w:hanging="360"/>
      </w:pPr>
      <w:rPr>
        <w:rFonts w:cs="Times New Roman"/>
      </w:rPr>
    </w:lvl>
    <w:lvl w:ilvl="8" w:tplc="FFFFFFFF" w:tentative="1">
      <w:start w:val="1"/>
      <w:numFmt w:val="lowerRoman"/>
      <w:lvlText w:val="%9."/>
      <w:lvlJc w:val="right"/>
      <w:pPr>
        <w:ind w:left="6403" w:hanging="180"/>
      </w:pPr>
      <w:rPr>
        <w:rFonts w:cs="Times New Roman"/>
      </w:rPr>
    </w:lvl>
  </w:abstractNum>
  <w:abstractNum w:abstractNumId="27" w15:restartNumberingAfterBreak="0">
    <w:nsid w:val="211151BF"/>
    <w:multiLevelType w:val="hybridMultilevel"/>
    <w:tmpl w:val="AF1C7674"/>
    <w:lvl w:ilvl="0" w:tplc="04150011">
      <w:start w:val="1"/>
      <w:numFmt w:val="decimal"/>
      <w:lvlText w:val="%1)"/>
      <w:lvlJc w:val="left"/>
      <w:pPr>
        <w:ind w:left="644"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072DD3"/>
    <w:multiLevelType w:val="hybridMultilevel"/>
    <w:tmpl w:val="4A34369E"/>
    <w:lvl w:ilvl="0" w:tplc="B4CC7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774">
      <w:start w:val="2"/>
      <w:numFmt w:val="decimal"/>
      <w:lvlText w:val="%2)"/>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420">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CA2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CE2">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6D3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EA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711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89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35C3C98"/>
    <w:multiLevelType w:val="hybridMultilevel"/>
    <w:tmpl w:val="0ABC0D88"/>
    <w:lvl w:ilvl="0" w:tplc="58704B6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0E3C6">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0ECE0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6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4E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4C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C0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2019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8D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A84C47"/>
    <w:multiLevelType w:val="hybridMultilevel"/>
    <w:tmpl w:val="02A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20193"/>
    <w:multiLevelType w:val="multilevel"/>
    <w:tmpl w:val="291C5E8A"/>
    <w:lvl w:ilvl="0">
      <w:start w:val="1"/>
      <w:numFmt w:val="decimal"/>
      <w:lvlText w:val="%1."/>
      <w:lvlJc w:val="left"/>
      <w:pPr>
        <w:tabs>
          <w:tab w:val="num" w:pos="705"/>
        </w:tabs>
        <w:ind w:left="705" w:hanging="705"/>
      </w:pPr>
      <w:rPr>
        <w:rFonts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5"/>
      <w:numFmt w:val="decimal"/>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2B8678A6"/>
    <w:multiLevelType w:val="hybridMultilevel"/>
    <w:tmpl w:val="79C86AA8"/>
    <w:lvl w:ilvl="0" w:tplc="30582D68">
      <w:start w:val="1"/>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EF7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E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FD0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AEF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DE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8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C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F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714977"/>
    <w:multiLevelType w:val="hybridMultilevel"/>
    <w:tmpl w:val="2D7E9592"/>
    <w:lvl w:ilvl="0" w:tplc="9CAAD6B6">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CC3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883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1C2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D6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A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4B0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73A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508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A44985"/>
    <w:multiLevelType w:val="hybridMultilevel"/>
    <w:tmpl w:val="14A20B1A"/>
    <w:lvl w:ilvl="0" w:tplc="69E60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6A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F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EE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D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7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B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D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0C35F5C"/>
    <w:multiLevelType w:val="hybridMultilevel"/>
    <w:tmpl w:val="42D8A616"/>
    <w:lvl w:ilvl="0" w:tplc="220C97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4EA44">
      <w:start w:val="24"/>
      <w:numFmt w:val="decimal"/>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0C56E">
      <w:start w:val="1"/>
      <w:numFmt w:val="lowerRoman"/>
      <w:lvlText w:val="%3"/>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A92B0">
      <w:start w:val="1"/>
      <w:numFmt w:val="decimal"/>
      <w:lvlText w:val="%4"/>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E863E">
      <w:start w:val="1"/>
      <w:numFmt w:val="lowerLetter"/>
      <w:lvlText w:val="%5"/>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B86E7A">
      <w:start w:val="1"/>
      <w:numFmt w:val="lowerRoman"/>
      <w:lvlText w:val="%6"/>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EA6438">
      <w:start w:val="1"/>
      <w:numFmt w:val="decimal"/>
      <w:lvlText w:val="%7"/>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288">
      <w:start w:val="1"/>
      <w:numFmt w:val="lowerLetter"/>
      <w:lvlText w:val="%8"/>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55F2">
      <w:start w:val="1"/>
      <w:numFmt w:val="lowerRoman"/>
      <w:lvlText w:val="%9"/>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0CA615C"/>
    <w:multiLevelType w:val="hybridMultilevel"/>
    <w:tmpl w:val="F9F02F10"/>
    <w:lvl w:ilvl="0" w:tplc="02E698B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A15E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01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53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5D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AD3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3E9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E8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51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1205024"/>
    <w:multiLevelType w:val="hybridMultilevel"/>
    <w:tmpl w:val="77069730"/>
    <w:lvl w:ilvl="0" w:tplc="59EE8844">
      <w:start w:val="1"/>
      <w:numFmt w:val="decimal"/>
      <w:lvlText w:val="%1."/>
      <w:lvlJc w:val="left"/>
      <w:pPr>
        <w:ind w:left="1080" w:hanging="360"/>
      </w:pPr>
      <w:rPr>
        <w:rFonts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5204EF0"/>
    <w:multiLevelType w:val="hybridMultilevel"/>
    <w:tmpl w:val="450EB75C"/>
    <w:lvl w:ilvl="0" w:tplc="F53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1F62">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1DE">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E6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5A86">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B85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4627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5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5BE67A7"/>
    <w:multiLevelType w:val="hybridMultilevel"/>
    <w:tmpl w:val="E6CA8778"/>
    <w:lvl w:ilvl="0" w:tplc="F53CA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07E0">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D24AC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0F5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0D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C8EE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AB2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BF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2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62554ED"/>
    <w:multiLevelType w:val="hybridMultilevel"/>
    <w:tmpl w:val="F9165A32"/>
    <w:lvl w:ilvl="0" w:tplc="C4FC95C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B51BEB"/>
    <w:multiLevelType w:val="hybridMultilevel"/>
    <w:tmpl w:val="8146EABE"/>
    <w:lvl w:ilvl="0" w:tplc="ECBC7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2D88A">
      <w:start w:val="1"/>
      <w:numFmt w:val="decimal"/>
      <w:lvlText w:val="%2)"/>
      <w:lvlJc w:val="left"/>
      <w:pPr>
        <w:ind w:left="7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2" w:tplc="C50ABBE2">
      <w:start w:val="1"/>
      <w:numFmt w:val="lowerRoman"/>
      <w:lvlText w:val="%3"/>
      <w:lvlJc w:val="left"/>
      <w:pPr>
        <w:ind w:left="14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6324EAC6">
      <w:start w:val="1"/>
      <w:numFmt w:val="decimal"/>
      <w:lvlText w:val="%4"/>
      <w:lvlJc w:val="left"/>
      <w:pPr>
        <w:ind w:left="21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2764D3C">
      <w:start w:val="1"/>
      <w:numFmt w:val="lowerLetter"/>
      <w:lvlText w:val="%5"/>
      <w:lvlJc w:val="left"/>
      <w:pPr>
        <w:ind w:left="288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457612F0">
      <w:start w:val="1"/>
      <w:numFmt w:val="lowerRoman"/>
      <w:lvlText w:val="%6"/>
      <w:lvlJc w:val="left"/>
      <w:pPr>
        <w:ind w:left="360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E202E2BA">
      <w:start w:val="1"/>
      <w:numFmt w:val="decimal"/>
      <w:lvlText w:val="%7"/>
      <w:lvlJc w:val="left"/>
      <w:pPr>
        <w:ind w:left="43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89A87D30">
      <w:start w:val="1"/>
      <w:numFmt w:val="lowerLetter"/>
      <w:lvlText w:val="%8"/>
      <w:lvlJc w:val="left"/>
      <w:pPr>
        <w:ind w:left="50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2B8035E6">
      <w:start w:val="1"/>
      <w:numFmt w:val="lowerRoman"/>
      <w:lvlText w:val="%9"/>
      <w:lvlJc w:val="left"/>
      <w:pPr>
        <w:ind w:left="57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44" w15:restartNumberingAfterBreak="0">
    <w:nsid w:val="3A076FDF"/>
    <w:multiLevelType w:val="hybridMultilevel"/>
    <w:tmpl w:val="31783B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BD23176"/>
    <w:multiLevelType w:val="hybridMultilevel"/>
    <w:tmpl w:val="874AA812"/>
    <w:lvl w:ilvl="0" w:tplc="5D2E2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3560">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E0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A70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2C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56B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C8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8D9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E9F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7" w15:restartNumberingAfterBreak="0">
    <w:nsid w:val="3D9547CA"/>
    <w:multiLevelType w:val="hybridMultilevel"/>
    <w:tmpl w:val="BED81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977069"/>
    <w:multiLevelType w:val="hybridMultilevel"/>
    <w:tmpl w:val="C1BA73B6"/>
    <w:lvl w:ilvl="0" w:tplc="6AB2AC8A">
      <w:start w:val="1"/>
      <w:numFmt w:val="decimal"/>
      <w:lvlText w:val="%1)"/>
      <w:lvlJc w:val="left"/>
      <w:pPr>
        <w:ind w:left="1440" w:hanging="360"/>
      </w:pPr>
      <w:rPr>
        <w:rFonts w:ascii="Verdana" w:eastAsia="Calibri" w:hAnsi="Verdana" w:cs="Times New Roman" w:hint="default"/>
        <w:b w:val="0"/>
        <w:color w:val="auto"/>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F1F4FEB"/>
    <w:multiLevelType w:val="hybridMultilevel"/>
    <w:tmpl w:val="4B2EBB9E"/>
    <w:lvl w:ilvl="0" w:tplc="5628B8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0C09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55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FBD0">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A7D6">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6B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05778">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D676">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EF1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0E41A11"/>
    <w:multiLevelType w:val="hybridMultilevel"/>
    <w:tmpl w:val="56B0FEE2"/>
    <w:lvl w:ilvl="0" w:tplc="BBCC2ED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FA9078">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19941AB"/>
    <w:multiLevelType w:val="hybridMultilevel"/>
    <w:tmpl w:val="C5F8739C"/>
    <w:lvl w:ilvl="0" w:tplc="ACD62726">
      <w:start w:val="3"/>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2045FD5"/>
    <w:multiLevelType w:val="hybridMultilevel"/>
    <w:tmpl w:val="73E2255C"/>
    <w:lvl w:ilvl="0" w:tplc="3DCE707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2CB80">
      <w:start w:val="1"/>
      <w:numFmt w:val="low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3C52F1A"/>
    <w:multiLevelType w:val="hybridMultilevel"/>
    <w:tmpl w:val="936074FC"/>
    <w:lvl w:ilvl="0" w:tplc="4C4082D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6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5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3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C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85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45119B3"/>
    <w:multiLevelType w:val="hybridMultilevel"/>
    <w:tmpl w:val="1A3837FC"/>
    <w:lvl w:ilvl="0" w:tplc="1D1C1FBE">
      <w:start w:val="3"/>
      <w:numFmt w:val="decimal"/>
      <w:lvlText w:val="%1."/>
      <w:lvlJc w:val="left"/>
      <w:pPr>
        <w:ind w:left="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FD0">
      <w:start w:val="1"/>
      <w:numFmt w:val="decimal"/>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8EEC6">
      <w:start w:val="1"/>
      <w:numFmt w:val="lowerRoman"/>
      <w:lvlText w:val="%3"/>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65C6">
      <w:start w:val="1"/>
      <w:numFmt w:val="decimal"/>
      <w:lvlText w:val="%4"/>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8D40E">
      <w:start w:val="1"/>
      <w:numFmt w:val="lowerLetter"/>
      <w:lvlText w:val="%5"/>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498C6">
      <w:start w:val="1"/>
      <w:numFmt w:val="lowerRoman"/>
      <w:lvlText w:val="%6"/>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61D70">
      <w:start w:val="1"/>
      <w:numFmt w:val="decimal"/>
      <w:lvlText w:val="%7"/>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4B29C">
      <w:start w:val="1"/>
      <w:numFmt w:val="lowerLetter"/>
      <w:lvlText w:val="%8"/>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2B414">
      <w:start w:val="1"/>
      <w:numFmt w:val="lowerRoman"/>
      <w:lvlText w:val="%9"/>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772213B"/>
    <w:multiLevelType w:val="hybridMultilevel"/>
    <w:tmpl w:val="A1BE67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8C32E79"/>
    <w:multiLevelType w:val="hybridMultilevel"/>
    <w:tmpl w:val="3246ECC8"/>
    <w:lvl w:ilvl="0" w:tplc="6D84BF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9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28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5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9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5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93C5646"/>
    <w:multiLevelType w:val="hybridMultilevel"/>
    <w:tmpl w:val="5EDCAD9C"/>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9C425C4"/>
    <w:multiLevelType w:val="hybridMultilevel"/>
    <w:tmpl w:val="A112C4C0"/>
    <w:lvl w:ilvl="0" w:tplc="80FCAB2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BF24F91"/>
    <w:multiLevelType w:val="hybridMultilevel"/>
    <w:tmpl w:val="E946B588"/>
    <w:lvl w:ilvl="0" w:tplc="D4C29508">
      <w:start w:val="2"/>
      <w:numFmt w:val="decimal"/>
      <w:lvlText w:val="%1."/>
      <w:lvlJc w:val="left"/>
      <w:pPr>
        <w:ind w:left="4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4B0F90"/>
    <w:multiLevelType w:val="hybridMultilevel"/>
    <w:tmpl w:val="7D1E81AC"/>
    <w:lvl w:ilvl="0" w:tplc="52F27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344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E68">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F38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B8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E26">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72">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62BA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37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1AD2911"/>
    <w:multiLevelType w:val="hybridMultilevel"/>
    <w:tmpl w:val="3DEE3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611C65"/>
    <w:multiLevelType w:val="hybridMultilevel"/>
    <w:tmpl w:val="D19AAB42"/>
    <w:lvl w:ilvl="0" w:tplc="ACC8EA6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3373520"/>
    <w:multiLevelType w:val="hybridMultilevel"/>
    <w:tmpl w:val="AD46C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C13B29"/>
    <w:multiLevelType w:val="hybridMultilevel"/>
    <w:tmpl w:val="9858E0B0"/>
    <w:lvl w:ilvl="0" w:tplc="536CB872">
      <w:start w:val="12"/>
      <w:numFmt w:val="decimal"/>
      <w:lvlText w:val="%1)"/>
      <w:lvlJc w:val="left"/>
      <w:pPr>
        <w:ind w:left="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41C40">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83D6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8E0DA">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641C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2B98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8ED0C">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A52A0">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8DC0">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6500D02"/>
    <w:multiLevelType w:val="hybridMultilevel"/>
    <w:tmpl w:val="3F865DC0"/>
    <w:lvl w:ilvl="0" w:tplc="04150011">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59B06CF0"/>
    <w:multiLevelType w:val="hybridMultilevel"/>
    <w:tmpl w:val="BBECC4E4"/>
    <w:lvl w:ilvl="0" w:tplc="3364FF2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9C40492"/>
    <w:multiLevelType w:val="hybridMultilevel"/>
    <w:tmpl w:val="425AD3C0"/>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59F668A8"/>
    <w:multiLevelType w:val="hybridMultilevel"/>
    <w:tmpl w:val="BFD04A30"/>
    <w:lvl w:ilvl="0" w:tplc="B3E625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CF4AE">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3" w15:restartNumberingAfterBreak="0">
    <w:nsid w:val="5E8904A9"/>
    <w:multiLevelType w:val="hybridMultilevel"/>
    <w:tmpl w:val="794A96C8"/>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5F7A0E45"/>
    <w:multiLevelType w:val="hybridMultilevel"/>
    <w:tmpl w:val="13BC66B4"/>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1BA79E9"/>
    <w:multiLevelType w:val="hybridMultilevel"/>
    <w:tmpl w:val="6A78FD9C"/>
    <w:lvl w:ilvl="0" w:tplc="EDD226F2">
      <w:start w:val="3"/>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03EA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10B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512C">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D30">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A28E0">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0AB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4004">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E2A6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4B0128E"/>
    <w:multiLevelType w:val="hybridMultilevel"/>
    <w:tmpl w:val="B4E43982"/>
    <w:lvl w:ilvl="0" w:tplc="78E0B732">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2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EC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B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26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CA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4C34988"/>
    <w:multiLevelType w:val="multilevel"/>
    <w:tmpl w:val="95DA5A6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7AD25F8"/>
    <w:multiLevelType w:val="hybridMultilevel"/>
    <w:tmpl w:val="A2DAF4BA"/>
    <w:lvl w:ilvl="0" w:tplc="1DA821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CE69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E5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4E6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01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EC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82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D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7FE47E8"/>
    <w:multiLevelType w:val="hybridMultilevel"/>
    <w:tmpl w:val="BCF4829C"/>
    <w:lvl w:ilvl="0" w:tplc="03649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84">
      <w:start w:val="3"/>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AE9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09B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5F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147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DC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2D7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32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88044FF"/>
    <w:multiLevelType w:val="hybridMultilevel"/>
    <w:tmpl w:val="432A22B6"/>
    <w:lvl w:ilvl="0" w:tplc="0450DE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95240AD"/>
    <w:multiLevelType w:val="hybridMultilevel"/>
    <w:tmpl w:val="CF3E0E5A"/>
    <w:lvl w:ilvl="0" w:tplc="06CAF504">
      <w:start w:val="1"/>
      <w:numFmt w:val="decimal"/>
      <w:lvlText w:val="%1)"/>
      <w:lvlJc w:val="left"/>
      <w:pPr>
        <w:ind w:left="360" w:hanging="360"/>
      </w:pPr>
      <w:rPr>
        <w:rFonts w:hint="default"/>
        <w:b w:val="0"/>
        <w:color w:val="auto"/>
        <w:sz w:val="22"/>
        <w:szCs w:val="24"/>
      </w:rPr>
    </w:lvl>
    <w:lvl w:ilvl="1" w:tplc="04150019">
      <w:start w:val="1"/>
      <w:numFmt w:val="lowerLetter"/>
      <w:lvlText w:val="%2."/>
      <w:lvlJc w:val="left"/>
      <w:pPr>
        <w:ind w:left="938" w:hanging="360"/>
      </w:pPr>
      <w:rPr>
        <w:rFonts w:cs="Times New Roman"/>
      </w:rPr>
    </w:lvl>
    <w:lvl w:ilvl="2" w:tplc="0415001B" w:tentative="1">
      <w:start w:val="1"/>
      <w:numFmt w:val="lowerRoman"/>
      <w:lvlText w:val="%3."/>
      <w:lvlJc w:val="right"/>
      <w:pPr>
        <w:ind w:left="1658" w:hanging="180"/>
      </w:pPr>
      <w:rPr>
        <w:rFonts w:cs="Times New Roman"/>
      </w:rPr>
    </w:lvl>
    <w:lvl w:ilvl="3" w:tplc="0415000F" w:tentative="1">
      <w:start w:val="1"/>
      <w:numFmt w:val="decimal"/>
      <w:lvlText w:val="%4."/>
      <w:lvlJc w:val="left"/>
      <w:pPr>
        <w:ind w:left="2378" w:hanging="360"/>
      </w:pPr>
      <w:rPr>
        <w:rFonts w:cs="Times New Roman"/>
      </w:rPr>
    </w:lvl>
    <w:lvl w:ilvl="4" w:tplc="04150019" w:tentative="1">
      <w:start w:val="1"/>
      <w:numFmt w:val="lowerLetter"/>
      <w:lvlText w:val="%5."/>
      <w:lvlJc w:val="left"/>
      <w:pPr>
        <w:ind w:left="3098" w:hanging="360"/>
      </w:pPr>
      <w:rPr>
        <w:rFonts w:cs="Times New Roman"/>
      </w:rPr>
    </w:lvl>
    <w:lvl w:ilvl="5" w:tplc="0415001B" w:tentative="1">
      <w:start w:val="1"/>
      <w:numFmt w:val="lowerRoman"/>
      <w:lvlText w:val="%6."/>
      <w:lvlJc w:val="right"/>
      <w:pPr>
        <w:ind w:left="3818" w:hanging="180"/>
      </w:pPr>
      <w:rPr>
        <w:rFonts w:cs="Times New Roman"/>
      </w:rPr>
    </w:lvl>
    <w:lvl w:ilvl="6" w:tplc="0415000F" w:tentative="1">
      <w:start w:val="1"/>
      <w:numFmt w:val="decimal"/>
      <w:lvlText w:val="%7."/>
      <w:lvlJc w:val="left"/>
      <w:pPr>
        <w:ind w:left="4538" w:hanging="360"/>
      </w:pPr>
      <w:rPr>
        <w:rFonts w:cs="Times New Roman"/>
      </w:rPr>
    </w:lvl>
    <w:lvl w:ilvl="7" w:tplc="04150019" w:tentative="1">
      <w:start w:val="1"/>
      <w:numFmt w:val="lowerLetter"/>
      <w:lvlText w:val="%8."/>
      <w:lvlJc w:val="left"/>
      <w:pPr>
        <w:ind w:left="5258" w:hanging="360"/>
      </w:pPr>
      <w:rPr>
        <w:rFonts w:cs="Times New Roman"/>
      </w:rPr>
    </w:lvl>
    <w:lvl w:ilvl="8" w:tplc="0415001B" w:tentative="1">
      <w:start w:val="1"/>
      <w:numFmt w:val="lowerRoman"/>
      <w:lvlText w:val="%9."/>
      <w:lvlJc w:val="right"/>
      <w:pPr>
        <w:ind w:left="5978" w:hanging="180"/>
      </w:pPr>
      <w:rPr>
        <w:rFonts w:cs="Times New Roman"/>
      </w:rPr>
    </w:lvl>
  </w:abstractNum>
  <w:abstractNum w:abstractNumId="83" w15:restartNumberingAfterBreak="0">
    <w:nsid w:val="6A0874AC"/>
    <w:multiLevelType w:val="hybridMultilevel"/>
    <w:tmpl w:val="9A7E73DA"/>
    <w:lvl w:ilvl="0" w:tplc="011031A6">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FB4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C210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CF7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DF8">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69C2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FE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3D4E">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254">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E40104"/>
    <w:multiLevelType w:val="hybridMultilevel"/>
    <w:tmpl w:val="9F1802A6"/>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C1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CAC5549"/>
    <w:multiLevelType w:val="hybridMultilevel"/>
    <w:tmpl w:val="360246B2"/>
    <w:lvl w:ilvl="0" w:tplc="6BF89D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109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C7C">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E2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249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206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3CD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D9A">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6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CFB223C"/>
    <w:multiLevelType w:val="hybridMultilevel"/>
    <w:tmpl w:val="0D0E4DC2"/>
    <w:lvl w:ilvl="0" w:tplc="FECC7D2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8"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6FD46E1B"/>
    <w:multiLevelType w:val="hybridMultilevel"/>
    <w:tmpl w:val="C422ED0E"/>
    <w:lvl w:ilvl="0" w:tplc="CF7A214A">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1E1838"/>
    <w:multiLevelType w:val="hybridMultilevel"/>
    <w:tmpl w:val="B6902CC0"/>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0E066">
      <w:start w:val="1"/>
      <w:numFmt w:val="lowerLetter"/>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5934FA8"/>
    <w:multiLevelType w:val="hybridMultilevel"/>
    <w:tmpl w:val="626C6432"/>
    <w:lvl w:ilvl="0" w:tplc="8774CF4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9A425018">
      <w:start w:val="1"/>
      <w:numFmt w:val="lowerLetter"/>
      <w:lvlText w:val="%4)"/>
      <w:lvlJc w:val="left"/>
      <w:pPr>
        <w:ind w:left="3600" w:hanging="360"/>
      </w:pPr>
      <w:rPr>
        <w:rFonts w:ascii="Verdana" w:eastAsia="Calibri" w:hAnsi="Verdana" w:cs="Times New Roman"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9114279"/>
    <w:multiLevelType w:val="hybridMultilevel"/>
    <w:tmpl w:val="E78A53D6"/>
    <w:lvl w:ilvl="0" w:tplc="FFFFFFFF">
      <w:start w:val="1"/>
      <w:numFmt w:val="decimal"/>
      <w:lvlText w:val="%1."/>
      <w:lvlJc w:val="left"/>
      <w:pPr>
        <w:ind w:left="360" w:hanging="360"/>
      </w:pPr>
    </w:lvl>
    <w:lvl w:ilvl="1" w:tplc="04150011">
      <w:start w:val="1"/>
      <w:numFmt w:val="decimal"/>
      <w:lvlText w:val="%2)"/>
      <w:lvlJc w:val="left"/>
      <w:pPr>
        <w:ind w:left="644"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2"/>
  </w:num>
  <w:num w:numId="2">
    <w:abstractNumId w:val="41"/>
  </w:num>
  <w:num w:numId="3">
    <w:abstractNumId w:val="52"/>
  </w:num>
  <w:num w:numId="4">
    <w:abstractNumId w:val="33"/>
  </w:num>
  <w:num w:numId="5">
    <w:abstractNumId w:val="51"/>
  </w:num>
  <w:num w:numId="6">
    <w:abstractNumId w:val="84"/>
  </w:num>
  <w:num w:numId="7">
    <w:abstractNumId w:val="79"/>
  </w:num>
  <w:num w:numId="8">
    <w:abstractNumId w:val="8"/>
  </w:num>
  <w:num w:numId="9">
    <w:abstractNumId w:val="80"/>
  </w:num>
  <w:num w:numId="10">
    <w:abstractNumId w:val="90"/>
  </w:num>
  <w:num w:numId="11">
    <w:abstractNumId w:val="61"/>
  </w:num>
  <w:num w:numId="12">
    <w:abstractNumId w:val="39"/>
  </w:num>
  <w:num w:numId="13">
    <w:abstractNumId w:val="43"/>
  </w:num>
  <w:num w:numId="14">
    <w:abstractNumId w:val="3"/>
  </w:num>
  <w:num w:numId="15">
    <w:abstractNumId w:val="49"/>
  </w:num>
  <w:num w:numId="16">
    <w:abstractNumId w:val="14"/>
  </w:num>
  <w:num w:numId="17">
    <w:abstractNumId w:val="83"/>
  </w:num>
  <w:num w:numId="18">
    <w:abstractNumId w:val="35"/>
  </w:num>
  <w:num w:numId="19">
    <w:abstractNumId w:val="76"/>
  </w:num>
  <w:num w:numId="20">
    <w:abstractNumId w:val="70"/>
  </w:num>
  <w:num w:numId="21">
    <w:abstractNumId w:val="53"/>
  </w:num>
  <w:num w:numId="22">
    <w:abstractNumId w:val="37"/>
  </w:num>
  <w:num w:numId="23">
    <w:abstractNumId w:val="57"/>
  </w:num>
  <w:num w:numId="24">
    <w:abstractNumId w:val="15"/>
  </w:num>
  <w:num w:numId="25">
    <w:abstractNumId w:val="78"/>
  </w:num>
  <w:num w:numId="26">
    <w:abstractNumId w:val="85"/>
  </w:num>
  <w:num w:numId="27">
    <w:abstractNumId w:val="6"/>
  </w:num>
  <w:num w:numId="28">
    <w:abstractNumId w:val="75"/>
  </w:num>
  <w:num w:numId="29">
    <w:abstractNumId w:val="34"/>
  </w:num>
  <w:num w:numId="30">
    <w:abstractNumId w:val="45"/>
  </w:num>
  <w:num w:numId="31">
    <w:abstractNumId w:val="29"/>
  </w:num>
  <w:num w:numId="32">
    <w:abstractNumId w:val="30"/>
  </w:num>
  <w:num w:numId="33">
    <w:abstractNumId w:val="40"/>
  </w:num>
  <w:num w:numId="34">
    <w:abstractNumId w:val="31"/>
  </w:num>
  <w:num w:numId="35">
    <w:abstractNumId w:val="59"/>
  </w:num>
  <w:num w:numId="36">
    <w:abstractNumId w:val="50"/>
  </w:num>
  <w:num w:numId="37">
    <w:abstractNumId w:val="32"/>
  </w:num>
  <w:num w:numId="38">
    <w:abstractNumId w:val="18"/>
  </w:num>
  <w:num w:numId="39">
    <w:abstractNumId w:val="13"/>
  </w:num>
  <w:num w:numId="40">
    <w:abstractNumId w:val="1"/>
  </w:num>
  <w:num w:numId="41">
    <w:abstractNumId w:val="25"/>
  </w:num>
  <w:num w:numId="42">
    <w:abstractNumId w:val="10"/>
  </w:num>
  <w:num w:numId="43">
    <w:abstractNumId w:val="5"/>
  </w:num>
  <w:num w:numId="44">
    <w:abstractNumId w:val="66"/>
  </w:num>
  <w:num w:numId="45">
    <w:abstractNumId w:val="36"/>
  </w:num>
  <w:num w:numId="46">
    <w:abstractNumId w:val="89"/>
  </w:num>
  <w:num w:numId="47">
    <w:abstractNumId w:val="17"/>
  </w:num>
  <w:num w:numId="48">
    <w:abstractNumId w:val="63"/>
  </w:num>
  <w:num w:numId="49">
    <w:abstractNumId w:val="54"/>
  </w:num>
  <w:num w:numId="50">
    <w:abstractNumId w:val="4"/>
  </w:num>
  <w:num w:numId="51">
    <w:abstractNumId w:val="64"/>
  </w:num>
  <w:num w:numId="52">
    <w:abstractNumId w:val="21"/>
  </w:num>
  <w:num w:numId="53">
    <w:abstractNumId w:val="55"/>
  </w:num>
  <w:num w:numId="54">
    <w:abstractNumId w:val="12"/>
  </w:num>
  <w:num w:numId="55">
    <w:abstractNumId w:val="71"/>
  </w:num>
  <w:num w:numId="56">
    <w:abstractNumId w:val="87"/>
  </w:num>
  <w:num w:numId="57">
    <w:abstractNumId w:val="24"/>
  </w:num>
  <w:num w:numId="58">
    <w:abstractNumId w:val="60"/>
  </w:num>
  <w:num w:numId="59">
    <w:abstractNumId w:val="88"/>
  </w:num>
  <w:num w:numId="60">
    <w:abstractNumId w:val="28"/>
  </w:num>
  <w:num w:numId="61">
    <w:abstractNumId w:val="42"/>
  </w:num>
  <w:num w:numId="62">
    <w:abstractNumId w:val="81"/>
  </w:num>
  <w:num w:numId="63">
    <w:abstractNumId w:val="77"/>
  </w:num>
  <w:num w:numId="64">
    <w:abstractNumId w:val="20"/>
  </w:num>
  <w:num w:numId="65">
    <w:abstractNumId w:val="46"/>
  </w:num>
  <w:num w:numId="66">
    <w:abstractNumId w:val="82"/>
  </w:num>
  <w:num w:numId="67">
    <w:abstractNumId w:val="23"/>
  </w:num>
  <w:num w:numId="68">
    <w:abstractNumId w:val="0"/>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num>
  <w:num w:numId="71">
    <w:abstractNumId w:val="11"/>
  </w:num>
  <w:num w:numId="72">
    <w:abstractNumId w:val="65"/>
  </w:num>
  <w:num w:numId="73">
    <w:abstractNumId w:val="86"/>
  </w:num>
  <w:num w:numId="74">
    <w:abstractNumId w:val="38"/>
  </w:num>
  <w:num w:numId="75">
    <w:abstractNumId w:val="16"/>
  </w:num>
  <w:num w:numId="76">
    <w:abstractNumId w:val="2"/>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62"/>
  </w:num>
  <w:num w:numId="80">
    <w:abstractNumId w:val="58"/>
  </w:num>
  <w:num w:numId="81">
    <w:abstractNumId w:val="73"/>
  </w:num>
  <w:num w:numId="82">
    <w:abstractNumId w:val="69"/>
  </w:num>
  <w:num w:numId="83">
    <w:abstractNumId w:val="67"/>
  </w:num>
  <w:num w:numId="84">
    <w:abstractNumId w:val="48"/>
  </w:num>
  <w:num w:numId="85">
    <w:abstractNumId w:val="91"/>
  </w:num>
  <w:num w:numId="86">
    <w:abstractNumId w:val="19"/>
  </w:num>
  <w:num w:numId="87">
    <w:abstractNumId w:val="47"/>
  </w:num>
  <w:num w:numId="88">
    <w:abstractNumId w:val="27"/>
  </w:num>
  <w:num w:numId="89">
    <w:abstractNumId w:val="7"/>
  </w:num>
  <w:num w:numId="90">
    <w:abstractNumId w:val="68"/>
  </w:num>
  <w:num w:numId="91">
    <w:abstractNumId w:val="44"/>
  </w:num>
  <w:num w:numId="92">
    <w:abstractNumId w:val="92"/>
  </w:num>
  <w:num w:numId="93">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27"/>
    <w:rsid w:val="00046CA5"/>
    <w:rsid w:val="00077569"/>
    <w:rsid w:val="000C0DE0"/>
    <w:rsid w:val="000C2C6F"/>
    <w:rsid w:val="001306C8"/>
    <w:rsid w:val="00164484"/>
    <w:rsid w:val="00184F5F"/>
    <w:rsid w:val="001970A6"/>
    <w:rsid w:val="001A2D16"/>
    <w:rsid w:val="001B1EC2"/>
    <w:rsid w:val="001B29F3"/>
    <w:rsid w:val="001B4852"/>
    <w:rsid w:val="001B4918"/>
    <w:rsid w:val="001D5A58"/>
    <w:rsid w:val="00222D56"/>
    <w:rsid w:val="00257BD6"/>
    <w:rsid w:val="00275EAD"/>
    <w:rsid w:val="00285235"/>
    <w:rsid w:val="002A79EB"/>
    <w:rsid w:val="002B516D"/>
    <w:rsid w:val="002D76EC"/>
    <w:rsid w:val="003176D6"/>
    <w:rsid w:val="00331DAD"/>
    <w:rsid w:val="00356220"/>
    <w:rsid w:val="00367F63"/>
    <w:rsid w:val="00371823"/>
    <w:rsid w:val="00376BD0"/>
    <w:rsid w:val="0038225E"/>
    <w:rsid w:val="003A6E64"/>
    <w:rsid w:val="003E7CA2"/>
    <w:rsid w:val="003F4A25"/>
    <w:rsid w:val="003F6CE3"/>
    <w:rsid w:val="0040241F"/>
    <w:rsid w:val="0042398C"/>
    <w:rsid w:val="0042539C"/>
    <w:rsid w:val="004268A1"/>
    <w:rsid w:val="00434755"/>
    <w:rsid w:val="00434D3C"/>
    <w:rsid w:val="004410BB"/>
    <w:rsid w:val="00450AFA"/>
    <w:rsid w:val="00454121"/>
    <w:rsid w:val="0046622D"/>
    <w:rsid w:val="004861C8"/>
    <w:rsid w:val="004A08BB"/>
    <w:rsid w:val="004A6150"/>
    <w:rsid w:val="004B33D0"/>
    <w:rsid w:val="004D2A15"/>
    <w:rsid w:val="005348D3"/>
    <w:rsid w:val="0055280E"/>
    <w:rsid w:val="00585E20"/>
    <w:rsid w:val="005A7CB8"/>
    <w:rsid w:val="006107A9"/>
    <w:rsid w:val="00623E31"/>
    <w:rsid w:val="00637C1F"/>
    <w:rsid w:val="006704EA"/>
    <w:rsid w:val="00675438"/>
    <w:rsid w:val="006870B0"/>
    <w:rsid w:val="00687F7A"/>
    <w:rsid w:val="006A2D27"/>
    <w:rsid w:val="006C6631"/>
    <w:rsid w:val="006F52C9"/>
    <w:rsid w:val="006F5964"/>
    <w:rsid w:val="0073046E"/>
    <w:rsid w:val="007401FB"/>
    <w:rsid w:val="007666FC"/>
    <w:rsid w:val="00797AD7"/>
    <w:rsid w:val="007E660F"/>
    <w:rsid w:val="007F4F10"/>
    <w:rsid w:val="007F6D7F"/>
    <w:rsid w:val="00830B57"/>
    <w:rsid w:val="00855A4B"/>
    <w:rsid w:val="0089357F"/>
    <w:rsid w:val="008A448C"/>
    <w:rsid w:val="008D1B55"/>
    <w:rsid w:val="008E21D2"/>
    <w:rsid w:val="008F010C"/>
    <w:rsid w:val="008F6018"/>
    <w:rsid w:val="00932781"/>
    <w:rsid w:val="00981AFA"/>
    <w:rsid w:val="009E42FA"/>
    <w:rsid w:val="00A032DA"/>
    <w:rsid w:val="00A179C9"/>
    <w:rsid w:val="00A21F9A"/>
    <w:rsid w:val="00A35756"/>
    <w:rsid w:val="00A45A2D"/>
    <w:rsid w:val="00A47CA0"/>
    <w:rsid w:val="00A912CA"/>
    <w:rsid w:val="00AC186E"/>
    <w:rsid w:val="00AC5A99"/>
    <w:rsid w:val="00AD2891"/>
    <w:rsid w:val="00AD3BE2"/>
    <w:rsid w:val="00AE2349"/>
    <w:rsid w:val="00B220CC"/>
    <w:rsid w:val="00B27A9B"/>
    <w:rsid w:val="00B34C5B"/>
    <w:rsid w:val="00B60E2F"/>
    <w:rsid w:val="00B61B59"/>
    <w:rsid w:val="00B61EA3"/>
    <w:rsid w:val="00B74563"/>
    <w:rsid w:val="00B8775D"/>
    <w:rsid w:val="00BC2601"/>
    <w:rsid w:val="00BE47EB"/>
    <w:rsid w:val="00BF7F42"/>
    <w:rsid w:val="00C65CC6"/>
    <w:rsid w:val="00CA44BE"/>
    <w:rsid w:val="00CA6336"/>
    <w:rsid w:val="00CA75EA"/>
    <w:rsid w:val="00CD464E"/>
    <w:rsid w:val="00CF161C"/>
    <w:rsid w:val="00D012A5"/>
    <w:rsid w:val="00D055E8"/>
    <w:rsid w:val="00D239CB"/>
    <w:rsid w:val="00D726EB"/>
    <w:rsid w:val="00DA2586"/>
    <w:rsid w:val="00DA5045"/>
    <w:rsid w:val="00DB7BD1"/>
    <w:rsid w:val="00DE53EB"/>
    <w:rsid w:val="00E114B0"/>
    <w:rsid w:val="00E31AF8"/>
    <w:rsid w:val="00E34169"/>
    <w:rsid w:val="00E6268E"/>
    <w:rsid w:val="00E743DC"/>
    <w:rsid w:val="00E76E62"/>
    <w:rsid w:val="00E91A43"/>
    <w:rsid w:val="00E961E1"/>
    <w:rsid w:val="00EB4D8C"/>
    <w:rsid w:val="00EE5FCA"/>
    <w:rsid w:val="00EE7DEF"/>
    <w:rsid w:val="00F45AF9"/>
    <w:rsid w:val="00F4777E"/>
    <w:rsid w:val="00F56F15"/>
    <w:rsid w:val="00FB6EDE"/>
    <w:rsid w:val="00FC7DB5"/>
    <w:rsid w:val="00FE5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E3D20"/>
  <w15:chartTrackingRefBased/>
  <w15:docId w15:val="{FCB75FA7-5D1B-4123-9077-834DB07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unhideWhenUsed/>
    <w:qFormat/>
    <w:rsid w:val="006A2D27"/>
    <w:pPr>
      <w:keepNext/>
      <w:keepLines/>
      <w:spacing w:after="1"/>
      <w:ind w:left="10" w:right="42" w:hanging="10"/>
      <w:outlineLvl w:val="0"/>
    </w:pPr>
    <w:rPr>
      <w:rFonts w:ascii="Times New Roman" w:hAnsi="Times New Roman" w:cs="Times New Roman"/>
      <w:b/>
      <w:color w:val="000000"/>
      <w:sz w:val="24"/>
      <w:lang w:eastAsia="pl-PL"/>
    </w:rPr>
  </w:style>
  <w:style w:type="paragraph" w:styleId="Nagwek3">
    <w:name w:val="heading 3"/>
    <w:basedOn w:val="Normalny"/>
    <w:next w:val="Normalny"/>
    <w:link w:val="Nagwek3Znak"/>
    <w:uiPriority w:val="9"/>
    <w:semiHidden/>
    <w:unhideWhenUsed/>
    <w:qFormat/>
    <w:rsid w:val="00DA5045"/>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D27"/>
    <w:rPr>
      <w:rFonts w:ascii="Times New Roman" w:hAnsi="Times New Roman" w:cs="Times New Roman"/>
      <w:b/>
      <w:color w:val="000000"/>
      <w:sz w:val="24"/>
      <w:lang w:eastAsia="pl-PL"/>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qFormat/>
    <w:rsid w:val="006A2D27"/>
    <w:pPr>
      <w:ind w:left="720"/>
      <w:contextualSpacing/>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9E42FA"/>
    <w:rPr>
      <w:rFonts w:ascii="Times New Roman" w:hAnsi="Times New Roman" w:cs="Times New Roman"/>
      <w:szCs w:val="24"/>
      <w:lang w:eastAsia="pl-PL"/>
    </w:rPr>
  </w:style>
  <w:style w:type="character" w:styleId="Hipercze">
    <w:name w:val="Hyperlink"/>
    <w:basedOn w:val="Domylnaczcionkaakapitu"/>
    <w:uiPriority w:val="99"/>
    <w:unhideWhenUsed/>
    <w:rsid w:val="00A032DA"/>
    <w:rPr>
      <w:color w:val="0563C1" w:themeColor="hyperlink"/>
      <w:u w:val="single"/>
    </w:rPr>
  </w:style>
  <w:style w:type="character" w:styleId="Odwoaniedokomentarza">
    <w:name w:val="annotation reference"/>
    <w:basedOn w:val="Domylnaczcionkaakapitu"/>
    <w:uiPriority w:val="99"/>
    <w:unhideWhenUsed/>
    <w:rsid w:val="00AD3BE2"/>
    <w:rPr>
      <w:sz w:val="16"/>
      <w:szCs w:val="16"/>
    </w:rPr>
  </w:style>
  <w:style w:type="paragraph" w:styleId="Tekstkomentarza">
    <w:name w:val="annotation text"/>
    <w:basedOn w:val="Normalny"/>
    <w:link w:val="TekstkomentarzaZnak"/>
    <w:uiPriority w:val="99"/>
    <w:unhideWhenUsed/>
    <w:rsid w:val="00AD3BE2"/>
    <w:pPr>
      <w:spacing w:line="240" w:lineRule="auto"/>
    </w:pPr>
    <w:rPr>
      <w:sz w:val="20"/>
      <w:szCs w:val="20"/>
    </w:rPr>
  </w:style>
  <w:style w:type="character" w:customStyle="1" w:styleId="TekstkomentarzaZnak">
    <w:name w:val="Tekst komentarza Znak"/>
    <w:basedOn w:val="Domylnaczcionkaakapitu"/>
    <w:link w:val="Tekstkomentarza"/>
    <w:uiPriority w:val="99"/>
    <w:rsid w:val="00AD3BE2"/>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D3BE2"/>
    <w:rPr>
      <w:b/>
      <w:bCs/>
    </w:rPr>
  </w:style>
  <w:style w:type="character" w:customStyle="1" w:styleId="TematkomentarzaZnak">
    <w:name w:val="Temat komentarza Znak"/>
    <w:basedOn w:val="TekstkomentarzaZnak"/>
    <w:link w:val="Tematkomentarza"/>
    <w:uiPriority w:val="99"/>
    <w:semiHidden/>
    <w:rsid w:val="00AD3BE2"/>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6B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D0"/>
    <w:rPr>
      <w:rFonts w:ascii="Segoe UI" w:hAnsi="Segoe UI" w:cs="Segoe UI"/>
      <w:sz w:val="18"/>
      <w:szCs w:val="18"/>
      <w:lang w:eastAsia="pl-PL"/>
    </w:rPr>
  </w:style>
  <w:style w:type="paragraph" w:styleId="Nagwek">
    <w:name w:val="header"/>
    <w:basedOn w:val="Normalny"/>
    <w:link w:val="NagwekZnak"/>
    <w:uiPriority w:val="99"/>
    <w:unhideWhenUsed/>
    <w:rsid w:val="008A44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448C"/>
    <w:rPr>
      <w:rFonts w:ascii="Times New Roman" w:hAnsi="Times New Roman" w:cs="Times New Roman"/>
      <w:szCs w:val="24"/>
      <w:lang w:eastAsia="pl-PL"/>
    </w:rPr>
  </w:style>
  <w:style w:type="paragraph" w:styleId="Stopka">
    <w:name w:val="footer"/>
    <w:basedOn w:val="Normalny"/>
    <w:link w:val="StopkaZnak"/>
    <w:uiPriority w:val="99"/>
    <w:unhideWhenUsed/>
    <w:rsid w:val="008A44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448C"/>
    <w:rPr>
      <w:rFonts w:ascii="Times New Roman" w:hAnsi="Times New Roman" w:cs="Times New Roman"/>
      <w:szCs w:val="24"/>
      <w:lang w:eastAsia="pl-PL"/>
    </w:rPr>
  </w:style>
  <w:style w:type="paragraph" w:styleId="Poprawka">
    <w:name w:val="Revision"/>
    <w:hidden/>
    <w:uiPriority w:val="99"/>
    <w:semiHidden/>
    <w:rsid w:val="00DA5045"/>
    <w:pPr>
      <w:spacing w:after="0" w:line="240" w:lineRule="auto"/>
    </w:pPr>
    <w:rPr>
      <w:rFonts w:ascii="Times New Roman" w:hAnsi="Times New Roman" w:cs="Times New Roman"/>
      <w:szCs w:val="24"/>
      <w:lang w:eastAsia="pl-PL"/>
    </w:rPr>
  </w:style>
  <w:style w:type="character" w:customStyle="1" w:styleId="Nagwek3Znak">
    <w:name w:val="Nagłówek 3 Znak"/>
    <w:basedOn w:val="Domylnaczcionkaakapitu"/>
    <w:link w:val="Nagwek3"/>
    <w:uiPriority w:val="9"/>
    <w:semiHidden/>
    <w:rsid w:val="00DA5045"/>
    <w:rPr>
      <w:rFonts w:asciiTheme="majorHAnsi" w:eastAsiaTheme="majorEastAsia" w:hAnsiTheme="majorHAnsi" w:cstheme="majorBidi"/>
      <w:color w:val="1F4D78" w:themeColor="accent1" w:themeShade="7F"/>
      <w:sz w:val="24"/>
      <w:szCs w:val="24"/>
      <w:lang w:eastAsia="pl-PL"/>
    </w:rPr>
  </w:style>
  <w:style w:type="paragraph" w:styleId="Zwykytekst">
    <w:name w:val="Plain Text"/>
    <w:basedOn w:val="Normalny"/>
    <w:link w:val="ZwykytekstZnak"/>
    <w:semiHidden/>
    <w:rsid w:val="006704EA"/>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semiHidden/>
    <w:rsid w:val="006704EA"/>
    <w:rPr>
      <w:rFonts w:ascii="Courier New"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896010">
      <w:bodyDiv w:val="1"/>
      <w:marLeft w:val="0"/>
      <w:marRight w:val="0"/>
      <w:marTop w:val="0"/>
      <w:marBottom w:val="0"/>
      <w:divBdr>
        <w:top w:val="none" w:sz="0" w:space="0" w:color="auto"/>
        <w:left w:val="none" w:sz="0" w:space="0" w:color="auto"/>
        <w:bottom w:val="none" w:sz="0" w:space="0" w:color="auto"/>
        <w:right w:val="none" w:sz="0" w:space="0" w:color="auto"/>
      </w:divBdr>
    </w:div>
    <w:div w:id="16732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m@um.swinoujsc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13759</Words>
  <Characters>82559</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Duczmańska Agnieszka</dc:creator>
  <cp:keywords/>
  <dc:description/>
  <cp:lastModifiedBy>Bimkiewicz Ewa</cp:lastModifiedBy>
  <cp:revision>3</cp:revision>
  <cp:lastPrinted>2022-02-08T08:28:00Z</cp:lastPrinted>
  <dcterms:created xsi:type="dcterms:W3CDTF">2023-08-01T13:17:00Z</dcterms:created>
  <dcterms:modified xsi:type="dcterms:W3CDTF">2023-08-01T13:36:00Z</dcterms:modified>
</cp:coreProperties>
</file>