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0556" w14:textId="180E654C" w:rsidR="0040304E" w:rsidRPr="000531AB" w:rsidRDefault="0040304E" w:rsidP="0040304E">
      <w:pPr>
        <w:keepNext/>
        <w:widowControl w:val="0"/>
        <w:tabs>
          <w:tab w:val="left" w:pos="7938"/>
          <w:tab w:val="right" w:leader="dot" w:pos="9072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noProof/>
          <w:sz w:val="20"/>
          <w:szCs w:val="20"/>
        </w:rPr>
      </w:pPr>
      <w:r>
        <w:rPr>
          <w:rFonts w:asciiTheme="minorHAnsi" w:eastAsia="Times New Roman" w:hAnsiTheme="minorHAnsi" w:cstheme="minorHAnsi"/>
          <w:noProof/>
          <w:sz w:val="20"/>
          <w:szCs w:val="20"/>
        </w:rPr>
        <w:t>20</w:t>
      </w:r>
      <w:r w:rsidRPr="000531AB">
        <w:rPr>
          <w:rFonts w:asciiTheme="minorHAnsi" w:eastAsia="Times New Roman" w:hAnsiTheme="minorHAnsi" w:cstheme="minorHAnsi"/>
          <w:noProof/>
          <w:sz w:val="20"/>
          <w:szCs w:val="20"/>
        </w:rPr>
        <w:t xml:space="preserve">/ZP/OCE/9.2.1-2/2023                                                                                                                                          Opole, </w:t>
      </w:r>
      <w:r>
        <w:rPr>
          <w:rFonts w:asciiTheme="minorHAnsi" w:eastAsia="Times New Roman" w:hAnsiTheme="minorHAnsi" w:cstheme="minorHAnsi"/>
          <w:noProof/>
          <w:sz w:val="20"/>
          <w:szCs w:val="20"/>
        </w:rPr>
        <w:t>13</w:t>
      </w:r>
      <w:r w:rsidRPr="000531AB">
        <w:rPr>
          <w:rFonts w:asciiTheme="minorHAnsi" w:eastAsia="Times New Roman" w:hAnsiTheme="minorHAnsi" w:cstheme="minorHAnsi"/>
          <w:noProof/>
          <w:sz w:val="20"/>
          <w:szCs w:val="20"/>
        </w:rPr>
        <w:t>.11.2023r.</w:t>
      </w:r>
    </w:p>
    <w:p w14:paraId="62096A90" w14:textId="77777777" w:rsidR="0040304E" w:rsidRPr="000531AB" w:rsidRDefault="0040304E" w:rsidP="0040304E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noProof/>
          <w:sz w:val="20"/>
          <w:szCs w:val="20"/>
        </w:rPr>
      </w:pPr>
    </w:p>
    <w:p w14:paraId="1E4A0A9B" w14:textId="77777777" w:rsidR="0040304E" w:rsidRPr="000531AB" w:rsidRDefault="0040304E" w:rsidP="0040304E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noProof/>
          <w:sz w:val="20"/>
          <w:szCs w:val="20"/>
        </w:rPr>
      </w:pPr>
    </w:p>
    <w:p w14:paraId="19858C31" w14:textId="13F737C8" w:rsidR="0040304E" w:rsidRPr="000531AB" w:rsidRDefault="0040304E" w:rsidP="0040304E">
      <w:pPr>
        <w:pStyle w:val="Z1-Tytuzacznika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531AB">
        <w:rPr>
          <w:rFonts w:asciiTheme="minorHAnsi" w:hAnsiTheme="minorHAnsi" w:cstheme="minorHAnsi"/>
          <w:sz w:val="20"/>
          <w:szCs w:val="20"/>
        </w:rPr>
        <w:t xml:space="preserve">PYTANIA I ODPOWIEDZI </w:t>
      </w:r>
      <w:r>
        <w:rPr>
          <w:rFonts w:asciiTheme="minorHAnsi" w:hAnsiTheme="minorHAnsi" w:cstheme="minorHAnsi"/>
          <w:sz w:val="20"/>
          <w:szCs w:val="20"/>
        </w:rPr>
        <w:t>2</w:t>
      </w:r>
    </w:p>
    <w:p w14:paraId="335FE9E6" w14:textId="77777777" w:rsidR="0040304E" w:rsidRPr="000531AB" w:rsidRDefault="0040304E" w:rsidP="0040304E">
      <w:pPr>
        <w:spacing w:after="16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19CFBF1" w14:textId="4E69576D" w:rsidR="0040304E" w:rsidRPr="000531AB" w:rsidRDefault="0040304E" w:rsidP="0040304E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531AB">
        <w:rPr>
          <w:rFonts w:asciiTheme="minorHAnsi" w:eastAsia="Calibri" w:hAnsiTheme="minorHAnsi" w:cstheme="minorHAnsi"/>
          <w:sz w:val="20"/>
          <w:szCs w:val="20"/>
        </w:rPr>
        <w:t xml:space="preserve">Działając na podstawie art. 284 ust. 2 oraz ust.6 ustawy z dnia 11 września 2019r. Prawo zamówień publicznych (Dz. U. z 2023r., poz. 1605 z późn.zm.), Zamawiający, tj. Opolskie Centrum Edukacji przekazuje treść pytania, jakie wpłynęło w dniu </w:t>
      </w:r>
      <w:r>
        <w:rPr>
          <w:rFonts w:asciiTheme="minorHAnsi" w:eastAsia="Calibri" w:hAnsiTheme="minorHAnsi" w:cstheme="minorHAnsi"/>
          <w:sz w:val="20"/>
          <w:szCs w:val="20"/>
        </w:rPr>
        <w:t>10</w:t>
      </w:r>
      <w:r w:rsidRPr="000531AB">
        <w:rPr>
          <w:rFonts w:asciiTheme="minorHAnsi" w:eastAsia="Calibri" w:hAnsiTheme="minorHAnsi" w:cstheme="minorHAnsi"/>
          <w:sz w:val="20"/>
          <w:szCs w:val="20"/>
        </w:rPr>
        <w:t>.11.2023 r. od Wykonawcy</w:t>
      </w:r>
    </w:p>
    <w:p w14:paraId="7E7A08CA" w14:textId="77777777" w:rsidR="0040304E" w:rsidRPr="000531AB" w:rsidRDefault="0040304E" w:rsidP="0040304E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2AB02F16" w14:textId="77777777" w:rsidR="0040304E" w:rsidRPr="000531AB" w:rsidRDefault="0040304E" w:rsidP="0040304E">
      <w:pPr>
        <w:suppressAutoHyphens/>
        <w:contextualSpacing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440B2E31" w14:textId="77777777" w:rsidR="0040304E" w:rsidRPr="000531AB" w:rsidRDefault="0040304E" w:rsidP="0040304E">
      <w:pPr>
        <w:suppressAutoHyphens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  <w:r w:rsidRPr="000531AB">
        <w:rPr>
          <w:rFonts w:asciiTheme="minorHAnsi" w:hAnsiTheme="minorHAnsi" w:cstheme="minorHAnsi"/>
          <w:sz w:val="20"/>
          <w:szCs w:val="20"/>
          <w:u w:val="single"/>
        </w:rPr>
        <w:t>Pytanie 1</w:t>
      </w:r>
    </w:p>
    <w:p w14:paraId="7BF7E769" w14:textId="599EA56E" w:rsidR="0040304E" w:rsidRPr="0040304E" w:rsidRDefault="0040304E" w:rsidP="0040304E">
      <w:pPr>
        <w:jc w:val="both"/>
        <w:rPr>
          <w:rFonts w:asciiTheme="minorHAnsi" w:hAnsiTheme="minorHAnsi" w:cstheme="minorHAnsi"/>
          <w:sz w:val="20"/>
          <w:szCs w:val="20"/>
        </w:rPr>
      </w:pPr>
      <w:r w:rsidRPr="0040304E">
        <w:rPr>
          <w:rFonts w:asciiTheme="minorHAnsi" w:hAnsiTheme="minorHAnsi" w:cstheme="minorHAnsi"/>
          <w:sz w:val="20"/>
          <w:szCs w:val="20"/>
        </w:rPr>
        <w:t>Zamawiający wprowadził zapis o obligatoryjności kompatybilności zaoferowanego stanowiska z posiadanym przez szkołę oprogramowaniem KUKA Sim 4.1 co z góry definiuje dostawcę stanowiska, ponieważ tyko sprzęt marki KUKA będzie kompatybilny z jego oprogramowaniem. Jednocześnie w dalszej części OPZ wymaga wyposażenia stanowiska w oprogramowanie do symulacji, pomiaru czasów cyklu z możliwością importowania plików 3D: 1 licencja – 15 stanowisk komputerowych. Jeśli zatem dostawca może zaoferować renomowane oprogramowanie do symulacji i pomiaru cykl i importu plików innej marki, a jednocześnie ma ono wymiar uniwersalny i nie ogranicza możliwości współpracy wyłącznie ze sprzętem wskazanego producenta czy Zamawiający dopuszcza takie rozwiązanie?</w:t>
      </w:r>
    </w:p>
    <w:p w14:paraId="7075B0A3" w14:textId="77777777" w:rsidR="0040304E" w:rsidRPr="0040304E" w:rsidRDefault="0040304E" w:rsidP="004030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06430A" w14:textId="77777777" w:rsidR="0040304E" w:rsidRPr="0040304E" w:rsidRDefault="0040304E" w:rsidP="004030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46D125" w14:textId="77777777" w:rsidR="0040304E" w:rsidRPr="0040304E" w:rsidRDefault="0040304E" w:rsidP="0040304E">
      <w:pPr>
        <w:jc w:val="both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40304E">
        <w:rPr>
          <w:rFonts w:asciiTheme="minorHAnsi" w:eastAsia="Calibri" w:hAnsiTheme="minorHAnsi" w:cstheme="minorHAnsi"/>
          <w:sz w:val="20"/>
          <w:szCs w:val="20"/>
          <w:u w:val="single"/>
        </w:rPr>
        <w:t>Odpowiedź 1:</w:t>
      </w:r>
    </w:p>
    <w:p w14:paraId="3E172445" w14:textId="73C89E8C" w:rsidR="0040304E" w:rsidRPr="0040304E" w:rsidRDefault="0040304E" w:rsidP="0040304E">
      <w:pPr>
        <w:jc w:val="both"/>
        <w:rPr>
          <w:rFonts w:asciiTheme="minorHAnsi" w:eastAsiaTheme="minorHAnsi" w:hAnsiTheme="minorHAnsi" w:cstheme="minorHAnsi"/>
          <w:sz w:val="20"/>
          <w:szCs w:val="20"/>
          <w:lang w:val="pl-PL"/>
        </w:rPr>
      </w:pPr>
      <w:r w:rsidRPr="0040304E">
        <w:rPr>
          <w:rFonts w:asciiTheme="minorHAnsi" w:hAnsiTheme="minorHAnsi" w:cstheme="minorHAnsi"/>
          <w:sz w:val="20"/>
          <w:szCs w:val="20"/>
        </w:rPr>
        <w:t>Planowane jest dopasowanie robota i oprogramowania do posiadanego już przez szkołę w taki sposób, aby były kompatybilne i umożliwiały płynną i nieprzerwaną pracę. Zatem zarówno zamawiany robot, jak i oprogramowanie muszą być kompatybilne z wyszczególnionym w OPZ.</w:t>
      </w:r>
    </w:p>
    <w:p w14:paraId="14D22B52" w14:textId="4877B31D" w:rsidR="0040304E" w:rsidRPr="000531AB" w:rsidRDefault="0040304E" w:rsidP="0040304E">
      <w:pPr>
        <w:jc w:val="both"/>
        <w:rPr>
          <w:rFonts w:asciiTheme="minorHAnsi" w:eastAsiaTheme="minorHAnsi" w:hAnsiTheme="minorHAnsi" w:cstheme="minorHAnsi"/>
          <w:sz w:val="20"/>
          <w:szCs w:val="20"/>
          <w:lang w:val="pl-PL"/>
        </w:rPr>
      </w:pPr>
    </w:p>
    <w:p w14:paraId="5DD4A914" w14:textId="77777777" w:rsidR="0040304E" w:rsidRPr="000531AB" w:rsidRDefault="0040304E" w:rsidP="0040304E">
      <w:pPr>
        <w:rPr>
          <w:rFonts w:asciiTheme="minorHAnsi" w:hAnsiTheme="minorHAnsi" w:cstheme="minorHAnsi"/>
          <w:sz w:val="20"/>
          <w:szCs w:val="20"/>
        </w:rPr>
      </w:pPr>
    </w:p>
    <w:p w14:paraId="426743C3" w14:textId="77777777" w:rsidR="0040304E" w:rsidRPr="000531AB" w:rsidRDefault="0040304E" w:rsidP="0040304E">
      <w:pPr>
        <w:jc w:val="right"/>
        <w:rPr>
          <w:rFonts w:asciiTheme="minorHAnsi" w:hAnsiTheme="minorHAnsi" w:cstheme="minorHAnsi"/>
          <w:sz w:val="20"/>
          <w:szCs w:val="20"/>
          <w:u w:val="single"/>
        </w:rPr>
      </w:pPr>
    </w:p>
    <w:p w14:paraId="0E9F69C2" w14:textId="77777777" w:rsidR="0040304E" w:rsidRPr="000531AB" w:rsidRDefault="0040304E" w:rsidP="0040304E">
      <w:pPr>
        <w:jc w:val="right"/>
        <w:rPr>
          <w:rFonts w:asciiTheme="minorHAnsi" w:hAnsiTheme="minorHAnsi" w:cstheme="minorHAnsi"/>
          <w:sz w:val="20"/>
          <w:szCs w:val="20"/>
          <w:u w:val="single"/>
        </w:rPr>
      </w:pPr>
    </w:p>
    <w:p w14:paraId="14A8E9C2" w14:textId="77777777" w:rsidR="0040304E" w:rsidRPr="000531AB" w:rsidRDefault="0040304E" w:rsidP="0040304E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14:paraId="2F1C6662" w14:textId="77777777" w:rsidR="0040304E" w:rsidRPr="000531AB" w:rsidRDefault="0040304E" w:rsidP="0040304E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0531AB">
        <w:rPr>
          <w:rFonts w:asciiTheme="minorHAnsi" w:eastAsia="Calibri" w:hAnsiTheme="minorHAnsi" w:cstheme="minorHAnsi"/>
          <w:sz w:val="20"/>
          <w:szCs w:val="20"/>
        </w:rPr>
        <w:t>p.o. Dyrektor</w:t>
      </w:r>
    </w:p>
    <w:p w14:paraId="6F908C33" w14:textId="77777777" w:rsidR="0040304E" w:rsidRPr="000531AB" w:rsidRDefault="0040304E" w:rsidP="0040304E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0531AB">
        <w:rPr>
          <w:rFonts w:asciiTheme="minorHAnsi" w:eastAsia="Calibri" w:hAnsiTheme="minorHAnsi" w:cstheme="minorHAnsi"/>
          <w:sz w:val="20"/>
          <w:szCs w:val="20"/>
        </w:rPr>
        <w:t>mgr Bartłomiej Piechaczek</w:t>
      </w:r>
    </w:p>
    <w:p w14:paraId="175F6F20" w14:textId="77777777" w:rsidR="0040304E" w:rsidRPr="000531AB" w:rsidRDefault="0040304E" w:rsidP="0040304E">
      <w:pPr>
        <w:rPr>
          <w:rFonts w:asciiTheme="minorHAnsi" w:eastAsia="Calibri" w:hAnsiTheme="minorHAnsi" w:cstheme="minorHAnsi"/>
          <w:sz w:val="20"/>
          <w:szCs w:val="20"/>
        </w:rPr>
      </w:pPr>
    </w:p>
    <w:p w14:paraId="4336D5FF" w14:textId="77777777" w:rsidR="0040304E" w:rsidRPr="000531AB" w:rsidRDefault="0040304E" w:rsidP="0040304E">
      <w:pPr>
        <w:rPr>
          <w:rFonts w:asciiTheme="minorHAnsi" w:eastAsia="Calibri" w:hAnsiTheme="minorHAnsi" w:cstheme="minorHAnsi"/>
          <w:sz w:val="20"/>
          <w:szCs w:val="20"/>
        </w:rPr>
      </w:pPr>
    </w:p>
    <w:p w14:paraId="29BC7A65" w14:textId="77777777" w:rsidR="0040304E" w:rsidRPr="000531AB" w:rsidRDefault="0040304E" w:rsidP="0040304E">
      <w:pPr>
        <w:rPr>
          <w:rFonts w:asciiTheme="minorHAnsi" w:hAnsiTheme="minorHAnsi" w:cstheme="minorHAnsi"/>
          <w:sz w:val="20"/>
          <w:szCs w:val="20"/>
        </w:rPr>
      </w:pPr>
    </w:p>
    <w:p w14:paraId="3EB0379A" w14:textId="77777777" w:rsidR="0040304E" w:rsidRPr="000531AB" w:rsidRDefault="0040304E" w:rsidP="0040304E">
      <w:pPr>
        <w:rPr>
          <w:rFonts w:asciiTheme="minorHAnsi" w:hAnsiTheme="minorHAnsi" w:cstheme="minorHAnsi"/>
          <w:sz w:val="20"/>
          <w:szCs w:val="20"/>
        </w:rPr>
      </w:pPr>
    </w:p>
    <w:p w14:paraId="0951F0A8" w14:textId="77777777" w:rsidR="0040304E" w:rsidRPr="000531AB" w:rsidRDefault="0040304E" w:rsidP="0040304E">
      <w:pPr>
        <w:rPr>
          <w:rFonts w:asciiTheme="minorHAnsi" w:hAnsiTheme="minorHAnsi" w:cstheme="minorHAnsi"/>
          <w:sz w:val="20"/>
          <w:szCs w:val="20"/>
        </w:rPr>
      </w:pPr>
    </w:p>
    <w:p w14:paraId="278A0B1D" w14:textId="77777777" w:rsidR="0040304E" w:rsidRPr="000531AB" w:rsidRDefault="0040304E" w:rsidP="0040304E">
      <w:pPr>
        <w:rPr>
          <w:rFonts w:asciiTheme="minorHAnsi" w:hAnsiTheme="minorHAnsi" w:cstheme="minorHAnsi"/>
          <w:sz w:val="20"/>
          <w:szCs w:val="20"/>
        </w:rPr>
      </w:pPr>
    </w:p>
    <w:p w14:paraId="3E748F9E" w14:textId="77777777" w:rsidR="0040304E" w:rsidRPr="000531AB" w:rsidRDefault="0040304E" w:rsidP="0040304E">
      <w:pPr>
        <w:rPr>
          <w:rFonts w:asciiTheme="minorHAnsi" w:hAnsiTheme="minorHAnsi" w:cstheme="minorHAnsi"/>
          <w:sz w:val="20"/>
          <w:szCs w:val="20"/>
        </w:rPr>
      </w:pPr>
    </w:p>
    <w:p w14:paraId="18B66423" w14:textId="77777777" w:rsidR="0040304E" w:rsidRPr="000531AB" w:rsidRDefault="0040304E" w:rsidP="0040304E">
      <w:pPr>
        <w:rPr>
          <w:rFonts w:asciiTheme="minorHAnsi" w:hAnsiTheme="minorHAnsi" w:cstheme="minorHAnsi"/>
          <w:sz w:val="20"/>
          <w:szCs w:val="20"/>
        </w:rPr>
      </w:pPr>
    </w:p>
    <w:p w14:paraId="497BA478" w14:textId="77777777" w:rsidR="0040304E" w:rsidRDefault="0040304E"/>
    <w:sectPr w:rsidR="0040304E" w:rsidSect="0003472B">
      <w:headerReference w:type="default" r:id="rId4"/>
      <w:footerReference w:type="default" r:id="rId5"/>
      <w:headerReference w:type="first" r:id="rId6"/>
      <w:footerReference w:type="first" r:id="rId7"/>
      <w:pgSz w:w="11900" w:h="16840" w:code="9"/>
      <w:pgMar w:top="1418" w:right="1134" w:bottom="1134" w:left="1247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4E6E" w14:textId="77777777" w:rsidR="008340EA" w:rsidRPr="00582201" w:rsidRDefault="008340EA" w:rsidP="00B13EC7">
    <w:pPr>
      <w:jc w:val="both"/>
      <w:rPr>
        <w:sz w:val="2"/>
        <w:szCs w:val="2"/>
      </w:rPr>
    </w:pPr>
    <w:r w:rsidRPr="00582201">
      <w:rPr>
        <w:sz w:val="2"/>
        <w:szCs w:val="2"/>
      </w:rPr>
      <w:br/>
    </w:r>
  </w:p>
  <w:p w14:paraId="48E29C37" w14:textId="77777777" w:rsidR="008340EA" w:rsidRPr="00B12E50" w:rsidRDefault="008340EA" w:rsidP="0095670C">
    <w:pPr>
      <w:pBdr>
        <w:bottom w:val="single" w:sz="12" w:space="0" w:color="auto"/>
      </w:pBdr>
      <w:tabs>
        <w:tab w:val="center" w:pos="4536"/>
        <w:tab w:val="right" w:pos="9072"/>
      </w:tabs>
      <w:rPr>
        <w:rFonts w:ascii="Calibri" w:eastAsia="Calibri" w:hAnsi="Calibri"/>
      </w:rPr>
    </w:pPr>
  </w:p>
  <w:p w14:paraId="388FC40C" w14:textId="77777777" w:rsidR="008340EA" w:rsidRPr="00B12E50" w:rsidRDefault="008340EA" w:rsidP="0095670C">
    <w:pPr>
      <w:tabs>
        <w:tab w:val="center" w:pos="4536"/>
        <w:tab w:val="right" w:pos="9072"/>
      </w:tabs>
      <w:rPr>
        <w:rFonts w:ascii="Calibri" w:eastAsia="Calibri" w:hAnsi="Calibri"/>
      </w:rPr>
    </w:pPr>
    <w:r w:rsidRPr="00B12E50">
      <w:rPr>
        <w:rFonts w:ascii="Calibri" w:eastAsia="Calibri" w:hAnsi="Calibri"/>
        <w:noProof/>
      </w:rPr>
      <w:drawing>
        <wp:inline distT="0" distB="0" distL="0" distR="0" wp14:anchorId="6B2D0086" wp14:editId="387A0BE4">
          <wp:extent cx="885825" cy="496832"/>
          <wp:effectExtent l="0" t="0" r="0" b="0"/>
          <wp:docPr id="147167484" name="Obraz 147167484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167484" name="Obraz 147167484" descr="Obraz zawierający tekst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/>
                </pic:blipFill>
                <pic:spPr bwMode="auto">
                  <a:xfrm>
                    <a:off x="0" y="0"/>
                    <a:ext cx="891450" cy="499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 wp14:anchorId="3D27035E" wp14:editId="1CB90950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1495660326" name="Obraz 1495660326" descr="Obraz zawierający koło zębate, wyroby z metalu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5660326" name="Obraz 1495660326" descr="Obraz zawierający koło zębate, wyroby z metalu, transport, koło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1312" behindDoc="0" locked="0" layoutInCell="1" allowOverlap="1" wp14:anchorId="01A70594" wp14:editId="7F8DA520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1276251066" name="Obraz 1276251066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7804BCD3" wp14:editId="68CCEE4D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41004661" name="Obraz 4100466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4661" name="Obraz 41004661" descr="Obraz zawierający tekst, Czcionka, logo, Grafika&#10;&#10;Opis wygenerowany automatyczni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60C092" w14:textId="77777777" w:rsidR="008340EA" w:rsidRPr="00B12E50" w:rsidRDefault="008340EA" w:rsidP="0095670C">
    <w:pPr>
      <w:ind w:hanging="142"/>
      <w:jc w:val="both"/>
      <w:rPr>
        <w:rFonts w:ascii="Calibri" w:eastAsia="Times New Roman" w:hAnsi="Calibri" w:cs="Calibri"/>
        <w:color w:val="000000"/>
        <w:sz w:val="15"/>
        <w:szCs w:val="16"/>
      </w:rPr>
    </w:pPr>
    <w:r w:rsidRPr="00B12E50">
      <w:rPr>
        <w:rFonts w:ascii="Calibri" w:eastAsia="Calibri" w:hAnsi="Calibri"/>
        <w:color w:val="000000"/>
        <w:sz w:val="15"/>
        <w:szCs w:val="16"/>
      </w:rPr>
      <w:t xml:space="preserve">  Biuro </w:t>
    </w:r>
    <w:r w:rsidRPr="00B12E50">
      <w:rPr>
        <w:rFonts w:ascii="Calibri" w:eastAsia="Calibri" w:hAnsi="Calibri"/>
        <w:color w:val="000000"/>
        <w:sz w:val="15"/>
        <w:szCs w:val="16"/>
      </w:rPr>
      <w:t xml:space="preserve">projektu: </w:t>
    </w:r>
    <w:r w:rsidRPr="00B12E50">
      <w:rPr>
        <w:rFonts w:ascii="Calibri" w:eastAsia="Times New Roman" w:hAnsi="Calibri" w:cs="Calibri"/>
        <w:color w:val="000000"/>
        <w:sz w:val="15"/>
        <w:szCs w:val="16"/>
      </w:rPr>
      <w:t xml:space="preserve">Opolskie Centrum Edukacji, 45-315 Opole, ul. Głogowska 27, tel.: +48774579895     </w:t>
    </w:r>
    <w:r w:rsidRPr="00B12E50">
      <w:rPr>
        <w:rFonts w:ascii="Calibri" w:eastAsia="Times New Roman" w:hAnsi="Calibri" w:cs="Calibri"/>
        <w:sz w:val="15"/>
        <w:szCs w:val="16"/>
      </w:rPr>
      <w:t>www.ksztalceniezawodowe.eu</w:t>
    </w:r>
  </w:p>
  <w:p w14:paraId="60C8946D" w14:textId="77777777" w:rsidR="008340EA" w:rsidRPr="00AB257B" w:rsidRDefault="008340EA" w:rsidP="0095670C">
    <w:pPr>
      <w:pStyle w:val="Stopka"/>
    </w:pPr>
  </w:p>
  <w:p w14:paraId="09F30F50" w14:textId="77777777" w:rsidR="008340EA" w:rsidRPr="00582201" w:rsidRDefault="008340EA" w:rsidP="00B13EC7">
    <w:pPr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4AA7" w14:textId="77777777" w:rsidR="008340EA" w:rsidRDefault="008340EA" w:rsidP="003403C5">
    <w:pPr>
      <w:tabs>
        <w:tab w:val="right" w:pos="14004"/>
      </w:tabs>
      <w:jc w:val="both"/>
      <w:rPr>
        <w:rFonts w:ascii="Aptos" w:hAnsi="Aptos"/>
        <w:sz w:val="2"/>
        <w:szCs w:val="2"/>
      </w:rPr>
    </w:pPr>
  </w:p>
  <w:p w14:paraId="5F7ED337" w14:textId="77777777" w:rsidR="008340EA" w:rsidRPr="00375C81" w:rsidRDefault="008340EA" w:rsidP="005B5251">
    <w:pPr>
      <w:pStyle w:val="Stopka"/>
      <w:tabs>
        <w:tab w:val="clear" w:pos="4536"/>
        <w:tab w:val="clear" w:pos="9072"/>
      </w:tabs>
      <w:rPr>
        <w:rFonts w:ascii="Aptos" w:eastAsia="Times New Roman" w:hAnsi="Aptos" w:cs="Calibri"/>
        <w:b/>
        <w:color w:val="002060"/>
        <w:sz w:val="2"/>
        <w:szCs w:val="2"/>
      </w:rPr>
    </w:pPr>
  </w:p>
  <w:tbl>
    <w:tblPr>
      <w:tblStyle w:val="Tabela-Siatka"/>
      <w:tblW w:w="5645" w:type="pct"/>
      <w:tblInd w:w="-680" w:type="dxa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1"/>
      <w:gridCol w:w="8806"/>
    </w:tblGrid>
    <w:tr w:rsidR="005C5E27" w14:paraId="23FDC77F" w14:textId="77777777" w:rsidTr="002E2B40">
      <w:tc>
        <w:tcPr>
          <w:tcW w:w="903" w:type="pct"/>
          <w:tcBorders>
            <w:top w:val="single" w:sz="18" w:space="0" w:color="FECA00"/>
            <w:bottom w:val="nil"/>
          </w:tcBorders>
        </w:tcPr>
        <w:p w14:paraId="1F79CA10" w14:textId="77777777" w:rsidR="008340EA" w:rsidRDefault="008340EA" w:rsidP="0091392F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1469A3">
            <w:rPr>
              <w:rFonts w:ascii="Aptos" w:hAnsi="Aptos"/>
              <w:noProof/>
              <w:sz w:val="14"/>
              <w:szCs w:val="14"/>
            </w:rPr>
            <w:drawing>
              <wp:inline distT="0" distB="0" distL="0" distR="0" wp14:anchorId="5626BD18" wp14:editId="27312BAB">
                <wp:extent cx="1080000" cy="269058"/>
                <wp:effectExtent l="0" t="0" r="6350" b="0"/>
                <wp:docPr id="2090004726" name="Obraz 20900047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269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pct"/>
          <w:tcBorders>
            <w:top w:val="single" w:sz="18" w:space="0" w:color="0F6EBB"/>
            <w:bottom w:val="nil"/>
          </w:tcBorders>
        </w:tcPr>
        <w:p w14:paraId="1E497C90" w14:textId="77777777" w:rsidR="008340EA" w:rsidRPr="003E0474" w:rsidRDefault="008340EA" w:rsidP="0091392F">
          <w:pPr>
            <w:pStyle w:val="Stopka"/>
            <w:tabs>
              <w:tab w:val="clear" w:pos="4536"/>
              <w:tab w:val="clear" w:pos="9072"/>
            </w:tabs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</w:pPr>
          <w:r w:rsidRPr="003E0474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>Opolskie Centrum Edukacji</w:t>
          </w:r>
          <w:r w:rsidRPr="003E0474">
            <w:rPr>
              <w:rFonts w:ascii="Aptos" w:eastAsia="Times New Roman" w:hAnsi="Aptos" w:cs="Calibri"/>
              <w:b/>
              <w:color w:val="002060"/>
              <w:sz w:val="16"/>
              <w:szCs w:val="16"/>
            </w:rPr>
            <w:t xml:space="preserve"> </w:t>
          </w:r>
          <w:r w:rsidRPr="003E0474">
            <w:rPr>
              <w:rFonts w:ascii="Aptos" w:eastAsia="Times New Roman" w:hAnsi="Aptos" w:cs="Calibri"/>
              <w:color w:val="002060"/>
              <w:sz w:val="14"/>
              <w:szCs w:val="14"/>
            </w:rPr>
            <w:t>45-315 Opole, ul. Głogowska 27, tel.: +48774047530, www.oce.opolskie.pl, kontakt@oce.opolskie.pl</w:t>
          </w:r>
        </w:p>
        <w:p w14:paraId="043C755C" w14:textId="77777777" w:rsidR="008340EA" w:rsidRPr="003E0474" w:rsidRDefault="008340EA" w:rsidP="0091392F">
          <w:pPr>
            <w:pStyle w:val="Stopka"/>
            <w:tabs>
              <w:tab w:val="clear" w:pos="4536"/>
              <w:tab w:val="clear" w:pos="9072"/>
            </w:tabs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</w:rPr>
          </w:pPr>
          <w:r w:rsidRPr="003E0474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Pedagogiczna Biblioteka Wojewódzka </w:t>
          </w:r>
          <w:r w:rsidRPr="003E0474">
            <w:rPr>
              <w:rFonts w:ascii="Aptos" w:eastAsia="Times New Roman" w:hAnsi="Aptos" w:cs="Calibri"/>
              <w:color w:val="002060"/>
              <w:sz w:val="14"/>
              <w:szCs w:val="14"/>
            </w:rPr>
            <w:t xml:space="preserve">45-062 Opole, ul. Kościuszki 14, tel.: +48774536692, </w:t>
          </w:r>
          <w:r w:rsidRPr="003E0474">
            <w:rPr>
              <w:rFonts w:ascii="Aptos" w:eastAsia="Times New Roman" w:hAnsi="Aptos" w:cs="Calibri"/>
              <w:color w:val="002060"/>
              <w:sz w:val="14"/>
              <w:szCs w:val="14"/>
            </w:rPr>
            <w:t>www.pedagogiczna.pl</w:t>
          </w:r>
        </w:p>
        <w:p w14:paraId="1E6F041E" w14:textId="77777777" w:rsidR="008340EA" w:rsidRPr="00693472" w:rsidRDefault="008340EA" w:rsidP="0091392F">
          <w:pPr>
            <w:pStyle w:val="Stopka"/>
            <w:tabs>
              <w:tab w:val="clear" w:pos="4536"/>
              <w:tab w:val="clear" w:pos="9072"/>
            </w:tabs>
            <w:ind w:left="3" w:right="-1"/>
            <w:rPr>
              <w:rFonts w:ascii="Aptos" w:hAnsi="Aptos" w:cstheme="minorHAnsi"/>
              <w:b/>
            </w:rPr>
          </w:pPr>
          <w:r w:rsidRPr="003E0474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Regionalne Centrum Rozwoju Edukacji </w:t>
          </w:r>
          <w:r w:rsidRPr="003E0474">
            <w:rPr>
              <w:rFonts w:ascii="Aptos" w:eastAsia="Times New Roman" w:hAnsi="Aptos" w:cs="Calibri"/>
              <w:color w:val="002060"/>
              <w:sz w:val="14"/>
              <w:szCs w:val="14"/>
            </w:rPr>
            <w:t>placówka akredytowana, 45-315 Opole, ul. Głogowska 27, tel.: +48774047530, www.rcre.opolskie.pl</w:t>
          </w:r>
        </w:p>
      </w:tc>
    </w:tr>
  </w:tbl>
  <w:p w14:paraId="59DB0962" w14:textId="77777777" w:rsidR="008340EA" w:rsidRPr="00375C81" w:rsidRDefault="008340EA" w:rsidP="005B5251">
    <w:pPr>
      <w:pStyle w:val="Stopka"/>
      <w:tabs>
        <w:tab w:val="clear" w:pos="4536"/>
        <w:tab w:val="clear" w:pos="9072"/>
      </w:tabs>
      <w:rPr>
        <w:rFonts w:ascii="Aptos" w:eastAsia="Times New Roman" w:hAnsi="Aptos" w:cs="Calibri"/>
        <w:b/>
        <w:color w:val="002060"/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4DFC" w14:textId="77777777" w:rsidR="008340EA" w:rsidRDefault="008340EA" w:rsidP="0003472B">
    <w:pPr>
      <w:pStyle w:val="Nagwek"/>
      <w:rPr>
        <w:rFonts w:ascii="Aptos" w:hAnsi="Aptos" w:cstheme="minorHAnsi"/>
        <w:b/>
        <w:sz w:val="10"/>
        <w:szCs w:val="10"/>
      </w:rPr>
    </w:pPr>
    <w:r>
      <w:tab/>
    </w:r>
  </w:p>
  <w:p w14:paraId="46B88A06" w14:textId="77777777" w:rsidR="008340EA" w:rsidRPr="00721472" w:rsidRDefault="008340EA" w:rsidP="0095670C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r w:rsidRPr="00721472">
      <w:rPr>
        <w:rFonts w:ascii="Calibri" w:eastAsia="Calibri" w:hAnsi="Calibri"/>
        <w:noProof/>
      </w:rPr>
      <w:drawing>
        <wp:inline distT="0" distB="0" distL="0" distR="0" wp14:anchorId="06FEF51A" wp14:editId="7E0D9C2A">
          <wp:extent cx="5760720" cy="603885"/>
          <wp:effectExtent l="0" t="0" r="0" b="5715"/>
          <wp:docPr id="1438261363" name="Obraz 1438261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93DAFA" w14:textId="77777777" w:rsidR="008340EA" w:rsidRPr="00721472" w:rsidRDefault="008340EA" w:rsidP="0095670C">
    <w:pPr>
      <w:pBdr>
        <w:bottom w:val="single" w:sz="12" w:space="1" w:color="auto"/>
      </w:pBdr>
      <w:tabs>
        <w:tab w:val="center" w:pos="4536"/>
        <w:tab w:val="right" w:pos="9072"/>
      </w:tabs>
      <w:rPr>
        <w:rFonts w:ascii="Calibri" w:eastAsia="Calibri" w:hAnsi="Calibri"/>
        <w:smallCaps/>
        <w:spacing w:val="60"/>
        <w:sz w:val="20"/>
      </w:rPr>
    </w:pPr>
    <w:r>
      <w:rPr>
        <w:rFonts w:ascii="Calibri" w:eastAsia="Calibri" w:hAnsi="Calibri"/>
        <w:smallCaps/>
        <w:spacing w:val="60"/>
        <w:sz w:val="20"/>
      </w:rPr>
      <w:tab/>
    </w:r>
    <w:r w:rsidRPr="00721472">
      <w:rPr>
        <w:rFonts w:ascii="Calibri" w:eastAsia="Calibri" w:hAnsi="Calibri"/>
        <w:smallCaps/>
        <w:spacing w:val="60"/>
        <w:sz w:val="20"/>
      </w:rPr>
      <w:t>Opolskie szkolnictwo zawodowe dla rynku pracy – 2</w:t>
    </w:r>
    <w:r>
      <w:rPr>
        <w:rFonts w:ascii="Calibri" w:eastAsia="Calibri" w:hAnsi="Calibri"/>
        <w:smallCaps/>
        <w:spacing w:val="60"/>
        <w:sz w:val="20"/>
      </w:rPr>
      <w:tab/>
    </w:r>
  </w:p>
  <w:p w14:paraId="334477A5" w14:textId="77777777" w:rsidR="008340EA" w:rsidRPr="00721472" w:rsidRDefault="008340EA" w:rsidP="0095670C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mallCaps/>
        <w:spacing w:val="60"/>
        <w:sz w:val="20"/>
      </w:rPr>
    </w:pPr>
    <w:r w:rsidRPr="00721472">
      <w:rPr>
        <w:rFonts w:ascii="Calibri" w:eastAsia="Calibri" w:hAnsi="Calibri"/>
        <w:smallCaps/>
        <w:spacing w:val="60"/>
        <w:sz w:val="20"/>
      </w:rPr>
      <w:t>nr projektu RPOP.09.02.01-16-0002/19.</w:t>
    </w:r>
  </w:p>
  <w:p w14:paraId="64AED213" w14:textId="77777777" w:rsidR="008340EA" w:rsidRPr="00AB257B" w:rsidRDefault="008340EA" w:rsidP="0095670C">
    <w:pPr>
      <w:pStyle w:val="Nagwek"/>
    </w:pPr>
  </w:p>
  <w:p w14:paraId="21BE1AA4" w14:textId="77777777" w:rsidR="008340EA" w:rsidRDefault="008340EA" w:rsidP="0003472B">
    <w:pPr>
      <w:pStyle w:val="Nagwek"/>
      <w:tabs>
        <w:tab w:val="clear" w:pos="4536"/>
        <w:tab w:val="clear" w:pos="9072"/>
        <w:tab w:val="left" w:pos="20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3F24" w14:textId="77777777" w:rsidR="008340EA" w:rsidRDefault="008340EA" w:rsidP="00F81264">
    <w:pPr>
      <w:pStyle w:val="Nagwek"/>
      <w:rPr>
        <w:rFonts w:ascii="Aptos" w:hAnsi="Aptos" w:cstheme="minorHAnsi"/>
        <w:b/>
        <w:sz w:val="10"/>
        <w:szCs w:val="1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5687"/>
    </w:tblGrid>
    <w:tr w:rsidR="00064581" w14:paraId="18C6CCE4" w14:textId="77777777" w:rsidTr="00434E84">
      <w:tc>
        <w:tcPr>
          <w:tcW w:w="4140" w:type="dxa"/>
        </w:tcPr>
        <w:p w14:paraId="06500838" w14:textId="77777777" w:rsidR="008340EA" w:rsidRDefault="008340EA" w:rsidP="00693472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5C61DB">
            <w:rPr>
              <w:rFonts w:ascii="Aptos" w:hAnsi="Aptos" w:cstheme="minorHAnsi"/>
              <w:noProof/>
              <w:sz w:val="18"/>
              <w:szCs w:val="18"/>
            </w:rPr>
            <w:drawing>
              <wp:inline distT="0" distB="0" distL="0" distR="0" wp14:anchorId="18DEDF5C" wp14:editId="392B88AA">
                <wp:extent cx="2222014" cy="504000"/>
                <wp:effectExtent l="0" t="0" r="6985" b="0"/>
                <wp:docPr id="982877337" name="Obraz 982877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47581267" w14:textId="77777777" w:rsidR="008340EA" w:rsidRPr="00693472" w:rsidRDefault="008340EA" w:rsidP="00693472">
          <w:pPr>
            <w:pStyle w:val="Nagwek"/>
            <w:spacing w:before="480"/>
            <w:jc w:val="right"/>
            <w:rPr>
              <w:rFonts w:ascii="Aptos" w:hAnsi="Aptos" w:cstheme="minorHAnsi"/>
              <w:b/>
            </w:rPr>
          </w:pPr>
          <w:r w:rsidRPr="00693472">
            <w:rPr>
              <w:rFonts w:ascii="Aptos" w:hAnsi="Aptos" w:cstheme="minorHAnsi"/>
              <w:b/>
            </w:rPr>
            <w:t xml:space="preserve">Opolskie Centrum </w:t>
          </w:r>
          <w:r w:rsidRPr="00693472">
            <w:rPr>
              <w:rFonts w:ascii="Aptos" w:hAnsi="Aptos" w:cstheme="minorHAnsi"/>
              <w:b/>
            </w:rPr>
            <w:t>Edukacji</w:t>
          </w:r>
        </w:p>
      </w:tc>
    </w:tr>
  </w:tbl>
  <w:p w14:paraId="1DAF07A5" w14:textId="77777777" w:rsidR="008340EA" w:rsidRPr="005C61DB" w:rsidRDefault="008340EA" w:rsidP="00F81264">
    <w:pPr>
      <w:pStyle w:val="Nagwek"/>
      <w:rPr>
        <w:rFonts w:ascii="Aptos" w:hAnsi="Aptos" w:cstheme="minorHAnsi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4E"/>
    <w:rsid w:val="0040304E"/>
    <w:rsid w:val="0083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5E1B"/>
  <w15:chartTrackingRefBased/>
  <w15:docId w15:val="{0FEE095C-DDED-4116-B9FA-445705B1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4E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403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40304E"/>
    <w:rPr>
      <w:rFonts w:ascii="Cambria" w:eastAsia="MS Mincho" w:hAnsi="Cambria" w:cs="Times New Roman"/>
      <w:kern w:val="0"/>
      <w:sz w:val="24"/>
      <w:szCs w:val="24"/>
      <w:lang w:val="cs-CZ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03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04E"/>
    <w:rPr>
      <w:rFonts w:ascii="Cambria" w:eastAsia="MS Mincho" w:hAnsi="Cambria" w:cs="Times New Roman"/>
      <w:kern w:val="0"/>
      <w:sz w:val="24"/>
      <w:szCs w:val="24"/>
      <w:lang w:val="cs-CZ" w:eastAsia="pl-PL"/>
      <w14:ligatures w14:val="none"/>
    </w:rPr>
  </w:style>
  <w:style w:type="table" w:styleId="Tabela-Siatka">
    <w:name w:val="Table Grid"/>
    <w:basedOn w:val="Standardowy"/>
    <w:uiPriority w:val="59"/>
    <w:rsid w:val="0040304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1-Tytuzacznika">
    <w:name w:val="Z1 - Tytuł załącznika"/>
    <w:uiPriority w:val="99"/>
    <w:rsid w:val="0040304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kern w:val="0"/>
      <w:lang w:eastAsia="pl-PL"/>
      <w14:ligatures w14:val="none"/>
    </w:rPr>
  </w:style>
  <w:style w:type="paragraph" w:customStyle="1" w:styleId="xmsonormal">
    <w:name w:val="x_msonormal"/>
    <w:basedOn w:val="Normalny"/>
    <w:rsid w:val="0040304E"/>
    <w:rPr>
      <w:rFonts w:ascii="Calibri" w:eastAsiaTheme="minorHAnsi" w:hAnsi="Calibri" w:cs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2023-11-13T10:00:00Z</cp:lastPrinted>
  <dcterms:created xsi:type="dcterms:W3CDTF">2023-11-13T09:47:00Z</dcterms:created>
  <dcterms:modified xsi:type="dcterms:W3CDTF">2023-11-13T10:00:00Z</dcterms:modified>
</cp:coreProperties>
</file>