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90ED" w14:textId="77777777" w:rsidR="00C83DE1" w:rsidRPr="00E81ECA" w:rsidRDefault="00000000">
      <w:pPr>
        <w:spacing w:line="276" w:lineRule="auto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  <w:r w:rsidRPr="00E81ECA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594C9E6D" w14:textId="77777777" w:rsidR="00C83DE1" w:rsidRPr="00E81ECA" w:rsidRDefault="00000000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E81ECA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6B669CA1" w14:textId="7B7AED4A" w:rsidR="00C83DE1" w:rsidRPr="00E81ECA" w:rsidRDefault="0000000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 xml:space="preserve">Usługa </w:t>
      </w:r>
      <w:r w:rsidR="003C0C7F">
        <w:rPr>
          <w:rFonts w:ascii="Arial" w:hAnsi="Arial" w:cs="Arial"/>
          <w:sz w:val="20"/>
          <w:szCs w:val="20"/>
          <w:lang w:val="pl-PL"/>
        </w:rPr>
        <w:t xml:space="preserve">prania </w:t>
      </w:r>
      <w:r w:rsidRPr="00E81ECA">
        <w:rPr>
          <w:rFonts w:ascii="Arial" w:hAnsi="Arial" w:cs="Arial"/>
          <w:sz w:val="20"/>
          <w:szCs w:val="20"/>
        </w:rPr>
        <w:t>obejmuje poniższy asortyment:</w:t>
      </w:r>
    </w:p>
    <w:p w14:paraId="5A93AEF1" w14:textId="016D7B80" w:rsidR="00C83DE1" w:rsidRPr="00E81ECA" w:rsidRDefault="00000000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bielizna szpitalna tj.: poszwy, poszewki, prześcieradła, białe i kolorowe, bielizna dla pacjentów tj.: pidżamy, szlafroki,</w:t>
      </w:r>
    </w:p>
    <w:p w14:paraId="6EAB4776" w14:textId="77777777" w:rsidR="00C83DE1" w:rsidRPr="00E81ECA" w:rsidRDefault="00000000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bielizna niemowlęca: kaftaniki, pieluchy tetrowe, kocyki,</w:t>
      </w:r>
    </w:p>
    <w:p w14:paraId="3BE179FF" w14:textId="77777777" w:rsidR="00C83DE1" w:rsidRPr="00E81ECA" w:rsidRDefault="00000000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ubrania operacyjne damskie i męskie,</w:t>
      </w:r>
    </w:p>
    <w:p w14:paraId="5411F67D" w14:textId="77777777" w:rsidR="00C83DE1" w:rsidRPr="00E81ECA" w:rsidRDefault="00000000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materace na łóżka, pokrowce na materace,</w:t>
      </w:r>
    </w:p>
    <w:p w14:paraId="502A04DB" w14:textId="77777777" w:rsidR="00C83DE1" w:rsidRPr="00E81ECA" w:rsidRDefault="00000000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poduszki, pokrowce na poduszki, kołdry, koce,</w:t>
      </w:r>
    </w:p>
    <w:p w14:paraId="77093187" w14:textId="77777777" w:rsidR="00C83DE1" w:rsidRPr="00E81ECA" w:rsidRDefault="00000000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ścierki, ręczniki, obrusy,</w:t>
      </w:r>
    </w:p>
    <w:p w14:paraId="36BDFE6E" w14:textId="77777777" w:rsidR="00C83DE1" w:rsidRPr="00E81ECA" w:rsidRDefault="00000000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odzież ochronna - garsonki wykończone kolorowymi lamówkami, fartuchy lekarskie,</w:t>
      </w:r>
    </w:p>
    <w:p w14:paraId="31D69B80" w14:textId="77777777" w:rsidR="00C83DE1" w:rsidRPr="00E81ECA" w:rsidRDefault="00000000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ubrania pacjentów (bielizna, odzież, ubrania wierzchnie),</w:t>
      </w:r>
    </w:p>
    <w:p w14:paraId="111859AA" w14:textId="77777777" w:rsidR="00C83DE1" w:rsidRPr="00E81ECA" w:rsidRDefault="00000000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parawany medyczne,</w:t>
      </w:r>
    </w:p>
    <w:p w14:paraId="6E349244" w14:textId="77777777" w:rsidR="00C83DE1" w:rsidRPr="00E81ECA" w:rsidRDefault="00000000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proofErr w:type="spellStart"/>
      <w:r w:rsidRPr="00E81ECA">
        <w:rPr>
          <w:rFonts w:ascii="Arial" w:hAnsi="Arial" w:cs="Arial"/>
        </w:rPr>
        <w:t>mopy</w:t>
      </w:r>
      <w:proofErr w:type="spellEnd"/>
      <w:r w:rsidRPr="00E81ECA">
        <w:rPr>
          <w:rFonts w:ascii="Arial" w:hAnsi="Arial" w:cs="Arial"/>
        </w:rPr>
        <w:t>.</w:t>
      </w:r>
    </w:p>
    <w:p w14:paraId="71DC2DCA" w14:textId="77777777" w:rsidR="00C83DE1" w:rsidRPr="00E81ECA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284" w:right="260" w:hanging="284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Kompleksowa usługa pralnicza obejmuje w szczególności:</w:t>
      </w:r>
    </w:p>
    <w:p w14:paraId="26D59E96" w14:textId="41C4F6C8" w:rsidR="00C83DE1" w:rsidRPr="00E81ECA" w:rsidRDefault="00000000">
      <w:pPr>
        <w:pStyle w:val="Teksttreci"/>
        <w:widowControl/>
        <w:numPr>
          <w:ilvl w:val="0"/>
          <w:numId w:val="3"/>
        </w:numPr>
        <w:shd w:val="clear" w:color="auto" w:fill="auto"/>
        <w:overflowPunct w:val="0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odbiór brudnej bielizny z punktu zdawczo-odbiorczego i przywóz czystej do Zamawiającego, załadunek i wyładunek,</w:t>
      </w:r>
    </w:p>
    <w:p w14:paraId="6C31B23D" w14:textId="77777777" w:rsidR="00C83DE1" w:rsidRPr="00E81ECA" w:rsidRDefault="00000000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dezynfekcję, pranie wodne, a w razie konieczności czyszczenie chemiczne, płukanie przy użyciu płynu antystatycznego w przypadku koców, suszenie, maglowanie, prasowanie i składanie na prawą stronę (nie należy składać bielizny podartej), oblekanie wypranych materacy w pokrowce, bieżąca reperacja, dokładne sortowanie wg asortymentu i komórki organizacyjnej Zamawiającego,</w:t>
      </w:r>
    </w:p>
    <w:p w14:paraId="498FAE85" w14:textId="77777777" w:rsidR="00C83DE1" w:rsidRPr="00E81ECA" w:rsidRDefault="00000000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osobne pranie, dezynfekcję bielizny noworodkowej i dzieci młodszych,</w:t>
      </w:r>
    </w:p>
    <w:p w14:paraId="2826EE92" w14:textId="4FD5A280" w:rsidR="00C83DE1" w:rsidRPr="00133565" w:rsidRDefault="00000000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133565">
        <w:rPr>
          <w:rFonts w:ascii="Arial" w:hAnsi="Arial" w:cs="Arial"/>
        </w:rPr>
        <w:t>szczelne opakowanie dostarczanej bielizny czystej zabezpieczające bieliznę przed wtórnym zanieczyszczeniem w czasie transportu (również materacy). Wyprasowana odzież ochronna pracowników powinna być przekazana na wieszakach</w:t>
      </w:r>
      <w:r w:rsidR="00133565" w:rsidRPr="00133565">
        <w:rPr>
          <w:rFonts w:ascii="Arial" w:hAnsi="Arial" w:cs="Arial"/>
        </w:rPr>
        <w:t>.</w:t>
      </w:r>
    </w:p>
    <w:p w14:paraId="789B311A" w14:textId="77777777" w:rsidR="00C83DE1" w:rsidRPr="00E81ECA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284" w:right="20" w:hanging="284"/>
        <w:jc w:val="both"/>
        <w:rPr>
          <w:rFonts w:ascii="Arial" w:hAnsi="Arial" w:cs="Arial"/>
        </w:rPr>
      </w:pPr>
      <w:bookmarkStart w:id="0" w:name="bookmark1"/>
      <w:r w:rsidRPr="00E81ECA">
        <w:rPr>
          <w:rFonts w:ascii="Arial" w:hAnsi="Arial" w:cs="Arial"/>
        </w:rPr>
        <w:t>Sposób i terminy dostawy:</w:t>
      </w:r>
      <w:bookmarkEnd w:id="0"/>
    </w:p>
    <w:p w14:paraId="00E60FB9" w14:textId="31E0AA80" w:rsidR="00CF255E" w:rsidRDefault="00000000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odbiór brudnej bielizny i przywóz czystej bielizny do Zamawiającego będzie się odbywać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co najmniej 3 razy w tygodniu</w:t>
      </w:r>
      <w:r w:rsidR="00E84FA7" w:rsidRPr="00E81ECA">
        <w:rPr>
          <w:rFonts w:ascii="Arial" w:hAnsi="Arial" w:cs="Arial"/>
          <w:sz w:val="20"/>
          <w:szCs w:val="20"/>
          <w:lang w:val="pl-PL"/>
        </w:rPr>
        <w:t xml:space="preserve"> w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poniedziałek, środa i piątek</w:t>
      </w:r>
      <w:r w:rsidRPr="00E81ECA">
        <w:rPr>
          <w:rFonts w:ascii="Arial" w:hAnsi="Arial" w:cs="Arial"/>
          <w:sz w:val="20"/>
          <w:szCs w:val="20"/>
        </w:rPr>
        <w:t xml:space="preserve"> w </w:t>
      </w:r>
      <w:r w:rsidRPr="00DB3450">
        <w:rPr>
          <w:rFonts w:ascii="Arial" w:hAnsi="Arial" w:cs="Arial"/>
          <w:sz w:val="20"/>
          <w:szCs w:val="20"/>
        </w:rPr>
        <w:t>godzinach</w:t>
      </w:r>
      <w:r w:rsidRPr="00E81ECA">
        <w:rPr>
          <w:rFonts w:ascii="Arial" w:hAnsi="Arial" w:cs="Arial"/>
          <w:sz w:val="20"/>
          <w:szCs w:val="20"/>
        </w:rPr>
        <w:t>, a w czasie długich przerw świątecznych po uzgodnieniu z Zamawiającym</w:t>
      </w:r>
      <w:r w:rsidR="00CF255E">
        <w:rPr>
          <w:rFonts w:ascii="Arial" w:hAnsi="Arial" w:cs="Arial"/>
          <w:sz w:val="20"/>
          <w:szCs w:val="20"/>
          <w:lang w:val="pl-PL"/>
        </w:rPr>
        <w:t xml:space="preserve">. </w:t>
      </w:r>
      <w:r w:rsidR="00CF255E" w:rsidRPr="00CF255E">
        <w:rPr>
          <w:rFonts w:ascii="Arial" w:hAnsi="Arial" w:cs="Arial"/>
          <w:sz w:val="20"/>
          <w:szCs w:val="20"/>
          <w:lang w:val="pl-PL"/>
        </w:rPr>
        <w:t>Usługę należy wykonać w godzinach 8.00-10.00</w:t>
      </w:r>
    </w:p>
    <w:p w14:paraId="42764848" w14:textId="77777777" w:rsidR="00C83DE1" w:rsidRPr="00E81ECA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przekazywanie bielizny do pralni będzie się odbywać na podstawie dokumentacji zdawczo-odbiorczej,</w:t>
      </w:r>
    </w:p>
    <w:p w14:paraId="4EBFC88C" w14:textId="77777777" w:rsidR="00C83DE1" w:rsidRPr="00E81ECA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dostarczona bielizna musi być szczelnie zapakowana zabezpieczona przed ewentualnym wtórnym zanieczyszczeniem w czasie transportu (również materace). Wyprasowana odzież ochronna pracowników powinna być przekazana na wieszakach,</w:t>
      </w:r>
    </w:p>
    <w:p w14:paraId="2E7D8D42" w14:textId="77777777" w:rsidR="00C83DE1" w:rsidRPr="00E81ECA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usługa ma być wykonana w terminach:</w:t>
      </w:r>
    </w:p>
    <w:p w14:paraId="21A0F41F" w14:textId="77777777" w:rsidR="00C83DE1" w:rsidRPr="00E81ECA" w:rsidRDefault="00000000">
      <w:pPr>
        <w:pStyle w:val="Akapitzlist"/>
        <w:numPr>
          <w:ilvl w:val="1"/>
          <w:numId w:val="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 xml:space="preserve">pranie bielizny pościelowej i operacyjnej do </w:t>
      </w:r>
      <w:r w:rsidRPr="00E81ECA">
        <w:rPr>
          <w:rFonts w:ascii="Arial" w:hAnsi="Arial" w:cs="Arial"/>
          <w:sz w:val="20"/>
          <w:szCs w:val="20"/>
          <w:lang w:val="pl-PL"/>
        </w:rPr>
        <w:t>48</w:t>
      </w:r>
      <w:r w:rsidRPr="00E81ECA">
        <w:rPr>
          <w:rFonts w:ascii="Arial" w:hAnsi="Arial" w:cs="Arial"/>
          <w:sz w:val="20"/>
          <w:szCs w:val="20"/>
        </w:rPr>
        <w:t xml:space="preserve"> godzin od jego odbioru,</w:t>
      </w:r>
    </w:p>
    <w:p w14:paraId="36C20641" w14:textId="77777777" w:rsidR="00C83DE1" w:rsidRPr="00E81ECA" w:rsidRDefault="00000000">
      <w:pPr>
        <w:pStyle w:val="Akapitzlist"/>
        <w:numPr>
          <w:ilvl w:val="1"/>
          <w:numId w:val="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pranie z reperacją do 48 godzin,</w:t>
      </w:r>
    </w:p>
    <w:p w14:paraId="4C76BFE8" w14:textId="77777777" w:rsidR="00C83DE1" w:rsidRPr="00E81ECA" w:rsidRDefault="00000000">
      <w:pPr>
        <w:pStyle w:val="Akapitzlist"/>
        <w:numPr>
          <w:ilvl w:val="1"/>
          <w:numId w:val="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pranie odzieży personelu do 48 godzin,</w:t>
      </w:r>
    </w:p>
    <w:p w14:paraId="02AD0E63" w14:textId="77777777" w:rsidR="00C83DE1" w:rsidRPr="00E81ECA" w:rsidRDefault="00000000">
      <w:pPr>
        <w:pStyle w:val="Akapitzlist"/>
        <w:numPr>
          <w:ilvl w:val="1"/>
          <w:numId w:val="4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zgłaszane reklamacje dotyczące usterek w wykonanej usłudze winny być zrealizowane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>w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>terminie 7 dni.</w:t>
      </w:r>
    </w:p>
    <w:p w14:paraId="440D9D0B" w14:textId="77777777" w:rsidR="00C83DE1" w:rsidRPr="00E81ECA" w:rsidRDefault="00000000">
      <w:pPr>
        <w:pStyle w:val="Akapitzlist"/>
        <w:numPr>
          <w:ilvl w:val="0"/>
          <w:numId w:val="2"/>
        </w:numPr>
        <w:overflowPunct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Transport brudnej bielizny odbywać się będzie samochodem zamykanym i przeznaczonym tylko do transportu brudnej bielizny. W przypadkach, kiedy transport odbywa się jednym samochodem, najpierw dowożona jest czysta bielizna, następnie zabierana brudna. W przypadku transportu jednoczasowego bielizny brudnej i czystej samochód musi posiadać dwie oddzielne komory transportowe –czystą i brudną, uniemożliwiające stykanie się przewożonego asortymentu.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 xml:space="preserve">Środek </w:t>
      </w:r>
      <w:r w:rsidRPr="00E81ECA">
        <w:rPr>
          <w:rFonts w:ascii="Arial" w:hAnsi="Arial" w:cs="Arial"/>
          <w:sz w:val="20"/>
          <w:szCs w:val="20"/>
        </w:rPr>
        <w:lastRenderedPageBreak/>
        <w:t>transportu musi być zamknięty, przestrzeń ładunkowa wyłożona materiałem nienasiąkliwym możliwym do mycia i dezynfekcji.</w:t>
      </w:r>
    </w:p>
    <w:p w14:paraId="594E87DD" w14:textId="77777777" w:rsidR="00C83DE1" w:rsidRPr="00E81ECA" w:rsidRDefault="00000000">
      <w:pPr>
        <w:pStyle w:val="Akapitzlist"/>
        <w:numPr>
          <w:ilvl w:val="0"/>
          <w:numId w:val="2"/>
        </w:numPr>
        <w:overflowPunct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Wykonawca gwarantuje nie mieszanie odebranej bielizny szpitalnej z bielizną z innych placówek.</w:t>
      </w:r>
    </w:p>
    <w:p w14:paraId="34BF0419" w14:textId="77777777" w:rsidR="00C83DE1" w:rsidRPr="00E81ECA" w:rsidRDefault="00000000">
      <w:pPr>
        <w:pStyle w:val="Akapitzlist"/>
        <w:numPr>
          <w:ilvl w:val="0"/>
          <w:numId w:val="2"/>
        </w:numPr>
        <w:overflowPunct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Usługa prania musi być wykonywana z zachowaniem zasad zgodnych z technologią prania dla poszczególnego asortymentu, zgodnie z wymogami sanitarno- epidemiologicznymi obowiązującymi w pralniach wykonujących usługi na rzecz podmiotów leczniczych,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 xml:space="preserve">z zastosowaniem bariery higienicznej oraz przy stosowaniu środków piorących </w:t>
      </w:r>
      <w:proofErr w:type="spellStart"/>
      <w:r w:rsidRPr="00E81ECA">
        <w:rPr>
          <w:rFonts w:ascii="Arial" w:hAnsi="Arial" w:cs="Arial"/>
          <w:sz w:val="20"/>
          <w:szCs w:val="20"/>
        </w:rPr>
        <w:t>sporobójczych</w:t>
      </w:r>
      <w:proofErr w:type="spellEnd"/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>(zgodnych z normą EN 13704).</w:t>
      </w:r>
    </w:p>
    <w:p w14:paraId="1F0D129E" w14:textId="77777777" w:rsidR="00C83DE1" w:rsidRPr="00E81ECA" w:rsidRDefault="00000000">
      <w:pPr>
        <w:pStyle w:val="Akapitzlist"/>
        <w:numPr>
          <w:ilvl w:val="0"/>
          <w:numId w:val="2"/>
        </w:numPr>
        <w:overflowPunct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Usługa ma być wykonywana w pralni wykonawcy. Wykonawca zobowiązany jest wskazać miejsce wykonywania przedmiotu zamówienia i na żądanie Zamawiającego umożliwić mu wizję lokalną.</w:t>
      </w:r>
    </w:p>
    <w:p w14:paraId="53900194" w14:textId="77777777" w:rsidR="00C83DE1" w:rsidRPr="00E81ECA" w:rsidRDefault="00000000">
      <w:pPr>
        <w:pStyle w:val="Akapitzlist"/>
        <w:numPr>
          <w:ilvl w:val="0"/>
          <w:numId w:val="2"/>
        </w:numPr>
        <w:overflowPunct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 xml:space="preserve">Wykonawca powinien posiadać opracowane następujące procedury (dotyczące pralni): </w:t>
      </w:r>
    </w:p>
    <w:p w14:paraId="56995DDC" w14:textId="77777777" w:rsidR="00C83DE1" w:rsidRPr="00E81ECA" w:rsidRDefault="00000000">
      <w:pPr>
        <w:pStyle w:val="Akapitzlist"/>
        <w:numPr>
          <w:ilvl w:val="1"/>
          <w:numId w:val="2"/>
        </w:numPr>
        <w:overflowPunct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przyjmowania, wydawania, transportu prania i dezynfekcji bielizny z podziałem na asortyment (ze szczególnym uwzględnieniem bielizny operacyjnej,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>noworodkowej, bielizny pochodzącej z oddziałów zakaźnych),</w:t>
      </w:r>
    </w:p>
    <w:p w14:paraId="54B2AB9E" w14:textId="77777777" w:rsidR="00C83DE1" w:rsidRPr="00E81ECA" w:rsidRDefault="00000000">
      <w:pPr>
        <w:pStyle w:val="Akapitzlist"/>
        <w:numPr>
          <w:ilvl w:val="1"/>
          <w:numId w:val="2"/>
        </w:numPr>
        <w:overflowPunct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czyszczenia i dezynfekcji wyposażenia i powierzchni pomieszczeń pralni i środków transportu,</w:t>
      </w:r>
    </w:p>
    <w:p w14:paraId="656EBF69" w14:textId="77777777" w:rsidR="00C83DE1" w:rsidRPr="00E81ECA" w:rsidRDefault="00000000">
      <w:pPr>
        <w:pStyle w:val="Akapitzlist"/>
        <w:numPr>
          <w:ilvl w:val="1"/>
          <w:numId w:val="2"/>
        </w:numPr>
        <w:overflowPunct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procedury higieny dla pracowników</w:t>
      </w:r>
    </w:p>
    <w:p w14:paraId="1F5E1709" w14:textId="77777777" w:rsidR="00C83DE1" w:rsidRPr="00E81ECA" w:rsidRDefault="00000000">
      <w:pPr>
        <w:pStyle w:val="Akapitzlist"/>
        <w:numPr>
          <w:ilvl w:val="0"/>
          <w:numId w:val="2"/>
        </w:numPr>
        <w:overflowPunct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Wykonawca opracuje dla punktu zdawczo-odbiorczego</w:t>
      </w:r>
      <w:r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>i przedstawi do zatwierdzenia Zamawiającemu w terminie 30 dni od podpisania umowy następujące procedury:</w:t>
      </w:r>
    </w:p>
    <w:p w14:paraId="77A666EB" w14:textId="77777777" w:rsidR="00C83DE1" w:rsidRPr="00E81ECA" w:rsidRDefault="00000000">
      <w:pPr>
        <w:pStyle w:val="Akapitzlist"/>
        <w:numPr>
          <w:ilvl w:val="0"/>
          <w:numId w:val="8"/>
        </w:numPr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przyjmowania i postępowania z brudną bielizną,</w:t>
      </w:r>
    </w:p>
    <w:p w14:paraId="45C73D7B" w14:textId="77777777" w:rsidR="00C83DE1" w:rsidRPr="00E81ECA" w:rsidRDefault="00000000">
      <w:pPr>
        <w:pStyle w:val="Akapitzlist"/>
        <w:numPr>
          <w:ilvl w:val="0"/>
          <w:numId w:val="8"/>
        </w:numPr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wydawania bielizny czystej na oddziały i inne komórki szpitala z uwzględnieniem sposobu czasowego przechowywania czystej bielizny,</w:t>
      </w:r>
    </w:p>
    <w:p w14:paraId="078E781F" w14:textId="77777777" w:rsidR="00C83DE1" w:rsidRPr="00E81ECA" w:rsidRDefault="00000000">
      <w:pPr>
        <w:pStyle w:val="Akapitzlist"/>
        <w:numPr>
          <w:ilvl w:val="0"/>
          <w:numId w:val="8"/>
        </w:numPr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mycia i dezynfekcji wyposażenia i powierzchni pomieszczeń punktu zdawczo-odbiorczego (z określeniem stosowanych preparatów myjących i dezynfekcyjnych lub myjąco-dezynfekcyjnych z uwzględnieniem preparatów do dużych powierzchni i preparatów do szybkiej dezynfekcji małych powierzchni),</w:t>
      </w:r>
    </w:p>
    <w:p w14:paraId="7FA2E7F8" w14:textId="77777777" w:rsidR="00C83DE1" w:rsidRPr="00E81ECA" w:rsidRDefault="00000000">
      <w:pPr>
        <w:pStyle w:val="Akapitzlist"/>
        <w:numPr>
          <w:ilvl w:val="0"/>
          <w:numId w:val="8"/>
        </w:numPr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higienicznego mycia i dezynfekcji rąk,</w:t>
      </w:r>
    </w:p>
    <w:p w14:paraId="27AA0377" w14:textId="77777777" w:rsidR="00C83DE1" w:rsidRPr="00E81ECA" w:rsidRDefault="00000000">
      <w:pPr>
        <w:pStyle w:val="Akapitzlist"/>
        <w:numPr>
          <w:ilvl w:val="0"/>
          <w:numId w:val="8"/>
        </w:numPr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stosowanie środków ochrony indywidualnej.</w:t>
      </w:r>
    </w:p>
    <w:p w14:paraId="4053B523" w14:textId="77777777" w:rsidR="00C83DE1" w:rsidRPr="00E81ECA" w:rsidRDefault="00000000">
      <w:pPr>
        <w:pStyle w:val="Akapitzlist"/>
        <w:overflowPunct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>Procedury muszą zostać zaakceptowane przez Zespół ds. Zakażeń Szpitalnych Zamawiającego.</w:t>
      </w:r>
    </w:p>
    <w:p w14:paraId="6658CF70" w14:textId="77777777" w:rsidR="00C83DE1" w:rsidRPr="00E81ECA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Do wykonywania w/w czynności Wykonawca zabezpieczy odpowiednią ilość personelu w punkcie zdawczo-odbiorczym. Personel ten powinien posiadać aktualne badania lekarskie, szczepienia oraz szkolenia z zakresu profilaktyki zakażeń szpitalnych. Personel będzie zobowiązany do:</w:t>
      </w:r>
    </w:p>
    <w:p w14:paraId="781ADFB7" w14:textId="77777777" w:rsidR="00C83DE1" w:rsidRPr="00E81ECA" w:rsidRDefault="00000000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przestrzegania procedur i instrukcji obowiązujących w szpitalu,</w:t>
      </w:r>
    </w:p>
    <w:p w14:paraId="3A055C21" w14:textId="77777777" w:rsidR="00C83DE1" w:rsidRPr="00E81ECA" w:rsidRDefault="00000000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prowadzenia zapisów zgodnie z istniejącymi w szpitalu uregulowaniami (m.in. potwierdzenia wykonania świadczenia),</w:t>
      </w:r>
    </w:p>
    <w:p w14:paraId="7AAC2026" w14:textId="77777777" w:rsidR="00C83DE1" w:rsidRPr="00E81ECA" w:rsidRDefault="00000000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zgłaszania wszelkich stwierdzonych niezgodności,</w:t>
      </w:r>
    </w:p>
    <w:p w14:paraId="385A3A8E" w14:textId="77777777" w:rsidR="00C83DE1" w:rsidRPr="00E81ECA" w:rsidRDefault="00000000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dbania o wizerunek szpitala,</w:t>
      </w:r>
    </w:p>
    <w:p w14:paraId="78853106" w14:textId="77777777" w:rsidR="00C83DE1" w:rsidRPr="00E81ECA" w:rsidRDefault="00000000">
      <w:pPr>
        <w:pStyle w:val="Teksttreci"/>
        <w:numPr>
          <w:ilvl w:val="0"/>
          <w:numId w:val="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posiadania identyfikatorów zawierających następujące dane: stanowisko, nazwa firmy, imię i nazwisko.</w:t>
      </w:r>
    </w:p>
    <w:p w14:paraId="28B6B269" w14:textId="77777777" w:rsidR="00C83DE1" w:rsidRPr="00E81ECA" w:rsidRDefault="00000000">
      <w:pPr>
        <w:pStyle w:val="Akapitzlist"/>
        <w:numPr>
          <w:ilvl w:val="0"/>
          <w:numId w:val="2"/>
        </w:numPr>
        <w:overflowPunct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t xml:space="preserve">Bielizna czysta powinna być pakowana według asortymentu, po 10 szt., z podziałem na oddziały/komórki szpitala. </w:t>
      </w:r>
    </w:p>
    <w:p w14:paraId="03E72A1C" w14:textId="77777777" w:rsidR="00C83DE1" w:rsidRPr="00E81ECA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Wszelkie środki i inne artykuły np. worki na czystą i brudną bieliznę, niezbędne do prawidłowego wykonania usługi zapewnia Wykonawca.</w:t>
      </w:r>
    </w:p>
    <w:p w14:paraId="56471DFB" w14:textId="77777777" w:rsidR="00C83DE1" w:rsidRPr="00E81ECA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>Wykonawca odpowiada za bieliznę zamawiającego, zapewnia czystość pranego asortymentu, dbałość o jego stan, ponosi odpowiedzialność za jakość środków czystościowych, piorących i dezynfekcyjnych, bezpieczny transport i opakowanie asortymentu odbieranego i dostarczanego do wyznaczonego miejsca.</w:t>
      </w:r>
    </w:p>
    <w:p w14:paraId="01560DAA" w14:textId="77777777" w:rsidR="00C83DE1" w:rsidRPr="00E81ECA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 xml:space="preserve">Wykonawca zobowiązany będzie do dostarczania pielęgniarce epidemiologicznej Zamawiającego (na jego żądanie) wyników kontroli mikrobiologicznej czystej bielizny. Kontrola winna być przeprowadzona przez Stację Sanitarno-Epidemiologiczną lub inne laboratorium akredytowane. </w:t>
      </w:r>
    </w:p>
    <w:p w14:paraId="5D56E050" w14:textId="77777777" w:rsidR="00C83DE1" w:rsidRPr="00DB3450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E81ECA">
        <w:rPr>
          <w:rFonts w:ascii="Arial" w:hAnsi="Arial" w:cs="Arial"/>
        </w:rPr>
        <w:t xml:space="preserve">Wykonawca zapewni Zespołowi ds. Zakażeń Szpitalnych możliwość kontroli warunków wykonania usługi, ze szczególnym uwzględnieniem punktu zdawczo-odbiorczego. Wykonawca będzie </w:t>
      </w:r>
      <w:r w:rsidRPr="00AC0B76">
        <w:rPr>
          <w:rFonts w:ascii="Arial" w:hAnsi="Arial" w:cs="Arial"/>
        </w:rPr>
        <w:t>stosował</w:t>
      </w:r>
      <w:r w:rsidRPr="00DB3450">
        <w:rPr>
          <w:rFonts w:ascii="Arial" w:hAnsi="Arial" w:cs="Arial"/>
        </w:rPr>
        <w:t xml:space="preserve"> się do zaleceń pokontrolnych wydawanych przez Zespół ds. Zakażeń Szpitalnych.</w:t>
      </w:r>
    </w:p>
    <w:p w14:paraId="68E847AF" w14:textId="77777777" w:rsidR="00C83DE1" w:rsidRPr="00DB3450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 xml:space="preserve">Wykonawca winien zapewnić dokumentację zdawczo-odbiorczą brudnej i czystej bielizny z </w:t>
      </w:r>
      <w:r w:rsidRPr="00DB3450">
        <w:rPr>
          <w:rFonts w:ascii="Arial" w:hAnsi="Arial" w:cs="Arial"/>
        </w:rPr>
        <w:lastRenderedPageBreak/>
        <w:t>uwzględnieniem asortymentu pozostałego w pralni.</w:t>
      </w:r>
    </w:p>
    <w:p w14:paraId="3212FC16" w14:textId="77777777" w:rsidR="00C83DE1" w:rsidRPr="00DB3450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Wykonawca zobowiązany będzie do zapewnienia zapasu czystej bielizny i dostarczania go jednostkom Zamawiającego w razie potrzeby.</w:t>
      </w:r>
    </w:p>
    <w:p w14:paraId="1D5DA6F8" w14:textId="77777777" w:rsidR="00C83DE1" w:rsidRPr="00DB3450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Wykonawca w trakcie trwania umowy zobowiązuje się do wymiany pościeli uszkodzonej lub zniszczonej z jego winy. Bielizna przekazywana do reperacji będzie oddawana osobnym kwitem zapakowana w worek z opisem „do reperacji".</w:t>
      </w:r>
    </w:p>
    <w:p w14:paraId="2CDB3CCE" w14:textId="77777777" w:rsidR="00C83DE1" w:rsidRPr="00DB3450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Obowiązkiem Wykonawcy będzie wyposażenie punktu zdawczo-odbiorczego :</w:t>
      </w:r>
    </w:p>
    <w:p w14:paraId="71B873F7" w14:textId="77777777" w:rsidR="00C83DE1" w:rsidRPr="00DB3450" w:rsidRDefault="00000000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 obrębie magazynu czystego – zmywalne regały i wieszaki do czasowego przechowywania czystej bielizny,</w:t>
      </w:r>
    </w:p>
    <w:p w14:paraId="4C45AF5C" w14:textId="77777777" w:rsidR="00C83DE1" w:rsidRPr="00DB3450" w:rsidRDefault="00000000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 xml:space="preserve">w obrębie magazynu brudnego – zmywalne podesty do czasowego przechowywania bielizny brudnej, </w:t>
      </w:r>
    </w:p>
    <w:p w14:paraId="2865342A" w14:textId="77777777" w:rsidR="00C83DE1" w:rsidRPr="00DB3450" w:rsidRDefault="00000000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 xml:space="preserve">w sprzęt do mycia i dezynfekcji: dwa wózki serwisowe dwuwiaderkowe z wyżymarką (strefa czysta, strefa brudna), stelaże do </w:t>
      </w:r>
      <w:proofErr w:type="spellStart"/>
      <w:r w:rsidRPr="00DB3450">
        <w:rPr>
          <w:rFonts w:ascii="Arial" w:hAnsi="Arial" w:cs="Arial"/>
        </w:rPr>
        <w:t>mopów</w:t>
      </w:r>
      <w:proofErr w:type="spellEnd"/>
      <w:r w:rsidRPr="00DB3450">
        <w:rPr>
          <w:rFonts w:ascii="Arial" w:hAnsi="Arial" w:cs="Arial"/>
        </w:rPr>
        <w:t>, odpowiednia ilość nakładek, ściereczki do małych powierzchni,</w:t>
      </w:r>
    </w:p>
    <w:p w14:paraId="4D8EFDA2" w14:textId="77777777" w:rsidR="00C83DE1" w:rsidRPr="00DB3450" w:rsidRDefault="00000000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w odrębne stanowisko (poza zlewem) do mycia i dezynfekcji rąk wyposażone w baterię uruchamianą łokciem (tzw. lekarska), dozowniki na preparaty do mycia i dezynfekcji rąk na wkłady jednorazowe, podajnik na ręczniki jednorazowe papierowe, kosz pedałowy na zużyte ręczniki.</w:t>
      </w:r>
    </w:p>
    <w:p w14:paraId="336BDD3B" w14:textId="401D3BCF" w:rsidR="00C83DE1" w:rsidRPr="00DB3450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 xml:space="preserve">Zamawiający wymaga, aby Wykonawca realizował przedmiot zamówienia w obiekcie pralni posiadającym wdrożony i certyfikowany system zarządzania jakością ISO 9001 </w:t>
      </w:r>
      <w:r w:rsidR="00AC0B76" w:rsidRPr="00AC0B76">
        <w:rPr>
          <w:rFonts w:ascii="Arial" w:hAnsi="Arial" w:cs="Arial"/>
        </w:rPr>
        <w:t>w zakresie prania, dezynfekcji oraz transportu wyrobów tekstylnych</w:t>
      </w:r>
      <w:r w:rsidR="00AC0B76">
        <w:rPr>
          <w:rFonts w:ascii="Arial" w:hAnsi="Arial" w:cs="Arial"/>
        </w:rPr>
        <w:t>.</w:t>
      </w:r>
    </w:p>
    <w:p w14:paraId="4C130211" w14:textId="50263F74" w:rsidR="00C83DE1" w:rsidRPr="00DB3450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 xml:space="preserve">Szacunkowa ilość pranego materiału w skali </w:t>
      </w:r>
      <w:r w:rsidRPr="00DB3450">
        <w:rPr>
          <w:rFonts w:ascii="Arial" w:hAnsi="Arial" w:cs="Arial"/>
          <w:b/>
          <w:bCs/>
        </w:rPr>
        <w:t>12 miesięcy wynosi około 78000 kg</w:t>
      </w:r>
      <w:r w:rsidRPr="00DB3450">
        <w:rPr>
          <w:rFonts w:ascii="Arial" w:hAnsi="Arial" w:cs="Arial"/>
        </w:rPr>
        <w:t>. Zamawiający zastrzega, iż ilość i rodzaj określonego asortymentu może ulec zmianie w czasie trwania umowy. Wagę bielizny przeznaczonej do prania stanowi waga po wypraniu i wysuszeniu bielizny.</w:t>
      </w:r>
    </w:p>
    <w:p w14:paraId="10431F28" w14:textId="77777777" w:rsidR="00C83DE1" w:rsidRPr="00DB3450" w:rsidRDefault="00000000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DB3450">
        <w:rPr>
          <w:rFonts w:ascii="Arial" w:hAnsi="Arial" w:cs="Arial"/>
        </w:rPr>
        <w:t>Dezynsekcję i deratyzację Wykonawca wykonuje we własnym zakresie w terminach zsynchronizowanych z terminami Zamawiającego po wcześniejszym ustaleniu z przedstawicielem Zamawiającego.</w:t>
      </w:r>
    </w:p>
    <w:p w14:paraId="7A0EFC92" w14:textId="77777777" w:rsidR="00C83DE1" w:rsidRPr="00DB3450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Wykonawca zobowiązany jest utrzymywać w czystości fizycznej i mikrobiologicznej udostępnione pomieszczenia.</w:t>
      </w:r>
    </w:p>
    <w:p w14:paraId="2BFC7257" w14:textId="77777777" w:rsidR="00C83DE1" w:rsidRPr="00DB3450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Wykonawca zobowiązany jest przeprowadzać konieczne do utrzymania prawidłowego stanu technicznego, bieżące prace remontowe, w tym realizacja Decyzji PPIS.</w:t>
      </w:r>
    </w:p>
    <w:p w14:paraId="0EBB2C7B" w14:textId="77777777" w:rsidR="00C83DE1" w:rsidRPr="00DB3450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Wykonawca zobowiązany jest do przekazywania kopii protokołu kontroli PPIS Dyrekcji Szpitala.</w:t>
      </w:r>
    </w:p>
    <w:p w14:paraId="3DA618FD" w14:textId="77777777" w:rsidR="00C83DE1" w:rsidRPr="00DB3450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 xml:space="preserve">Wykonawca zobowiązany jest do zapewnienia swoim pracownikom postępowania </w:t>
      </w:r>
      <w:proofErr w:type="spellStart"/>
      <w:r w:rsidRPr="00DB3450">
        <w:rPr>
          <w:rFonts w:ascii="Arial" w:hAnsi="Arial" w:cs="Arial"/>
          <w:sz w:val="20"/>
          <w:szCs w:val="20"/>
        </w:rPr>
        <w:t>poekspozycyjnego</w:t>
      </w:r>
      <w:proofErr w:type="spellEnd"/>
      <w:r w:rsidRPr="00DB3450">
        <w:rPr>
          <w:rFonts w:ascii="Arial" w:hAnsi="Arial" w:cs="Arial"/>
          <w:sz w:val="20"/>
          <w:szCs w:val="20"/>
        </w:rPr>
        <w:t xml:space="preserve"> (umowa na postępowanie </w:t>
      </w:r>
      <w:proofErr w:type="spellStart"/>
      <w:r w:rsidRPr="00DB3450">
        <w:rPr>
          <w:rFonts w:ascii="Arial" w:hAnsi="Arial" w:cs="Arial"/>
          <w:sz w:val="20"/>
          <w:szCs w:val="20"/>
        </w:rPr>
        <w:t>poekspozycyjne</w:t>
      </w:r>
      <w:proofErr w:type="spellEnd"/>
      <w:r w:rsidRPr="00DB3450">
        <w:rPr>
          <w:rFonts w:ascii="Arial" w:hAnsi="Arial" w:cs="Arial"/>
          <w:sz w:val="20"/>
          <w:szCs w:val="20"/>
        </w:rPr>
        <w:t>).</w:t>
      </w:r>
    </w:p>
    <w:p w14:paraId="2819857E" w14:textId="722E15CA" w:rsidR="00C83DE1" w:rsidRPr="00DB3450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Zamawiający wymaga zatrudnienia</w:t>
      </w:r>
      <w:r w:rsidR="00CF255E">
        <w:rPr>
          <w:rFonts w:ascii="Arial" w:hAnsi="Arial" w:cs="Arial"/>
          <w:sz w:val="20"/>
          <w:szCs w:val="20"/>
          <w:lang w:val="pl-PL"/>
        </w:rPr>
        <w:t xml:space="preserve"> </w:t>
      </w:r>
      <w:r w:rsidR="00CF255E" w:rsidRPr="00CF255E">
        <w:rPr>
          <w:rFonts w:ascii="Arial" w:hAnsi="Arial" w:cs="Arial"/>
          <w:sz w:val="20"/>
          <w:szCs w:val="20"/>
          <w:lang w:val="pl-PL"/>
        </w:rPr>
        <w:t>na podstawie umowy o pracę</w:t>
      </w:r>
      <w:r w:rsidRPr="00DB3450">
        <w:rPr>
          <w:rFonts w:ascii="Arial" w:hAnsi="Arial" w:cs="Arial"/>
          <w:sz w:val="20"/>
          <w:szCs w:val="20"/>
        </w:rPr>
        <w:t xml:space="preserve"> przez wykonawcę osób wykonujących czynności będące przedmiotem niniejszego zamówienia w trakcie realizacji zamówienia.</w:t>
      </w:r>
    </w:p>
    <w:p w14:paraId="7622F59B" w14:textId="29D9E066" w:rsidR="00C83DE1" w:rsidRPr="00DB3450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</w:t>
      </w:r>
      <w:r w:rsidRPr="00DB3450">
        <w:rPr>
          <w:rFonts w:ascii="Arial" w:hAnsi="Arial" w:cs="Arial"/>
          <w:color w:val="000000"/>
          <w:sz w:val="20"/>
          <w:szCs w:val="20"/>
        </w:rPr>
        <w:t>wobec wykonawcy odnośnie</w:t>
      </w:r>
      <w:r w:rsidRPr="00DB3450">
        <w:rPr>
          <w:rFonts w:ascii="Arial" w:hAnsi="Arial" w:cs="Arial"/>
          <w:sz w:val="20"/>
          <w:szCs w:val="20"/>
        </w:rPr>
        <w:t xml:space="preserve"> spełniania przez wykonawcę lub podwykonawcę wymogu zatrudnienia na podstawie umowy o pracę osób wykonujących wskazane w punkcie </w:t>
      </w:r>
      <w:r w:rsidR="00EB4078" w:rsidRPr="00DB3450">
        <w:rPr>
          <w:rFonts w:ascii="Arial" w:hAnsi="Arial" w:cs="Arial"/>
          <w:sz w:val="20"/>
          <w:szCs w:val="20"/>
          <w:lang w:val="pl-PL"/>
        </w:rPr>
        <w:t>2</w:t>
      </w:r>
      <w:r w:rsidR="00E84FA7" w:rsidRPr="00DB3450">
        <w:rPr>
          <w:rFonts w:ascii="Arial" w:hAnsi="Arial" w:cs="Arial"/>
          <w:sz w:val="20"/>
          <w:szCs w:val="20"/>
          <w:lang w:val="pl-PL"/>
        </w:rPr>
        <w:t>8</w:t>
      </w:r>
      <w:r w:rsidRPr="00DB3450">
        <w:rPr>
          <w:rFonts w:ascii="Arial" w:hAnsi="Arial" w:cs="Arial"/>
          <w:sz w:val="20"/>
          <w:szCs w:val="20"/>
        </w:rPr>
        <w:t xml:space="preserve"> czynności. Zamawiający uprawniony jest w szczególności do: </w:t>
      </w:r>
    </w:p>
    <w:p w14:paraId="36353C69" w14:textId="4BCD34DE" w:rsidR="00C83DE1" w:rsidRPr="00DB3450" w:rsidRDefault="00000000">
      <w:pPr>
        <w:pStyle w:val="Akapitzlist1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żądania oświadczeń i dokumentów w zakresie potwierdzenia spełniania ww. wymogó</w:t>
      </w:r>
      <w:r w:rsidR="00F20FCA">
        <w:rPr>
          <w:rFonts w:ascii="Arial" w:hAnsi="Arial" w:cs="Arial"/>
          <w:sz w:val="20"/>
          <w:szCs w:val="20"/>
        </w:rPr>
        <w:t>w,</w:t>
      </w:r>
    </w:p>
    <w:p w14:paraId="335B60C9" w14:textId="77777777" w:rsidR="00C83DE1" w:rsidRPr="00DB3450" w:rsidRDefault="00000000">
      <w:pPr>
        <w:pStyle w:val="Akapitzlist1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539CD449" w14:textId="77777777" w:rsidR="00C83DE1" w:rsidRPr="00DB3450" w:rsidRDefault="00000000">
      <w:pPr>
        <w:pStyle w:val="Akapitzlist1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0A908A18" w14:textId="1619287C" w:rsidR="00E84FA7" w:rsidRPr="00E81ECA" w:rsidRDefault="00E84FA7" w:rsidP="00E84FA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3450">
        <w:rPr>
          <w:rFonts w:ascii="Arial" w:hAnsi="Arial" w:cs="Arial"/>
          <w:sz w:val="20"/>
          <w:szCs w:val="20"/>
        </w:rPr>
        <w:t xml:space="preserve">Wykonawca </w:t>
      </w:r>
      <w:r w:rsidRPr="00DB3450">
        <w:rPr>
          <w:rFonts w:ascii="Arial" w:hAnsi="Arial" w:cs="Arial"/>
          <w:b/>
          <w:bCs/>
          <w:sz w:val="20"/>
          <w:szCs w:val="20"/>
        </w:rPr>
        <w:t xml:space="preserve">zapewni zainstalowanie systemu </w:t>
      </w:r>
      <w:proofErr w:type="spellStart"/>
      <w:r w:rsidRPr="00DB3450">
        <w:rPr>
          <w:rFonts w:ascii="Arial" w:hAnsi="Arial" w:cs="Arial"/>
          <w:b/>
          <w:bCs/>
          <w:sz w:val="20"/>
          <w:szCs w:val="20"/>
        </w:rPr>
        <w:t>RfiD</w:t>
      </w:r>
      <w:proofErr w:type="spellEnd"/>
      <w:r w:rsidRPr="00DB3450">
        <w:rPr>
          <w:rFonts w:ascii="Arial" w:hAnsi="Arial" w:cs="Arial"/>
          <w:b/>
          <w:bCs/>
          <w:sz w:val="20"/>
          <w:szCs w:val="20"/>
        </w:rPr>
        <w:t xml:space="preserve"> u Zamawiaj</w:t>
      </w:r>
      <w:r w:rsidR="00E81ECA" w:rsidRPr="00DB3450">
        <w:rPr>
          <w:rFonts w:ascii="Arial" w:hAnsi="Arial" w:cs="Arial"/>
          <w:b/>
          <w:bCs/>
          <w:sz w:val="20"/>
          <w:szCs w:val="20"/>
        </w:rPr>
        <w:t>ą</w:t>
      </w:r>
      <w:r w:rsidRPr="00DB3450">
        <w:rPr>
          <w:rFonts w:ascii="Arial" w:hAnsi="Arial" w:cs="Arial"/>
          <w:b/>
          <w:bCs/>
          <w:sz w:val="20"/>
          <w:szCs w:val="20"/>
        </w:rPr>
        <w:t>cego</w:t>
      </w:r>
      <w:r w:rsidRPr="00DB3450">
        <w:rPr>
          <w:rFonts w:ascii="Arial" w:hAnsi="Arial" w:cs="Arial"/>
          <w:sz w:val="20"/>
          <w:szCs w:val="20"/>
        </w:rPr>
        <w:t>, zapewniającego monitorowanie obiegu bielizny za pomocą chipów. Zapewni również przeszkolenie personelu w tym zakresie. Dostępność</w:t>
      </w:r>
      <w:r w:rsidRPr="00E81ECA">
        <w:rPr>
          <w:rFonts w:ascii="Arial" w:hAnsi="Arial" w:cs="Arial"/>
          <w:sz w:val="20"/>
          <w:szCs w:val="20"/>
        </w:rPr>
        <w:t xml:space="preserve"> systemu przez witrynę internetową. Możliwość czytania danych z kosza pralniczego bielizny oznaczonej chipami </w:t>
      </w:r>
      <w:proofErr w:type="spellStart"/>
      <w:r w:rsidRPr="00E81ECA">
        <w:rPr>
          <w:rFonts w:ascii="Arial" w:hAnsi="Arial" w:cs="Arial"/>
          <w:sz w:val="20"/>
          <w:szCs w:val="20"/>
        </w:rPr>
        <w:t>RfiD</w:t>
      </w:r>
      <w:proofErr w:type="spellEnd"/>
      <w:r w:rsidRPr="00E81ECA">
        <w:rPr>
          <w:rFonts w:ascii="Arial" w:hAnsi="Arial" w:cs="Arial"/>
          <w:sz w:val="20"/>
          <w:szCs w:val="20"/>
        </w:rPr>
        <w:t xml:space="preserve"> u Zamawiającego . Wykonawca zapewni przez okres trwania umowy serwis wdrożonego systemu.</w:t>
      </w:r>
    </w:p>
    <w:p w14:paraId="3EB83C0D" w14:textId="77777777" w:rsidR="00E81ECA" w:rsidRPr="00E81ECA" w:rsidRDefault="00E84FA7" w:rsidP="00E84FA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</w:rPr>
        <w:lastRenderedPageBreak/>
        <w:t xml:space="preserve">Wykonawca wynajmie na czas trwania umowy bieliznę pościelową płaską w ilościach 1000 </w:t>
      </w:r>
      <w:proofErr w:type="spellStart"/>
      <w:r w:rsidRPr="00E81ECA">
        <w:rPr>
          <w:rFonts w:ascii="Arial" w:hAnsi="Arial" w:cs="Arial"/>
          <w:sz w:val="20"/>
          <w:szCs w:val="20"/>
        </w:rPr>
        <w:t>kpl</w:t>
      </w:r>
      <w:proofErr w:type="spellEnd"/>
      <w:r w:rsidRPr="00E81ECA">
        <w:rPr>
          <w:rFonts w:ascii="Arial" w:hAnsi="Arial" w:cs="Arial"/>
          <w:sz w:val="20"/>
          <w:szCs w:val="20"/>
        </w:rPr>
        <w:t xml:space="preserve">. bielizny pościelowej ( 1 </w:t>
      </w:r>
      <w:proofErr w:type="spellStart"/>
      <w:r w:rsidRPr="00E81ECA">
        <w:rPr>
          <w:rFonts w:ascii="Arial" w:hAnsi="Arial" w:cs="Arial"/>
          <w:sz w:val="20"/>
          <w:szCs w:val="20"/>
        </w:rPr>
        <w:t>kpl</w:t>
      </w:r>
      <w:proofErr w:type="spellEnd"/>
      <w:r w:rsidRPr="00E81ECA">
        <w:rPr>
          <w:rFonts w:ascii="Arial" w:hAnsi="Arial" w:cs="Arial"/>
          <w:sz w:val="20"/>
          <w:szCs w:val="20"/>
        </w:rPr>
        <w:t>. to poszwa,</w:t>
      </w:r>
      <w:r w:rsidR="00E81ECA"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Pr="00E81ECA">
        <w:rPr>
          <w:rFonts w:ascii="Arial" w:hAnsi="Arial" w:cs="Arial"/>
          <w:sz w:val="20"/>
          <w:szCs w:val="20"/>
        </w:rPr>
        <w:t xml:space="preserve">poszewka, prześcieradło) oraz w kołdry (200 </w:t>
      </w:r>
      <w:proofErr w:type="spellStart"/>
      <w:r w:rsidRPr="00E81ECA">
        <w:rPr>
          <w:rFonts w:ascii="Arial" w:hAnsi="Arial" w:cs="Arial"/>
          <w:sz w:val="20"/>
          <w:szCs w:val="20"/>
        </w:rPr>
        <w:t>szt</w:t>
      </w:r>
      <w:proofErr w:type="spellEnd"/>
      <w:r w:rsidRPr="00E81ECA">
        <w:rPr>
          <w:rFonts w:ascii="Arial" w:hAnsi="Arial" w:cs="Arial"/>
          <w:sz w:val="20"/>
          <w:szCs w:val="20"/>
        </w:rPr>
        <w:t>), poduszki (200szt) i odzież operacyjną 100 kompletów (spodnie i bluza operacyjna).</w:t>
      </w:r>
      <w:r w:rsidR="00E81ECA" w:rsidRPr="00E81ECA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A541E11" w14:textId="77777777" w:rsidR="00E81ECA" w:rsidRPr="00E81ECA" w:rsidRDefault="00E81ECA" w:rsidP="00E81ECA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1ECA">
        <w:rPr>
          <w:rFonts w:ascii="Arial" w:hAnsi="Arial" w:cs="Arial"/>
          <w:sz w:val="20"/>
          <w:szCs w:val="20"/>
          <w:lang w:val="pl-PL"/>
        </w:rPr>
        <w:t>P</w:t>
      </w:r>
      <w:proofErr w:type="spellStart"/>
      <w:r w:rsidR="00E84FA7" w:rsidRPr="00E81ECA">
        <w:rPr>
          <w:rFonts w:ascii="Arial" w:hAnsi="Arial" w:cs="Arial"/>
          <w:sz w:val="20"/>
          <w:szCs w:val="20"/>
        </w:rPr>
        <w:t>ościel</w:t>
      </w:r>
      <w:proofErr w:type="spellEnd"/>
      <w:r w:rsidR="00E84FA7" w:rsidRPr="00E81ECA">
        <w:rPr>
          <w:rFonts w:ascii="Arial" w:hAnsi="Arial" w:cs="Arial"/>
          <w:sz w:val="20"/>
          <w:szCs w:val="20"/>
        </w:rPr>
        <w:t>: tkanina 50% bawełna</w:t>
      </w:r>
      <w:r w:rsidR="00E84FA7" w:rsidRPr="00CF255E">
        <w:rPr>
          <w:rFonts w:ascii="Arial" w:hAnsi="Arial" w:cs="Arial"/>
          <w:sz w:val="20"/>
          <w:szCs w:val="20"/>
        </w:rPr>
        <w:t>+50 %</w:t>
      </w:r>
      <w:r w:rsidR="00E84FA7" w:rsidRPr="00E81ECA">
        <w:rPr>
          <w:rFonts w:ascii="Arial" w:hAnsi="Arial" w:cs="Arial"/>
          <w:sz w:val="20"/>
          <w:szCs w:val="20"/>
        </w:rPr>
        <w:t xml:space="preserve"> poliester , gramatura 140g</w:t>
      </w:r>
      <w:r w:rsidRPr="00E81ECA">
        <w:rPr>
          <w:rFonts w:ascii="Arial" w:hAnsi="Arial" w:cs="Arial"/>
          <w:sz w:val="20"/>
          <w:szCs w:val="20"/>
          <w:lang w:val="pl-PL"/>
        </w:rPr>
        <w:t>(</w:t>
      </w:r>
      <w:r w:rsidR="00E84FA7" w:rsidRPr="00E81ECA">
        <w:rPr>
          <w:rFonts w:ascii="Arial" w:hAnsi="Arial" w:cs="Arial"/>
          <w:sz w:val="20"/>
          <w:szCs w:val="20"/>
        </w:rPr>
        <w:t>+-10g</w:t>
      </w:r>
      <w:r w:rsidRPr="00E81ECA">
        <w:rPr>
          <w:rFonts w:ascii="Arial" w:hAnsi="Arial" w:cs="Arial"/>
          <w:sz w:val="20"/>
          <w:szCs w:val="20"/>
          <w:lang w:val="pl-PL"/>
        </w:rPr>
        <w:t>):</w:t>
      </w:r>
      <w:r w:rsidR="00E84FA7" w:rsidRPr="00E81ECA">
        <w:rPr>
          <w:rFonts w:ascii="Arial" w:hAnsi="Arial" w:cs="Arial"/>
          <w:sz w:val="20"/>
          <w:szCs w:val="20"/>
        </w:rPr>
        <w:t xml:space="preserve">  </w:t>
      </w:r>
    </w:p>
    <w:p w14:paraId="4288E97C" w14:textId="5A9391C3" w:rsidR="00C83DE1" w:rsidRPr="00E81ECA" w:rsidRDefault="00E84FA7" w:rsidP="00E81ECA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E81ECA">
        <w:rPr>
          <w:rFonts w:ascii="Arial" w:hAnsi="Arial" w:cs="Arial"/>
          <w:sz w:val="20"/>
          <w:szCs w:val="20"/>
        </w:rPr>
        <w:t>wymiary: poszwa 140x210 cm (+-10%) w tym dziecięca 90x120</w:t>
      </w:r>
      <w:r w:rsidR="00E81ECA"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="00E81ECA" w:rsidRPr="00E81ECA">
        <w:rPr>
          <w:rFonts w:ascii="Arial" w:hAnsi="Arial" w:cs="Arial"/>
          <w:sz w:val="20"/>
          <w:szCs w:val="20"/>
        </w:rPr>
        <w:t>cm ( +-10%</w:t>
      </w:r>
      <w:r w:rsidR="00E81ECA" w:rsidRPr="00E81ECA">
        <w:rPr>
          <w:rFonts w:ascii="Arial" w:hAnsi="Arial" w:cs="Arial"/>
          <w:sz w:val="20"/>
          <w:szCs w:val="20"/>
          <w:lang w:val="pl-PL"/>
        </w:rPr>
        <w:t>),</w:t>
      </w:r>
      <w:r w:rsidRPr="00E81ECA">
        <w:rPr>
          <w:rFonts w:ascii="Arial" w:hAnsi="Arial" w:cs="Arial"/>
          <w:sz w:val="20"/>
          <w:szCs w:val="20"/>
        </w:rPr>
        <w:t xml:space="preserve"> poszewka 70x80 cm ( +-10%)</w:t>
      </w:r>
      <w:r w:rsidR="00A54FC3">
        <w:rPr>
          <w:rFonts w:ascii="Arial" w:hAnsi="Arial" w:cs="Arial"/>
          <w:sz w:val="20"/>
          <w:szCs w:val="20"/>
          <w:lang w:val="pl-PL"/>
        </w:rPr>
        <w:t xml:space="preserve"> prześcieradło 160x280 </w:t>
      </w:r>
      <w:r w:rsidR="00A54FC3" w:rsidRPr="00E81ECA">
        <w:rPr>
          <w:rFonts w:ascii="Arial" w:hAnsi="Arial" w:cs="Arial"/>
          <w:sz w:val="20"/>
          <w:szCs w:val="20"/>
        </w:rPr>
        <w:t>( +-10%</w:t>
      </w:r>
      <w:r w:rsidR="00A54FC3" w:rsidRPr="00E81ECA">
        <w:rPr>
          <w:rFonts w:ascii="Arial" w:hAnsi="Arial" w:cs="Arial"/>
          <w:sz w:val="20"/>
          <w:szCs w:val="20"/>
          <w:lang w:val="pl-PL"/>
        </w:rPr>
        <w:t>)</w:t>
      </w:r>
      <w:r w:rsidR="00A54FC3">
        <w:rPr>
          <w:rFonts w:ascii="Arial" w:hAnsi="Arial" w:cs="Arial"/>
          <w:sz w:val="20"/>
          <w:szCs w:val="20"/>
          <w:lang w:val="pl-PL"/>
        </w:rPr>
        <w:t xml:space="preserve"> </w:t>
      </w:r>
      <w:r w:rsidR="00A54FC3" w:rsidRPr="00E81ECA">
        <w:rPr>
          <w:rFonts w:ascii="Arial" w:hAnsi="Arial" w:cs="Arial"/>
          <w:sz w:val="20"/>
          <w:szCs w:val="20"/>
        </w:rPr>
        <w:t>w tym dziecięca 90x</w:t>
      </w:r>
      <w:r w:rsidR="00A54FC3">
        <w:rPr>
          <w:rFonts w:ascii="Arial" w:hAnsi="Arial" w:cs="Arial"/>
          <w:sz w:val="20"/>
          <w:szCs w:val="20"/>
          <w:lang w:val="pl-PL"/>
        </w:rPr>
        <w:t>60</w:t>
      </w:r>
      <w:r w:rsidR="00A54FC3" w:rsidRPr="00E81ECA">
        <w:rPr>
          <w:rFonts w:ascii="Arial" w:hAnsi="Arial" w:cs="Arial"/>
          <w:sz w:val="20"/>
          <w:szCs w:val="20"/>
          <w:lang w:val="pl-PL"/>
        </w:rPr>
        <w:t xml:space="preserve"> </w:t>
      </w:r>
      <w:r w:rsidR="00A54FC3" w:rsidRPr="00E81ECA">
        <w:rPr>
          <w:rFonts w:ascii="Arial" w:hAnsi="Arial" w:cs="Arial"/>
          <w:sz w:val="20"/>
          <w:szCs w:val="20"/>
        </w:rPr>
        <w:t>cm ( +-10%</w:t>
      </w:r>
      <w:r w:rsidR="00A54FC3" w:rsidRPr="00E81ECA">
        <w:rPr>
          <w:rFonts w:ascii="Arial" w:hAnsi="Arial" w:cs="Arial"/>
          <w:sz w:val="20"/>
          <w:szCs w:val="20"/>
          <w:lang w:val="pl-PL"/>
        </w:rPr>
        <w:t>)</w:t>
      </w:r>
      <w:r w:rsidR="00A54FC3">
        <w:rPr>
          <w:rFonts w:ascii="Arial" w:hAnsi="Arial" w:cs="Arial"/>
          <w:sz w:val="20"/>
          <w:szCs w:val="20"/>
          <w:lang w:val="pl-PL"/>
        </w:rPr>
        <w:t>, kołdra 140x200 wypełniona włóknem poliestrowym, poduszka 70x80 cm wypełniona włóknem poliestrowym</w:t>
      </w:r>
      <w:r w:rsidR="00E81ECA" w:rsidRPr="00E81ECA">
        <w:rPr>
          <w:rFonts w:ascii="Arial" w:hAnsi="Arial" w:cs="Arial"/>
          <w:sz w:val="20"/>
          <w:szCs w:val="20"/>
          <w:lang w:val="pl-PL"/>
        </w:rPr>
        <w:t>.</w:t>
      </w:r>
    </w:p>
    <w:p w14:paraId="75FC5761" w14:textId="5D1DD01E" w:rsidR="00C83DE1" w:rsidRPr="00E81ECA" w:rsidRDefault="00000000" w:rsidP="00EB4078">
      <w:pPr>
        <w:jc w:val="both"/>
        <w:rPr>
          <w:rFonts w:ascii="Arial" w:hAnsi="Arial" w:cs="Arial"/>
          <w:sz w:val="20"/>
          <w:szCs w:val="20"/>
          <w:shd w:val="clear" w:color="auto" w:fill="E16173"/>
        </w:rPr>
      </w:pPr>
      <w:r w:rsidRPr="00E81ECA">
        <w:rPr>
          <w:rFonts w:ascii="Arial" w:hAnsi="Arial" w:cs="Arial"/>
          <w:sz w:val="20"/>
          <w:szCs w:val="20"/>
          <w:shd w:val="clear" w:color="auto" w:fill="E16173"/>
        </w:rPr>
        <w:t xml:space="preserve"> </w:t>
      </w:r>
    </w:p>
    <w:sectPr w:rsidR="00C83DE1" w:rsidRPr="00E81E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0ED"/>
    <w:multiLevelType w:val="multilevel"/>
    <w:tmpl w:val="9BC4525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F603A4"/>
    <w:multiLevelType w:val="multilevel"/>
    <w:tmpl w:val="D2488DD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6A7CB0"/>
    <w:multiLevelType w:val="multilevel"/>
    <w:tmpl w:val="959638B4"/>
    <w:lvl w:ilvl="0">
      <w:start w:val="1"/>
      <w:numFmt w:val="decimal"/>
      <w:lvlText w:val="%1."/>
      <w:lvlJc w:val="left"/>
      <w:pPr>
        <w:tabs>
          <w:tab w:val="num" w:pos="0"/>
        </w:tabs>
        <w:ind w:left="3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60" w:hanging="180"/>
      </w:pPr>
      <w:rPr>
        <w:rFonts w:cs="Times New Roman"/>
      </w:rPr>
    </w:lvl>
  </w:abstractNum>
  <w:abstractNum w:abstractNumId="3" w15:restartNumberingAfterBreak="0">
    <w:nsid w:val="31D27670"/>
    <w:multiLevelType w:val="multilevel"/>
    <w:tmpl w:val="F698AD3A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D7CB0"/>
    <w:multiLevelType w:val="multilevel"/>
    <w:tmpl w:val="8A2050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41CF5F5B"/>
    <w:multiLevelType w:val="multilevel"/>
    <w:tmpl w:val="D14846F2"/>
    <w:lvl w:ilvl="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5D51"/>
    <w:multiLevelType w:val="multilevel"/>
    <w:tmpl w:val="655031B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5C031FF9"/>
    <w:multiLevelType w:val="multilevel"/>
    <w:tmpl w:val="76DC76C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5FB459EE"/>
    <w:multiLevelType w:val="multilevel"/>
    <w:tmpl w:val="79AC34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9E5646"/>
    <w:multiLevelType w:val="multilevel"/>
    <w:tmpl w:val="E7EAAE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74469613">
    <w:abstractNumId w:val="0"/>
  </w:num>
  <w:num w:numId="2" w16cid:durableId="1551111889">
    <w:abstractNumId w:val="2"/>
  </w:num>
  <w:num w:numId="3" w16cid:durableId="1635408168">
    <w:abstractNumId w:val="6"/>
  </w:num>
  <w:num w:numId="4" w16cid:durableId="1078358310">
    <w:abstractNumId w:val="4"/>
  </w:num>
  <w:num w:numId="5" w16cid:durableId="705444436">
    <w:abstractNumId w:val="1"/>
  </w:num>
  <w:num w:numId="6" w16cid:durableId="2051491503">
    <w:abstractNumId w:val="5"/>
  </w:num>
  <w:num w:numId="7" w16cid:durableId="1559827774">
    <w:abstractNumId w:val="3"/>
  </w:num>
  <w:num w:numId="8" w16cid:durableId="2091344451">
    <w:abstractNumId w:val="9"/>
  </w:num>
  <w:num w:numId="9" w16cid:durableId="237180776">
    <w:abstractNumId w:val="7"/>
  </w:num>
  <w:num w:numId="10" w16cid:durableId="1634019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E1"/>
    <w:rsid w:val="00133565"/>
    <w:rsid w:val="003C0C7F"/>
    <w:rsid w:val="00A54FC3"/>
    <w:rsid w:val="00AC0B76"/>
    <w:rsid w:val="00C83DE1"/>
    <w:rsid w:val="00CF255E"/>
    <w:rsid w:val="00DB3450"/>
    <w:rsid w:val="00E81ECA"/>
    <w:rsid w:val="00E84FA7"/>
    <w:rsid w:val="00EB4078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A724"/>
  <w15:docId w15:val="{7C597647-D18F-471A-A827-1E5FFB1B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3E2758"/>
    <w:rPr>
      <w:sz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E2758"/>
    <w:pPr>
      <w:spacing w:after="0" w:line="240" w:lineRule="auto"/>
      <w:ind w:left="708"/>
    </w:pPr>
    <w:rPr>
      <w:sz w:val="24"/>
      <w:lang w:val="x-none" w:eastAsia="x-none"/>
    </w:rPr>
  </w:style>
  <w:style w:type="paragraph" w:customStyle="1" w:styleId="Teksttreci">
    <w:name w:val="Tekst treści"/>
    <w:basedOn w:val="Normalny"/>
    <w:uiPriority w:val="99"/>
    <w:qFormat/>
    <w:rsid w:val="003E2758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Calibri" w:hAnsi="Verdana" w:cs="Verdana"/>
      <w:sz w:val="20"/>
      <w:szCs w:val="20"/>
    </w:rPr>
  </w:style>
  <w:style w:type="paragraph" w:customStyle="1" w:styleId="Akapitzlist1">
    <w:name w:val="Akapit z listą1"/>
    <w:basedOn w:val="Normalny"/>
    <w:qFormat/>
    <w:rsid w:val="003E2758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dc:description/>
  <cp:lastModifiedBy>Przetargi</cp:lastModifiedBy>
  <cp:revision>13</cp:revision>
  <dcterms:created xsi:type="dcterms:W3CDTF">2022-11-14T09:47:00Z</dcterms:created>
  <dcterms:modified xsi:type="dcterms:W3CDTF">2022-11-24T11:25:00Z</dcterms:modified>
  <dc:language>pl-PL</dc:language>
</cp:coreProperties>
</file>