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8C" w:rsidRPr="002E7B4F" w:rsidRDefault="00461581" w:rsidP="004615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7B4F">
        <w:rPr>
          <w:rFonts w:ascii="Times New Roman" w:hAnsi="Times New Roman" w:cs="Times New Roman"/>
          <w:b/>
          <w:sz w:val="28"/>
          <w:szCs w:val="28"/>
          <w:u w:val="single"/>
        </w:rPr>
        <w:t>Umowa Serwisowa nr</w:t>
      </w:r>
      <w:r w:rsidR="00C209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2DE8">
        <w:rPr>
          <w:rFonts w:ascii="Times New Roman" w:hAnsi="Times New Roman" w:cs="Times New Roman"/>
          <w:b/>
          <w:sz w:val="28"/>
          <w:szCs w:val="28"/>
          <w:u w:val="single"/>
        </w:rPr>
        <w:t>………………….</w:t>
      </w:r>
    </w:p>
    <w:p w:rsidR="00461581" w:rsidRDefault="00461581" w:rsidP="00461581">
      <w:pPr>
        <w:rPr>
          <w:rFonts w:ascii="Times New Roman" w:hAnsi="Times New Roman" w:cs="Times New Roman"/>
          <w:sz w:val="24"/>
          <w:szCs w:val="24"/>
        </w:rPr>
      </w:pPr>
    </w:p>
    <w:p w:rsidR="00461581" w:rsidRPr="002E7B4F" w:rsidRDefault="00461581" w:rsidP="00461581">
      <w:pPr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zawarta w</w:t>
      </w:r>
      <w:r w:rsidR="00C209F1">
        <w:rPr>
          <w:rFonts w:ascii="Times New Roman" w:hAnsi="Times New Roman" w:cs="Times New Roman"/>
          <w:sz w:val="24"/>
          <w:szCs w:val="24"/>
        </w:rPr>
        <w:t xml:space="preserve"> Białej Podlaskiej</w:t>
      </w:r>
      <w:r w:rsidRPr="002E7B4F">
        <w:rPr>
          <w:rFonts w:ascii="Times New Roman" w:hAnsi="Times New Roman" w:cs="Times New Roman"/>
          <w:sz w:val="24"/>
          <w:szCs w:val="24"/>
        </w:rPr>
        <w:t>, w dniu</w:t>
      </w:r>
      <w:r w:rsidR="00C209F1">
        <w:rPr>
          <w:rFonts w:ascii="Times New Roman" w:hAnsi="Times New Roman" w:cs="Times New Roman"/>
          <w:sz w:val="24"/>
          <w:szCs w:val="24"/>
        </w:rPr>
        <w:t xml:space="preserve"> </w:t>
      </w:r>
      <w:r w:rsidR="00F52DE8">
        <w:rPr>
          <w:rFonts w:ascii="Times New Roman" w:hAnsi="Times New Roman" w:cs="Times New Roman"/>
          <w:sz w:val="24"/>
          <w:szCs w:val="24"/>
        </w:rPr>
        <w:t>……………</w:t>
      </w:r>
      <w:r w:rsidR="00663F47">
        <w:rPr>
          <w:rFonts w:ascii="Times New Roman" w:hAnsi="Times New Roman" w:cs="Times New Roman"/>
          <w:sz w:val="24"/>
          <w:szCs w:val="24"/>
        </w:rPr>
        <w:t>…</w:t>
      </w:r>
      <w:r w:rsidR="00F52DE8">
        <w:rPr>
          <w:rFonts w:ascii="Times New Roman" w:hAnsi="Times New Roman" w:cs="Times New Roman"/>
          <w:sz w:val="24"/>
          <w:szCs w:val="24"/>
        </w:rPr>
        <w:t>..</w:t>
      </w:r>
      <w:r w:rsidR="00A05979" w:rsidRPr="002E7B4F">
        <w:rPr>
          <w:rFonts w:ascii="Times New Roman" w:hAnsi="Times New Roman" w:cs="Times New Roman"/>
          <w:sz w:val="24"/>
          <w:szCs w:val="24"/>
        </w:rPr>
        <w:t>, pomiędzy:</w:t>
      </w:r>
    </w:p>
    <w:p w:rsidR="00A05979" w:rsidRPr="002E7B4F" w:rsidRDefault="00A05979" w:rsidP="00461581">
      <w:pPr>
        <w:rPr>
          <w:rFonts w:ascii="Times New Roman" w:hAnsi="Times New Roman" w:cs="Times New Roman"/>
          <w:sz w:val="24"/>
          <w:szCs w:val="24"/>
        </w:rPr>
      </w:pPr>
    </w:p>
    <w:p w:rsidR="00461581" w:rsidRPr="002E7B4F" w:rsidRDefault="006126FD" w:rsidP="00E07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Bielskie Wodociągi i Kanalizacja „WOD-KAN” Spółka z o.o. z siedzibą w Białej Podlaskiej, adres ul. Narutowicza 35A, 21-500 Biała Podlaska</w:t>
      </w:r>
      <w:r w:rsidR="00461581" w:rsidRPr="002E7B4F">
        <w:rPr>
          <w:rFonts w:ascii="Times New Roman" w:hAnsi="Times New Roman" w:cs="Times New Roman"/>
          <w:sz w:val="24"/>
          <w:szCs w:val="24"/>
        </w:rPr>
        <w:t xml:space="preserve">, wpisaną do rejestru przedsiębiorców Krajowego Rejestru Sądowego prowadzonego przez Sąd Rejonowy </w:t>
      </w:r>
      <w:r>
        <w:rPr>
          <w:rFonts w:ascii="Times New Roman" w:hAnsi="Times New Roman" w:cs="Times New Roman"/>
          <w:sz w:val="24"/>
          <w:szCs w:val="24"/>
        </w:rPr>
        <w:t xml:space="preserve">Lublin-Wschód w Lublinie z siedzibą w Świdniku, VI </w:t>
      </w:r>
      <w:r w:rsidR="00461581" w:rsidRPr="002E7B4F">
        <w:rPr>
          <w:rFonts w:ascii="Times New Roman" w:hAnsi="Times New Roman" w:cs="Times New Roman"/>
          <w:sz w:val="24"/>
          <w:szCs w:val="24"/>
        </w:rPr>
        <w:t>Wydział Gospodarczy Krajowego Rejestru Sądowego, pod numerem KRS</w:t>
      </w:r>
      <w:r>
        <w:rPr>
          <w:rFonts w:ascii="Times New Roman" w:hAnsi="Times New Roman" w:cs="Times New Roman"/>
          <w:sz w:val="24"/>
          <w:szCs w:val="24"/>
        </w:rPr>
        <w:t xml:space="preserve"> 0000088316</w:t>
      </w:r>
      <w:r w:rsidR="00461581" w:rsidRPr="002E7B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581" w:rsidRPr="002E7B4F">
        <w:rPr>
          <w:rFonts w:ascii="Times New Roman" w:hAnsi="Times New Roman" w:cs="Times New Roman"/>
          <w:sz w:val="24"/>
          <w:szCs w:val="24"/>
        </w:rPr>
        <w:t>REGON:</w:t>
      </w:r>
      <w:r>
        <w:rPr>
          <w:rFonts w:ascii="Times New Roman" w:hAnsi="Times New Roman" w:cs="Times New Roman"/>
          <w:sz w:val="24"/>
          <w:szCs w:val="24"/>
        </w:rPr>
        <w:t xml:space="preserve"> 030107507, </w:t>
      </w:r>
      <w:r w:rsidR="009A6161" w:rsidRPr="002E7B4F"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 xml:space="preserve"> 537-000-13-88</w:t>
      </w:r>
    </w:p>
    <w:p w:rsidR="009A6161" w:rsidRPr="002E7B4F" w:rsidRDefault="009A6161" w:rsidP="00461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161" w:rsidRPr="002E7B4F" w:rsidRDefault="009A6161" w:rsidP="00461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reprezentowanym przez:</w:t>
      </w:r>
      <w:r w:rsidR="00F52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161" w:rsidRPr="002E7B4F" w:rsidRDefault="009A6161" w:rsidP="00461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161" w:rsidRPr="002E7B4F" w:rsidRDefault="00F52DE8" w:rsidP="00F52DE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Baczyńska</w:t>
      </w:r>
      <w:r w:rsidR="006126FD">
        <w:rPr>
          <w:rFonts w:ascii="Times New Roman" w:hAnsi="Times New Roman" w:cs="Times New Roman"/>
          <w:sz w:val="24"/>
          <w:szCs w:val="24"/>
        </w:rPr>
        <w:t xml:space="preserve"> </w:t>
      </w:r>
      <w:r w:rsidR="009A6161" w:rsidRPr="002E7B4F">
        <w:rPr>
          <w:rFonts w:ascii="Times New Roman" w:hAnsi="Times New Roman" w:cs="Times New Roman"/>
          <w:sz w:val="24"/>
          <w:szCs w:val="24"/>
        </w:rPr>
        <w:t>- Prezes Zarządu</w:t>
      </w:r>
    </w:p>
    <w:p w:rsidR="009A6161" w:rsidRPr="002E7B4F" w:rsidRDefault="009A6161" w:rsidP="009A6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161" w:rsidRPr="002E7B4F" w:rsidRDefault="00500240" w:rsidP="009A61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2E7B4F">
        <w:rPr>
          <w:rFonts w:ascii="Times New Roman" w:hAnsi="Times New Roman" w:cs="Times New Roman"/>
          <w:b/>
          <w:sz w:val="24"/>
          <w:szCs w:val="24"/>
        </w:rPr>
        <w:t>Zamawiającym,</w:t>
      </w:r>
    </w:p>
    <w:p w:rsidR="00500240" w:rsidRPr="002E7B4F" w:rsidRDefault="00500240" w:rsidP="009A61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240" w:rsidRPr="001F62FF" w:rsidRDefault="001F62FF" w:rsidP="001F6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52DE8" w:rsidRPr="001F62FF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500240" w:rsidRPr="002E7B4F" w:rsidRDefault="00500240" w:rsidP="009A6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240" w:rsidRPr="002E7B4F" w:rsidRDefault="00500240" w:rsidP="009A6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reprezentowanym przez:</w:t>
      </w:r>
    </w:p>
    <w:p w:rsidR="00500240" w:rsidRPr="002E7B4F" w:rsidRDefault="00500240" w:rsidP="009A6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240" w:rsidRPr="002E7B4F" w:rsidRDefault="00F52DE8" w:rsidP="005002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1F62FF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500240" w:rsidRPr="002E7B4F" w:rsidRDefault="00500240" w:rsidP="0050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877" w:rsidRPr="002E7B4F" w:rsidRDefault="00266877" w:rsidP="0050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2E7B4F">
        <w:rPr>
          <w:rFonts w:ascii="Times New Roman" w:hAnsi="Times New Roman" w:cs="Times New Roman"/>
          <w:b/>
          <w:sz w:val="24"/>
          <w:szCs w:val="24"/>
        </w:rPr>
        <w:t>Wykonawcą,</w:t>
      </w:r>
    </w:p>
    <w:p w:rsidR="00112B03" w:rsidRPr="002E7B4F" w:rsidRDefault="00112B03" w:rsidP="00461581">
      <w:pPr>
        <w:rPr>
          <w:rFonts w:ascii="Times New Roman" w:hAnsi="Times New Roman" w:cs="Times New Roman"/>
          <w:sz w:val="24"/>
          <w:szCs w:val="24"/>
        </w:rPr>
      </w:pPr>
    </w:p>
    <w:p w:rsidR="00112B03" w:rsidRPr="002E7B4F" w:rsidRDefault="00112B03" w:rsidP="00064C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o treści następującej:</w:t>
      </w:r>
    </w:p>
    <w:p w:rsidR="008A53D5" w:rsidRPr="002E7B4F" w:rsidRDefault="008A53D5" w:rsidP="00064C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4F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E7B4F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8A53D5" w:rsidRDefault="008A53D5" w:rsidP="00064C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4F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064C02" w:rsidRPr="00064C02" w:rsidRDefault="00064C02" w:rsidP="00064C02">
      <w:pPr>
        <w:spacing w:after="0" w:line="27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E5825" w:rsidRPr="002E7B4F" w:rsidRDefault="001E6884" w:rsidP="000E58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Zamawiający powierza, a Wykonawca przyjmuje do realizacji obowiązek świadczenia usług polegający na:</w:t>
      </w:r>
    </w:p>
    <w:p w:rsidR="006B789E" w:rsidRDefault="003B6E62" w:rsidP="000E58D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 xml:space="preserve">Przeprowadzaniu planowych, okresowych przeglądów </w:t>
      </w:r>
      <w:r w:rsidR="004A3B50" w:rsidRPr="002E7B4F">
        <w:rPr>
          <w:rFonts w:ascii="Times New Roman" w:hAnsi="Times New Roman" w:cs="Times New Roman"/>
          <w:sz w:val="24"/>
          <w:szCs w:val="24"/>
        </w:rPr>
        <w:t>biogazowego,</w:t>
      </w:r>
      <w:r w:rsidR="00A47871" w:rsidRPr="002E7B4F">
        <w:rPr>
          <w:rFonts w:ascii="Times New Roman" w:hAnsi="Times New Roman" w:cs="Times New Roman"/>
          <w:sz w:val="24"/>
          <w:szCs w:val="24"/>
        </w:rPr>
        <w:t xml:space="preserve"> agregatu prądotwórczego, typ: </w:t>
      </w:r>
    </w:p>
    <w:p w:rsidR="006B789E" w:rsidRPr="00F52DE8" w:rsidRDefault="00A47871" w:rsidP="000E58D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DE8">
        <w:rPr>
          <w:rFonts w:ascii="Times New Roman" w:hAnsi="Times New Roman" w:cs="Times New Roman"/>
          <w:sz w:val="24"/>
          <w:szCs w:val="24"/>
          <w:lang w:val="en-US"/>
        </w:rPr>
        <w:t>HE-</w:t>
      </w:r>
      <w:r w:rsidR="006B789E" w:rsidRPr="00F52DE8">
        <w:rPr>
          <w:rFonts w:ascii="Times New Roman" w:hAnsi="Times New Roman" w:cs="Times New Roman"/>
          <w:sz w:val="24"/>
          <w:szCs w:val="24"/>
          <w:lang w:val="en-US"/>
        </w:rPr>
        <w:t>SEC-252/371-MG252-B(L)</w:t>
      </w:r>
      <w:r w:rsidRPr="00F52D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A3B50" w:rsidRPr="00F52DE8">
        <w:rPr>
          <w:rFonts w:ascii="Times New Roman" w:hAnsi="Times New Roman" w:cs="Times New Roman"/>
          <w:sz w:val="24"/>
          <w:szCs w:val="24"/>
          <w:lang w:val="en-US"/>
        </w:rPr>
        <w:t xml:space="preserve">nr </w:t>
      </w:r>
      <w:r w:rsidRPr="00F52DE8">
        <w:rPr>
          <w:rFonts w:ascii="Times New Roman" w:hAnsi="Times New Roman" w:cs="Times New Roman"/>
          <w:sz w:val="24"/>
          <w:szCs w:val="24"/>
          <w:lang w:val="en-US"/>
        </w:rPr>
        <w:t>seryjny:</w:t>
      </w:r>
      <w:r w:rsidR="004A3B50" w:rsidRPr="00F52D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789E" w:rsidRPr="00F52DE8">
        <w:rPr>
          <w:rFonts w:ascii="Times New Roman" w:hAnsi="Times New Roman" w:cs="Times New Roman"/>
          <w:sz w:val="24"/>
          <w:szCs w:val="24"/>
          <w:lang w:val="en-US"/>
        </w:rPr>
        <w:t>HE-MG252/371/125/132905</w:t>
      </w:r>
      <w:r w:rsidRPr="00F52DE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7058F" w:rsidRPr="00C7058F" w:rsidRDefault="00C7058F" w:rsidP="000E58D2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zamontowan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E7B4F">
        <w:rPr>
          <w:rFonts w:ascii="Times New Roman" w:hAnsi="Times New Roman" w:cs="Times New Roman"/>
          <w:sz w:val="24"/>
          <w:szCs w:val="24"/>
        </w:rPr>
        <w:t xml:space="preserve"> na terenie </w:t>
      </w:r>
      <w:r>
        <w:rPr>
          <w:rFonts w:ascii="Times New Roman" w:hAnsi="Times New Roman" w:cs="Times New Roman"/>
          <w:sz w:val="24"/>
          <w:szCs w:val="24"/>
        </w:rPr>
        <w:t xml:space="preserve">Zakładu Wodociągów i Kanalizacji w Białej Podlaskiej, ul. </w:t>
      </w:r>
      <w:r w:rsidR="004C6CBE">
        <w:rPr>
          <w:rFonts w:ascii="Times New Roman" w:hAnsi="Times New Roman" w:cs="Times New Roman"/>
          <w:sz w:val="24"/>
          <w:szCs w:val="24"/>
        </w:rPr>
        <w:t>Brzegowa 4,</w:t>
      </w:r>
    </w:p>
    <w:p w:rsidR="00C7058F" w:rsidRPr="00F52DE8" w:rsidRDefault="00C7058F" w:rsidP="000E58D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DE8">
        <w:rPr>
          <w:rFonts w:ascii="Times New Roman" w:hAnsi="Times New Roman" w:cs="Times New Roman"/>
          <w:sz w:val="24"/>
          <w:szCs w:val="24"/>
          <w:lang w:val="en-US"/>
        </w:rPr>
        <w:t xml:space="preserve">HE-SEC-252/371-MG252-B(L), nr seryjny: HE-MG252/371/126/132905, </w:t>
      </w:r>
    </w:p>
    <w:p w:rsidR="00C7058F" w:rsidRDefault="00C7058F" w:rsidP="000E58D2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zamontowan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E7B4F">
        <w:rPr>
          <w:rFonts w:ascii="Times New Roman" w:hAnsi="Times New Roman" w:cs="Times New Roman"/>
          <w:sz w:val="24"/>
          <w:szCs w:val="24"/>
        </w:rPr>
        <w:t xml:space="preserve"> na terenie </w:t>
      </w:r>
      <w:r>
        <w:rPr>
          <w:rFonts w:ascii="Times New Roman" w:hAnsi="Times New Roman" w:cs="Times New Roman"/>
          <w:sz w:val="24"/>
          <w:szCs w:val="24"/>
        </w:rPr>
        <w:t xml:space="preserve">Zakładu Wodociągów i Kanalizacji w Białej Podlaskiej, ul. </w:t>
      </w:r>
      <w:r w:rsidR="004C6CBE">
        <w:rPr>
          <w:rFonts w:ascii="Times New Roman" w:hAnsi="Times New Roman" w:cs="Times New Roman"/>
          <w:sz w:val="24"/>
          <w:szCs w:val="24"/>
        </w:rPr>
        <w:t>Brzegowa 4,</w:t>
      </w:r>
    </w:p>
    <w:p w:rsidR="001E6884" w:rsidRPr="002E7B4F" w:rsidRDefault="006B789E" w:rsidP="000E58D2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HE-</w:t>
      </w:r>
      <w:r>
        <w:rPr>
          <w:rFonts w:ascii="Times New Roman" w:hAnsi="Times New Roman" w:cs="Times New Roman"/>
          <w:sz w:val="24"/>
          <w:szCs w:val="24"/>
        </w:rPr>
        <w:t>SEC-252/371-MG252-B(L)</w:t>
      </w:r>
      <w:r w:rsidRPr="002E7B4F">
        <w:rPr>
          <w:rFonts w:ascii="Times New Roman" w:hAnsi="Times New Roman" w:cs="Times New Roman"/>
          <w:sz w:val="24"/>
          <w:szCs w:val="24"/>
        </w:rPr>
        <w:t xml:space="preserve">, nr seryjny: </w:t>
      </w:r>
      <w:r>
        <w:rPr>
          <w:rFonts w:ascii="Times New Roman" w:hAnsi="Times New Roman" w:cs="Times New Roman"/>
          <w:sz w:val="24"/>
          <w:szCs w:val="24"/>
        </w:rPr>
        <w:t>HE-MG252/371/1</w:t>
      </w:r>
      <w:r w:rsidR="00C7058F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/132905</w:t>
      </w:r>
      <w:r w:rsidRPr="002E7B4F">
        <w:rPr>
          <w:rFonts w:ascii="Times New Roman" w:hAnsi="Times New Roman" w:cs="Times New Roman"/>
          <w:sz w:val="24"/>
          <w:szCs w:val="24"/>
        </w:rPr>
        <w:t xml:space="preserve">, </w:t>
      </w:r>
      <w:r w:rsidR="00A47871" w:rsidRPr="002E7B4F">
        <w:rPr>
          <w:rFonts w:ascii="Times New Roman" w:hAnsi="Times New Roman" w:cs="Times New Roman"/>
          <w:sz w:val="24"/>
          <w:szCs w:val="24"/>
        </w:rPr>
        <w:t xml:space="preserve"> </w:t>
      </w:r>
      <w:r w:rsidR="00BF5836" w:rsidRPr="002E7B4F">
        <w:rPr>
          <w:rFonts w:ascii="Times New Roman" w:hAnsi="Times New Roman" w:cs="Times New Roman"/>
          <w:sz w:val="24"/>
          <w:szCs w:val="24"/>
        </w:rPr>
        <w:t>zamontowan</w:t>
      </w:r>
      <w:r w:rsidR="00C7058F">
        <w:rPr>
          <w:rFonts w:ascii="Times New Roman" w:hAnsi="Times New Roman" w:cs="Times New Roman"/>
          <w:sz w:val="24"/>
          <w:szCs w:val="24"/>
        </w:rPr>
        <w:t>y</w:t>
      </w:r>
      <w:r w:rsidR="00BF5836" w:rsidRPr="002E7B4F">
        <w:rPr>
          <w:rFonts w:ascii="Times New Roman" w:hAnsi="Times New Roman" w:cs="Times New Roman"/>
          <w:sz w:val="24"/>
          <w:szCs w:val="24"/>
        </w:rPr>
        <w:t xml:space="preserve"> na terenie </w:t>
      </w:r>
      <w:r>
        <w:rPr>
          <w:rFonts w:ascii="Times New Roman" w:hAnsi="Times New Roman" w:cs="Times New Roman"/>
          <w:sz w:val="24"/>
          <w:szCs w:val="24"/>
        </w:rPr>
        <w:t>Zakładu Zagospodarowania Odpadów w Białej Podlaskiej, ul. Ekologiczna 1.</w:t>
      </w:r>
    </w:p>
    <w:p w:rsidR="004A3B50" w:rsidRPr="006B789E" w:rsidRDefault="004A3B50" w:rsidP="000E58D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9E">
        <w:rPr>
          <w:rFonts w:ascii="Times New Roman" w:hAnsi="Times New Roman" w:cs="Times New Roman"/>
          <w:sz w:val="24"/>
          <w:szCs w:val="24"/>
        </w:rPr>
        <w:t>Przeprowadzaniu planowych okresowych przeglądów szaf sterowniczych, układu automatyki, instalacji gazowej i osprzętu tworzącego wraz z biogazowym</w:t>
      </w:r>
      <w:r w:rsidR="006B789E">
        <w:rPr>
          <w:rFonts w:ascii="Times New Roman" w:hAnsi="Times New Roman" w:cs="Times New Roman"/>
          <w:sz w:val="24"/>
          <w:szCs w:val="24"/>
        </w:rPr>
        <w:t>i agregata</w:t>
      </w:r>
      <w:r w:rsidRPr="006B789E">
        <w:rPr>
          <w:rFonts w:ascii="Times New Roman" w:hAnsi="Times New Roman" w:cs="Times New Roman"/>
          <w:sz w:val="24"/>
          <w:szCs w:val="24"/>
        </w:rPr>
        <w:t>m</w:t>
      </w:r>
      <w:r w:rsidR="006B789E">
        <w:rPr>
          <w:rFonts w:ascii="Times New Roman" w:hAnsi="Times New Roman" w:cs="Times New Roman"/>
          <w:sz w:val="24"/>
          <w:szCs w:val="24"/>
        </w:rPr>
        <w:t>i</w:t>
      </w:r>
      <w:r w:rsidRPr="006B789E">
        <w:rPr>
          <w:rFonts w:ascii="Times New Roman" w:hAnsi="Times New Roman" w:cs="Times New Roman"/>
          <w:sz w:val="24"/>
          <w:szCs w:val="24"/>
        </w:rPr>
        <w:t xml:space="preserve"> </w:t>
      </w:r>
      <w:r w:rsidRPr="006B789E">
        <w:rPr>
          <w:rFonts w:ascii="Times New Roman" w:hAnsi="Times New Roman" w:cs="Times New Roman"/>
          <w:sz w:val="24"/>
          <w:szCs w:val="24"/>
        </w:rPr>
        <w:lastRenderedPageBreak/>
        <w:t>prądotwórczym</w:t>
      </w:r>
      <w:r w:rsidR="006B789E">
        <w:rPr>
          <w:rFonts w:ascii="Times New Roman" w:hAnsi="Times New Roman" w:cs="Times New Roman"/>
          <w:sz w:val="24"/>
          <w:szCs w:val="24"/>
        </w:rPr>
        <w:t>i</w:t>
      </w:r>
      <w:r w:rsidRPr="006B789E">
        <w:rPr>
          <w:rFonts w:ascii="Times New Roman" w:hAnsi="Times New Roman" w:cs="Times New Roman"/>
          <w:sz w:val="24"/>
          <w:szCs w:val="24"/>
        </w:rPr>
        <w:t xml:space="preserve"> wskazanym</w:t>
      </w:r>
      <w:r w:rsidR="006B789E">
        <w:rPr>
          <w:rFonts w:ascii="Times New Roman" w:hAnsi="Times New Roman" w:cs="Times New Roman"/>
          <w:sz w:val="24"/>
          <w:szCs w:val="24"/>
        </w:rPr>
        <w:t>i</w:t>
      </w:r>
      <w:r w:rsidRPr="006B789E">
        <w:rPr>
          <w:rFonts w:ascii="Times New Roman" w:hAnsi="Times New Roman" w:cs="Times New Roman"/>
          <w:sz w:val="24"/>
          <w:szCs w:val="24"/>
        </w:rPr>
        <w:t xml:space="preserve"> w </w:t>
      </w:r>
      <w:r w:rsidRPr="006B789E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6B789E">
        <w:rPr>
          <w:rFonts w:ascii="Times New Roman" w:hAnsi="Times New Roman" w:cs="Times New Roman"/>
          <w:sz w:val="24"/>
          <w:szCs w:val="24"/>
        </w:rPr>
        <w:t>1, ust.1, kompletne, biogazowe, kogeneracyjne</w:t>
      </w:r>
      <w:r w:rsidRPr="006B789E">
        <w:rPr>
          <w:rFonts w:ascii="Times New Roman" w:hAnsi="Times New Roman" w:cs="Times New Roman"/>
          <w:sz w:val="24"/>
          <w:szCs w:val="24"/>
        </w:rPr>
        <w:t xml:space="preserve"> agregat</w:t>
      </w:r>
      <w:r w:rsidR="006B789E">
        <w:rPr>
          <w:rFonts w:ascii="Times New Roman" w:hAnsi="Times New Roman" w:cs="Times New Roman"/>
          <w:sz w:val="24"/>
          <w:szCs w:val="24"/>
        </w:rPr>
        <w:t>y prądotwórcze</w:t>
      </w:r>
      <w:r w:rsidRPr="006B789E">
        <w:rPr>
          <w:rFonts w:ascii="Times New Roman" w:hAnsi="Times New Roman" w:cs="Times New Roman"/>
          <w:sz w:val="24"/>
          <w:szCs w:val="24"/>
        </w:rPr>
        <w:t>.</w:t>
      </w:r>
    </w:p>
    <w:p w:rsidR="00493B16" w:rsidRDefault="00493B16" w:rsidP="000E58D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Świadczenia usługi pogotowia serwisowego.</w:t>
      </w:r>
    </w:p>
    <w:p w:rsidR="001B151F" w:rsidRPr="002E7B4F" w:rsidRDefault="001B151F" w:rsidP="00064C02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A3B50" w:rsidRPr="002E7B4F" w:rsidRDefault="00124755" w:rsidP="00064C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4F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E7B4F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124755" w:rsidRDefault="00124755" w:rsidP="00064C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4F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064C02" w:rsidRPr="00064C02" w:rsidRDefault="00064C02" w:rsidP="00064C02">
      <w:pPr>
        <w:spacing w:after="0" w:line="27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F3A79" w:rsidRPr="002E7B4F" w:rsidRDefault="000F3A79" w:rsidP="000E58D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 xml:space="preserve">Wykonawca przeprowadzał będzie planowe, okresowe przeglądy urządzeń wymienionych w </w:t>
      </w:r>
      <w:r w:rsidRPr="002E7B4F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Pr="002E7B4F">
        <w:rPr>
          <w:rFonts w:ascii="Times New Roman" w:hAnsi="Times New Roman" w:cs="Times New Roman"/>
          <w:sz w:val="24"/>
          <w:szCs w:val="24"/>
        </w:rPr>
        <w:t xml:space="preserve"> 1, zgodnie z harmonogramem serwisowym stanowiącym </w:t>
      </w:r>
      <w:r w:rsidRPr="00F535B1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2E7B4F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:rsidR="00124755" w:rsidRPr="002E7B4F" w:rsidRDefault="000F3A79" w:rsidP="000E58D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 xml:space="preserve">W zakres planowych, okresowych przeglądów urządzeń wchodzi także wymiana części i materiałów eksploatacyjnych zużywających się w trakcie normalnej eksploatacji urządzeń wymienionych w </w:t>
      </w:r>
      <w:r w:rsidRPr="002E7B4F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Pr="002E7B4F">
        <w:rPr>
          <w:rFonts w:ascii="Times New Roman" w:hAnsi="Times New Roman" w:cs="Times New Roman"/>
          <w:sz w:val="24"/>
          <w:szCs w:val="24"/>
        </w:rPr>
        <w:t xml:space="preserve"> 1 umowy, a także kontrola, niezbędne regulacje i drobne naprawy w zakresie urządzeń i ich osprzętu wskazanego w </w:t>
      </w:r>
      <w:r w:rsidRPr="002E7B4F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Pr="002E7B4F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8943EB" w:rsidRPr="002E7B4F" w:rsidRDefault="00C57986" w:rsidP="000E58D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Wykonawca jest zobowiązany do poinformowania Zamawiającego</w:t>
      </w:r>
      <w:r w:rsidR="007C405E" w:rsidRPr="002E7B4F">
        <w:rPr>
          <w:rFonts w:ascii="Times New Roman" w:hAnsi="Times New Roman" w:cs="Times New Roman"/>
          <w:sz w:val="24"/>
          <w:szCs w:val="24"/>
        </w:rPr>
        <w:t xml:space="preserve"> drogą elektroniczną przy pomocy wiadomości e-mail lub faksem, z wyprzedzeniem minimum 7 dniowym, o planowanym terminie przyjazdu w celu wykonania planowego, okresowego przeglądu urządzeń stanowiącego przedmiot umowy.</w:t>
      </w:r>
      <w:r w:rsidR="00D94B58" w:rsidRPr="002E7B4F">
        <w:rPr>
          <w:rFonts w:ascii="Times New Roman" w:hAnsi="Times New Roman" w:cs="Times New Roman"/>
          <w:sz w:val="24"/>
          <w:szCs w:val="24"/>
        </w:rPr>
        <w:t xml:space="preserve"> Sposób wzajemnej komunikacji, numery telefonów, adresy e-mail zostały wskazane w </w:t>
      </w:r>
      <w:r w:rsidR="00D94B58" w:rsidRPr="002E7B4F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D94B58" w:rsidRPr="002E7B4F">
        <w:rPr>
          <w:rFonts w:ascii="Times New Roman" w:hAnsi="Times New Roman" w:cs="Times New Roman"/>
          <w:sz w:val="24"/>
          <w:szCs w:val="24"/>
        </w:rPr>
        <w:t xml:space="preserve"> 4 niniejszej umowy.</w:t>
      </w:r>
    </w:p>
    <w:p w:rsidR="0073380F" w:rsidRPr="002E7B4F" w:rsidRDefault="008943EB" w:rsidP="000E58D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 xml:space="preserve">Ekipa serwisowa Wykonawcy będzie przyjeżdżała do miejsca zainstalowania urządzeń w celu wykonania planowych, okresowych przeglądów, zgodnie z harmonogramem stanowiącym </w:t>
      </w:r>
      <w:r w:rsidRPr="00F535B1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2E7B4F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:rsidR="008E5DCB" w:rsidRPr="002E7B4F" w:rsidRDefault="008E5DCB" w:rsidP="000E58D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Każde wykonanie usługi serwisowej zostanie udokumentowane wpisem w Książkę Serwisową Urządzenia oraz potwierdzone Protokołem Wykonania Usługi Serwisowej podpisanym przez przedstawiciela Zamawiającego i Wykonawcy.</w:t>
      </w:r>
    </w:p>
    <w:p w:rsidR="00233731" w:rsidRPr="002E7B4F" w:rsidRDefault="00233731" w:rsidP="000E58D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Kierownictwo Wykonawcy odpowiada za bezpieczne i higieniczne warunki pracy swoich pracowników. Poinformowanie pracowników Wykonawcy o zagrożeniach wynikających z rodzaju prowadzonych prac spoczywa na ich Pracodawcy.</w:t>
      </w:r>
    </w:p>
    <w:p w:rsidR="00233731" w:rsidRPr="002E7B4F" w:rsidRDefault="00233731" w:rsidP="000E58D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 xml:space="preserve">Wykonawca odpowiada za zapewnienie swoim pracownikom wszystkich niezbędnych narzędzi i środków transportu niezbędnych do przeprowadzenia planowych, okresowych przeglądów urządzeń wskazanych w </w:t>
      </w:r>
      <w:r w:rsidRPr="002E7B4F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E7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B4F">
        <w:rPr>
          <w:rFonts w:ascii="Times New Roman" w:hAnsi="Times New Roman" w:cs="Times New Roman"/>
          <w:sz w:val="24"/>
          <w:szCs w:val="24"/>
        </w:rPr>
        <w:t>1 umowy.</w:t>
      </w:r>
    </w:p>
    <w:p w:rsidR="00F105A9" w:rsidRPr="002E7B4F" w:rsidRDefault="00F105A9" w:rsidP="00064C02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B6496" w:rsidRPr="002E7B4F" w:rsidRDefault="008B6496" w:rsidP="00064C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4F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E7B4F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291E3B" w:rsidRDefault="008B6496" w:rsidP="00064C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4F">
        <w:rPr>
          <w:rFonts w:ascii="Times New Roman" w:hAnsi="Times New Roman" w:cs="Times New Roman"/>
          <w:b/>
          <w:sz w:val="24"/>
          <w:szCs w:val="24"/>
        </w:rPr>
        <w:t>Obowiązki Zamawiającego</w:t>
      </w:r>
    </w:p>
    <w:p w:rsidR="001B151F" w:rsidRPr="001B151F" w:rsidRDefault="001B151F" w:rsidP="00064C02">
      <w:pPr>
        <w:spacing w:after="0" w:line="27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76B92" w:rsidRPr="002E7B4F" w:rsidRDefault="00776B92" w:rsidP="00064C02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2E7B4F">
        <w:rPr>
          <w:rFonts w:ascii="Times New Roman" w:hAnsi="Times New Roman"/>
          <w:szCs w:val="24"/>
        </w:rPr>
        <w:t>Zamawiający</w:t>
      </w:r>
      <w:r w:rsidRPr="002E7B4F">
        <w:rPr>
          <w:rFonts w:ascii="Times New Roman" w:hAnsi="Times New Roman"/>
          <w:b/>
          <w:szCs w:val="24"/>
        </w:rPr>
        <w:t xml:space="preserve"> </w:t>
      </w:r>
      <w:r w:rsidRPr="002E7B4F">
        <w:rPr>
          <w:rFonts w:ascii="Times New Roman" w:hAnsi="Times New Roman"/>
          <w:szCs w:val="24"/>
        </w:rPr>
        <w:t>jest zobowiązany do utrzymywania parametrów gazu zasilającego</w:t>
      </w:r>
      <w:r w:rsidR="00C42D8E">
        <w:rPr>
          <w:rFonts w:ascii="Times New Roman" w:hAnsi="Times New Roman"/>
          <w:szCs w:val="24"/>
        </w:rPr>
        <w:t xml:space="preserve"> pozwalającego na prawidłową pracę urządzenia.</w:t>
      </w:r>
    </w:p>
    <w:p w:rsidR="004D5EF5" w:rsidRPr="002E7B4F" w:rsidRDefault="00F105A9" w:rsidP="00064C02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2E7B4F">
        <w:rPr>
          <w:rFonts w:ascii="Times New Roman" w:hAnsi="Times New Roman"/>
          <w:szCs w:val="24"/>
        </w:rPr>
        <w:t xml:space="preserve">Zamawiający, w odpowiedzi na działania Wykonawcy opisane w </w:t>
      </w:r>
      <w:r w:rsidRPr="002E7B4F">
        <w:rPr>
          <w:rFonts w:ascii="Times New Roman" w:hAnsi="Times New Roman"/>
          <w:szCs w:val="24"/>
        </w:rPr>
        <w:sym w:font="Times New Roman" w:char="00A7"/>
      </w:r>
      <w:r w:rsidRPr="002E7B4F">
        <w:rPr>
          <w:rFonts w:ascii="Times New Roman" w:hAnsi="Times New Roman"/>
          <w:szCs w:val="24"/>
        </w:rPr>
        <w:t xml:space="preserve"> 2, ust.3, w ciągu 3 dni kalendarzowych od otrzymania informacji od Wykonawcy, potwierdzi</w:t>
      </w:r>
      <w:r w:rsidR="008464A4">
        <w:rPr>
          <w:rFonts w:ascii="Times New Roman" w:hAnsi="Times New Roman"/>
          <w:szCs w:val="24"/>
        </w:rPr>
        <w:br/>
      </w:r>
      <w:r w:rsidRPr="002E7B4F">
        <w:rPr>
          <w:rFonts w:ascii="Times New Roman" w:hAnsi="Times New Roman"/>
          <w:szCs w:val="24"/>
        </w:rPr>
        <w:t>i zaakceptuje możliwość przyjazdu ekipy serwisowej w celu wykonania planowego, okresowego przeglądu urządzeń.</w:t>
      </w:r>
      <w:r w:rsidR="00A34D08" w:rsidRPr="002E7B4F">
        <w:rPr>
          <w:rFonts w:ascii="Times New Roman" w:hAnsi="Times New Roman"/>
          <w:szCs w:val="24"/>
        </w:rPr>
        <w:t xml:space="preserve"> Informacja ta zostanie przekazana Wykonawcy przez Zamawiającego za pomocą wiadomości e-mail lub faksem. Sposób wzajemnej komunikacji, numery telefonów, adresy e-mail zostały wskazane w </w:t>
      </w:r>
      <w:r w:rsidR="00A34D08" w:rsidRPr="002E7B4F">
        <w:rPr>
          <w:rFonts w:ascii="Times New Roman" w:hAnsi="Times New Roman"/>
          <w:szCs w:val="24"/>
        </w:rPr>
        <w:sym w:font="Times New Roman" w:char="00A7"/>
      </w:r>
      <w:r w:rsidR="00A34D08" w:rsidRPr="002E7B4F">
        <w:rPr>
          <w:rFonts w:ascii="Times New Roman" w:hAnsi="Times New Roman"/>
          <w:szCs w:val="24"/>
        </w:rPr>
        <w:t xml:space="preserve"> 4 niniejszej umowy.</w:t>
      </w:r>
    </w:p>
    <w:p w:rsidR="00776B92" w:rsidRPr="002E7B4F" w:rsidRDefault="00FA7D3C" w:rsidP="00064C02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2E7B4F">
        <w:rPr>
          <w:rFonts w:ascii="Times New Roman" w:hAnsi="Times New Roman"/>
          <w:szCs w:val="24"/>
        </w:rPr>
        <w:lastRenderedPageBreak/>
        <w:t xml:space="preserve">Zamawiający, zawsze, </w:t>
      </w:r>
      <w:r w:rsidR="004D5EF5" w:rsidRPr="002E7B4F">
        <w:rPr>
          <w:rFonts w:ascii="Times New Roman" w:hAnsi="Times New Roman"/>
          <w:szCs w:val="24"/>
        </w:rPr>
        <w:t>zobowiązany jest zapewnić</w:t>
      </w:r>
      <w:r w:rsidR="00A34D08" w:rsidRPr="002E7B4F">
        <w:rPr>
          <w:rFonts w:ascii="Times New Roman" w:hAnsi="Times New Roman"/>
          <w:szCs w:val="24"/>
        </w:rPr>
        <w:t xml:space="preserve"> </w:t>
      </w:r>
      <w:r w:rsidR="004D5EF5" w:rsidRPr="002E7B4F">
        <w:rPr>
          <w:rFonts w:ascii="Times New Roman" w:hAnsi="Times New Roman"/>
          <w:szCs w:val="24"/>
        </w:rPr>
        <w:t>ekipie serwisowej swobodny</w:t>
      </w:r>
      <w:r w:rsidR="00B91FCC">
        <w:rPr>
          <w:rFonts w:ascii="Times New Roman" w:hAnsi="Times New Roman"/>
          <w:szCs w:val="24"/>
        </w:rPr>
        <w:br/>
      </w:r>
      <w:r w:rsidR="004D5EF5" w:rsidRPr="002E7B4F">
        <w:rPr>
          <w:rFonts w:ascii="Times New Roman" w:hAnsi="Times New Roman"/>
          <w:szCs w:val="24"/>
        </w:rPr>
        <w:t xml:space="preserve">i nieograniczony dostęp do urządzeń wskazanych w </w:t>
      </w:r>
      <w:r w:rsidR="004D5EF5" w:rsidRPr="002E7B4F">
        <w:rPr>
          <w:rFonts w:ascii="Times New Roman" w:hAnsi="Times New Roman"/>
          <w:szCs w:val="24"/>
        </w:rPr>
        <w:sym w:font="Times New Roman" w:char="00A7"/>
      </w:r>
      <w:r w:rsidR="004D5EF5" w:rsidRPr="002E7B4F">
        <w:rPr>
          <w:rFonts w:ascii="Times New Roman" w:hAnsi="Times New Roman"/>
          <w:szCs w:val="24"/>
        </w:rPr>
        <w:t xml:space="preserve"> 1 w celu prawidłowego wykonania prac będących przedmiotem umowy.</w:t>
      </w:r>
    </w:p>
    <w:p w:rsidR="004D5EF5" w:rsidRPr="002E7B4F" w:rsidRDefault="004D5EF5" w:rsidP="00064C02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2E7B4F">
        <w:rPr>
          <w:rFonts w:ascii="Times New Roman" w:hAnsi="Times New Roman"/>
          <w:szCs w:val="24"/>
        </w:rPr>
        <w:t>Zamawiający zobowiązany jest poinformować ekipę serwisową o wszelkich zmianach organizacyjnych zachodzących w miejscu</w:t>
      </w:r>
      <w:r w:rsidR="00B91FCC">
        <w:rPr>
          <w:rFonts w:ascii="Times New Roman" w:hAnsi="Times New Roman"/>
          <w:szCs w:val="24"/>
        </w:rPr>
        <w:t>,</w:t>
      </w:r>
      <w:r w:rsidRPr="002E7B4F">
        <w:rPr>
          <w:rFonts w:ascii="Times New Roman" w:hAnsi="Times New Roman"/>
          <w:szCs w:val="24"/>
        </w:rPr>
        <w:t xml:space="preserve"> gdzie zamontowane są urządzenia wskazane w </w:t>
      </w:r>
      <w:r w:rsidRPr="002E7B4F">
        <w:rPr>
          <w:rFonts w:ascii="Times New Roman" w:hAnsi="Times New Roman"/>
          <w:szCs w:val="24"/>
        </w:rPr>
        <w:sym w:font="Times New Roman" w:char="00A7"/>
      </w:r>
      <w:r w:rsidRPr="002E7B4F">
        <w:rPr>
          <w:rFonts w:ascii="Times New Roman" w:hAnsi="Times New Roman"/>
          <w:szCs w:val="24"/>
        </w:rPr>
        <w:t xml:space="preserve"> 1, a w szczególności o zmianach, prowadzonych pracach lub innych zdarzeniach, które mogą mieć wpływ na jakość świadczonej usługi i bezpieczeństwo ekipy serwisowej.</w:t>
      </w:r>
    </w:p>
    <w:p w:rsidR="00261310" w:rsidRDefault="00261310" w:rsidP="00064C02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2E7B4F">
        <w:rPr>
          <w:rFonts w:ascii="Times New Roman" w:hAnsi="Times New Roman"/>
          <w:szCs w:val="24"/>
        </w:rPr>
        <w:t xml:space="preserve">Zamawiający zobowiązany jest do umożliwienia Wykonawcy objęcia urządzeń wskazanych w </w:t>
      </w:r>
      <w:r w:rsidRPr="002E7B4F">
        <w:rPr>
          <w:rFonts w:ascii="Times New Roman" w:hAnsi="Times New Roman"/>
          <w:szCs w:val="24"/>
        </w:rPr>
        <w:sym w:font="Times New Roman" w:char="00A7"/>
      </w:r>
      <w:r w:rsidRPr="002E7B4F">
        <w:rPr>
          <w:rFonts w:ascii="Times New Roman" w:hAnsi="Times New Roman"/>
          <w:szCs w:val="24"/>
        </w:rPr>
        <w:t xml:space="preserve"> 1 umowy całodobowym, internetowym monitoringiem w zakresie funkcjonalności wspomnianych urządzeń.  </w:t>
      </w:r>
    </w:p>
    <w:p w:rsidR="00504087" w:rsidRPr="002E7B4F" w:rsidRDefault="00504087" w:rsidP="00064C02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</w:p>
    <w:p w:rsidR="008B6496" w:rsidRPr="002E7B4F" w:rsidRDefault="00504087" w:rsidP="00064C02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E7B4F">
        <w:rPr>
          <w:rFonts w:ascii="Times New Roman" w:hAnsi="Times New Roman"/>
          <w:b/>
          <w:sz w:val="24"/>
          <w:szCs w:val="24"/>
        </w:rPr>
        <w:sym w:font="Times New Roman" w:char="00A7"/>
      </w:r>
      <w:r w:rsidRPr="002E7B4F">
        <w:rPr>
          <w:rFonts w:ascii="Times New Roman" w:hAnsi="Times New Roman"/>
          <w:b/>
          <w:sz w:val="24"/>
          <w:szCs w:val="24"/>
        </w:rPr>
        <w:t xml:space="preserve"> 4</w:t>
      </w:r>
      <w:r w:rsidR="00291E3B" w:rsidRPr="002E7B4F">
        <w:rPr>
          <w:rFonts w:ascii="Times New Roman" w:hAnsi="Times New Roman"/>
          <w:b/>
          <w:sz w:val="24"/>
          <w:szCs w:val="24"/>
        </w:rPr>
        <w:t>.</w:t>
      </w:r>
    </w:p>
    <w:p w:rsidR="00504087" w:rsidRPr="002E7B4F" w:rsidRDefault="00504087" w:rsidP="00064C0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4F">
        <w:rPr>
          <w:rFonts w:ascii="Times New Roman" w:hAnsi="Times New Roman" w:cs="Times New Roman"/>
          <w:b/>
          <w:sz w:val="24"/>
          <w:szCs w:val="24"/>
        </w:rPr>
        <w:t>Numery kontaktowe, adresy e-mail, osoby odpowiedzialne za realizację</w:t>
      </w:r>
    </w:p>
    <w:p w:rsidR="001B1C6A" w:rsidRPr="001B151F" w:rsidRDefault="001B1C6A" w:rsidP="00064C02">
      <w:pPr>
        <w:pStyle w:val="Akapitzlist"/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p w:rsidR="001B1C6A" w:rsidRPr="002E7B4F" w:rsidRDefault="001B1C6A" w:rsidP="000E58D2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Osoba odpowiedzialna za realizację umowy ze strony Zamawiającego:</w:t>
      </w:r>
    </w:p>
    <w:p w:rsidR="001B1C6A" w:rsidRPr="002E7B4F" w:rsidRDefault="006126FD" w:rsidP="000E58D2">
      <w:pPr>
        <w:pStyle w:val="Akapitzlist"/>
        <w:numPr>
          <w:ilvl w:val="1"/>
          <w:numId w:val="7"/>
        </w:numP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Rybicki</w:t>
      </w:r>
      <w:r w:rsidR="001B1C6A" w:rsidRPr="002E7B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tel.</w:t>
      </w:r>
      <w:r w:rsidR="001B1C6A" w:rsidRPr="002E7B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607-371 277 </w:t>
      </w:r>
      <w:r w:rsidR="001B1C6A" w:rsidRPr="002E7B4F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t.rybicki@bwikwodkan.pl</w:t>
      </w:r>
    </w:p>
    <w:p w:rsidR="001B1C6A" w:rsidRPr="002E7B4F" w:rsidRDefault="001B1C6A" w:rsidP="000E58D2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Osoba odpowiedzialna za realizację umowy ze strony Wykonawcy:</w:t>
      </w:r>
    </w:p>
    <w:p w:rsidR="001B1C6A" w:rsidRPr="002E7B4F" w:rsidRDefault="00F52DE8" w:rsidP="000E58D2">
      <w:pPr>
        <w:pStyle w:val="Akapitzlist"/>
        <w:numPr>
          <w:ilvl w:val="1"/>
          <w:numId w:val="7"/>
        </w:numP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1B1C6A" w:rsidRPr="002E7B4F" w:rsidRDefault="001B1C6A" w:rsidP="000E58D2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Wszelkie informacje do Zamawiającego należy kierować na:</w:t>
      </w:r>
    </w:p>
    <w:p w:rsidR="001B1C6A" w:rsidRPr="00F52DE8" w:rsidRDefault="001B1C6A" w:rsidP="000E58D2">
      <w:pPr>
        <w:pStyle w:val="Akapitzlist"/>
        <w:numPr>
          <w:ilvl w:val="1"/>
          <w:numId w:val="7"/>
        </w:numP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DE8">
        <w:rPr>
          <w:rFonts w:ascii="Times New Roman" w:hAnsi="Times New Roman" w:cs="Times New Roman"/>
          <w:sz w:val="24"/>
          <w:szCs w:val="24"/>
          <w:lang w:val="en-US"/>
        </w:rPr>
        <w:t>Adres e-mail:</w:t>
      </w:r>
      <w:r w:rsidR="006126FD" w:rsidRPr="00F52DE8">
        <w:rPr>
          <w:rFonts w:ascii="Times New Roman" w:hAnsi="Times New Roman" w:cs="Times New Roman"/>
          <w:sz w:val="24"/>
          <w:szCs w:val="24"/>
          <w:lang w:val="en-US"/>
        </w:rPr>
        <w:t xml:space="preserve"> t.rybicki@bwikwodkan.pl</w:t>
      </w:r>
    </w:p>
    <w:p w:rsidR="001B1C6A" w:rsidRPr="002E7B4F" w:rsidRDefault="001B1C6A" w:rsidP="000E58D2">
      <w:pPr>
        <w:pStyle w:val="Akapitzlist"/>
        <w:numPr>
          <w:ilvl w:val="1"/>
          <w:numId w:val="7"/>
        </w:numP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Nr faks: ……………………………………………………………..</w:t>
      </w:r>
    </w:p>
    <w:p w:rsidR="001B1C6A" w:rsidRDefault="001B1C6A" w:rsidP="000E58D2">
      <w:pPr>
        <w:pStyle w:val="Akapitzlist"/>
        <w:numPr>
          <w:ilvl w:val="1"/>
          <w:numId w:val="7"/>
        </w:numP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Nr. Tel.:</w:t>
      </w:r>
      <w:r w:rsidR="006126FD">
        <w:rPr>
          <w:rFonts w:ascii="Times New Roman" w:hAnsi="Times New Roman" w:cs="Times New Roman"/>
          <w:sz w:val="24"/>
          <w:szCs w:val="24"/>
        </w:rPr>
        <w:t xml:space="preserve"> </w:t>
      </w:r>
      <w:r w:rsidR="00F52DE8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64C02" w:rsidRPr="00064C02" w:rsidRDefault="00064C02" w:rsidP="000E58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C6A" w:rsidRPr="002E7B4F" w:rsidRDefault="001B1C6A" w:rsidP="000E58D2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Wszelkie informacje do Wykonawcy należy kierować na:</w:t>
      </w:r>
    </w:p>
    <w:p w:rsidR="001B1C6A" w:rsidRPr="004128E7" w:rsidRDefault="001B1C6A" w:rsidP="000E58D2">
      <w:pPr>
        <w:pStyle w:val="Akapitzlist"/>
        <w:numPr>
          <w:ilvl w:val="1"/>
          <w:numId w:val="7"/>
        </w:numP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2DE8">
        <w:rPr>
          <w:rFonts w:ascii="Times New Roman" w:hAnsi="Times New Roman" w:cs="Times New Roman"/>
          <w:sz w:val="24"/>
          <w:szCs w:val="24"/>
          <w:lang w:val="en-US"/>
        </w:rPr>
        <w:t xml:space="preserve">Adres e-mail: </w:t>
      </w:r>
      <w:hyperlink r:id="rId8" w:history="1">
        <w:r w:rsidR="00F52DE8" w:rsidRPr="004128E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……………………………..</w:t>
        </w:r>
      </w:hyperlink>
    </w:p>
    <w:p w:rsidR="001B1C6A" w:rsidRPr="002E7B4F" w:rsidRDefault="001B1C6A" w:rsidP="000E58D2">
      <w:pPr>
        <w:pStyle w:val="Akapitzlist"/>
        <w:numPr>
          <w:ilvl w:val="1"/>
          <w:numId w:val="7"/>
        </w:numP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 xml:space="preserve">Nr faks: </w:t>
      </w:r>
      <w:r w:rsidR="00F52DE8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1B1C6A" w:rsidRPr="002E7B4F" w:rsidRDefault="001B1C6A" w:rsidP="000E58D2">
      <w:pPr>
        <w:pStyle w:val="Akapitzlist"/>
        <w:numPr>
          <w:ilvl w:val="1"/>
          <w:numId w:val="7"/>
        </w:numP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 xml:space="preserve">Nr tel.: </w:t>
      </w:r>
      <w:r w:rsidR="00F52DE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F2A68" w:rsidRPr="002E7B4F" w:rsidRDefault="0071012F" w:rsidP="000E58D2">
      <w:pPr>
        <w:pStyle w:val="Akapitzlist"/>
        <w:numPr>
          <w:ilvl w:val="1"/>
          <w:numId w:val="7"/>
        </w:numP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 xml:space="preserve">Nr tel.: </w:t>
      </w:r>
      <w:r w:rsidR="00F52DE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B4A05" w:rsidRPr="002E7B4F" w:rsidRDefault="007B4A05" w:rsidP="00064C02">
      <w:pPr>
        <w:pStyle w:val="Akapitzlist"/>
        <w:spacing w:after="0" w:line="276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B96464" w:rsidRPr="002E7B4F" w:rsidRDefault="00B96464" w:rsidP="00064C02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E7B4F">
        <w:rPr>
          <w:rFonts w:ascii="Times New Roman" w:hAnsi="Times New Roman"/>
          <w:b/>
          <w:sz w:val="24"/>
          <w:szCs w:val="24"/>
        </w:rPr>
        <w:sym w:font="Times New Roman" w:char="00A7"/>
      </w:r>
      <w:r w:rsidRPr="002E7B4F">
        <w:rPr>
          <w:rFonts w:ascii="Times New Roman" w:hAnsi="Times New Roman"/>
          <w:b/>
          <w:sz w:val="24"/>
          <w:szCs w:val="24"/>
        </w:rPr>
        <w:t xml:space="preserve"> 5</w:t>
      </w:r>
      <w:r w:rsidR="00291E3B" w:rsidRPr="002E7B4F">
        <w:rPr>
          <w:rFonts w:ascii="Times New Roman" w:hAnsi="Times New Roman"/>
          <w:b/>
          <w:sz w:val="24"/>
          <w:szCs w:val="24"/>
        </w:rPr>
        <w:t>.</w:t>
      </w:r>
    </w:p>
    <w:p w:rsidR="00B96464" w:rsidRDefault="00F60378" w:rsidP="00064C0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Zmiana harmonogramów przeglądów </w:t>
      </w:r>
    </w:p>
    <w:p w:rsidR="00064C02" w:rsidRPr="00064C02" w:rsidRDefault="00064C02" w:rsidP="00064C0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33D17" w:rsidRPr="001B151F" w:rsidRDefault="00133D17" w:rsidP="00064C02">
      <w:pPr>
        <w:pStyle w:val="Bezodstpw"/>
        <w:spacing w:line="276" w:lineRule="auto"/>
        <w:rPr>
          <w:sz w:val="2"/>
          <w:szCs w:val="2"/>
        </w:rPr>
      </w:pPr>
    </w:p>
    <w:p w:rsidR="00F60378" w:rsidRDefault="0042726C" w:rsidP="000E58D2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0378">
        <w:rPr>
          <w:rFonts w:ascii="Times New Roman" w:hAnsi="Times New Roman" w:cs="Times New Roman"/>
          <w:sz w:val="24"/>
          <w:szCs w:val="24"/>
        </w:rPr>
        <w:t xml:space="preserve">Interwały serwisowania określone są w </w:t>
      </w:r>
      <w:r w:rsidRPr="00F60378">
        <w:rPr>
          <w:rFonts w:ascii="Times New Roman" w:hAnsi="Times New Roman" w:cs="Times New Roman"/>
          <w:b/>
          <w:sz w:val="24"/>
          <w:szCs w:val="24"/>
        </w:rPr>
        <w:t>załączniku nr 1</w:t>
      </w:r>
      <w:r w:rsidRPr="00F60378">
        <w:rPr>
          <w:rFonts w:ascii="Times New Roman" w:hAnsi="Times New Roman" w:cs="Times New Roman"/>
          <w:sz w:val="24"/>
          <w:szCs w:val="24"/>
        </w:rPr>
        <w:t xml:space="preserve"> do niniejszej umowy, </w:t>
      </w:r>
      <w:r w:rsidRPr="00F60378">
        <w:rPr>
          <w:rFonts w:ascii="Times New Roman" w:hAnsi="Times New Roman" w:cs="Times New Roman"/>
          <w:sz w:val="24"/>
          <w:szCs w:val="24"/>
        </w:rPr>
        <w:br/>
        <w:t>z zastrzeżeniem, że mogą ulec zmianie</w:t>
      </w:r>
      <w:r w:rsidR="004128E7">
        <w:rPr>
          <w:rFonts w:ascii="Times New Roman" w:hAnsi="Times New Roman" w:cs="Times New Roman"/>
          <w:sz w:val="24"/>
          <w:szCs w:val="24"/>
        </w:rPr>
        <w:t xml:space="preserve"> </w:t>
      </w:r>
      <w:r w:rsidRPr="00F60378">
        <w:rPr>
          <w:rFonts w:ascii="Times New Roman" w:hAnsi="Times New Roman" w:cs="Times New Roman"/>
          <w:sz w:val="24"/>
          <w:szCs w:val="24"/>
        </w:rPr>
        <w:t>jeżeli analizy fizykochemiczne oleju silnikowego wykażą jego złą jakość. Kondycja oleju silnikowego jest wprost uzależniona od jakości gazu zasilającego (biogazu).</w:t>
      </w:r>
      <w:r w:rsidR="00F60378" w:rsidRPr="00F60378">
        <w:rPr>
          <w:rFonts w:ascii="Times New Roman" w:hAnsi="Times New Roman" w:cs="Times New Roman"/>
          <w:sz w:val="24"/>
          <w:szCs w:val="24"/>
        </w:rPr>
        <w:t xml:space="preserve"> Zmiany harmonogramu </w:t>
      </w:r>
      <w:r w:rsidR="004128E7">
        <w:rPr>
          <w:rFonts w:ascii="Times New Roman" w:hAnsi="Times New Roman" w:cs="Times New Roman"/>
          <w:sz w:val="24"/>
          <w:szCs w:val="24"/>
        </w:rPr>
        <w:t xml:space="preserve">przeglądów </w:t>
      </w:r>
      <w:r w:rsidR="00F60378" w:rsidRPr="00F60378">
        <w:rPr>
          <w:rFonts w:ascii="Times New Roman" w:hAnsi="Times New Roman" w:cs="Times New Roman"/>
          <w:sz w:val="24"/>
          <w:szCs w:val="24"/>
        </w:rPr>
        <w:t xml:space="preserve">będą uzgadnianie dwustronnie pod rygorem nieważności umowy. </w:t>
      </w:r>
    </w:p>
    <w:p w:rsidR="008A53D5" w:rsidRPr="00F60378" w:rsidRDefault="00140603" w:rsidP="000E58D2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0378">
        <w:rPr>
          <w:rFonts w:ascii="Times New Roman" w:hAnsi="Times New Roman" w:cs="Times New Roman"/>
          <w:sz w:val="24"/>
          <w:szCs w:val="24"/>
        </w:rPr>
        <w:t xml:space="preserve"> </w:t>
      </w:r>
      <w:r w:rsidR="0042726C" w:rsidRPr="00F60378">
        <w:rPr>
          <w:rFonts w:ascii="Times New Roman" w:hAnsi="Times New Roman" w:cs="Times New Roman"/>
          <w:sz w:val="24"/>
          <w:szCs w:val="24"/>
        </w:rPr>
        <w:t xml:space="preserve">W ciągu dalszej eksploatacji, kontrolne próbki oleju będą pobierane </w:t>
      </w:r>
      <w:r w:rsidR="00AC0F1C" w:rsidRPr="00F60378">
        <w:rPr>
          <w:rFonts w:ascii="Times New Roman" w:hAnsi="Times New Roman" w:cs="Times New Roman"/>
          <w:sz w:val="24"/>
          <w:szCs w:val="24"/>
        </w:rPr>
        <w:t>na żądanie Zamawiającego</w:t>
      </w:r>
      <w:r w:rsidR="0042726C" w:rsidRPr="00F60378">
        <w:rPr>
          <w:rFonts w:ascii="Times New Roman" w:hAnsi="Times New Roman" w:cs="Times New Roman"/>
          <w:sz w:val="24"/>
          <w:szCs w:val="24"/>
        </w:rPr>
        <w:t>.</w:t>
      </w:r>
      <w:r w:rsidR="0000590F" w:rsidRPr="00F60378">
        <w:rPr>
          <w:rFonts w:ascii="Times New Roman" w:hAnsi="Times New Roman" w:cs="Times New Roman"/>
          <w:sz w:val="24"/>
          <w:szCs w:val="24"/>
        </w:rPr>
        <w:t xml:space="preserve"> Za pobrane próbki oleju i przeprowadzoną analizę fizykochemiczną oleju silnikowego Wykonawca pobierze od Zamawiającego opłatę, zgodnie z cennikiem dodatkowych usług serwisowych, ujętym w </w:t>
      </w:r>
      <w:r w:rsidR="0000590F" w:rsidRPr="002E7B4F">
        <w:rPr>
          <w:rFonts w:ascii="Times New Roman" w:hAnsi="Times New Roman"/>
          <w:sz w:val="24"/>
          <w:szCs w:val="24"/>
        </w:rPr>
        <w:sym w:font="Times New Roman" w:char="00A7"/>
      </w:r>
      <w:r w:rsidR="00004287" w:rsidRPr="00F60378">
        <w:rPr>
          <w:rFonts w:ascii="Times New Roman" w:hAnsi="Times New Roman"/>
          <w:sz w:val="24"/>
          <w:szCs w:val="24"/>
        </w:rPr>
        <w:t xml:space="preserve"> 8</w:t>
      </w:r>
      <w:r w:rsidR="0000590F" w:rsidRPr="00F60378">
        <w:rPr>
          <w:rFonts w:ascii="Times New Roman" w:hAnsi="Times New Roman"/>
          <w:sz w:val="24"/>
          <w:szCs w:val="24"/>
        </w:rPr>
        <w:t xml:space="preserve"> niniejszej umowy.</w:t>
      </w:r>
    </w:p>
    <w:p w:rsidR="00DC1D15" w:rsidRPr="002E7B4F" w:rsidRDefault="00DC1D15" w:rsidP="00064C02">
      <w:pPr>
        <w:pStyle w:val="Akapitzlist"/>
        <w:spacing w:after="0" w:line="276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61189F" w:rsidRDefault="0061189F" w:rsidP="00064C02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CFF" w:rsidRPr="002E7B4F" w:rsidRDefault="00942CFF" w:rsidP="00064C02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E7B4F">
        <w:rPr>
          <w:rFonts w:ascii="Times New Roman" w:hAnsi="Times New Roman"/>
          <w:b/>
          <w:sz w:val="24"/>
          <w:szCs w:val="24"/>
        </w:rPr>
        <w:lastRenderedPageBreak/>
        <w:sym w:font="Times New Roman" w:char="00A7"/>
      </w:r>
      <w:r w:rsidRPr="002E7B4F">
        <w:rPr>
          <w:rFonts w:ascii="Times New Roman" w:hAnsi="Times New Roman"/>
          <w:b/>
          <w:sz w:val="24"/>
          <w:szCs w:val="24"/>
        </w:rPr>
        <w:t xml:space="preserve"> 6</w:t>
      </w:r>
      <w:r w:rsidR="00291E3B" w:rsidRPr="002E7B4F">
        <w:rPr>
          <w:rFonts w:ascii="Times New Roman" w:hAnsi="Times New Roman"/>
          <w:b/>
          <w:sz w:val="24"/>
          <w:szCs w:val="24"/>
        </w:rPr>
        <w:t>.</w:t>
      </w:r>
    </w:p>
    <w:p w:rsidR="00942CFF" w:rsidRPr="002E7B4F" w:rsidRDefault="00942CFF" w:rsidP="00064C0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4F">
        <w:rPr>
          <w:rFonts w:ascii="Times New Roman" w:hAnsi="Times New Roman" w:cs="Times New Roman"/>
          <w:b/>
          <w:sz w:val="24"/>
          <w:szCs w:val="24"/>
        </w:rPr>
        <w:t>Awarie urządzeń, usunięcie awarii</w:t>
      </w:r>
    </w:p>
    <w:p w:rsidR="00DC1D15" w:rsidRPr="001B151F" w:rsidRDefault="00DC1D15" w:rsidP="00064C02">
      <w:pPr>
        <w:pStyle w:val="Akapitzlist"/>
        <w:spacing w:after="0" w:line="276" w:lineRule="auto"/>
        <w:rPr>
          <w:rFonts w:ascii="Times New Roman" w:hAnsi="Times New Roman" w:cs="Times New Roman"/>
          <w:b/>
          <w:sz w:val="2"/>
          <w:szCs w:val="2"/>
        </w:rPr>
      </w:pPr>
    </w:p>
    <w:p w:rsidR="00305703" w:rsidRPr="002E7B4F" w:rsidRDefault="00305703" w:rsidP="000E58D2">
      <w:pPr>
        <w:numPr>
          <w:ilvl w:val="0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 xml:space="preserve">W okresie obowiązywania umowy, w przypadku zgłoszenia przez Zamawiającego awarii urządzenia, maksymalny czas przybycia ekipy serwisowej wynosić będzie do </w:t>
      </w:r>
      <w:r w:rsidR="00064C02">
        <w:rPr>
          <w:rFonts w:ascii="Times New Roman" w:hAnsi="Times New Roman" w:cs="Times New Roman"/>
          <w:sz w:val="24"/>
          <w:szCs w:val="24"/>
        </w:rPr>
        <w:t>24</w:t>
      </w:r>
      <w:r w:rsidR="006B789E">
        <w:rPr>
          <w:rFonts w:ascii="Times New Roman" w:hAnsi="Times New Roman" w:cs="Times New Roman"/>
          <w:sz w:val="24"/>
          <w:szCs w:val="24"/>
        </w:rPr>
        <w:t>godzin (plus czas dojazdu)</w:t>
      </w:r>
      <w:r w:rsidRPr="002E7B4F">
        <w:rPr>
          <w:rFonts w:ascii="Times New Roman" w:hAnsi="Times New Roman" w:cs="Times New Roman"/>
          <w:sz w:val="24"/>
          <w:szCs w:val="24"/>
        </w:rPr>
        <w:t xml:space="preserve">, od chwili otrzymania przez Wykonawcę zgłoszenia na numery telefonów podane w </w:t>
      </w:r>
      <w:r w:rsidRPr="002E7B4F">
        <w:rPr>
          <w:rFonts w:ascii="Times New Roman" w:hAnsi="Times New Roman"/>
          <w:sz w:val="24"/>
          <w:szCs w:val="24"/>
        </w:rPr>
        <w:sym w:font="Times New Roman" w:char="00A7"/>
      </w:r>
      <w:r w:rsidRPr="002E7B4F">
        <w:rPr>
          <w:rFonts w:ascii="Times New Roman" w:hAnsi="Times New Roman"/>
          <w:sz w:val="24"/>
          <w:szCs w:val="24"/>
        </w:rPr>
        <w:t xml:space="preserve"> 4 niniejszej umowy</w:t>
      </w:r>
      <w:r w:rsidRPr="002E7B4F">
        <w:rPr>
          <w:rFonts w:ascii="Times New Roman" w:hAnsi="Times New Roman" w:cs="Times New Roman"/>
          <w:sz w:val="24"/>
          <w:szCs w:val="24"/>
        </w:rPr>
        <w:t>. Zamawiający zobowiązany jest do pisemnego potwierdzenia zgłoszenia awarii (faks, e-mail).</w:t>
      </w:r>
    </w:p>
    <w:p w:rsidR="00931D73" w:rsidRPr="002E7B4F" w:rsidRDefault="00931D73" w:rsidP="000E58D2">
      <w:pPr>
        <w:numPr>
          <w:ilvl w:val="0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 xml:space="preserve">Maksymalny czas naprawy awarii, zgłoszonej zgodnie z ust. 1 </w:t>
      </w:r>
      <w:r w:rsidR="00D278DA" w:rsidRPr="002E7B4F">
        <w:rPr>
          <w:rFonts w:ascii="Times New Roman" w:hAnsi="Times New Roman" w:cs="Times New Roman"/>
          <w:sz w:val="24"/>
          <w:szCs w:val="24"/>
        </w:rPr>
        <w:t>niniejszego paragrafu – nie powinien</w:t>
      </w:r>
      <w:r w:rsidR="00BD2815" w:rsidRPr="002E7B4F">
        <w:rPr>
          <w:rFonts w:ascii="Times New Roman" w:hAnsi="Times New Roman" w:cs="Times New Roman"/>
          <w:sz w:val="24"/>
          <w:szCs w:val="24"/>
        </w:rPr>
        <w:t xml:space="preserve"> przekroczyć</w:t>
      </w:r>
      <w:r w:rsidRPr="002E7B4F">
        <w:rPr>
          <w:rFonts w:ascii="Times New Roman" w:hAnsi="Times New Roman" w:cs="Times New Roman"/>
          <w:sz w:val="24"/>
          <w:szCs w:val="24"/>
        </w:rPr>
        <w:t xml:space="preserve"> 14 dni od chwili zgłoszenia telefonicznego, z zastrzeżeniem dalszych postanowień.</w:t>
      </w:r>
    </w:p>
    <w:p w:rsidR="00BD2815" w:rsidRPr="002E7B4F" w:rsidRDefault="00BD2815" w:rsidP="000E58D2">
      <w:pPr>
        <w:numPr>
          <w:ilvl w:val="0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przypadku naprawy awarii urządzeń wskazanych w </w:t>
      </w:r>
      <w:r w:rsidRPr="002E7B4F">
        <w:rPr>
          <w:rFonts w:ascii="Times New Roman" w:hAnsi="Times New Roman"/>
          <w:sz w:val="24"/>
          <w:szCs w:val="24"/>
        </w:rPr>
        <w:sym w:font="Times New Roman" w:char="00A7"/>
      </w:r>
      <w:r w:rsidRPr="002E7B4F">
        <w:rPr>
          <w:rFonts w:ascii="Times New Roman" w:hAnsi="Times New Roman"/>
          <w:sz w:val="24"/>
          <w:szCs w:val="24"/>
        </w:rPr>
        <w:t xml:space="preserve"> 1</w:t>
      </w:r>
      <w:r w:rsidRPr="002E7B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niniejszej umowy, która wymaga zamówienia części i elementów niedostępnych w magazynie Wykonawcy, </w:t>
      </w:r>
      <w:r w:rsidR="00924DD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E7B4F">
        <w:rPr>
          <w:rFonts w:ascii="Times New Roman" w:hAnsi="Times New Roman" w:cs="Times New Roman"/>
          <w:bCs/>
          <w:color w:val="000000"/>
          <w:sz w:val="24"/>
          <w:szCs w:val="24"/>
        </w:rPr>
        <w:t>a niezbędnych do prawidłowej naprawy w/w urządzeń, czas naprawy zostanie uzgodniony pomiędzy Stronami, nie dłużej jednak niż do 30 dni.</w:t>
      </w:r>
    </w:p>
    <w:p w:rsidR="00942CFF" w:rsidRPr="002E7B4F" w:rsidRDefault="00791A8E" w:rsidP="000E58D2">
      <w:pPr>
        <w:pStyle w:val="Akapitzlist"/>
        <w:numPr>
          <w:ilvl w:val="0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W przypadku naprawy awarii jak poniżej:</w:t>
      </w:r>
    </w:p>
    <w:p w:rsidR="00791A8E" w:rsidRPr="002E7B4F" w:rsidRDefault="00791A8E" w:rsidP="000E58D2">
      <w:pPr>
        <w:pStyle w:val="Akapitzlist"/>
        <w:numPr>
          <w:ilvl w:val="1"/>
          <w:numId w:val="10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uszkodzenie korpusu silnika,</w:t>
      </w:r>
    </w:p>
    <w:p w:rsidR="00791A8E" w:rsidRPr="002E7B4F" w:rsidRDefault="00791A8E" w:rsidP="000E58D2">
      <w:pPr>
        <w:pStyle w:val="Akapitzlist"/>
        <w:numPr>
          <w:ilvl w:val="1"/>
          <w:numId w:val="10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pęknięcie wału korbowego,</w:t>
      </w:r>
    </w:p>
    <w:p w:rsidR="00791A8E" w:rsidRPr="002E7B4F" w:rsidRDefault="00791A8E" w:rsidP="000E58D2">
      <w:pPr>
        <w:pStyle w:val="Akapitzlist"/>
        <w:numPr>
          <w:ilvl w:val="1"/>
          <w:numId w:val="10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uszkodzenie wałka rozrządu,</w:t>
      </w:r>
    </w:p>
    <w:p w:rsidR="00791A8E" w:rsidRPr="002E7B4F" w:rsidRDefault="00791A8E" w:rsidP="000E58D2">
      <w:pPr>
        <w:pStyle w:val="Akapitzlist"/>
        <w:numPr>
          <w:ilvl w:val="1"/>
          <w:numId w:val="10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uszkodzenie łożyska głównego lub korbowodowego wału,</w:t>
      </w:r>
    </w:p>
    <w:p w:rsidR="00791A8E" w:rsidRPr="002E7B4F" w:rsidRDefault="00791A8E" w:rsidP="000E58D2">
      <w:pPr>
        <w:pStyle w:val="Akapitzlist"/>
        <w:numPr>
          <w:ilvl w:val="1"/>
          <w:numId w:val="10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uszkodzenie uzwojenia prądnicy,</w:t>
      </w:r>
    </w:p>
    <w:p w:rsidR="00791A8E" w:rsidRPr="002E7B4F" w:rsidRDefault="00791A8E" w:rsidP="000E58D2">
      <w:pPr>
        <w:pStyle w:val="Akapitzlist"/>
        <w:numPr>
          <w:ilvl w:val="1"/>
          <w:numId w:val="10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uszkodzenie turbosprężarki,</w:t>
      </w:r>
    </w:p>
    <w:p w:rsidR="00791A8E" w:rsidRPr="002E7B4F" w:rsidRDefault="00791A8E" w:rsidP="000E58D2">
      <w:pPr>
        <w:pStyle w:val="Akapitzlist"/>
        <w:numPr>
          <w:ilvl w:val="1"/>
          <w:numId w:val="10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uszkodzenie chłodnicy mieszanki,</w:t>
      </w:r>
    </w:p>
    <w:p w:rsidR="00791A8E" w:rsidRPr="002E7B4F" w:rsidRDefault="00791A8E" w:rsidP="000E58D2">
      <w:pPr>
        <w:pStyle w:val="Akapitzlist"/>
        <w:numPr>
          <w:ilvl w:val="1"/>
          <w:numId w:val="10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uszkodzenie systemu sterowania silnika,</w:t>
      </w:r>
    </w:p>
    <w:p w:rsidR="00791A8E" w:rsidRPr="002E7B4F" w:rsidRDefault="00791A8E" w:rsidP="000E58D2">
      <w:pPr>
        <w:pStyle w:val="Akapitzlist"/>
        <w:numPr>
          <w:ilvl w:val="1"/>
          <w:numId w:val="10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uszkodzenie komputera silnika,</w:t>
      </w:r>
    </w:p>
    <w:p w:rsidR="00791A8E" w:rsidRPr="002E7B4F" w:rsidRDefault="00791A8E" w:rsidP="000E58D2">
      <w:pPr>
        <w:spacing w:after="0" w:line="276" w:lineRule="auto"/>
        <w:ind w:left="372" w:firstLine="337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czas naprawy zostanie uzgodniony pomiędzy Zamawiającym</w:t>
      </w:r>
      <w:r w:rsidR="00924DD6">
        <w:rPr>
          <w:rFonts w:ascii="Times New Roman" w:hAnsi="Times New Roman" w:cs="Times New Roman"/>
          <w:sz w:val="24"/>
          <w:szCs w:val="24"/>
        </w:rPr>
        <w:t>,</w:t>
      </w:r>
      <w:r w:rsidRPr="002E7B4F">
        <w:rPr>
          <w:rFonts w:ascii="Times New Roman" w:hAnsi="Times New Roman" w:cs="Times New Roman"/>
          <w:sz w:val="24"/>
          <w:szCs w:val="24"/>
        </w:rPr>
        <w:t xml:space="preserve"> a Wykonawcą.</w:t>
      </w:r>
    </w:p>
    <w:p w:rsidR="00F85FFE" w:rsidRPr="002E7B4F" w:rsidRDefault="00F85FFE" w:rsidP="000E58D2">
      <w:pPr>
        <w:numPr>
          <w:ilvl w:val="0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7B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Części i elementy używane do naprawy awarii oraz serwisowania agregatu kogeneracyjnego, dostarczone przez Wykonawcę, muszą być nowe, odpowiedniego rodzaju i jakości, muszą odpowiadać wymogom określonym w Umowie, a także </w:t>
      </w:r>
      <w:r w:rsidR="00924DD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E7B4F">
        <w:rPr>
          <w:rFonts w:ascii="Times New Roman" w:hAnsi="Times New Roman" w:cs="Times New Roman"/>
          <w:bCs/>
          <w:color w:val="000000"/>
          <w:sz w:val="24"/>
          <w:szCs w:val="24"/>
        </w:rPr>
        <w:t>w przepisach obowiązującego w Polsce prawa i muszą posiadać wszelkie wymagane przepisami prawa dopuszczenia, atesty, certyfikaty i  inne, za co Wykonawca ponosi wyłączną odpowiedzialność.</w:t>
      </w:r>
    </w:p>
    <w:p w:rsidR="0061416E" w:rsidRDefault="0061416E" w:rsidP="000E58D2">
      <w:pPr>
        <w:numPr>
          <w:ilvl w:val="0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7B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zapewnia Zamawiającego, że w/w części i elementy dostarczone </w:t>
      </w:r>
      <w:r w:rsidR="004128E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E7B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ramach Umowy są wolne od wad. Wykonawca ponosi odpowiedzialność </w:t>
      </w:r>
      <w:r w:rsidR="00924DD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E7B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 wszystkie szkody jakie mogą powstać u Zamawiającego wskutek dostarczenia części i elementów wadliwych lub niezgodnych z warunkami Umowy w okresie rękojmi i gwarancji, na warunkach gwarancji określonych przez producenta części, </w:t>
      </w:r>
      <w:r w:rsidR="00924DD6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E7B4F">
        <w:rPr>
          <w:rFonts w:ascii="Times New Roman" w:hAnsi="Times New Roman" w:cs="Times New Roman"/>
          <w:bCs/>
          <w:color w:val="000000"/>
          <w:sz w:val="24"/>
          <w:szCs w:val="24"/>
        </w:rPr>
        <w:t>a także pod warunkiem korzystania z urządzeń zgodnie z DTR urządzenia.</w:t>
      </w:r>
    </w:p>
    <w:p w:rsidR="00497A0E" w:rsidRPr="002E7B4F" w:rsidRDefault="00497A0E" w:rsidP="000E58D2">
      <w:pPr>
        <w:numPr>
          <w:ilvl w:val="0"/>
          <w:numId w:val="10"/>
        </w:numPr>
        <w:spacing w:after="0" w:line="276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przypadku, gdy przybyła na miejsce eksploatacji ekipa serwisowa stwierdzi, </w:t>
      </w:r>
      <w:r w:rsidR="004128E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że przyczyną wystąpienia awarii lub usterki jest inny element lub cześć instalacji bądź</w:t>
      </w:r>
      <w:r w:rsidR="00BD72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systemu, który nie był wykonywany przez Wykonawcę i który nie jest objęty gwarancją Wykonawcy, w takiej sytuacji przysługuje Wykonawcy prawo wystawienia faktury VAT i żądania zapłaty zgodnie z warunkami opisanymi w </w:t>
      </w:r>
      <w:r w:rsidR="00BD72B1" w:rsidRPr="00BD72B1">
        <w:rPr>
          <w:rFonts w:ascii="Times New Roman" w:hAnsi="Times New Roman"/>
          <w:sz w:val="24"/>
          <w:szCs w:val="24"/>
        </w:rPr>
        <w:sym w:font="Times New Roman" w:char="00A7"/>
      </w:r>
      <w:r w:rsidR="00BD72B1" w:rsidRPr="00BD72B1">
        <w:rPr>
          <w:rFonts w:ascii="Times New Roman" w:hAnsi="Times New Roman"/>
          <w:sz w:val="24"/>
          <w:szCs w:val="24"/>
        </w:rPr>
        <w:t>8 niniejszej umowy.</w:t>
      </w:r>
    </w:p>
    <w:p w:rsidR="00A24F9B" w:rsidRPr="002E7B4F" w:rsidRDefault="00A24F9B" w:rsidP="00064C02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E7B4F">
        <w:rPr>
          <w:rFonts w:ascii="Times New Roman" w:hAnsi="Times New Roman"/>
          <w:b/>
          <w:sz w:val="24"/>
          <w:szCs w:val="24"/>
        </w:rPr>
        <w:lastRenderedPageBreak/>
        <w:sym w:font="Times New Roman" w:char="00A7"/>
      </w:r>
      <w:r w:rsidRPr="002E7B4F">
        <w:rPr>
          <w:rFonts w:ascii="Times New Roman" w:hAnsi="Times New Roman"/>
          <w:b/>
          <w:sz w:val="24"/>
          <w:szCs w:val="24"/>
        </w:rPr>
        <w:t xml:space="preserve"> 7</w:t>
      </w:r>
      <w:r w:rsidR="00291E3B" w:rsidRPr="002E7B4F">
        <w:rPr>
          <w:rFonts w:ascii="Times New Roman" w:hAnsi="Times New Roman"/>
          <w:b/>
          <w:sz w:val="24"/>
          <w:szCs w:val="24"/>
        </w:rPr>
        <w:t>.</w:t>
      </w:r>
    </w:p>
    <w:p w:rsidR="00A24F9B" w:rsidRPr="002E7B4F" w:rsidRDefault="00A24F9B" w:rsidP="00064C0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4F">
        <w:rPr>
          <w:rFonts w:ascii="Times New Roman" w:hAnsi="Times New Roman" w:cs="Times New Roman"/>
          <w:b/>
          <w:sz w:val="24"/>
          <w:szCs w:val="24"/>
        </w:rPr>
        <w:t>Wynagrodzenie, ceny, płatności</w:t>
      </w:r>
    </w:p>
    <w:p w:rsidR="004B1B1A" w:rsidRPr="001B151F" w:rsidRDefault="004B1B1A" w:rsidP="00064C0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24F9B" w:rsidRPr="002E7B4F" w:rsidRDefault="000572C1" w:rsidP="000E58D2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Wartość wynagrodzenia netto dla planowego, okresowego przeglądu, zgodnie z harmonogramem serwisowym, w zależności od rodzaju przeglądu, wynosi</w:t>
      </w:r>
      <w:r w:rsidR="00132CDC" w:rsidRPr="002E7B4F">
        <w:rPr>
          <w:rFonts w:ascii="Times New Roman" w:hAnsi="Times New Roman" w:cs="Times New Roman"/>
          <w:sz w:val="24"/>
          <w:szCs w:val="24"/>
        </w:rPr>
        <w:t>:</w:t>
      </w:r>
    </w:p>
    <w:p w:rsidR="00A110CC" w:rsidRPr="002E7B4F" w:rsidRDefault="00A110CC" w:rsidP="000E58D2">
      <w:pPr>
        <w:pStyle w:val="Akapitzlist"/>
        <w:numPr>
          <w:ilvl w:val="1"/>
          <w:numId w:val="1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 xml:space="preserve">Przegląd P1 – </w:t>
      </w:r>
      <w:r w:rsidR="006C03CB">
        <w:rPr>
          <w:rFonts w:ascii="Times New Roman" w:hAnsi="Times New Roman" w:cs="Times New Roman"/>
          <w:sz w:val="24"/>
          <w:szCs w:val="24"/>
        </w:rPr>
        <w:t>…………</w:t>
      </w:r>
      <w:r w:rsidR="008464A4">
        <w:rPr>
          <w:rFonts w:ascii="Times New Roman" w:hAnsi="Times New Roman" w:cs="Times New Roman"/>
          <w:sz w:val="24"/>
          <w:szCs w:val="24"/>
        </w:rPr>
        <w:t>…</w:t>
      </w:r>
      <w:r w:rsidR="006C03CB">
        <w:rPr>
          <w:rFonts w:ascii="Times New Roman" w:hAnsi="Times New Roman" w:cs="Times New Roman"/>
          <w:sz w:val="24"/>
          <w:szCs w:val="24"/>
        </w:rPr>
        <w:t>…</w:t>
      </w:r>
      <w:r w:rsidRPr="002E7B4F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A110CC" w:rsidRPr="002E7B4F" w:rsidRDefault="00A110CC" w:rsidP="000E58D2">
      <w:pPr>
        <w:pStyle w:val="Akapitzlist"/>
        <w:numPr>
          <w:ilvl w:val="1"/>
          <w:numId w:val="1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 xml:space="preserve">Przegląd P2 – </w:t>
      </w:r>
      <w:r w:rsidR="006C03CB">
        <w:rPr>
          <w:rFonts w:ascii="Times New Roman" w:hAnsi="Times New Roman" w:cs="Times New Roman"/>
          <w:sz w:val="24"/>
          <w:szCs w:val="24"/>
        </w:rPr>
        <w:t>…………</w:t>
      </w:r>
      <w:r w:rsidR="008464A4">
        <w:rPr>
          <w:rFonts w:ascii="Times New Roman" w:hAnsi="Times New Roman" w:cs="Times New Roman"/>
          <w:sz w:val="24"/>
          <w:szCs w:val="24"/>
        </w:rPr>
        <w:t>…</w:t>
      </w:r>
      <w:r w:rsidR="006C03CB">
        <w:rPr>
          <w:rFonts w:ascii="Times New Roman" w:hAnsi="Times New Roman" w:cs="Times New Roman"/>
          <w:sz w:val="24"/>
          <w:szCs w:val="24"/>
        </w:rPr>
        <w:t>…</w:t>
      </w:r>
      <w:r w:rsidRPr="002E7B4F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A110CC" w:rsidRPr="002E7B4F" w:rsidRDefault="00A110CC" w:rsidP="000E58D2">
      <w:pPr>
        <w:pStyle w:val="Akapitzlist"/>
        <w:numPr>
          <w:ilvl w:val="1"/>
          <w:numId w:val="1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 xml:space="preserve">Przegląd P3 – </w:t>
      </w:r>
      <w:r w:rsidR="006C03CB">
        <w:rPr>
          <w:rFonts w:ascii="Times New Roman" w:hAnsi="Times New Roman" w:cs="Times New Roman"/>
          <w:sz w:val="24"/>
          <w:szCs w:val="24"/>
        </w:rPr>
        <w:t>…………</w:t>
      </w:r>
      <w:r w:rsidR="008464A4">
        <w:rPr>
          <w:rFonts w:ascii="Times New Roman" w:hAnsi="Times New Roman" w:cs="Times New Roman"/>
          <w:sz w:val="24"/>
          <w:szCs w:val="24"/>
        </w:rPr>
        <w:t>…</w:t>
      </w:r>
      <w:r w:rsidR="006C03CB">
        <w:rPr>
          <w:rFonts w:ascii="Times New Roman" w:hAnsi="Times New Roman" w:cs="Times New Roman"/>
          <w:sz w:val="24"/>
          <w:szCs w:val="24"/>
        </w:rPr>
        <w:t xml:space="preserve">… </w:t>
      </w:r>
      <w:r w:rsidRPr="002E7B4F">
        <w:rPr>
          <w:rFonts w:ascii="Times New Roman" w:hAnsi="Times New Roman" w:cs="Times New Roman"/>
          <w:sz w:val="24"/>
          <w:szCs w:val="24"/>
        </w:rPr>
        <w:t>zł,</w:t>
      </w:r>
    </w:p>
    <w:p w:rsidR="00A110CC" w:rsidRPr="002E7B4F" w:rsidRDefault="00A110CC" w:rsidP="000E58D2">
      <w:pPr>
        <w:pStyle w:val="Akapitzlist"/>
        <w:numPr>
          <w:ilvl w:val="1"/>
          <w:numId w:val="1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 xml:space="preserve">Przegląd P4 – </w:t>
      </w:r>
      <w:r w:rsidR="006C03CB">
        <w:rPr>
          <w:rFonts w:ascii="Times New Roman" w:hAnsi="Times New Roman" w:cs="Times New Roman"/>
          <w:sz w:val="24"/>
          <w:szCs w:val="24"/>
        </w:rPr>
        <w:t>…………</w:t>
      </w:r>
      <w:r w:rsidR="008464A4">
        <w:rPr>
          <w:rFonts w:ascii="Times New Roman" w:hAnsi="Times New Roman" w:cs="Times New Roman"/>
          <w:sz w:val="24"/>
          <w:szCs w:val="24"/>
        </w:rPr>
        <w:t>…</w:t>
      </w:r>
      <w:r w:rsidR="006C03CB">
        <w:rPr>
          <w:rFonts w:ascii="Times New Roman" w:hAnsi="Times New Roman" w:cs="Times New Roman"/>
          <w:sz w:val="24"/>
          <w:szCs w:val="24"/>
        </w:rPr>
        <w:t xml:space="preserve">… </w:t>
      </w:r>
      <w:r w:rsidRPr="002E7B4F">
        <w:rPr>
          <w:rFonts w:ascii="Times New Roman" w:hAnsi="Times New Roman" w:cs="Times New Roman"/>
          <w:sz w:val="24"/>
          <w:szCs w:val="24"/>
        </w:rPr>
        <w:t>zł.</w:t>
      </w:r>
    </w:p>
    <w:p w:rsidR="00A110CC" w:rsidRDefault="001B1EB7" w:rsidP="000E58D2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 xml:space="preserve">Ceny </w:t>
      </w:r>
      <w:r w:rsidR="00A110CC" w:rsidRPr="002E7B4F">
        <w:rPr>
          <w:rFonts w:ascii="Times New Roman" w:hAnsi="Times New Roman" w:cs="Times New Roman"/>
          <w:sz w:val="24"/>
          <w:szCs w:val="24"/>
        </w:rPr>
        <w:t>materiałów eksploatacyjnych:</w:t>
      </w:r>
    </w:p>
    <w:p w:rsidR="00064C02" w:rsidRPr="00064C02" w:rsidRDefault="00064C02" w:rsidP="00064C02">
      <w:pPr>
        <w:pStyle w:val="Akapitzlist"/>
        <w:spacing w:after="0" w:line="276" w:lineRule="auto"/>
        <w:ind w:left="709"/>
        <w:rPr>
          <w:rFonts w:ascii="Times New Roman" w:hAnsi="Times New Roman" w:cs="Times New Roman"/>
          <w:sz w:val="6"/>
          <w:szCs w:val="6"/>
        </w:rPr>
      </w:pPr>
    </w:p>
    <w:tbl>
      <w:tblPr>
        <w:tblStyle w:val="Tabela-Siatka"/>
        <w:tblW w:w="9676" w:type="dxa"/>
        <w:jc w:val="center"/>
        <w:tblLook w:val="04A0"/>
      </w:tblPr>
      <w:tblGrid>
        <w:gridCol w:w="624"/>
        <w:gridCol w:w="4805"/>
        <w:gridCol w:w="718"/>
        <w:gridCol w:w="3529"/>
      </w:tblGrid>
      <w:tr w:rsidR="00FD2EEC" w:rsidTr="00DF0818">
        <w:trPr>
          <w:trHeight w:val="436"/>
          <w:jc w:val="center"/>
        </w:trPr>
        <w:tc>
          <w:tcPr>
            <w:tcW w:w="0" w:type="auto"/>
            <w:vAlign w:val="center"/>
          </w:tcPr>
          <w:p w:rsidR="00AD70CB" w:rsidRPr="00B426CC" w:rsidRDefault="00AD70CB" w:rsidP="00064C0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C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AD70CB" w:rsidRPr="00B426CC" w:rsidRDefault="00AD70CB" w:rsidP="00064C0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CC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0" w:type="auto"/>
            <w:vAlign w:val="center"/>
          </w:tcPr>
          <w:p w:rsidR="00AD70CB" w:rsidRPr="00B426CC" w:rsidRDefault="00AD70CB" w:rsidP="00064C0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CC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0" w:type="auto"/>
            <w:vAlign w:val="center"/>
          </w:tcPr>
          <w:p w:rsidR="00AD70CB" w:rsidRPr="00B426CC" w:rsidRDefault="00AD70CB" w:rsidP="00064C0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CC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PLN netto</w:t>
            </w:r>
          </w:p>
        </w:tc>
      </w:tr>
      <w:tr w:rsidR="00FD2EEC" w:rsidTr="00DF0818">
        <w:trPr>
          <w:trHeight w:val="452"/>
          <w:jc w:val="center"/>
        </w:trPr>
        <w:tc>
          <w:tcPr>
            <w:tcW w:w="0" w:type="auto"/>
            <w:vAlign w:val="bottom"/>
          </w:tcPr>
          <w:p w:rsidR="00AD70CB" w:rsidRDefault="00B426CC" w:rsidP="00064C0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bottom"/>
          </w:tcPr>
          <w:p w:rsidR="00AD70CB" w:rsidRDefault="00FD2EEC" w:rsidP="00064C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 oleju</w:t>
            </w:r>
          </w:p>
        </w:tc>
        <w:tc>
          <w:tcPr>
            <w:tcW w:w="0" w:type="auto"/>
            <w:vAlign w:val="bottom"/>
          </w:tcPr>
          <w:p w:rsidR="00AD70CB" w:rsidRDefault="000A3859" w:rsidP="00064C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0" w:type="auto"/>
            <w:vAlign w:val="bottom"/>
          </w:tcPr>
          <w:p w:rsidR="00AD70CB" w:rsidRPr="008E2DA4" w:rsidRDefault="006C03CB" w:rsidP="00064C02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DA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8E2DA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8E2DA4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9925C1" w:rsidRPr="008E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859" w:rsidRPr="008E2DA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FD2EEC" w:rsidTr="00DF0818">
        <w:trPr>
          <w:trHeight w:val="436"/>
          <w:jc w:val="center"/>
        </w:trPr>
        <w:tc>
          <w:tcPr>
            <w:tcW w:w="0" w:type="auto"/>
            <w:vAlign w:val="bottom"/>
          </w:tcPr>
          <w:p w:rsidR="00AD70CB" w:rsidRDefault="00B426CC" w:rsidP="00064C0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bottom"/>
          </w:tcPr>
          <w:p w:rsidR="00AD70CB" w:rsidRDefault="00FD2EEC" w:rsidP="00064C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Świeca zapłonowa, typ:</w:t>
            </w:r>
            <w:r w:rsidR="009925C1">
              <w:rPr>
                <w:rFonts w:ascii="Times New Roman" w:hAnsi="Times New Roman" w:cs="Times New Roman"/>
                <w:sz w:val="24"/>
                <w:szCs w:val="24"/>
              </w:rPr>
              <w:t xml:space="preserve"> Denso GE3-5</w:t>
            </w:r>
          </w:p>
        </w:tc>
        <w:tc>
          <w:tcPr>
            <w:tcW w:w="0" w:type="auto"/>
            <w:vAlign w:val="bottom"/>
          </w:tcPr>
          <w:p w:rsidR="00AD70CB" w:rsidRDefault="000A3859" w:rsidP="00064C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0" w:type="auto"/>
            <w:vAlign w:val="bottom"/>
          </w:tcPr>
          <w:p w:rsidR="00AD70CB" w:rsidRPr="008E2DA4" w:rsidRDefault="006C03CB" w:rsidP="00064C02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DA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8E2DA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8E2DA4">
              <w:rPr>
                <w:rFonts w:ascii="Times New Roman" w:hAnsi="Times New Roman" w:cs="Times New Roman"/>
                <w:sz w:val="24"/>
                <w:szCs w:val="24"/>
              </w:rPr>
              <w:t xml:space="preserve">………. </w:t>
            </w:r>
            <w:r w:rsidR="000A3859" w:rsidRPr="008E2DA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FD2EEC" w:rsidTr="00DF0818">
        <w:trPr>
          <w:trHeight w:val="436"/>
          <w:jc w:val="center"/>
        </w:trPr>
        <w:tc>
          <w:tcPr>
            <w:tcW w:w="0" w:type="auto"/>
            <w:vAlign w:val="bottom"/>
          </w:tcPr>
          <w:p w:rsidR="00AD70CB" w:rsidRDefault="00B426CC" w:rsidP="00064C0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bottom"/>
          </w:tcPr>
          <w:p w:rsidR="00AD70CB" w:rsidRDefault="000A3859" w:rsidP="00064C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Uszczelka pod pokrywę dekla zaworowego</w:t>
            </w:r>
          </w:p>
        </w:tc>
        <w:tc>
          <w:tcPr>
            <w:tcW w:w="0" w:type="auto"/>
            <w:vAlign w:val="bottom"/>
          </w:tcPr>
          <w:p w:rsidR="00AD70CB" w:rsidRDefault="000A3859" w:rsidP="00064C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0" w:type="auto"/>
            <w:vAlign w:val="bottom"/>
          </w:tcPr>
          <w:p w:rsidR="00AD70CB" w:rsidRPr="008E2DA4" w:rsidRDefault="006C03CB" w:rsidP="00064C02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DA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8E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DA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8E2DA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E2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3859" w:rsidRPr="008E2DA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FD2EEC" w:rsidTr="00DF0818">
        <w:trPr>
          <w:trHeight w:val="436"/>
          <w:jc w:val="center"/>
        </w:trPr>
        <w:tc>
          <w:tcPr>
            <w:tcW w:w="0" w:type="auto"/>
            <w:vAlign w:val="bottom"/>
          </w:tcPr>
          <w:p w:rsidR="00AD70CB" w:rsidRDefault="00B426CC" w:rsidP="00064C0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bottom"/>
          </w:tcPr>
          <w:p w:rsidR="00AD70CB" w:rsidRDefault="000A3859" w:rsidP="00064C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Wkład filtra powietrza</w:t>
            </w:r>
          </w:p>
        </w:tc>
        <w:tc>
          <w:tcPr>
            <w:tcW w:w="0" w:type="auto"/>
            <w:vAlign w:val="bottom"/>
          </w:tcPr>
          <w:p w:rsidR="00AD70CB" w:rsidRDefault="000A3859" w:rsidP="00064C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0" w:type="auto"/>
            <w:vAlign w:val="bottom"/>
          </w:tcPr>
          <w:p w:rsidR="00AD70CB" w:rsidRPr="008E2DA4" w:rsidRDefault="006C03CB" w:rsidP="00064C02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DA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8E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DA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E2DA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E2DA4">
              <w:rPr>
                <w:rFonts w:ascii="Times New Roman" w:hAnsi="Times New Roman" w:cs="Times New Roman"/>
                <w:sz w:val="24"/>
                <w:szCs w:val="24"/>
              </w:rPr>
              <w:t xml:space="preserve">……. </w:t>
            </w:r>
            <w:r w:rsidR="000A3859" w:rsidRPr="008E2DA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FD2EEC" w:rsidTr="00DF0818">
        <w:trPr>
          <w:trHeight w:val="452"/>
          <w:jc w:val="center"/>
        </w:trPr>
        <w:tc>
          <w:tcPr>
            <w:tcW w:w="0" w:type="auto"/>
            <w:vAlign w:val="bottom"/>
          </w:tcPr>
          <w:p w:rsidR="00AD70CB" w:rsidRDefault="00B426CC" w:rsidP="00064C0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bottom"/>
          </w:tcPr>
          <w:p w:rsidR="00AD70CB" w:rsidRDefault="000A3859" w:rsidP="00064C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Wkład filtra odmy</w:t>
            </w:r>
          </w:p>
        </w:tc>
        <w:tc>
          <w:tcPr>
            <w:tcW w:w="0" w:type="auto"/>
            <w:vAlign w:val="bottom"/>
          </w:tcPr>
          <w:p w:rsidR="00AD70CB" w:rsidRDefault="000A3859" w:rsidP="00064C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0" w:type="auto"/>
            <w:vAlign w:val="bottom"/>
          </w:tcPr>
          <w:p w:rsidR="00AD70CB" w:rsidRPr="008E2DA4" w:rsidRDefault="006C03CB" w:rsidP="00064C02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DA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8E2DA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8E2DA4">
              <w:rPr>
                <w:rFonts w:ascii="Times New Roman" w:hAnsi="Times New Roman" w:cs="Times New Roman"/>
                <w:sz w:val="24"/>
                <w:szCs w:val="24"/>
              </w:rPr>
              <w:t xml:space="preserve">……. </w:t>
            </w:r>
            <w:r w:rsidR="000A3859" w:rsidRPr="008E2DA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FD2EEC" w:rsidTr="00DF0818">
        <w:trPr>
          <w:trHeight w:val="436"/>
          <w:jc w:val="center"/>
        </w:trPr>
        <w:tc>
          <w:tcPr>
            <w:tcW w:w="0" w:type="auto"/>
            <w:vAlign w:val="bottom"/>
          </w:tcPr>
          <w:p w:rsidR="00AD70CB" w:rsidRDefault="00B426CC" w:rsidP="00064C0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bottom"/>
          </w:tcPr>
          <w:p w:rsidR="00AD70CB" w:rsidRDefault="000A3859" w:rsidP="00064C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Wkład filtra gazu</w:t>
            </w:r>
          </w:p>
        </w:tc>
        <w:tc>
          <w:tcPr>
            <w:tcW w:w="0" w:type="auto"/>
            <w:vAlign w:val="bottom"/>
          </w:tcPr>
          <w:p w:rsidR="00AD70CB" w:rsidRDefault="000A3859" w:rsidP="00064C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0" w:type="auto"/>
            <w:vAlign w:val="bottom"/>
          </w:tcPr>
          <w:p w:rsidR="00AD70CB" w:rsidRPr="008E2DA4" w:rsidRDefault="006C03CB" w:rsidP="00064C02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DA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8E2DA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E2DA4">
              <w:rPr>
                <w:rFonts w:ascii="Times New Roman" w:hAnsi="Times New Roman" w:cs="Times New Roman"/>
                <w:sz w:val="24"/>
                <w:szCs w:val="24"/>
              </w:rPr>
              <w:t xml:space="preserve">…. </w:t>
            </w:r>
            <w:r w:rsidR="000A3859" w:rsidRPr="008E2DA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FD2EEC" w:rsidTr="00DF0818">
        <w:trPr>
          <w:trHeight w:val="436"/>
          <w:jc w:val="center"/>
        </w:trPr>
        <w:tc>
          <w:tcPr>
            <w:tcW w:w="0" w:type="auto"/>
            <w:vAlign w:val="bottom"/>
          </w:tcPr>
          <w:p w:rsidR="00AD70CB" w:rsidRDefault="00B426CC" w:rsidP="00064C0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bottom"/>
          </w:tcPr>
          <w:p w:rsidR="00AD70CB" w:rsidRDefault="000A3859" w:rsidP="00064C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Przewody wysokiego napięcia</w:t>
            </w:r>
          </w:p>
        </w:tc>
        <w:tc>
          <w:tcPr>
            <w:tcW w:w="0" w:type="auto"/>
            <w:vAlign w:val="bottom"/>
          </w:tcPr>
          <w:p w:rsidR="00AD70CB" w:rsidRDefault="000A3859" w:rsidP="00064C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0" w:type="auto"/>
            <w:vAlign w:val="bottom"/>
          </w:tcPr>
          <w:p w:rsidR="00AD70CB" w:rsidRPr="008E2DA4" w:rsidRDefault="006C03CB" w:rsidP="00064C02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DA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8E2DA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E2DA4">
              <w:rPr>
                <w:rFonts w:ascii="Times New Roman" w:hAnsi="Times New Roman" w:cs="Times New Roman"/>
                <w:sz w:val="24"/>
                <w:szCs w:val="24"/>
              </w:rPr>
              <w:t xml:space="preserve">…. </w:t>
            </w:r>
            <w:r w:rsidR="000A3859" w:rsidRPr="008E2DA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FD2EEC" w:rsidTr="00DF0818">
        <w:trPr>
          <w:trHeight w:val="436"/>
          <w:jc w:val="center"/>
        </w:trPr>
        <w:tc>
          <w:tcPr>
            <w:tcW w:w="0" w:type="auto"/>
            <w:vAlign w:val="bottom"/>
          </w:tcPr>
          <w:p w:rsidR="00AD70CB" w:rsidRDefault="00B426CC" w:rsidP="00064C0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bottom"/>
          </w:tcPr>
          <w:p w:rsidR="00AD70CB" w:rsidRDefault="000A3859" w:rsidP="00064C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Cewka zapłonowa</w:t>
            </w:r>
          </w:p>
        </w:tc>
        <w:tc>
          <w:tcPr>
            <w:tcW w:w="0" w:type="auto"/>
            <w:vAlign w:val="bottom"/>
          </w:tcPr>
          <w:p w:rsidR="00AD70CB" w:rsidRDefault="000A3859" w:rsidP="00064C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0" w:type="auto"/>
            <w:vAlign w:val="bottom"/>
          </w:tcPr>
          <w:p w:rsidR="00AD70CB" w:rsidRPr="008E2DA4" w:rsidRDefault="006C03CB" w:rsidP="00064C02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DA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8E2DA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E2DA4">
              <w:rPr>
                <w:rFonts w:ascii="Times New Roman" w:hAnsi="Times New Roman" w:cs="Times New Roman"/>
                <w:sz w:val="24"/>
                <w:szCs w:val="24"/>
              </w:rPr>
              <w:t xml:space="preserve">…. </w:t>
            </w:r>
            <w:r w:rsidR="000A3859" w:rsidRPr="008E2DA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FD2EEC" w:rsidTr="00DF0818">
        <w:trPr>
          <w:trHeight w:val="436"/>
          <w:jc w:val="center"/>
        </w:trPr>
        <w:tc>
          <w:tcPr>
            <w:tcW w:w="0" w:type="auto"/>
            <w:vAlign w:val="bottom"/>
          </w:tcPr>
          <w:p w:rsidR="00AD70CB" w:rsidRDefault="00B426CC" w:rsidP="00064C0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bottom"/>
          </w:tcPr>
          <w:p w:rsidR="00AD70CB" w:rsidRDefault="000A3859" w:rsidP="00064C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Olej smarny, typ:</w:t>
            </w:r>
            <w:r w:rsidR="009925C1">
              <w:rPr>
                <w:rFonts w:ascii="Times New Roman" w:hAnsi="Times New Roman" w:cs="Times New Roman"/>
                <w:sz w:val="24"/>
                <w:szCs w:val="24"/>
              </w:rPr>
              <w:t xml:space="preserve"> Pegasus 710</w:t>
            </w:r>
          </w:p>
        </w:tc>
        <w:tc>
          <w:tcPr>
            <w:tcW w:w="0" w:type="auto"/>
            <w:vAlign w:val="bottom"/>
          </w:tcPr>
          <w:p w:rsidR="00AD70CB" w:rsidRDefault="000A3859" w:rsidP="00064C0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litr</w:t>
            </w:r>
          </w:p>
        </w:tc>
        <w:tc>
          <w:tcPr>
            <w:tcW w:w="0" w:type="auto"/>
            <w:vAlign w:val="bottom"/>
          </w:tcPr>
          <w:p w:rsidR="00AD70CB" w:rsidRPr="008E2DA4" w:rsidRDefault="006C03CB" w:rsidP="00064C02">
            <w:pPr>
              <w:pStyle w:val="Akapitzlist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DA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8E2DA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E2DA4">
              <w:rPr>
                <w:rFonts w:ascii="Times New Roman" w:hAnsi="Times New Roman" w:cs="Times New Roman"/>
                <w:sz w:val="24"/>
                <w:szCs w:val="24"/>
              </w:rPr>
              <w:t xml:space="preserve">…. </w:t>
            </w:r>
            <w:r w:rsidR="000A3859" w:rsidRPr="008E2DA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:rsidR="00C03764" w:rsidRDefault="00C03764" w:rsidP="00064C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B0002" w:rsidRDefault="00EB0002" w:rsidP="00064C02">
      <w:pPr>
        <w:pStyle w:val="Akapitzlist"/>
        <w:numPr>
          <w:ilvl w:val="0"/>
          <w:numId w:val="12"/>
        </w:num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Zestawienie ilościowe materiałów eksploatacyjnych dla poszczególnych przeglądów, przypadające na agregat:</w:t>
      </w:r>
    </w:p>
    <w:p w:rsidR="00064C02" w:rsidRPr="00064C02" w:rsidRDefault="00064C02" w:rsidP="00064C02">
      <w:pPr>
        <w:pStyle w:val="Akapitzlist"/>
        <w:spacing w:after="0" w:line="276" w:lineRule="auto"/>
        <w:ind w:left="709"/>
        <w:rPr>
          <w:rFonts w:ascii="Times New Roman" w:hAnsi="Times New Roman" w:cs="Times New Roman"/>
          <w:sz w:val="6"/>
          <w:szCs w:val="6"/>
        </w:rPr>
      </w:pPr>
    </w:p>
    <w:tbl>
      <w:tblPr>
        <w:tblStyle w:val="Tabela-Siatka"/>
        <w:tblW w:w="9040" w:type="dxa"/>
        <w:jc w:val="center"/>
        <w:tblLook w:val="04A0"/>
      </w:tblPr>
      <w:tblGrid>
        <w:gridCol w:w="655"/>
        <w:gridCol w:w="4464"/>
        <w:gridCol w:w="755"/>
        <w:gridCol w:w="802"/>
        <w:gridCol w:w="591"/>
        <w:gridCol w:w="591"/>
        <w:gridCol w:w="591"/>
        <w:gridCol w:w="591"/>
      </w:tblGrid>
      <w:tr w:rsidR="00DF0818" w:rsidTr="00CD0BE3">
        <w:trPr>
          <w:trHeight w:val="542"/>
          <w:jc w:val="center"/>
        </w:trPr>
        <w:tc>
          <w:tcPr>
            <w:tcW w:w="0" w:type="auto"/>
            <w:vMerge w:val="restart"/>
            <w:vAlign w:val="center"/>
          </w:tcPr>
          <w:p w:rsidR="00EB0002" w:rsidRPr="00EB0002" w:rsidRDefault="00EB0002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0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vMerge w:val="restart"/>
            <w:vAlign w:val="center"/>
          </w:tcPr>
          <w:p w:rsidR="00EB0002" w:rsidRPr="00EB0002" w:rsidRDefault="00EB0002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02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0" w:type="auto"/>
            <w:vMerge w:val="restart"/>
            <w:vAlign w:val="center"/>
          </w:tcPr>
          <w:p w:rsidR="00EB0002" w:rsidRPr="00EB0002" w:rsidRDefault="00EB0002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02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vAlign w:val="center"/>
          </w:tcPr>
          <w:p w:rsidR="00EB0002" w:rsidRPr="00EB0002" w:rsidRDefault="00EB0002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02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</w:tcBorders>
            <w:vAlign w:val="center"/>
          </w:tcPr>
          <w:p w:rsidR="00EB0002" w:rsidRPr="00EB0002" w:rsidRDefault="00EB0002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02">
              <w:rPr>
                <w:rFonts w:ascii="Times New Roman" w:hAnsi="Times New Roman" w:cs="Times New Roman"/>
                <w:b/>
                <w:sz w:val="24"/>
                <w:szCs w:val="24"/>
              </w:rPr>
              <w:t>Rodzaj Przeglądu</w:t>
            </w:r>
          </w:p>
        </w:tc>
      </w:tr>
      <w:tr w:rsidR="00DF0818" w:rsidTr="00CD0BE3">
        <w:trPr>
          <w:trHeight w:val="562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EB0002" w:rsidRDefault="00EB0002" w:rsidP="00064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EB0002" w:rsidRDefault="00EB0002" w:rsidP="00064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EB0002" w:rsidRDefault="00EB0002" w:rsidP="00064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0002" w:rsidRDefault="00EB0002" w:rsidP="00064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0002" w:rsidRPr="002C2DF0" w:rsidRDefault="002C2DF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F0">
              <w:rPr>
                <w:rFonts w:ascii="Times New Roman" w:hAnsi="Times New Roman" w:cs="Times New Roman"/>
                <w:b/>
                <w:sz w:val="24"/>
                <w:szCs w:val="24"/>
              </w:rPr>
              <w:t>P1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B0002" w:rsidRPr="002C2DF0" w:rsidRDefault="002C2DF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F0">
              <w:rPr>
                <w:rFonts w:ascii="Times New Roman" w:hAnsi="Times New Roman" w:cs="Times New Roman"/>
                <w:b/>
                <w:sz w:val="24"/>
                <w:szCs w:val="24"/>
              </w:rPr>
              <w:t>P2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B0002" w:rsidRPr="002C2DF0" w:rsidRDefault="002C2DF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F0">
              <w:rPr>
                <w:rFonts w:ascii="Times New Roman" w:hAnsi="Times New Roman" w:cs="Times New Roman"/>
                <w:b/>
                <w:sz w:val="24"/>
                <w:szCs w:val="24"/>
              </w:rPr>
              <w:t>P3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B0002" w:rsidRPr="002C2DF0" w:rsidRDefault="002C2DF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F0">
              <w:rPr>
                <w:rFonts w:ascii="Times New Roman" w:hAnsi="Times New Roman" w:cs="Times New Roman"/>
                <w:b/>
                <w:sz w:val="24"/>
                <w:szCs w:val="24"/>
              </w:rPr>
              <w:t>P4</w:t>
            </w:r>
          </w:p>
        </w:tc>
      </w:tr>
      <w:tr w:rsidR="00841070" w:rsidTr="00CD0BE3">
        <w:trPr>
          <w:trHeight w:val="542"/>
          <w:jc w:val="center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41070" w:rsidRDefault="00841070" w:rsidP="00064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 Oleju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41070" w:rsidRDefault="00841070" w:rsidP="00777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41070" w:rsidRDefault="008A67E9" w:rsidP="00777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070" w:rsidTr="00CD0BE3">
        <w:trPr>
          <w:trHeight w:val="542"/>
          <w:jc w:val="center"/>
        </w:trPr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Świeca zapłonowa, typ: Denso GE3-5</w:t>
            </w:r>
          </w:p>
        </w:tc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841070" w:rsidRDefault="00C209F1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841070" w:rsidRDefault="00841070" w:rsidP="00777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841070" w:rsidRDefault="008A67E9" w:rsidP="00777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070" w:rsidTr="00CD0BE3">
        <w:trPr>
          <w:trHeight w:val="542"/>
          <w:jc w:val="center"/>
        </w:trPr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Uszczelka pod pokrywę zaworową</w:t>
            </w:r>
          </w:p>
        </w:tc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841070" w:rsidRDefault="00C209F1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841070" w:rsidRDefault="00841070" w:rsidP="00777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841070" w:rsidRDefault="00841070" w:rsidP="00777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070" w:rsidTr="00CD0BE3">
        <w:trPr>
          <w:trHeight w:val="562"/>
          <w:jc w:val="center"/>
        </w:trPr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Wkład filtra powietrza</w:t>
            </w:r>
          </w:p>
        </w:tc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841070" w:rsidRDefault="00841070" w:rsidP="00777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841070" w:rsidRDefault="00841070" w:rsidP="00777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070" w:rsidTr="00CD0BE3">
        <w:trPr>
          <w:trHeight w:val="542"/>
          <w:jc w:val="center"/>
        </w:trPr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Wkład filtra odmy</w:t>
            </w:r>
          </w:p>
        </w:tc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070" w:rsidTr="00CD0BE3">
        <w:trPr>
          <w:trHeight w:val="542"/>
          <w:jc w:val="center"/>
        </w:trPr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Wkład filtra gazu</w:t>
            </w:r>
          </w:p>
        </w:tc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41070" w:rsidTr="00CD0BE3">
        <w:trPr>
          <w:trHeight w:val="542"/>
          <w:jc w:val="center"/>
        </w:trPr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Przewody wysokiego napięcia</w:t>
            </w:r>
          </w:p>
        </w:tc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841070" w:rsidRDefault="00C209F1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070" w:rsidRPr="007F19EA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841070" w:rsidTr="00CD0BE3">
        <w:trPr>
          <w:trHeight w:val="542"/>
          <w:jc w:val="center"/>
        </w:trPr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Cewka zapłonowa</w:t>
            </w:r>
          </w:p>
        </w:tc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841070" w:rsidRDefault="00C209F1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070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070" w:rsidRPr="007F19EA" w:rsidRDefault="00841070" w:rsidP="00064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:rsidR="009E1B23" w:rsidRDefault="00994A12" w:rsidP="00064C0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(*) – wymiana uzależniona od stopnia zużycia elementu</w:t>
      </w:r>
    </w:p>
    <w:p w:rsidR="00064C02" w:rsidRDefault="00064C02" w:rsidP="00064C0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63026" w:rsidRPr="002E7B4F" w:rsidRDefault="00A61A01" w:rsidP="000E58D2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Ryczałtowy k</w:t>
      </w:r>
      <w:r w:rsidR="005B5E4C" w:rsidRPr="002E7B4F">
        <w:rPr>
          <w:rFonts w:ascii="Times New Roman" w:hAnsi="Times New Roman" w:cs="Times New Roman"/>
          <w:sz w:val="24"/>
          <w:szCs w:val="24"/>
        </w:rPr>
        <w:t xml:space="preserve">oszty przejazdu zespołu serwisowego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5B5E4C" w:rsidRPr="002E7B4F">
        <w:rPr>
          <w:rFonts w:ascii="Times New Roman" w:hAnsi="Times New Roman" w:cs="Times New Roman"/>
          <w:sz w:val="24"/>
          <w:szCs w:val="24"/>
        </w:rPr>
        <w:t xml:space="preserve"> miejsc</w:t>
      </w:r>
      <w:r>
        <w:rPr>
          <w:rFonts w:ascii="Times New Roman" w:hAnsi="Times New Roman" w:cs="Times New Roman"/>
          <w:sz w:val="24"/>
          <w:szCs w:val="24"/>
        </w:rPr>
        <w:t>a</w:t>
      </w:r>
      <w:r w:rsidR="005B5E4C" w:rsidRPr="002E7B4F">
        <w:rPr>
          <w:rFonts w:ascii="Times New Roman" w:hAnsi="Times New Roman" w:cs="Times New Roman"/>
          <w:sz w:val="24"/>
          <w:szCs w:val="24"/>
        </w:rPr>
        <w:t xml:space="preserve"> zainstalowania biogazoweg</w:t>
      </w:r>
      <w:r>
        <w:rPr>
          <w:rFonts w:ascii="Times New Roman" w:hAnsi="Times New Roman" w:cs="Times New Roman"/>
          <w:sz w:val="24"/>
          <w:szCs w:val="24"/>
        </w:rPr>
        <w:t>o agregatu prądotwórczego wynosi</w:t>
      </w:r>
      <w:r w:rsidR="005B5E4C" w:rsidRPr="002E7B4F">
        <w:rPr>
          <w:rFonts w:ascii="Times New Roman" w:hAnsi="Times New Roman" w:cs="Times New Roman"/>
          <w:sz w:val="24"/>
          <w:szCs w:val="24"/>
        </w:rPr>
        <w:t xml:space="preserve">: </w:t>
      </w:r>
      <w:r w:rsidR="00216AB7" w:rsidRPr="008E2DA4">
        <w:rPr>
          <w:rFonts w:ascii="Times New Roman" w:hAnsi="Times New Roman" w:cs="Times New Roman"/>
          <w:sz w:val="24"/>
          <w:szCs w:val="24"/>
        </w:rPr>
        <w:t>………</w:t>
      </w:r>
      <w:r w:rsidR="008E2DA4">
        <w:rPr>
          <w:rFonts w:ascii="Times New Roman" w:hAnsi="Times New Roman" w:cs="Times New Roman"/>
          <w:sz w:val="24"/>
          <w:szCs w:val="24"/>
        </w:rPr>
        <w:t>…..</w:t>
      </w:r>
      <w:r w:rsidR="00216AB7" w:rsidRPr="008E2DA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9925C1" w:rsidRPr="00216A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25C1">
        <w:rPr>
          <w:rFonts w:ascii="Times New Roman" w:hAnsi="Times New Roman" w:cs="Times New Roman"/>
          <w:sz w:val="24"/>
          <w:szCs w:val="24"/>
        </w:rPr>
        <w:t>zł netto</w:t>
      </w:r>
      <w:r w:rsidR="008E2DA4">
        <w:rPr>
          <w:rFonts w:ascii="Times New Roman" w:hAnsi="Times New Roman" w:cs="Times New Roman"/>
          <w:sz w:val="24"/>
          <w:szCs w:val="24"/>
        </w:rPr>
        <w:t>/przyjazd</w:t>
      </w:r>
      <w:r w:rsidR="009925C1">
        <w:rPr>
          <w:rFonts w:ascii="Times New Roman" w:hAnsi="Times New Roman" w:cs="Times New Roman"/>
          <w:sz w:val="24"/>
          <w:szCs w:val="24"/>
        </w:rPr>
        <w:t>.</w:t>
      </w:r>
    </w:p>
    <w:p w:rsidR="00263026" w:rsidRPr="002E7B4F" w:rsidRDefault="00C9443D" w:rsidP="000E58D2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W przypadku konieczności wykonania przeglądów wykraczających swoim zakresem ponad standardowe przeglądy eksploatacyjne, Wykonaw</w:t>
      </w:r>
      <w:r w:rsidR="006340C1" w:rsidRPr="002E7B4F">
        <w:rPr>
          <w:rFonts w:ascii="Times New Roman" w:hAnsi="Times New Roman" w:cs="Times New Roman"/>
          <w:sz w:val="24"/>
          <w:szCs w:val="24"/>
        </w:rPr>
        <w:t>ca, po wcześniejszym poinformowaniu Zamawiającego</w:t>
      </w:r>
      <w:r w:rsidRPr="002E7B4F">
        <w:rPr>
          <w:rFonts w:ascii="Times New Roman" w:hAnsi="Times New Roman" w:cs="Times New Roman"/>
          <w:sz w:val="24"/>
          <w:szCs w:val="24"/>
        </w:rPr>
        <w:t xml:space="preserve">, zastrzega sobie prawo pobrania za te usługi dodatkowego </w:t>
      </w:r>
      <w:r w:rsidR="006340C1" w:rsidRPr="002E7B4F">
        <w:rPr>
          <w:rFonts w:ascii="Times New Roman" w:hAnsi="Times New Roman" w:cs="Times New Roman"/>
          <w:sz w:val="24"/>
          <w:szCs w:val="24"/>
        </w:rPr>
        <w:t xml:space="preserve">wynagrodzenia zgodnie z cennikiem dodatkowych usług serwisowych zawartym w </w:t>
      </w:r>
      <w:r w:rsidR="006340C1" w:rsidRPr="002E7B4F">
        <w:rPr>
          <w:rFonts w:ascii="Times New Roman" w:hAnsi="Times New Roman"/>
          <w:sz w:val="24"/>
          <w:szCs w:val="24"/>
        </w:rPr>
        <w:sym w:font="Times New Roman" w:char="00A7"/>
      </w:r>
      <w:r w:rsidR="00004287" w:rsidRPr="002E7B4F">
        <w:rPr>
          <w:rFonts w:ascii="Times New Roman" w:hAnsi="Times New Roman"/>
          <w:sz w:val="24"/>
          <w:szCs w:val="24"/>
        </w:rPr>
        <w:t xml:space="preserve"> 8</w:t>
      </w:r>
      <w:r w:rsidR="006340C1" w:rsidRPr="002E7B4F">
        <w:rPr>
          <w:rFonts w:ascii="Times New Roman" w:hAnsi="Times New Roman"/>
          <w:sz w:val="24"/>
          <w:szCs w:val="24"/>
        </w:rPr>
        <w:t xml:space="preserve"> niniejszej umowy.</w:t>
      </w:r>
    </w:p>
    <w:p w:rsidR="007A4F59" w:rsidRPr="002E7B4F" w:rsidRDefault="007A4F59" w:rsidP="000E58D2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Wykonawca zastrzega sobie prawo do zmiany wysokości wynagrodzenia w przypadku zwiększenia zakresu prac, po uprzednim zaakceptowaniu powyższej zmiany przez Zamawiającego.</w:t>
      </w:r>
    </w:p>
    <w:p w:rsidR="00066B82" w:rsidRPr="002E7B4F" w:rsidRDefault="00C525C8" w:rsidP="000E58D2">
      <w:pPr>
        <w:numPr>
          <w:ilvl w:val="0"/>
          <w:numId w:val="12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 xml:space="preserve">Każda należność za planowe, okresowe </w:t>
      </w:r>
      <w:r w:rsidR="00066B82" w:rsidRPr="002E7B4F">
        <w:rPr>
          <w:rFonts w:ascii="Times New Roman" w:hAnsi="Times New Roman" w:cs="Times New Roman"/>
          <w:sz w:val="24"/>
          <w:szCs w:val="24"/>
        </w:rPr>
        <w:t>przegląd</w:t>
      </w:r>
      <w:r w:rsidRPr="002E7B4F">
        <w:rPr>
          <w:rFonts w:ascii="Times New Roman" w:hAnsi="Times New Roman" w:cs="Times New Roman"/>
          <w:sz w:val="24"/>
          <w:szCs w:val="24"/>
        </w:rPr>
        <w:t>y i prace dodatkowe,</w:t>
      </w:r>
      <w:r w:rsidR="00066B82" w:rsidRPr="002E7B4F">
        <w:rPr>
          <w:rFonts w:ascii="Times New Roman" w:hAnsi="Times New Roman" w:cs="Times New Roman"/>
          <w:sz w:val="24"/>
          <w:szCs w:val="24"/>
        </w:rPr>
        <w:t xml:space="preserve"> płatna będzie przelewem</w:t>
      </w:r>
      <w:r w:rsidRPr="002E7B4F">
        <w:rPr>
          <w:rFonts w:ascii="Times New Roman" w:hAnsi="Times New Roman" w:cs="Times New Roman"/>
          <w:sz w:val="24"/>
          <w:szCs w:val="24"/>
        </w:rPr>
        <w:t xml:space="preserve"> na konto wskazane na fakturze,</w:t>
      </w:r>
      <w:r w:rsidR="00066B82" w:rsidRPr="002E7B4F">
        <w:rPr>
          <w:rFonts w:ascii="Times New Roman" w:hAnsi="Times New Roman" w:cs="Times New Roman"/>
          <w:sz w:val="24"/>
          <w:szCs w:val="24"/>
        </w:rPr>
        <w:t xml:space="preserve"> w termi</w:t>
      </w:r>
      <w:r w:rsidRPr="002E7B4F">
        <w:rPr>
          <w:rFonts w:ascii="Times New Roman" w:hAnsi="Times New Roman" w:cs="Times New Roman"/>
          <w:sz w:val="24"/>
          <w:szCs w:val="24"/>
        </w:rPr>
        <w:t xml:space="preserve">nie do 30 dni od dnia wystawienia faktury VAT. </w:t>
      </w:r>
      <w:r w:rsidR="00066B82" w:rsidRPr="002E7B4F">
        <w:rPr>
          <w:rFonts w:ascii="Times New Roman" w:hAnsi="Times New Roman" w:cs="Times New Roman"/>
          <w:sz w:val="24"/>
          <w:szCs w:val="24"/>
        </w:rPr>
        <w:t>Faktura może być wystawiona jedynie po potwierdzeniu przez Zamawiającego należytego wykonania przedmiotu niniejszej umowy na podstawie protokołu odbioru usługi serwisowej podpisanego przez Zamawiającego.</w:t>
      </w:r>
    </w:p>
    <w:p w:rsidR="002D1DC6" w:rsidRPr="002E7B4F" w:rsidRDefault="00930CBF" w:rsidP="000E58D2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Wszystkie ceny podane powyżej, są cenami netto i zostanie do nich doliczony podatek VAT, zgodnie z przepisami obowiązującymi w dniu wystawienia faktury.</w:t>
      </w:r>
    </w:p>
    <w:p w:rsidR="00922E2A" w:rsidRDefault="00922E2A" w:rsidP="000E58D2">
      <w:pPr>
        <w:pStyle w:val="Akapitzlist"/>
        <w:numPr>
          <w:ilvl w:val="0"/>
          <w:numId w:val="12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Za dzień dokonania zapłaty uznaje się dzień obciążenia rachunku bankowego Zamawiającego.</w:t>
      </w:r>
    </w:p>
    <w:p w:rsidR="00064C02" w:rsidRPr="002E7B4F" w:rsidRDefault="00064C02" w:rsidP="00064C02">
      <w:pPr>
        <w:pStyle w:val="Akapitzlist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22E2A" w:rsidRPr="002E7B4F" w:rsidRDefault="00922E2A" w:rsidP="00064C02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E7B4F">
        <w:rPr>
          <w:rFonts w:ascii="Times New Roman" w:hAnsi="Times New Roman"/>
          <w:b/>
          <w:sz w:val="24"/>
          <w:szCs w:val="24"/>
        </w:rPr>
        <w:sym w:font="Times New Roman" w:char="00A7"/>
      </w:r>
      <w:r w:rsidRPr="002E7B4F">
        <w:rPr>
          <w:rFonts w:ascii="Times New Roman" w:hAnsi="Times New Roman"/>
          <w:b/>
          <w:sz w:val="24"/>
          <w:szCs w:val="24"/>
        </w:rPr>
        <w:t xml:space="preserve"> 8</w:t>
      </w:r>
      <w:r w:rsidR="00291E3B" w:rsidRPr="002E7B4F">
        <w:rPr>
          <w:rFonts w:ascii="Times New Roman" w:hAnsi="Times New Roman"/>
          <w:b/>
          <w:sz w:val="24"/>
          <w:szCs w:val="24"/>
        </w:rPr>
        <w:t>.</w:t>
      </w:r>
    </w:p>
    <w:p w:rsidR="00922E2A" w:rsidRPr="002E7B4F" w:rsidRDefault="00922E2A" w:rsidP="00064C0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4F">
        <w:rPr>
          <w:rFonts w:ascii="Times New Roman" w:hAnsi="Times New Roman" w:cs="Times New Roman"/>
          <w:b/>
          <w:sz w:val="24"/>
          <w:szCs w:val="24"/>
        </w:rPr>
        <w:t>Roboty dodatkowe nie objęte standardowymi, planowymi przeglądami serwisowymi i gwarancją urządzenia</w:t>
      </w:r>
    </w:p>
    <w:p w:rsidR="00922E2A" w:rsidRPr="001B151F" w:rsidRDefault="00922E2A" w:rsidP="00064C02">
      <w:pPr>
        <w:pStyle w:val="Akapitzlist"/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p w:rsidR="00DB0752" w:rsidRPr="002E7B4F" w:rsidRDefault="00263838" w:rsidP="000E58D2">
      <w:pPr>
        <w:pStyle w:val="Akapitzlist"/>
        <w:numPr>
          <w:ilvl w:val="0"/>
          <w:numId w:val="1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Wykonawca będzie świadczył usługę Pogotowia Serwisowego i usuwał będzie, na pisemne wezwanie Zamawiającego, uszkodzenia nie objęte warunkami gwarancji, które mogą powstać w toku normalnej eksploatacji. Wykonawca może również świadczyć usługi dodatkowe.</w:t>
      </w:r>
    </w:p>
    <w:p w:rsidR="00730001" w:rsidRPr="002E7B4F" w:rsidRDefault="00730001" w:rsidP="000E58D2">
      <w:pPr>
        <w:numPr>
          <w:ilvl w:val="0"/>
          <w:numId w:val="1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 xml:space="preserve">Czynności serwisowe lub usługi dodatkowe, o których jest mowa w ust. 1 niniejszego paragrafu, będą wykonywane na podstawie odrębnych uzgodnionych zleceń  (umów)  na piśmie. </w:t>
      </w:r>
    </w:p>
    <w:p w:rsidR="00A135C4" w:rsidRPr="002E7B4F" w:rsidRDefault="00A135C4" w:rsidP="000E58D2">
      <w:pPr>
        <w:numPr>
          <w:ilvl w:val="0"/>
          <w:numId w:val="1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Wykonawca zapewni własnym staraniem i na koszt Zamawiającego, wszelkie części zamienne i materiały niezbędne do wykonania usługi w ramach Pogotowia Serwisowego lub usług dodatkowych.</w:t>
      </w:r>
    </w:p>
    <w:p w:rsidR="00263838" w:rsidRPr="002E7B4F" w:rsidRDefault="00521027" w:rsidP="000E58D2">
      <w:pPr>
        <w:pStyle w:val="Akapitzlist"/>
        <w:numPr>
          <w:ilvl w:val="0"/>
          <w:numId w:val="1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Rozliczenie czynności, o których jest mowa w ust. 1 niniejszego paragrafu, będzie się odbywało w oparciu o potwierdzony przez przedstawiciela Zamawiającego, Protokół Wykonania Usługi Serwisowej, w którym będą wyszczególnione faktycznie zużyte materiały, poświęcony czas na usunięcie awarii lub wykon</w:t>
      </w:r>
      <w:r w:rsidR="006E75DC" w:rsidRPr="002E7B4F">
        <w:rPr>
          <w:rFonts w:ascii="Times New Roman" w:hAnsi="Times New Roman" w:cs="Times New Roman"/>
          <w:sz w:val="24"/>
          <w:szCs w:val="24"/>
        </w:rPr>
        <w:t>anie</w:t>
      </w:r>
      <w:r w:rsidRPr="002E7B4F">
        <w:rPr>
          <w:rFonts w:ascii="Times New Roman" w:hAnsi="Times New Roman" w:cs="Times New Roman"/>
          <w:sz w:val="24"/>
          <w:szCs w:val="24"/>
        </w:rPr>
        <w:t xml:space="preserve"> prac dodatkowych (rbh), a także zwrot kosztów noclegów </w:t>
      </w:r>
      <w:r w:rsidR="006E75DC" w:rsidRPr="002E7B4F">
        <w:rPr>
          <w:rFonts w:ascii="Times New Roman" w:hAnsi="Times New Roman" w:cs="Times New Roman"/>
          <w:sz w:val="24"/>
          <w:szCs w:val="24"/>
        </w:rPr>
        <w:t>pracowników oraz przejazdu zespołu serwisowego</w:t>
      </w:r>
      <w:r w:rsidRPr="002E7B4F">
        <w:rPr>
          <w:rFonts w:ascii="Times New Roman" w:hAnsi="Times New Roman" w:cs="Times New Roman"/>
          <w:sz w:val="24"/>
          <w:szCs w:val="24"/>
        </w:rPr>
        <w:t xml:space="preserve"> (km),</w:t>
      </w:r>
    </w:p>
    <w:p w:rsidR="00BC5B6B" w:rsidRPr="002E7B4F" w:rsidRDefault="00BC5B6B" w:rsidP="000E58D2">
      <w:pPr>
        <w:pStyle w:val="Akapitzlist"/>
        <w:numPr>
          <w:ilvl w:val="0"/>
          <w:numId w:val="1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lastRenderedPageBreak/>
        <w:t>Cennik dodatkowych usług serwisowych:</w:t>
      </w:r>
    </w:p>
    <w:p w:rsidR="00B609EC" w:rsidRPr="00D521C3" w:rsidRDefault="00B609EC" w:rsidP="000E58D2">
      <w:pPr>
        <w:pStyle w:val="Akapitzlist"/>
        <w:numPr>
          <w:ilvl w:val="1"/>
          <w:numId w:val="1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1C3">
        <w:rPr>
          <w:rFonts w:ascii="Times New Roman" w:hAnsi="Times New Roman" w:cs="Times New Roman"/>
          <w:sz w:val="24"/>
          <w:szCs w:val="24"/>
        </w:rPr>
        <w:t>Opłata zryczałtowana za przeprowadzenie standardowe</w:t>
      </w:r>
      <w:r w:rsidR="001B151F" w:rsidRPr="00D521C3">
        <w:rPr>
          <w:rFonts w:ascii="Times New Roman" w:hAnsi="Times New Roman" w:cs="Times New Roman"/>
          <w:sz w:val="24"/>
          <w:szCs w:val="24"/>
        </w:rPr>
        <w:t xml:space="preserve">j analizy oleju silnikowego – </w:t>
      </w:r>
      <w:r w:rsidR="00AD38D2" w:rsidRPr="00D521C3">
        <w:rPr>
          <w:rFonts w:ascii="Times New Roman" w:hAnsi="Times New Roman" w:cs="Times New Roman"/>
          <w:sz w:val="24"/>
          <w:szCs w:val="24"/>
        </w:rPr>
        <w:t>………………….</w:t>
      </w:r>
      <w:r w:rsidRPr="00D521C3">
        <w:rPr>
          <w:rFonts w:ascii="Times New Roman" w:hAnsi="Times New Roman" w:cs="Times New Roman"/>
          <w:sz w:val="24"/>
          <w:szCs w:val="24"/>
        </w:rPr>
        <w:t xml:space="preserve"> zł netto</w:t>
      </w:r>
      <w:r w:rsidR="00AD38D2" w:rsidRPr="00D521C3">
        <w:rPr>
          <w:rFonts w:ascii="Times New Roman" w:hAnsi="Times New Roman" w:cs="Times New Roman"/>
          <w:sz w:val="24"/>
          <w:szCs w:val="24"/>
        </w:rPr>
        <w:t>/1 próbkę</w:t>
      </w:r>
      <w:r w:rsidRPr="00D521C3">
        <w:rPr>
          <w:rFonts w:ascii="Times New Roman" w:hAnsi="Times New Roman" w:cs="Times New Roman"/>
          <w:sz w:val="24"/>
          <w:szCs w:val="24"/>
        </w:rPr>
        <w:t>.</w:t>
      </w:r>
    </w:p>
    <w:p w:rsidR="00B609EC" w:rsidRPr="00D521C3" w:rsidRDefault="00F4146F" w:rsidP="000E58D2">
      <w:pPr>
        <w:pStyle w:val="Akapitzlist"/>
        <w:numPr>
          <w:ilvl w:val="1"/>
          <w:numId w:val="1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1C3">
        <w:rPr>
          <w:rFonts w:ascii="Times New Roman" w:hAnsi="Times New Roman" w:cs="Times New Roman"/>
          <w:sz w:val="24"/>
          <w:szCs w:val="24"/>
        </w:rPr>
        <w:t>Stały monitoring agregatu kogeneracyjnego –</w:t>
      </w:r>
      <w:r w:rsidR="00C209F1" w:rsidRPr="00D521C3">
        <w:rPr>
          <w:rFonts w:ascii="Times New Roman" w:hAnsi="Times New Roman" w:cs="Times New Roman"/>
          <w:sz w:val="24"/>
          <w:szCs w:val="24"/>
        </w:rPr>
        <w:t xml:space="preserve"> </w:t>
      </w:r>
      <w:r w:rsidR="00AD38D2" w:rsidRPr="00D521C3">
        <w:rPr>
          <w:rFonts w:ascii="Times New Roman" w:hAnsi="Times New Roman" w:cs="Times New Roman"/>
          <w:sz w:val="24"/>
          <w:szCs w:val="24"/>
        </w:rPr>
        <w:t>………………….zł netto/12 m-cy</w:t>
      </w:r>
      <w:r w:rsidRPr="00D521C3">
        <w:rPr>
          <w:rFonts w:ascii="Times New Roman" w:hAnsi="Times New Roman" w:cs="Times New Roman"/>
          <w:sz w:val="24"/>
          <w:szCs w:val="24"/>
        </w:rPr>
        <w:t>.</w:t>
      </w:r>
    </w:p>
    <w:p w:rsidR="00F4146F" w:rsidRPr="00D521C3" w:rsidRDefault="00F4146F" w:rsidP="000E58D2">
      <w:pPr>
        <w:pStyle w:val="Akapitzlist"/>
        <w:numPr>
          <w:ilvl w:val="1"/>
          <w:numId w:val="1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21C3">
        <w:rPr>
          <w:rFonts w:ascii="Times New Roman" w:hAnsi="Times New Roman" w:cs="Times New Roman"/>
          <w:sz w:val="24"/>
          <w:szCs w:val="24"/>
        </w:rPr>
        <w:t>Ceny części zamiennych i materiałów eksploatacyjnych dla robót dodatkowych i niestandardowych będą ustalane na podstawie oddzielnego kosztorysu.</w:t>
      </w:r>
    </w:p>
    <w:p w:rsidR="00AB1A4F" w:rsidRPr="007A63EC" w:rsidRDefault="00871BA2" w:rsidP="000E58D2">
      <w:pPr>
        <w:numPr>
          <w:ilvl w:val="0"/>
          <w:numId w:val="1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 xml:space="preserve">Wynagrodzenie Wykonawcy będzie płatne przelewem na rachunek Wykonawcy, wskazany na fakturze VAT, z zachowaniem zasad i warunków zawartych w </w:t>
      </w:r>
      <w:r w:rsidRPr="002E7B4F">
        <w:rPr>
          <w:rFonts w:ascii="Times New Roman" w:hAnsi="Times New Roman"/>
          <w:sz w:val="24"/>
          <w:szCs w:val="24"/>
        </w:rPr>
        <w:sym w:font="Times New Roman" w:char="00A7"/>
      </w:r>
      <w:r w:rsidRPr="002E7B4F">
        <w:rPr>
          <w:rFonts w:ascii="Times New Roman" w:hAnsi="Times New Roman"/>
          <w:sz w:val="24"/>
          <w:szCs w:val="24"/>
        </w:rPr>
        <w:t xml:space="preserve"> 7, ust. 7,8,9.</w:t>
      </w:r>
    </w:p>
    <w:p w:rsidR="007A63EC" w:rsidRDefault="007A63EC" w:rsidP="000E58D2">
      <w:pPr>
        <w:numPr>
          <w:ilvl w:val="0"/>
          <w:numId w:val="1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 VAT za stały monitoring agregatu kogeneracyjnego (</w:t>
      </w:r>
      <w:r w:rsidRPr="002E7B4F">
        <w:rPr>
          <w:rFonts w:ascii="Times New Roman" w:hAnsi="Times New Roman"/>
          <w:sz w:val="24"/>
          <w:szCs w:val="24"/>
        </w:rPr>
        <w:sym w:font="Times New Roman" w:char="00A7"/>
      </w:r>
      <w:r>
        <w:rPr>
          <w:rFonts w:ascii="Times New Roman" w:hAnsi="Times New Roman"/>
          <w:sz w:val="24"/>
          <w:szCs w:val="24"/>
        </w:rPr>
        <w:t xml:space="preserve"> 8, ust. 5d) będzie wystawiana </w:t>
      </w:r>
      <w:r w:rsidR="0004603D">
        <w:rPr>
          <w:rFonts w:ascii="Times New Roman" w:hAnsi="Times New Roman"/>
          <w:sz w:val="24"/>
          <w:szCs w:val="24"/>
        </w:rPr>
        <w:t>ostatniego</w:t>
      </w:r>
      <w:r>
        <w:rPr>
          <w:rFonts w:ascii="Times New Roman" w:hAnsi="Times New Roman"/>
          <w:sz w:val="24"/>
          <w:szCs w:val="24"/>
        </w:rPr>
        <w:t xml:space="preserve"> dnia miesiąca, </w:t>
      </w:r>
      <w:r w:rsidR="0004603D">
        <w:rPr>
          <w:rFonts w:ascii="Times New Roman" w:hAnsi="Times New Roman"/>
          <w:sz w:val="24"/>
          <w:szCs w:val="24"/>
        </w:rPr>
        <w:t>w którym usługa była zrealizowana.</w:t>
      </w:r>
    </w:p>
    <w:p w:rsidR="002E7B4F" w:rsidRDefault="002E7B4F" w:rsidP="00064C02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B1A4F" w:rsidRPr="002E7B4F" w:rsidRDefault="00AB1A4F" w:rsidP="00064C02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E7B4F">
        <w:rPr>
          <w:rFonts w:ascii="Times New Roman" w:hAnsi="Times New Roman"/>
          <w:b/>
          <w:sz w:val="24"/>
          <w:szCs w:val="24"/>
        </w:rPr>
        <w:sym w:font="Times New Roman" w:char="00A7"/>
      </w:r>
      <w:r w:rsidRPr="002E7B4F">
        <w:rPr>
          <w:rFonts w:ascii="Times New Roman" w:hAnsi="Times New Roman"/>
          <w:b/>
          <w:sz w:val="24"/>
          <w:szCs w:val="24"/>
        </w:rPr>
        <w:t xml:space="preserve"> 9</w:t>
      </w:r>
      <w:r w:rsidR="00291E3B" w:rsidRPr="002E7B4F">
        <w:rPr>
          <w:rFonts w:ascii="Times New Roman" w:hAnsi="Times New Roman"/>
          <w:b/>
          <w:sz w:val="24"/>
          <w:szCs w:val="24"/>
        </w:rPr>
        <w:t>.</w:t>
      </w:r>
    </w:p>
    <w:p w:rsidR="00AB1A4F" w:rsidRPr="002E7B4F" w:rsidRDefault="00AB1A4F" w:rsidP="00064C0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4F">
        <w:rPr>
          <w:rFonts w:ascii="Times New Roman" w:hAnsi="Times New Roman" w:cs="Times New Roman"/>
          <w:b/>
          <w:sz w:val="24"/>
          <w:szCs w:val="24"/>
        </w:rPr>
        <w:t>Zawieszenie umowy, kary umowne</w:t>
      </w:r>
    </w:p>
    <w:p w:rsidR="003F7972" w:rsidRPr="002E7B4F" w:rsidRDefault="003F7972" w:rsidP="000E58D2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7B4F">
        <w:rPr>
          <w:rFonts w:ascii="Times New Roman" w:hAnsi="Times New Roman" w:cs="Times New Roman"/>
          <w:sz w:val="24"/>
          <w:szCs w:val="24"/>
        </w:rPr>
        <w:t xml:space="preserve">Wykonawca zastrzega sobie prawo do zawieszenia realizacji umowy serwisowej </w:t>
      </w:r>
      <w:r w:rsidR="00AB6E51">
        <w:rPr>
          <w:rFonts w:ascii="Times New Roman" w:hAnsi="Times New Roman" w:cs="Times New Roman"/>
          <w:sz w:val="24"/>
          <w:szCs w:val="24"/>
        </w:rPr>
        <w:br/>
      </w:r>
      <w:r w:rsidRPr="002E7B4F">
        <w:rPr>
          <w:rFonts w:ascii="Times New Roman" w:hAnsi="Times New Roman" w:cs="Times New Roman"/>
          <w:sz w:val="24"/>
          <w:szCs w:val="24"/>
        </w:rPr>
        <w:t>w przypadku wystąp</w:t>
      </w:r>
      <w:r w:rsidR="00AF2EC2" w:rsidRPr="002E7B4F">
        <w:rPr>
          <w:rFonts w:ascii="Times New Roman" w:hAnsi="Times New Roman" w:cs="Times New Roman"/>
          <w:sz w:val="24"/>
          <w:szCs w:val="24"/>
        </w:rPr>
        <w:t>ienia przeterminowanych (ponad 3</w:t>
      </w:r>
      <w:r w:rsidRPr="002E7B4F">
        <w:rPr>
          <w:rFonts w:ascii="Times New Roman" w:hAnsi="Times New Roman" w:cs="Times New Roman"/>
          <w:sz w:val="24"/>
          <w:szCs w:val="24"/>
        </w:rPr>
        <w:t xml:space="preserve">0 dni) zobowiązań finansowych Zamawiającego w stosunku do Wykonawcy, do czasu spłaty tych zobowiązań. Wykonawca uprzednio pisemnie poinformuje Zamawiającego </w:t>
      </w:r>
      <w:r w:rsidR="00AB6E51">
        <w:rPr>
          <w:rFonts w:ascii="Times New Roman" w:hAnsi="Times New Roman" w:cs="Times New Roman"/>
          <w:sz w:val="24"/>
          <w:szCs w:val="24"/>
        </w:rPr>
        <w:br/>
      </w:r>
      <w:r w:rsidRPr="002E7B4F">
        <w:rPr>
          <w:rFonts w:ascii="Times New Roman" w:hAnsi="Times New Roman" w:cs="Times New Roman"/>
          <w:sz w:val="24"/>
          <w:szCs w:val="24"/>
        </w:rPr>
        <w:t>o należnych,</w:t>
      </w:r>
      <w:r w:rsidR="00AB6E51">
        <w:rPr>
          <w:rFonts w:ascii="Times New Roman" w:hAnsi="Times New Roman" w:cs="Times New Roman"/>
          <w:sz w:val="24"/>
          <w:szCs w:val="24"/>
        </w:rPr>
        <w:t xml:space="preserve"> </w:t>
      </w:r>
      <w:r w:rsidRPr="002E7B4F">
        <w:rPr>
          <w:rFonts w:ascii="Times New Roman" w:hAnsi="Times New Roman" w:cs="Times New Roman"/>
          <w:sz w:val="24"/>
          <w:szCs w:val="24"/>
        </w:rPr>
        <w:t xml:space="preserve">a nieuregulowanych zobowiązaniach Zamawiającego, wraz </w:t>
      </w:r>
      <w:r w:rsidR="00AB6E51">
        <w:rPr>
          <w:rFonts w:ascii="Times New Roman" w:hAnsi="Times New Roman" w:cs="Times New Roman"/>
          <w:sz w:val="24"/>
          <w:szCs w:val="24"/>
        </w:rPr>
        <w:br/>
      </w:r>
      <w:r w:rsidRPr="002E7B4F">
        <w:rPr>
          <w:rFonts w:ascii="Times New Roman" w:hAnsi="Times New Roman" w:cs="Times New Roman"/>
          <w:sz w:val="24"/>
          <w:szCs w:val="24"/>
        </w:rPr>
        <w:t>ze wskazaniem podstaw do ich wypłacenia oraz wezwaniem do ich</w:t>
      </w:r>
      <w:r w:rsidR="00AF2EC2" w:rsidRPr="002E7B4F">
        <w:rPr>
          <w:rFonts w:ascii="Times New Roman" w:hAnsi="Times New Roman" w:cs="Times New Roman"/>
          <w:sz w:val="24"/>
          <w:szCs w:val="24"/>
        </w:rPr>
        <w:t xml:space="preserve"> uregulowania</w:t>
      </w:r>
      <w:r w:rsidR="00AB6E51">
        <w:rPr>
          <w:rFonts w:ascii="Times New Roman" w:hAnsi="Times New Roman" w:cs="Times New Roman"/>
          <w:sz w:val="24"/>
          <w:szCs w:val="24"/>
        </w:rPr>
        <w:br/>
      </w:r>
      <w:r w:rsidR="00AF2EC2" w:rsidRPr="002E7B4F">
        <w:rPr>
          <w:rFonts w:ascii="Times New Roman" w:hAnsi="Times New Roman" w:cs="Times New Roman"/>
          <w:sz w:val="24"/>
          <w:szCs w:val="24"/>
        </w:rPr>
        <w:t>w terminie nie dłuższym niż 7</w:t>
      </w:r>
      <w:r w:rsidRPr="002E7B4F">
        <w:rPr>
          <w:rFonts w:ascii="Times New Roman" w:hAnsi="Times New Roman" w:cs="Times New Roman"/>
          <w:sz w:val="24"/>
          <w:szCs w:val="24"/>
        </w:rPr>
        <w:t xml:space="preserve"> dni roboczych</w:t>
      </w:r>
      <w:r w:rsidRPr="002E7B4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F7718" w:rsidRPr="002E7B4F" w:rsidRDefault="00AF7718" w:rsidP="000E58D2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Zawieszenie Umowy trwa do dnia, w którym Zamawiający ureguluje zaległe płatności.</w:t>
      </w:r>
    </w:p>
    <w:p w:rsidR="003E13F2" w:rsidRPr="002E7B4F" w:rsidRDefault="003E13F2" w:rsidP="000E58D2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W czasie zawieszenia Umowy, Wykonawca nie będzie wykonywał żadnych prac serwisowych, naprawczych, dodatkowych oraz nie będzie świadczył usługi pogotowia serwisowego.</w:t>
      </w:r>
    </w:p>
    <w:p w:rsidR="00167CEE" w:rsidRPr="002E7B4F" w:rsidRDefault="00167CEE" w:rsidP="000E58D2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 xml:space="preserve">Wykonawca ma prawo naliczyć odsetki w wysokości ustawowej za nieterminowe płatności Zamawiającego. </w:t>
      </w:r>
    </w:p>
    <w:p w:rsidR="00AB1A4F" w:rsidRPr="009925C1" w:rsidRDefault="009542D9" w:rsidP="000E58D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 xml:space="preserve">Za nieterminowe wykonanie usługi planowanego, okresowego i potwierdzonego przez </w:t>
      </w:r>
      <w:r w:rsidRPr="009925C1">
        <w:rPr>
          <w:rFonts w:ascii="Times New Roman" w:hAnsi="Times New Roman" w:cs="Times New Roman"/>
          <w:sz w:val="24"/>
          <w:szCs w:val="24"/>
        </w:rPr>
        <w:t xml:space="preserve">Wykonawcę przeglądu, Zamawiający ma prawo nałożyć karę w wysokości </w:t>
      </w:r>
      <w:r w:rsidR="006A6685" w:rsidRPr="009925C1">
        <w:rPr>
          <w:rFonts w:ascii="Times New Roman" w:hAnsi="Times New Roman" w:cs="Times New Roman"/>
          <w:sz w:val="24"/>
          <w:szCs w:val="24"/>
        </w:rPr>
        <w:t xml:space="preserve">0,5% </w:t>
      </w:r>
      <w:r w:rsidRPr="009925C1">
        <w:rPr>
          <w:rFonts w:ascii="Times New Roman" w:hAnsi="Times New Roman" w:cs="Times New Roman"/>
          <w:sz w:val="24"/>
          <w:szCs w:val="24"/>
        </w:rPr>
        <w:t>wartości</w:t>
      </w:r>
      <w:r w:rsidR="006A6685" w:rsidRPr="009925C1">
        <w:rPr>
          <w:rFonts w:ascii="Times New Roman" w:hAnsi="Times New Roman" w:cs="Times New Roman"/>
          <w:sz w:val="24"/>
          <w:szCs w:val="24"/>
        </w:rPr>
        <w:t xml:space="preserve"> brutto</w:t>
      </w:r>
      <w:r w:rsidRPr="009925C1">
        <w:rPr>
          <w:rFonts w:ascii="Times New Roman" w:hAnsi="Times New Roman" w:cs="Times New Roman"/>
          <w:sz w:val="24"/>
          <w:szCs w:val="24"/>
        </w:rPr>
        <w:t xml:space="preserve"> przeglądu</w:t>
      </w:r>
      <w:r w:rsidR="006A6685" w:rsidRPr="009925C1">
        <w:rPr>
          <w:rFonts w:ascii="Times New Roman" w:hAnsi="Times New Roman" w:cs="Times New Roman"/>
          <w:sz w:val="24"/>
          <w:szCs w:val="24"/>
        </w:rPr>
        <w:t xml:space="preserve"> określonej w </w:t>
      </w:r>
      <w:r w:rsidR="006A6685" w:rsidRPr="009925C1">
        <w:rPr>
          <w:rFonts w:ascii="Times New Roman" w:hAnsi="Times New Roman"/>
          <w:sz w:val="24"/>
          <w:szCs w:val="24"/>
        </w:rPr>
        <w:sym w:font="Times New Roman" w:char="00A7"/>
      </w:r>
      <w:r w:rsidR="006A6685" w:rsidRPr="009925C1">
        <w:rPr>
          <w:rFonts w:ascii="Times New Roman" w:hAnsi="Times New Roman"/>
          <w:sz w:val="24"/>
          <w:szCs w:val="24"/>
        </w:rPr>
        <w:t xml:space="preserve"> 7 umowy</w:t>
      </w:r>
      <w:r w:rsidRPr="009925C1">
        <w:rPr>
          <w:rFonts w:ascii="Times New Roman" w:hAnsi="Times New Roman" w:cs="Times New Roman"/>
          <w:sz w:val="24"/>
          <w:szCs w:val="24"/>
        </w:rPr>
        <w:t xml:space="preserve">, za każdy dzień opóźnienia i stanowiącej nie więcej niż </w:t>
      </w:r>
      <w:r w:rsidR="006A6685" w:rsidRPr="009925C1">
        <w:rPr>
          <w:rFonts w:ascii="Times New Roman" w:hAnsi="Times New Roman" w:cs="Times New Roman"/>
          <w:sz w:val="24"/>
          <w:szCs w:val="24"/>
        </w:rPr>
        <w:t>15</w:t>
      </w:r>
      <w:r w:rsidRPr="009925C1">
        <w:rPr>
          <w:rFonts w:ascii="Times New Roman" w:hAnsi="Times New Roman" w:cs="Times New Roman"/>
          <w:sz w:val="24"/>
          <w:szCs w:val="24"/>
        </w:rPr>
        <w:t xml:space="preserve">% wartości brutto </w:t>
      </w:r>
      <w:r w:rsidR="006A6685" w:rsidRPr="009925C1">
        <w:rPr>
          <w:rFonts w:ascii="Times New Roman" w:hAnsi="Times New Roman" w:cs="Times New Roman"/>
          <w:sz w:val="24"/>
          <w:szCs w:val="24"/>
        </w:rPr>
        <w:t xml:space="preserve">tego </w:t>
      </w:r>
      <w:r w:rsidRPr="009925C1">
        <w:rPr>
          <w:rFonts w:ascii="Times New Roman" w:hAnsi="Times New Roman" w:cs="Times New Roman"/>
          <w:sz w:val="24"/>
          <w:szCs w:val="24"/>
        </w:rPr>
        <w:t>przeglądu.</w:t>
      </w:r>
    </w:p>
    <w:p w:rsidR="006A6685" w:rsidRPr="009925C1" w:rsidRDefault="00F475D6" w:rsidP="000E58D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C1">
        <w:rPr>
          <w:rFonts w:ascii="Times New Roman" w:hAnsi="Times New Roman" w:cs="Times New Roman"/>
          <w:sz w:val="24"/>
          <w:szCs w:val="24"/>
        </w:rPr>
        <w:t xml:space="preserve">W przypadku niezrealizowania przez Wykonawcę w ustalonym terminie zlecenia, </w:t>
      </w:r>
      <w:r w:rsidRPr="009925C1">
        <w:rPr>
          <w:rFonts w:ascii="Times New Roman" w:hAnsi="Times New Roman" w:cs="Times New Roman"/>
          <w:sz w:val="24"/>
          <w:szCs w:val="24"/>
        </w:rPr>
        <w:br/>
        <w:t xml:space="preserve">o którym mowa w </w:t>
      </w:r>
      <w:r w:rsidRPr="009925C1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3428D0" w:rsidRPr="009925C1">
        <w:rPr>
          <w:rFonts w:ascii="Times New Roman" w:hAnsi="Times New Roman" w:cs="Times New Roman"/>
          <w:sz w:val="24"/>
          <w:szCs w:val="24"/>
        </w:rPr>
        <w:t xml:space="preserve"> 8</w:t>
      </w:r>
      <w:r w:rsidRPr="009925C1">
        <w:rPr>
          <w:rFonts w:ascii="Times New Roman" w:hAnsi="Times New Roman" w:cs="Times New Roman"/>
          <w:sz w:val="24"/>
          <w:szCs w:val="24"/>
        </w:rPr>
        <w:t>, ust. 1 i 2</w:t>
      </w:r>
      <w:r w:rsidRPr="009925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25C1">
        <w:rPr>
          <w:rFonts w:ascii="Times New Roman" w:hAnsi="Times New Roman" w:cs="Times New Roman"/>
          <w:sz w:val="24"/>
          <w:szCs w:val="24"/>
        </w:rPr>
        <w:t>Zamawiający</w:t>
      </w:r>
      <w:r w:rsidRPr="00992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 xml:space="preserve">ma prawo naliczyć karę w wysokości </w:t>
      </w:r>
      <w:r w:rsidR="003428D0" w:rsidRPr="009925C1">
        <w:rPr>
          <w:rFonts w:ascii="Times New Roman" w:hAnsi="Times New Roman" w:cs="Times New Roman"/>
          <w:sz w:val="24"/>
          <w:szCs w:val="24"/>
        </w:rPr>
        <w:t>1000,00</w:t>
      </w:r>
      <w:r w:rsidRPr="009925C1">
        <w:rPr>
          <w:rFonts w:ascii="Times New Roman" w:hAnsi="Times New Roman" w:cs="Times New Roman"/>
          <w:sz w:val="24"/>
          <w:szCs w:val="24"/>
        </w:rPr>
        <w:t xml:space="preserve"> zł</w:t>
      </w:r>
      <w:r w:rsidR="003428D0" w:rsidRPr="009925C1">
        <w:rPr>
          <w:rFonts w:ascii="Times New Roman" w:hAnsi="Times New Roman" w:cs="Times New Roman"/>
          <w:sz w:val="24"/>
          <w:szCs w:val="24"/>
        </w:rPr>
        <w:t xml:space="preserve"> brutto</w:t>
      </w:r>
      <w:r w:rsidRPr="009925C1">
        <w:rPr>
          <w:rFonts w:ascii="Times New Roman" w:hAnsi="Times New Roman" w:cs="Times New Roman"/>
          <w:sz w:val="24"/>
          <w:szCs w:val="24"/>
        </w:rPr>
        <w:t>.</w:t>
      </w:r>
    </w:p>
    <w:p w:rsidR="003428D0" w:rsidRPr="009925C1" w:rsidRDefault="003428D0" w:rsidP="000E58D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C1">
        <w:rPr>
          <w:rFonts w:ascii="Times New Roman" w:hAnsi="Times New Roman" w:cs="Times New Roman"/>
          <w:sz w:val="24"/>
          <w:szCs w:val="24"/>
        </w:rPr>
        <w:t>W przypadku niezrealizowania przez Wykonawcę w ustalonym terminie usługi planowego okresowego przeglądu lub zlecenia dodatkowego</w:t>
      </w:r>
      <w:r w:rsidR="00AB6E51">
        <w:rPr>
          <w:rFonts w:ascii="Times New Roman" w:hAnsi="Times New Roman" w:cs="Times New Roman"/>
          <w:sz w:val="24"/>
          <w:szCs w:val="24"/>
        </w:rPr>
        <w:t>,</w:t>
      </w:r>
      <w:r w:rsidRPr="009925C1">
        <w:rPr>
          <w:rFonts w:ascii="Times New Roman" w:hAnsi="Times New Roman" w:cs="Times New Roman"/>
          <w:sz w:val="24"/>
          <w:szCs w:val="24"/>
        </w:rPr>
        <w:t xml:space="preserve"> o którym mowa w </w:t>
      </w:r>
      <w:r w:rsidRPr="009925C1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Pr="009925C1">
        <w:rPr>
          <w:rFonts w:ascii="Times New Roman" w:hAnsi="Times New Roman" w:cs="Times New Roman"/>
          <w:sz w:val="24"/>
          <w:szCs w:val="24"/>
        </w:rPr>
        <w:t xml:space="preserve"> 8, ust. 1 i 2, z winy Zamawiającego, Wykonawca ma prawo naliczyć karę w wysokości 1000,00 zł brutto.</w:t>
      </w:r>
    </w:p>
    <w:p w:rsidR="00AA6108" w:rsidRPr="002E7B4F" w:rsidRDefault="00AA6108" w:rsidP="000E58D2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Strony zastrzegają sobie prawo do odszkodowania uzupełniającego przekraczającego kary umowne do wysokości uzasadnionych rzeczywiście poniesionych strat – art. 484 kc.</w:t>
      </w:r>
    </w:p>
    <w:p w:rsidR="00C03764" w:rsidRDefault="00480D7A" w:rsidP="000E58D2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Strony dopuszczają możliwość zaniechania naliczania kar umownych na zasadach określonych w odrębnym porozumieniu.</w:t>
      </w:r>
      <w:r w:rsidRPr="002E7B4F">
        <w:rPr>
          <w:rFonts w:ascii="Times New Roman" w:hAnsi="Times New Roman" w:cs="Times New Roman"/>
          <w:sz w:val="24"/>
          <w:szCs w:val="24"/>
        </w:rPr>
        <w:tab/>
      </w:r>
    </w:p>
    <w:p w:rsidR="00555D67" w:rsidRPr="002E7B4F" w:rsidRDefault="00555D67" w:rsidP="00064C02">
      <w:pPr>
        <w:pStyle w:val="Akapitzlist"/>
        <w:spacing w:after="0" w:line="276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E7B4F">
        <w:rPr>
          <w:rFonts w:ascii="Times New Roman" w:hAnsi="Times New Roman"/>
          <w:b/>
          <w:sz w:val="24"/>
          <w:szCs w:val="24"/>
        </w:rPr>
        <w:lastRenderedPageBreak/>
        <w:sym w:font="Times New Roman" w:char="00A7"/>
      </w:r>
      <w:r w:rsidRPr="002E7B4F">
        <w:rPr>
          <w:rFonts w:ascii="Times New Roman" w:hAnsi="Times New Roman"/>
          <w:b/>
          <w:sz w:val="24"/>
          <w:szCs w:val="24"/>
        </w:rPr>
        <w:t xml:space="preserve"> 10</w:t>
      </w:r>
      <w:r w:rsidR="00291E3B" w:rsidRPr="002E7B4F">
        <w:rPr>
          <w:rFonts w:ascii="Times New Roman" w:hAnsi="Times New Roman"/>
          <w:b/>
          <w:sz w:val="24"/>
          <w:szCs w:val="24"/>
        </w:rPr>
        <w:t>.</w:t>
      </w:r>
    </w:p>
    <w:p w:rsidR="00291E3B" w:rsidRPr="00027BE4" w:rsidRDefault="00120159" w:rsidP="00064C02">
      <w:pPr>
        <w:pStyle w:val="Akapitzlist"/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4F">
        <w:rPr>
          <w:rFonts w:ascii="Times New Roman" w:hAnsi="Times New Roman" w:cs="Times New Roman"/>
          <w:b/>
          <w:sz w:val="24"/>
          <w:szCs w:val="24"/>
        </w:rPr>
        <w:t>Gwarancja</w:t>
      </w:r>
    </w:p>
    <w:p w:rsidR="00456B3B" w:rsidRPr="002E7B4F" w:rsidRDefault="00456B3B" w:rsidP="000E58D2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B4F">
        <w:rPr>
          <w:rFonts w:ascii="Times New Roman" w:hAnsi="Times New Roman" w:cs="Times New Roman"/>
          <w:bCs/>
          <w:sz w:val="24"/>
          <w:szCs w:val="24"/>
        </w:rPr>
        <w:t xml:space="preserve">Wykonawca udziela dwunastomiesięcznej gwarancji na wykonywane przeglądy </w:t>
      </w:r>
      <w:r w:rsidRPr="002E7B4F">
        <w:rPr>
          <w:rFonts w:ascii="Times New Roman" w:hAnsi="Times New Roman" w:cs="Times New Roman"/>
          <w:bCs/>
          <w:sz w:val="24"/>
          <w:szCs w:val="24"/>
        </w:rPr>
        <w:br/>
        <w:t>i wymianę części.</w:t>
      </w:r>
    </w:p>
    <w:p w:rsidR="00456B3B" w:rsidRPr="002E7B4F" w:rsidRDefault="00456B3B" w:rsidP="000E58D2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B4F">
        <w:rPr>
          <w:rFonts w:ascii="Times New Roman" w:hAnsi="Times New Roman" w:cs="Times New Roman"/>
          <w:bCs/>
          <w:sz w:val="24"/>
          <w:szCs w:val="24"/>
        </w:rPr>
        <w:t>Dwunastomiesięczny okres gwarancyjny nie obejmuje naturalnego zużycia Urządzenia, części i materiałów eksploatacyjnych, spowodowanego ich normalną eksploatacją.</w:t>
      </w:r>
    </w:p>
    <w:p w:rsidR="003863BB" w:rsidRPr="002E7B4F" w:rsidRDefault="009515EC" w:rsidP="000E58D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Gwarancją nie są objęte:</w:t>
      </w:r>
    </w:p>
    <w:p w:rsidR="009515EC" w:rsidRPr="002E7B4F" w:rsidRDefault="009515EC" w:rsidP="000E58D2">
      <w:pPr>
        <w:pStyle w:val="Akapitzlist"/>
        <w:numPr>
          <w:ilvl w:val="1"/>
          <w:numId w:val="19"/>
        </w:num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Filtry oleju i powietrza;</w:t>
      </w:r>
    </w:p>
    <w:p w:rsidR="009515EC" w:rsidRPr="002E7B4F" w:rsidRDefault="009515EC" w:rsidP="000E58D2">
      <w:pPr>
        <w:pStyle w:val="Akapitzlist"/>
        <w:numPr>
          <w:ilvl w:val="1"/>
          <w:numId w:val="19"/>
        </w:num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Przewody wysokiego napięcia;</w:t>
      </w:r>
    </w:p>
    <w:p w:rsidR="009515EC" w:rsidRPr="002E7B4F" w:rsidRDefault="009515EC" w:rsidP="000E58D2">
      <w:pPr>
        <w:pStyle w:val="Akapitzlist"/>
        <w:numPr>
          <w:ilvl w:val="1"/>
          <w:numId w:val="19"/>
        </w:num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Świece zapłonowe;</w:t>
      </w:r>
    </w:p>
    <w:p w:rsidR="009515EC" w:rsidRPr="002E7B4F" w:rsidRDefault="009515EC" w:rsidP="000E58D2">
      <w:pPr>
        <w:pStyle w:val="Akapitzlist"/>
        <w:numPr>
          <w:ilvl w:val="1"/>
          <w:numId w:val="19"/>
        </w:num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Filtry gazu;</w:t>
      </w:r>
    </w:p>
    <w:p w:rsidR="009515EC" w:rsidRPr="002E7B4F" w:rsidRDefault="009515EC" w:rsidP="000E58D2">
      <w:pPr>
        <w:pStyle w:val="Akapitzlist"/>
        <w:numPr>
          <w:ilvl w:val="1"/>
          <w:numId w:val="19"/>
        </w:num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Filtry odmy silnika;</w:t>
      </w:r>
    </w:p>
    <w:p w:rsidR="009515EC" w:rsidRPr="002E7B4F" w:rsidRDefault="009515EC" w:rsidP="000E58D2">
      <w:pPr>
        <w:pStyle w:val="Akapitzlist"/>
        <w:numPr>
          <w:ilvl w:val="1"/>
          <w:numId w:val="19"/>
        </w:num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Bezpieczniki.</w:t>
      </w:r>
    </w:p>
    <w:p w:rsidR="007A473C" w:rsidRPr="002E7B4F" w:rsidRDefault="007A473C" w:rsidP="000E58D2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B4F">
        <w:rPr>
          <w:rFonts w:ascii="Times New Roman" w:hAnsi="Times New Roman" w:cs="Times New Roman"/>
          <w:bCs/>
          <w:sz w:val="24"/>
          <w:szCs w:val="24"/>
        </w:rPr>
        <w:t>W przypadku niewłaściwego wykonania usługi, Wykonawca zobowiązuje się do niezwłocznego (w terminie nie dłuższym niż 3 dni roboczych od zgłoszenia wadliwości przez Zamawiającego</w:t>
      </w:r>
      <w:r w:rsidRPr="002E7B4F">
        <w:rPr>
          <w:rFonts w:ascii="Times New Roman" w:hAnsi="Times New Roman" w:cs="Times New Roman"/>
          <w:sz w:val="24"/>
          <w:szCs w:val="24"/>
        </w:rPr>
        <w:t xml:space="preserve"> </w:t>
      </w:r>
      <w:r w:rsidR="00C74507" w:rsidRPr="002E7B4F">
        <w:rPr>
          <w:rFonts w:ascii="Times New Roman" w:hAnsi="Times New Roman" w:cs="Times New Roman"/>
          <w:bCs/>
          <w:sz w:val="24"/>
          <w:szCs w:val="24"/>
        </w:rPr>
        <w:t>w sposób określony w § 4</w:t>
      </w:r>
      <w:r w:rsidRPr="002E7B4F">
        <w:rPr>
          <w:rFonts w:ascii="Times New Roman" w:hAnsi="Times New Roman" w:cs="Times New Roman"/>
          <w:bCs/>
          <w:sz w:val="24"/>
          <w:szCs w:val="24"/>
        </w:rPr>
        <w:t xml:space="preserve">) usunięcia nieprawidłowości i wad na własny koszt. </w:t>
      </w:r>
    </w:p>
    <w:p w:rsidR="009515EC" w:rsidRPr="002E7B4F" w:rsidRDefault="009515EC" w:rsidP="00064C02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74507" w:rsidRDefault="00C74507" w:rsidP="00064C02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B4F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E7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B4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91E3B" w:rsidRPr="002E7B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396D" w:rsidRDefault="0064396D" w:rsidP="00064C02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Przechowywanie i przetwarzania danych osobowych</w:t>
      </w:r>
    </w:p>
    <w:p w:rsidR="0064396D" w:rsidRDefault="0064396D" w:rsidP="00064C02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96D" w:rsidRPr="00BF6552" w:rsidRDefault="0064396D" w:rsidP="0064396D">
      <w:pPr>
        <w:pStyle w:val="da-p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993" w:hanging="283"/>
        <w:jc w:val="both"/>
      </w:pPr>
      <w:r w:rsidRPr="00BF6552">
        <w:t>Administratorem, danych osobowych są Bialskie Wod</w:t>
      </w:r>
      <w:r>
        <w:t xml:space="preserve">ociągi i Kanalizacja </w:t>
      </w:r>
      <w:r>
        <w:br/>
        <w:t xml:space="preserve">„WOD-KAN” </w:t>
      </w:r>
      <w:r w:rsidRPr="00BF6552">
        <w:t>Sp z o,o. z siedzibą w Białej Podlaskiej ul. Narutowicza 35A (art. 13 ust. 1 lit. a rozporządzenia Parlamentu Europejskiego i Rady (UE) 2016/679. w sprawie och</w:t>
      </w:r>
      <w:r>
        <w:t xml:space="preserve">rony osób fizycznych w związku </w:t>
      </w:r>
      <w:r w:rsidRPr="00BF6552">
        <w:t>z przetwarzaniem danych osobowych i w sprawie swobodnego przepływu takich danych oraz uchylenia dyrektywy 95/46/WE (ogólne rozporządzenie o ochronie danych) z 27 kwietnia 2016 r. (Dz.Urz.UE L 119, str. 1).</w:t>
      </w:r>
    </w:p>
    <w:p w:rsidR="0064396D" w:rsidRPr="00BF6552" w:rsidRDefault="0064396D" w:rsidP="0064396D">
      <w:pPr>
        <w:pStyle w:val="da-p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993"/>
        <w:jc w:val="both"/>
      </w:pPr>
      <w:r w:rsidRPr="00BF6552">
        <w:t>Dane osobowe będą przetwarzane w celu:</w:t>
      </w:r>
    </w:p>
    <w:p w:rsidR="0064396D" w:rsidRPr="00BF6552" w:rsidRDefault="0064396D" w:rsidP="0064396D">
      <w:pPr>
        <w:pStyle w:val="da-p"/>
        <w:shd w:val="clear" w:color="auto" w:fill="FFFFFF"/>
        <w:spacing w:before="0" w:beforeAutospacing="0" w:after="0" w:afterAutospacing="0"/>
        <w:ind w:left="709" w:hanging="426"/>
        <w:jc w:val="both"/>
      </w:pPr>
      <w:r>
        <w:t xml:space="preserve">     </w:t>
      </w:r>
      <w:r w:rsidRPr="00BF6552">
        <w:t>- udziału w postępowaniu o udzielenie zamówienia;</w:t>
      </w:r>
    </w:p>
    <w:p w:rsidR="0064396D" w:rsidRPr="00BF6552" w:rsidRDefault="0064396D" w:rsidP="0064396D">
      <w:pPr>
        <w:pStyle w:val="da-p"/>
        <w:shd w:val="clear" w:color="auto" w:fill="FFFFFF"/>
        <w:spacing w:before="0" w:beforeAutospacing="0" w:after="0" w:afterAutospacing="0"/>
        <w:ind w:left="709" w:hanging="426"/>
        <w:jc w:val="both"/>
      </w:pPr>
      <w:r>
        <w:t xml:space="preserve">     </w:t>
      </w:r>
      <w:r w:rsidRPr="00BF6552">
        <w:t xml:space="preserve">- oceny i wyboru Wykonawcy; </w:t>
      </w:r>
    </w:p>
    <w:p w:rsidR="0064396D" w:rsidRPr="00BF6552" w:rsidRDefault="0064396D" w:rsidP="0064396D">
      <w:pPr>
        <w:pStyle w:val="da-p"/>
        <w:shd w:val="clear" w:color="auto" w:fill="FFFFFF"/>
        <w:spacing w:before="0" w:beforeAutospacing="0" w:after="0" w:afterAutospacing="0"/>
        <w:ind w:left="709" w:hanging="426"/>
        <w:jc w:val="both"/>
      </w:pPr>
      <w:r>
        <w:t xml:space="preserve">     </w:t>
      </w:r>
      <w:r w:rsidRPr="00BF6552">
        <w:t>- zawarcia Umowy na realizację zadania;</w:t>
      </w:r>
    </w:p>
    <w:p w:rsidR="0064396D" w:rsidRPr="00BF6552" w:rsidRDefault="0064396D" w:rsidP="0064396D">
      <w:pPr>
        <w:pStyle w:val="da-p"/>
        <w:shd w:val="clear" w:color="auto" w:fill="FFFFFF"/>
        <w:spacing w:before="0" w:beforeAutospacing="0" w:after="0" w:afterAutospacing="0"/>
        <w:ind w:left="709" w:hanging="426"/>
        <w:jc w:val="both"/>
      </w:pPr>
      <w:r>
        <w:t xml:space="preserve">     </w:t>
      </w:r>
      <w:r w:rsidRPr="00BF6552">
        <w:t>- nadzoru nad wykonaniem Umowy.</w:t>
      </w:r>
    </w:p>
    <w:p w:rsidR="0064396D" w:rsidRPr="00BF6552" w:rsidRDefault="0064396D" w:rsidP="0064396D">
      <w:pPr>
        <w:pStyle w:val="da-p"/>
        <w:shd w:val="clear" w:color="auto" w:fill="FFFFFF"/>
        <w:spacing w:before="0" w:beforeAutospacing="0" w:after="0" w:afterAutospacing="0"/>
        <w:ind w:left="709"/>
        <w:jc w:val="both"/>
      </w:pPr>
      <w:r w:rsidRPr="00BF6552">
        <w:t>3. Dane osobowe będą przechowywane w okresie trzech lat od dni</w:t>
      </w:r>
      <w:r>
        <w:t>a wykonania przedmiotu zlecenia</w:t>
      </w:r>
      <w:r w:rsidRPr="00BF6552">
        <w:t>.</w:t>
      </w:r>
    </w:p>
    <w:p w:rsidR="0064396D" w:rsidRPr="00BF6552" w:rsidRDefault="0064396D" w:rsidP="0064396D">
      <w:pPr>
        <w:pStyle w:val="da-p"/>
        <w:shd w:val="clear" w:color="auto" w:fill="FFFFFF"/>
        <w:spacing w:before="0" w:beforeAutospacing="0" w:after="0" w:afterAutospacing="0"/>
        <w:ind w:left="709"/>
        <w:jc w:val="both"/>
      </w:pPr>
      <w:r w:rsidRPr="00BF6552">
        <w:t>4. Informuję o prawie do żądania od administratora dostępu do danych osobowych, ich sprostowania, usunięcia lub ograniczenia przetwarzania lub o prawie do wniesienia sprzeciwu wobec przetwarzania, a także o prawie do przenoszenia danych.</w:t>
      </w:r>
    </w:p>
    <w:p w:rsidR="0064396D" w:rsidRPr="00BF6552" w:rsidRDefault="0064396D" w:rsidP="0064396D">
      <w:pPr>
        <w:pStyle w:val="da-p"/>
        <w:shd w:val="clear" w:color="auto" w:fill="FFFFFF"/>
        <w:spacing w:before="0" w:beforeAutospacing="0" w:after="0" w:afterAutospacing="0"/>
        <w:ind w:left="709"/>
        <w:jc w:val="both"/>
      </w:pPr>
      <w:r w:rsidRPr="00BF6552">
        <w:t>6. Podanie danych osobowych jest dobrowolne, ale niezbędne do zawarcia Umowy</w:t>
      </w:r>
      <w:r>
        <w:br/>
      </w:r>
      <w:r w:rsidRPr="00BF6552">
        <w:t>i wywiązania się Zleceniodawcy z obowiązków płatnika. Konsekwencją odmowy podania danych osobowych będzie skutkować brakiem możliwości zawarcia Umowy.</w:t>
      </w:r>
    </w:p>
    <w:p w:rsidR="0064396D" w:rsidRPr="00BF6552" w:rsidRDefault="0064396D" w:rsidP="0064396D">
      <w:pPr>
        <w:pStyle w:val="da-p"/>
        <w:shd w:val="clear" w:color="auto" w:fill="FFFFFF"/>
        <w:spacing w:before="0" w:beforeAutospacing="0" w:after="0" w:afterAutospacing="0"/>
        <w:ind w:left="709"/>
        <w:jc w:val="both"/>
      </w:pPr>
      <w:r w:rsidRPr="00BF6552">
        <w:t>7. Wykonawca ma prawo w dowolnym momencie wycofać zgodę na przetwarzanie danych osobowych. Wycofanie zgody nie wpływa na zgodność z prawem przetwarzania, którego dokonano na podstawie zgody przed jej wycofaniem.</w:t>
      </w:r>
    </w:p>
    <w:p w:rsidR="0064396D" w:rsidRDefault="0064396D" w:rsidP="0064396D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6D" w:rsidRPr="002E7B4F" w:rsidRDefault="0064396D" w:rsidP="0064396D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4F">
        <w:rPr>
          <w:rFonts w:ascii="Times New Roman" w:hAnsi="Times New Roman" w:cs="Times New Roman"/>
          <w:b/>
          <w:sz w:val="24"/>
          <w:szCs w:val="24"/>
        </w:rPr>
        <w:lastRenderedPageBreak/>
        <w:sym w:font="Times New Roman" w:char="00A7"/>
      </w:r>
      <w:r w:rsidRPr="002E7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B4F">
        <w:rPr>
          <w:rFonts w:ascii="Times New Roman" w:hAnsi="Times New Roman" w:cs="Times New Roman"/>
          <w:b/>
          <w:bCs/>
          <w:sz w:val="24"/>
          <w:szCs w:val="24"/>
        </w:rPr>
        <w:t>12.</w:t>
      </w:r>
    </w:p>
    <w:p w:rsidR="00C74507" w:rsidRPr="002E7B4F" w:rsidRDefault="00291E3B" w:rsidP="00064C02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4F">
        <w:rPr>
          <w:rFonts w:ascii="Times New Roman" w:hAnsi="Times New Roman" w:cs="Times New Roman"/>
          <w:b/>
          <w:sz w:val="24"/>
          <w:szCs w:val="24"/>
        </w:rPr>
        <w:t>Okres ważności umowy</w:t>
      </w:r>
    </w:p>
    <w:p w:rsidR="00291E3B" w:rsidRPr="001B151F" w:rsidRDefault="00291E3B" w:rsidP="00064C02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6E51" w:rsidRPr="0085330B" w:rsidRDefault="00C74507" w:rsidP="00AB6E5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30B">
        <w:rPr>
          <w:rFonts w:ascii="Times New Roman" w:hAnsi="Times New Roman" w:cs="Times New Roman"/>
          <w:sz w:val="24"/>
          <w:szCs w:val="24"/>
        </w:rPr>
        <w:t xml:space="preserve">Niniejsza umowa zawarta jest na czas określony, tj. od dnia </w:t>
      </w:r>
      <w:r w:rsidR="008464A4" w:rsidRPr="0085330B">
        <w:rPr>
          <w:rFonts w:ascii="Times New Roman" w:hAnsi="Times New Roman" w:cs="Times New Roman"/>
          <w:sz w:val="24"/>
          <w:szCs w:val="24"/>
        </w:rPr>
        <w:t>23.08.2021</w:t>
      </w:r>
      <w:r w:rsidRPr="0085330B">
        <w:rPr>
          <w:rFonts w:ascii="Times New Roman" w:hAnsi="Times New Roman" w:cs="Times New Roman"/>
          <w:sz w:val="24"/>
          <w:szCs w:val="24"/>
        </w:rPr>
        <w:t xml:space="preserve"> roku, do dnia </w:t>
      </w:r>
      <w:r w:rsidR="00AB6E51" w:rsidRPr="0085330B">
        <w:rPr>
          <w:rFonts w:ascii="Times New Roman" w:hAnsi="Times New Roman" w:cs="Times New Roman"/>
          <w:sz w:val="24"/>
          <w:szCs w:val="24"/>
        </w:rPr>
        <w:t>31.0</w:t>
      </w:r>
      <w:r w:rsidR="008464A4" w:rsidRPr="0085330B">
        <w:rPr>
          <w:rFonts w:ascii="Times New Roman" w:hAnsi="Times New Roman" w:cs="Times New Roman"/>
          <w:sz w:val="24"/>
          <w:szCs w:val="24"/>
        </w:rPr>
        <w:t>8</w:t>
      </w:r>
      <w:r w:rsidR="00AB6E51" w:rsidRPr="0085330B">
        <w:rPr>
          <w:rFonts w:ascii="Times New Roman" w:hAnsi="Times New Roman" w:cs="Times New Roman"/>
          <w:sz w:val="24"/>
          <w:szCs w:val="24"/>
        </w:rPr>
        <w:t>.2022</w:t>
      </w:r>
      <w:r w:rsidR="00064C02" w:rsidRPr="0085330B">
        <w:rPr>
          <w:rFonts w:ascii="Times New Roman" w:hAnsi="Times New Roman" w:cs="Times New Roman"/>
          <w:sz w:val="24"/>
          <w:szCs w:val="24"/>
        </w:rPr>
        <w:t xml:space="preserve"> </w:t>
      </w:r>
      <w:r w:rsidRPr="0085330B">
        <w:rPr>
          <w:rFonts w:ascii="Times New Roman" w:hAnsi="Times New Roman" w:cs="Times New Roman"/>
          <w:sz w:val="24"/>
          <w:szCs w:val="24"/>
        </w:rPr>
        <w:t>roku.</w:t>
      </w:r>
    </w:p>
    <w:p w:rsidR="00120159" w:rsidRPr="002E7B4F" w:rsidRDefault="00120159" w:rsidP="00064C02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4F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E7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B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39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91E3B" w:rsidRPr="002E7B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20159" w:rsidRPr="002E7B4F" w:rsidRDefault="00120159" w:rsidP="00064C02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4F">
        <w:rPr>
          <w:rFonts w:ascii="Times New Roman" w:hAnsi="Times New Roman" w:cs="Times New Roman"/>
          <w:b/>
          <w:sz w:val="24"/>
          <w:szCs w:val="24"/>
        </w:rPr>
        <w:t>Wypowiedzenie umowy</w:t>
      </w:r>
    </w:p>
    <w:p w:rsidR="00C03764" w:rsidRPr="001B151F" w:rsidRDefault="00C03764" w:rsidP="00064C02">
      <w:pPr>
        <w:spacing w:after="0" w:line="27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F4F25" w:rsidRPr="002E7B4F" w:rsidRDefault="007F4F25" w:rsidP="000E58D2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 xml:space="preserve">Strony mają prawo do wypowiedzenia Umowy, zawiadamiając drugą stronę </w:t>
      </w:r>
      <w:r w:rsidR="00AB6E51">
        <w:rPr>
          <w:rFonts w:ascii="Times New Roman" w:hAnsi="Times New Roman" w:cs="Times New Roman"/>
          <w:sz w:val="24"/>
          <w:szCs w:val="24"/>
        </w:rPr>
        <w:br/>
      </w:r>
      <w:r w:rsidRPr="002E7B4F">
        <w:rPr>
          <w:rFonts w:ascii="Times New Roman" w:hAnsi="Times New Roman" w:cs="Times New Roman"/>
          <w:sz w:val="24"/>
          <w:szCs w:val="24"/>
        </w:rPr>
        <w:t>na piśmie. Każdej ze stron przysługuje prawo wypowiedzenia Umowy z zachowaniem 3 miesięcznego okresu wypowiedzenia</w:t>
      </w:r>
      <w:r w:rsidR="00AB6E51">
        <w:rPr>
          <w:rFonts w:ascii="Times New Roman" w:hAnsi="Times New Roman" w:cs="Times New Roman"/>
          <w:sz w:val="24"/>
          <w:szCs w:val="24"/>
        </w:rPr>
        <w:t>,</w:t>
      </w:r>
      <w:r w:rsidRPr="002E7B4F">
        <w:rPr>
          <w:rFonts w:ascii="Times New Roman" w:hAnsi="Times New Roman" w:cs="Times New Roman"/>
          <w:sz w:val="24"/>
          <w:szCs w:val="24"/>
        </w:rPr>
        <w:t xml:space="preserve"> od dnia pisemnego zawiadomienia drugiej strony o wypowiedzeniu umowy.</w:t>
      </w:r>
    </w:p>
    <w:p w:rsidR="00C03764" w:rsidRPr="002E7B4F" w:rsidRDefault="00C03764" w:rsidP="00064C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05B2" w:rsidRPr="002E7B4F" w:rsidRDefault="00C005B2" w:rsidP="00064C02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4F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E7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B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396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91E3B" w:rsidRPr="002E7B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005B2" w:rsidRPr="002E7B4F" w:rsidRDefault="00C005B2" w:rsidP="00064C02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4F">
        <w:rPr>
          <w:rFonts w:ascii="Times New Roman" w:hAnsi="Times New Roman" w:cs="Times New Roman"/>
          <w:b/>
          <w:sz w:val="24"/>
          <w:szCs w:val="24"/>
        </w:rPr>
        <w:t>Oświadczenia Stron</w:t>
      </w:r>
    </w:p>
    <w:p w:rsidR="00291E3B" w:rsidRPr="00064C02" w:rsidRDefault="00291E3B" w:rsidP="00064C02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005B2" w:rsidRPr="002E7B4F" w:rsidRDefault="00C005B2" w:rsidP="000E58D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Zamawiający oświadcza, że jest podatnikiem VAT i jego nazwa brzmi:</w:t>
      </w:r>
    </w:p>
    <w:p w:rsidR="00C005B2" w:rsidRPr="002E7B4F" w:rsidRDefault="00064C02" w:rsidP="000E58D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Bielskie Wodociągi i Kanalizacji „WOD-KAN” Spółka z o.o.</w:t>
      </w:r>
    </w:p>
    <w:p w:rsidR="00C005B2" w:rsidRPr="002E7B4F" w:rsidRDefault="00064C02" w:rsidP="000E58D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005B2" w:rsidRPr="002E7B4F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Narutowicza 35A, 21-500 Biała Podlaska</w:t>
      </w:r>
    </w:p>
    <w:p w:rsidR="00C005B2" w:rsidRPr="002E7B4F" w:rsidRDefault="00C005B2" w:rsidP="000E58D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 xml:space="preserve">NIP: </w:t>
      </w:r>
      <w:r w:rsidR="00064C02">
        <w:rPr>
          <w:rFonts w:ascii="Times New Roman" w:hAnsi="Times New Roman" w:cs="Times New Roman"/>
          <w:sz w:val="24"/>
          <w:szCs w:val="24"/>
        </w:rPr>
        <w:t>537-000-13-88</w:t>
      </w:r>
    </w:p>
    <w:p w:rsidR="00C005B2" w:rsidRPr="002E7B4F" w:rsidRDefault="00C005B2" w:rsidP="000E58D2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Wykonawca oświadcza, że jest podatnikiem VAT i jego nazwa brzmi:</w:t>
      </w:r>
    </w:p>
    <w:p w:rsidR="00C005B2" w:rsidRPr="002E7B4F" w:rsidRDefault="00216AB7" w:rsidP="00216AB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B6E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96D" w:rsidRDefault="0064396D" w:rsidP="00064C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555E" w:rsidRPr="002E7B4F" w:rsidRDefault="0099555E" w:rsidP="00064C02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4F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2E7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B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396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91E3B" w:rsidRPr="002E7B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555E" w:rsidRPr="002E7B4F" w:rsidRDefault="0099555E" w:rsidP="00064C02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4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91E3B" w:rsidRPr="002E7B4F" w:rsidRDefault="00291E3B" w:rsidP="00064C02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A8" w:rsidRPr="002E7B4F" w:rsidRDefault="00BE09A8" w:rsidP="000E58D2">
      <w:pPr>
        <w:pStyle w:val="Tekstpodstawowy3"/>
        <w:numPr>
          <w:ilvl w:val="0"/>
          <w:numId w:val="25"/>
        </w:numPr>
        <w:spacing w:after="0" w:line="276" w:lineRule="auto"/>
        <w:jc w:val="both"/>
        <w:rPr>
          <w:bCs/>
          <w:sz w:val="24"/>
          <w:szCs w:val="24"/>
        </w:rPr>
      </w:pPr>
      <w:r w:rsidRPr="002E7B4F">
        <w:rPr>
          <w:bCs/>
          <w:sz w:val="24"/>
          <w:szCs w:val="24"/>
        </w:rPr>
        <w:t>Wykonawca oświadcza, że z dniem obowiązywania umowy przejmuje do serwisowania Urządzenia będące przedmiotem niniejszej Umowy.</w:t>
      </w:r>
    </w:p>
    <w:p w:rsidR="00BE09A8" w:rsidRPr="002E7B4F" w:rsidRDefault="00BE09A8" w:rsidP="000E58D2">
      <w:pPr>
        <w:pStyle w:val="Normalny1"/>
        <w:numPr>
          <w:ilvl w:val="0"/>
          <w:numId w:val="25"/>
        </w:num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7B4F">
        <w:rPr>
          <w:rFonts w:ascii="Times New Roman" w:hAnsi="Times New Roman"/>
          <w:sz w:val="24"/>
          <w:szCs w:val="24"/>
        </w:rPr>
        <w:t xml:space="preserve">W sprawach nie uregulowanych niniejszą Umową mają zastosowanie przepisy Kodeksu Cywilnego, a wszelkie spory jakie mogą powstać na tle niniejszej Umowy podlegać będą orzecznictwu Sądu Powszechnego właściwego miejscowo dla siedziby Powoda. </w:t>
      </w:r>
    </w:p>
    <w:p w:rsidR="0099555E" w:rsidRPr="002E7B4F" w:rsidRDefault="00BE09A8" w:rsidP="000E58D2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color w:val="000000"/>
          <w:sz w:val="24"/>
          <w:szCs w:val="24"/>
        </w:rPr>
        <w:t>Wszelkie zmiany niniejszej umowy wymagają formy pisemnej – pod rygorem nieważności.</w:t>
      </w:r>
    </w:p>
    <w:p w:rsidR="00BE09A8" w:rsidRPr="002E7B4F" w:rsidRDefault="00BE09A8" w:rsidP="000E58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9A8" w:rsidRPr="002E7B4F" w:rsidRDefault="00BE09A8" w:rsidP="000E58D2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7B4F">
        <w:rPr>
          <w:rFonts w:ascii="Times New Roman" w:hAnsi="Times New Roman" w:cs="Times New Roman"/>
          <w:sz w:val="24"/>
          <w:szCs w:val="24"/>
        </w:rPr>
        <w:t>Niniejsza Umowa została sporządzona w 2 jednobrzmiących egzemplarzach, po jednym egzemplarzu dla każdej ze stron.</w:t>
      </w:r>
    </w:p>
    <w:p w:rsidR="00971019" w:rsidRDefault="00971019" w:rsidP="00064C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58D2" w:rsidRDefault="000E58D2" w:rsidP="00064C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1019" w:rsidRPr="00BE09A8" w:rsidRDefault="00971019" w:rsidP="00064C02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61581" w:rsidRPr="00461581" w:rsidRDefault="00971019" w:rsidP="00064C02">
      <w:pPr>
        <w:spacing w:line="276" w:lineRule="auto"/>
        <w:ind w:left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                                                           WYKONAWCA</w:t>
      </w:r>
    </w:p>
    <w:sectPr w:rsidR="00461581" w:rsidRPr="00461581" w:rsidSect="00F736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8F" w:rsidRDefault="0055568F" w:rsidP="004312D5">
      <w:pPr>
        <w:spacing w:after="0" w:line="240" w:lineRule="auto"/>
      </w:pPr>
      <w:r>
        <w:separator/>
      </w:r>
    </w:p>
  </w:endnote>
  <w:endnote w:type="continuationSeparator" w:id="0">
    <w:p w:rsidR="0055568F" w:rsidRDefault="0055568F" w:rsidP="0043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9203323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925C1" w:rsidRPr="004312D5" w:rsidRDefault="009925C1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4312D5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477A83" w:rsidRPr="00477A8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4312D5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477A83" w:rsidRPr="00477A8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85330B" w:rsidRPr="0085330B">
          <w:rPr>
            <w:rFonts w:ascii="Times New Roman" w:eastAsiaTheme="majorEastAsia" w:hAnsi="Times New Roman" w:cs="Times New Roman"/>
            <w:noProof/>
            <w:sz w:val="20"/>
            <w:szCs w:val="20"/>
          </w:rPr>
          <w:t>9</w:t>
        </w:r>
        <w:r w:rsidR="00477A83" w:rsidRPr="004312D5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9925C1" w:rsidRDefault="009925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8F" w:rsidRDefault="0055568F" w:rsidP="004312D5">
      <w:pPr>
        <w:spacing w:after="0" w:line="240" w:lineRule="auto"/>
      </w:pPr>
      <w:r>
        <w:separator/>
      </w:r>
    </w:p>
  </w:footnote>
  <w:footnote w:type="continuationSeparator" w:id="0">
    <w:p w:rsidR="0055568F" w:rsidRDefault="0055568F" w:rsidP="00431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5B2"/>
    <w:multiLevelType w:val="hybridMultilevel"/>
    <w:tmpl w:val="1818D976"/>
    <w:lvl w:ilvl="0" w:tplc="1DE686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5252"/>
    <w:multiLevelType w:val="hybridMultilevel"/>
    <w:tmpl w:val="91D41F4E"/>
    <w:lvl w:ilvl="0" w:tplc="FDCE7C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D6C78"/>
    <w:multiLevelType w:val="hybridMultilevel"/>
    <w:tmpl w:val="34FAE22A"/>
    <w:lvl w:ilvl="0" w:tplc="21702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776E"/>
    <w:multiLevelType w:val="hybridMultilevel"/>
    <w:tmpl w:val="CE60B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635C9"/>
    <w:multiLevelType w:val="hybridMultilevel"/>
    <w:tmpl w:val="302C5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D4AA5"/>
    <w:multiLevelType w:val="hybridMultilevel"/>
    <w:tmpl w:val="92E83B04"/>
    <w:lvl w:ilvl="0" w:tplc="D1AE9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316A"/>
    <w:multiLevelType w:val="hybridMultilevel"/>
    <w:tmpl w:val="A030E468"/>
    <w:lvl w:ilvl="0" w:tplc="C7FCB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9F1878"/>
    <w:multiLevelType w:val="hybridMultilevel"/>
    <w:tmpl w:val="DECCD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453CA"/>
    <w:multiLevelType w:val="hybridMultilevel"/>
    <w:tmpl w:val="76541542"/>
    <w:lvl w:ilvl="0" w:tplc="DC30D2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C5951"/>
    <w:multiLevelType w:val="hybridMultilevel"/>
    <w:tmpl w:val="964AFA18"/>
    <w:lvl w:ilvl="0" w:tplc="54023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023F9"/>
    <w:multiLevelType w:val="hybridMultilevel"/>
    <w:tmpl w:val="25D6D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F6232"/>
    <w:multiLevelType w:val="hybridMultilevel"/>
    <w:tmpl w:val="87C4EC8A"/>
    <w:lvl w:ilvl="0" w:tplc="BC8E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A41DE4"/>
    <w:multiLevelType w:val="hybridMultilevel"/>
    <w:tmpl w:val="F68AB422"/>
    <w:lvl w:ilvl="0" w:tplc="C7FCB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32588A"/>
    <w:multiLevelType w:val="hybridMultilevel"/>
    <w:tmpl w:val="DE2CF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D5427"/>
    <w:multiLevelType w:val="hybridMultilevel"/>
    <w:tmpl w:val="705E38BA"/>
    <w:lvl w:ilvl="0" w:tplc="7F08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49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85C68"/>
    <w:multiLevelType w:val="hybridMultilevel"/>
    <w:tmpl w:val="9CC47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45E55"/>
    <w:multiLevelType w:val="multilevel"/>
    <w:tmpl w:val="0B3A0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Palatino Linotype" w:hAnsi="Palatino Linotype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Palatino Linotype" w:hAnsi="Palatino Linotype"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Palatino Linotype" w:hAnsi="Palatino Linotype"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Palatino Linotype" w:hAnsi="Palatino Linotype"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Palatino Linotype" w:hAnsi="Palatino Linotype"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Palatino Linotype" w:hAnsi="Palatino Linotype"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Palatino Linotype" w:hAnsi="Palatino Linotype"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Palatino Linotype" w:hAnsi="Palatino Linotype" w:cs="Arial" w:hint="default"/>
        <w:b w:val="0"/>
      </w:rPr>
    </w:lvl>
  </w:abstractNum>
  <w:abstractNum w:abstractNumId="17">
    <w:nsid w:val="39595088"/>
    <w:multiLevelType w:val="hybridMultilevel"/>
    <w:tmpl w:val="D33C306E"/>
    <w:lvl w:ilvl="0" w:tplc="2494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A2287F"/>
    <w:multiLevelType w:val="hybridMultilevel"/>
    <w:tmpl w:val="5AEEECAE"/>
    <w:lvl w:ilvl="0" w:tplc="D1C61D24">
      <w:start w:val="1"/>
      <w:numFmt w:val="decimal"/>
      <w:lvlText w:val="%1."/>
      <w:lvlJc w:val="left"/>
      <w:pPr>
        <w:ind w:left="1080" w:hanging="360"/>
      </w:pPr>
      <w:rPr>
        <w:rFonts w:ascii="Palatino Linotype" w:hAnsi="Palatino Linotype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340971"/>
    <w:multiLevelType w:val="hybridMultilevel"/>
    <w:tmpl w:val="028299EE"/>
    <w:lvl w:ilvl="0" w:tplc="68BA4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8F5987"/>
    <w:multiLevelType w:val="hybridMultilevel"/>
    <w:tmpl w:val="D01E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416F1"/>
    <w:multiLevelType w:val="hybridMultilevel"/>
    <w:tmpl w:val="37342B60"/>
    <w:lvl w:ilvl="0" w:tplc="68BC7F1E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D07E0"/>
    <w:multiLevelType w:val="hybridMultilevel"/>
    <w:tmpl w:val="AD54FD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140C39"/>
    <w:multiLevelType w:val="hybridMultilevel"/>
    <w:tmpl w:val="56EE7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2265B"/>
    <w:multiLevelType w:val="hybridMultilevel"/>
    <w:tmpl w:val="D842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30CA6"/>
    <w:multiLevelType w:val="hybridMultilevel"/>
    <w:tmpl w:val="42144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400EE"/>
    <w:multiLevelType w:val="hybridMultilevel"/>
    <w:tmpl w:val="AE3A63D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7CD37FE8"/>
    <w:multiLevelType w:val="hybridMultilevel"/>
    <w:tmpl w:val="2B8C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20"/>
  </w:num>
  <w:num w:numId="4">
    <w:abstractNumId w:val="25"/>
  </w:num>
  <w:num w:numId="5">
    <w:abstractNumId w:val="3"/>
  </w:num>
  <w:num w:numId="6">
    <w:abstractNumId w:val="16"/>
  </w:num>
  <w:num w:numId="7">
    <w:abstractNumId w:val="17"/>
  </w:num>
  <w:num w:numId="8">
    <w:abstractNumId w:val="18"/>
  </w:num>
  <w:num w:numId="9">
    <w:abstractNumId w:val="4"/>
  </w:num>
  <w:num w:numId="10">
    <w:abstractNumId w:val="1"/>
  </w:num>
  <w:num w:numId="11">
    <w:abstractNumId w:val="8"/>
  </w:num>
  <w:num w:numId="12">
    <w:abstractNumId w:val="6"/>
  </w:num>
  <w:num w:numId="13">
    <w:abstractNumId w:val="11"/>
  </w:num>
  <w:num w:numId="14">
    <w:abstractNumId w:val="12"/>
  </w:num>
  <w:num w:numId="15">
    <w:abstractNumId w:val="21"/>
  </w:num>
  <w:num w:numId="16">
    <w:abstractNumId w:val="26"/>
  </w:num>
  <w:num w:numId="17">
    <w:abstractNumId w:val="24"/>
  </w:num>
  <w:num w:numId="18">
    <w:abstractNumId w:val="5"/>
  </w:num>
  <w:num w:numId="19">
    <w:abstractNumId w:val="19"/>
  </w:num>
  <w:num w:numId="20">
    <w:abstractNumId w:val="9"/>
  </w:num>
  <w:num w:numId="21">
    <w:abstractNumId w:val="13"/>
  </w:num>
  <w:num w:numId="22">
    <w:abstractNumId w:val="2"/>
  </w:num>
  <w:num w:numId="23">
    <w:abstractNumId w:val="14"/>
  </w:num>
  <w:num w:numId="24">
    <w:abstractNumId w:val="23"/>
  </w:num>
  <w:num w:numId="25">
    <w:abstractNumId w:val="15"/>
  </w:num>
  <w:num w:numId="26">
    <w:abstractNumId w:val="22"/>
  </w:num>
  <w:num w:numId="27">
    <w:abstractNumId w:val="7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B7176"/>
    <w:rsid w:val="00001E63"/>
    <w:rsid w:val="00004287"/>
    <w:rsid w:val="00004650"/>
    <w:rsid w:val="0000590F"/>
    <w:rsid w:val="00027BE4"/>
    <w:rsid w:val="00042E1A"/>
    <w:rsid w:val="000445A5"/>
    <w:rsid w:val="0004603D"/>
    <w:rsid w:val="000572C1"/>
    <w:rsid w:val="00064C02"/>
    <w:rsid w:val="00066B82"/>
    <w:rsid w:val="00070A69"/>
    <w:rsid w:val="000A3859"/>
    <w:rsid w:val="000B096D"/>
    <w:rsid w:val="000E58D2"/>
    <w:rsid w:val="000E5A11"/>
    <w:rsid w:val="000F2F7B"/>
    <w:rsid w:val="000F3A79"/>
    <w:rsid w:val="00112B03"/>
    <w:rsid w:val="00120159"/>
    <w:rsid w:val="001208BF"/>
    <w:rsid w:val="00121102"/>
    <w:rsid w:val="00124755"/>
    <w:rsid w:val="00132CDC"/>
    <w:rsid w:val="00133D17"/>
    <w:rsid w:val="00140603"/>
    <w:rsid w:val="00167CEE"/>
    <w:rsid w:val="001B151F"/>
    <w:rsid w:val="001B1C6A"/>
    <w:rsid w:val="001B1EB7"/>
    <w:rsid w:val="001B54B5"/>
    <w:rsid w:val="001C2AE8"/>
    <w:rsid w:val="001E3991"/>
    <w:rsid w:val="001E6884"/>
    <w:rsid w:val="001F62FF"/>
    <w:rsid w:val="002042BA"/>
    <w:rsid w:val="00216AB7"/>
    <w:rsid w:val="00233731"/>
    <w:rsid w:val="00240B01"/>
    <w:rsid w:val="002435CA"/>
    <w:rsid w:val="0024373E"/>
    <w:rsid w:val="00261310"/>
    <w:rsid w:val="00263026"/>
    <w:rsid w:val="00263838"/>
    <w:rsid w:val="00264263"/>
    <w:rsid w:val="00266877"/>
    <w:rsid w:val="00285466"/>
    <w:rsid w:val="00291E3B"/>
    <w:rsid w:val="002C2DF0"/>
    <w:rsid w:val="002D12A3"/>
    <w:rsid w:val="002D1DC6"/>
    <w:rsid w:val="002E7B4F"/>
    <w:rsid w:val="002F4ACB"/>
    <w:rsid w:val="0030203A"/>
    <w:rsid w:val="00305703"/>
    <w:rsid w:val="003428D0"/>
    <w:rsid w:val="00345356"/>
    <w:rsid w:val="00377EFE"/>
    <w:rsid w:val="003863BB"/>
    <w:rsid w:val="003B6E62"/>
    <w:rsid w:val="003E13F2"/>
    <w:rsid w:val="003F7972"/>
    <w:rsid w:val="00411D8C"/>
    <w:rsid w:val="004128E7"/>
    <w:rsid w:val="004135D1"/>
    <w:rsid w:val="00422ABA"/>
    <w:rsid w:val="0042726C"/>
    <w:rsid w:val="004312D5"/>
    <w:rsid w:val="004358E9"/>
    <w:rsid w:val="00456B3B"/>
    <w:rsid w:val="00461581"/>
    <w:rsid w:val="00477A83"/>
    <w:rsid w:val="00480D7A"/>
    <w:rsid w:val="00487BF8"/>
    <w:rsid w:val="00493B16"/>
    <w:rsid w:val="00497A0E"/>
    <w:rsid w:val="004A213A"/>
    <w:rsid w:val="004A3B50"/>
    <w:rsid w:val="004A74BB"/>
    <w:rsid w:val="004B1B1A"/>
    <w:rsid w:val="004B7176"/>
    <w:rsid w:val="004C6CBE"/>
    <w:rsid w:val="004D09F1"/>
    <w:rsid w:val="004D5EF5"/>
    <w:rsid w:val="004E5825"/>
    <w:rsid w:val="004F2A68"/>
    <w:rsid w:val="00500240"/>
    <w:rsid w:val="00504087"/>
    <w:rsid w:val="00507DA7"/>
    <w:rsid w:val="00516293"/>
    <w:rsid w:val="00521027"/>
    <w:rsid w:val="0055568F"/>
    <w:rsid w:val="00555D67"/>
    <w:rsid w:val="005B5E4C"/>
    <w:rsid w:val="005C3A60"/>
    <w:rsid w:val="005F3C91"/>
    <w:rsid w:val="005F630E"/>
    <w:rsid w:val="0061189F"/>
    <w:rsid w:val="006126FD"/>
    <w:rsid w:val="0061416E"/>
    <w:rsid w:val="00617078"/>
    <w:rsid w:val="00617C3D"/>
    <w:rsid w:val="006340C1"/>
    <w:rsid w:val="0064396D"/>
    <w:rsid w:val="006513F1"/>
    <w:rsid w:val="00663F47"/>
    <w:rsid w:val="00665434"/>
    <w:rsid w:val="00674BC6"/>
    <w:rsid w:val="006756F0"/>
    <w:rsid w:val="00675B07"/>
    <w:rsid w:val="006A6685"/>
    <w:rsid w:val="006B789E"/>
    <w:rsid w:val="006C03CB"/>
    <w:rsid w:val="006E75DC"/>
    <w:rsid w:val="0071012F"/>
    <w:rsid w:val="00722E29"/>
    <w:rsid w:val="00730001"/>
    <w:rsid w:val="0073380F"/>
    <w:rsid w:val="00741AD4"/>
    <w:rsid w:val="0076299E"/>
    <w:rsid w:val="00776B92"/>
    <w:rsid w:val="00791A8E"/>
    <w:rsid w:val="007963F9"/>
    <w:rsid w:val="007A473C"/>
    <w:rsid w:val="007A4F59"/>
    <w:rsid w:val="007A63EC"/>
    <w:rsid w:val="007B4A05"/>
    <w:rsid w:val="007C405E"/>
    <w:rsid w:val="007E0D49"/>
    <w:rsid w:val="007F19EA"/>
    <w:rsid w:val="007F4F25"/>
    <w:rsid w:val="00825617"/>
    <w:rsid w:val="008256DB"/>
    <w:rsid w:val="00841070"/>
    <w:rsid w:val="0084335F"/>
    <w:rsid w:val="008464A4"/>
    <w:rsid w:val="0085330B"/>
    <w:rsid w:val="00871BA2"/>
    <w:rsid w:val="00873665"/>
    <w:rsid w:val="008742EA"/>
    <w:rsid w:val="008943EB"/>
    <w:rsid w:val="008A53D5"/>
    <w:rsid w:val="008A67E9"/>
    <w:rsid w:val="008B6496"/>
    <w:rsid w:val="008D7EB0"/>
    <w:rsid w:val="008E2DA4"/>
    <w:rsid w:val="008E5DCB"/>
    <w:rsid w:val="008F39F8"/>
    <w:rsid w:val="00916D84"/>
    <w:rsid w:val="00921921"/>
    <w:rsid w:val="00922E2A"/>
    <w:rsid w:val="00924DD6"/>
    <w:rsid w:val="009263FF"/>
    <w:rsid w:val="00930CBF"/>
    <w:rsid w:val="00931D73"/>
    <w:rsid w:val="0093517F"/>
    <w:rsid w:val="00942CFF"/>
    <w:rsid w:val="00946A48"/>
    <w:rsid w:val="009515EC"/>
    <w:rsid w:val="009542D9"/>
    <w:rsid w:val="00971019"/>
    <w:rsid w:val="00974721"/>
    <w:rsid w:val="0098566C"/>
    <w:rsid w:val="009925C1"/>
    <w:rsid w:val="00994A12"/>
    <w:rsid w:val="0099555E"/>
    <w:rsid w:val="009A6161"/>
    <w:rsid w:val="009E1B23"/>
    <w:rsid w:val="00A05979"/>
    <w:rsid w:val="00A110CC"/>
    <w:rsid w:val="00A12BD5"/>
    <w:rsid w:val="00A135C4"/>
    <w:rsid w:val="00A21D07"/>
    <w:rsid w:val="00A24F9B"/>
    <w:rsid w:val="00A34D08"/>
    <w:rsid w:val="00A40970"/>
    <w:rsid w:val="00A4386A"/>
    <w:rsid w:val="00A46133"/>
    <w:rsid w:val="00A47871"/>
    <w:rsid w:val="00A61A01"/>
    <w:rsid w:val="00A84EE3"/>
    <w:rsid w:val="00AA6108"/>
    <w:rsid w:val="00AB1A4F"/>
    <w:rsid w:val="00AB6E51"/>
    <w:rsid w:val="00AC0F1C"/>
    <w:rsid w:val="00AC1ABF"/>
    <w:rsid w:val="00AD38D2"/>
    <w:rsid w:val="00AD70CB"/>
    <w:rsid w:val="00AF2EC2"/>
    <w:rsid w:val="00AF7718"/>
    <w:rsid w:val="00B069A6"/>
    <w:rsid w:val="00B426CC"/>
    <w:rsid w:val="00B609EC"/>
    <w:rsid w:val="00B84815"/>
    <w:rsid w:val="00B86ABC"/>
    <w:rsid w:val="00B91FCC"/>
    <w:rsid w:val="00B96085"/>
    <w:rsid w:val="00B96464"/>
    <w:rsid w:val="00BC5B6B"/>
    <w:rsid w:val="00BD2815"/>
    <w:rsid w:val="00BD72B1"/>
    <w:rsid w:val="00BE09A8"/>
    <w:rsid w:val="00BF5836"/>
    <w:rsid w:val="00C005B2"/>
    <w:rsid w:val="00C03764"/>
    <w:rsid w:val="00C12895"/>
    <w:rsid w:val="00C14F3D"/>
    <w:rsid w:val="00C209F1"/>
    <w:rsid w:val="00C25AE8"/>
    <w:rsid w:val="00C42D8E"/>
    <w:rsid w:val="00C525C8"/>
    <w:rsid w:val="00C56F63"/>
    <w:rsid w:val="00C57986"/>
    <w:rsid w:val="00C7058F"/>
    <w:rsid w:val="00C74507"/>
    <w:rsid w:val="00C9443D"/>
    <w:rsid w:val="00C97FA9"/>
    <w:rsid w:val="00CA5AAB"/>
    <w:rsid w:val="00CD0BE3"/>
    <w:rsid w:val="00D278DA"/>
    <w:rsid w:val="00D30482"/>
    <w:rsid w:val="00D314D2"/>
    <w:rsid w:val="00D440D2"/>
    <w:rsid w:val="00D46E60"/>
    <w:rsid w:val="00D521C3"/>
    <w:rsid w:val="00D94B58"/>
    <w:rsid w:val="00DB0752"/>
    <w:rsid w:val="00DB146A"/>
    <w:rsid w:val="00DC0487"/>
    <w:rsid w:val="00DC1D15"/>
    <w:rsid w:val="00DD3DC5"/>
    <w:rsid w:val="00DF0818"/>
    <w:rsid w:val="00E06387"/>
    <w:rsid w:val="00E07BA1"/>
    <w:rsid w:val="00E11D62"/>
    <w:rsid w:val="00E93010"/>
    <w:rsid w:val="00E9376C"/>
    <w:rsid w:val="00E96D48"/>
    <w:rsid w:val="00E97D1F"/>
    <w:rsid w:val="00EB0002"/>
    <w:rsid w:val="00EE6AC5"/>
    <w:rsid w:val="00F105A9"/>
    <w:rsid w:val="00F278D1"/>
    <w:rsid w:val="00F4146F"/>
    <w:rsid w:val="00F475D6"/>
    <w:rsid w:val="00F52DE8"/>
    <w:rsid w:val="00F535B1"/>
    <w:rsid w:val="00F60378"/>
    <w:rsid w:val="00F73618"/>
    <w:rsid w:val="00F85FFE"/>
    <w:rsid w:val="00FA1F1B"/>
    <w:rsid w:val="00FA7D3C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5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2D5"/>
  </w:style>
  <w:style w:type="paragraph" w:styleId="Stopka">
    <w:name w:val="footer"/>
    <w:basedOn w:val="Normalny"/>
    <w:link w:val="StopkaZnak"/>
    <w:uiPriority w:val="99"/>
    <w:unhideWhenUsed/>
    <w:rsid w:val="0043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D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D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D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DCB"/>
    <w:rPr>
      <w:vertAlign w:val="superscript"/>
    </w:rPr>
  </w:style>
  <w:style w:type="paragraph" w:styleId="Tekstpodstawowy">
    <w:name w:val="Body Text"/>
    <w:basedOn w:val="Normalny"/>
    <w:link w:val="TekstpodstawowyZnak"/>
    <w:rsid w:val="00776B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6B92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B1C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D7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9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09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rsid w:val="00BE09A8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B4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B151F"/>
    <w:pPr>
      <w:spacing w:after="0" w:line="240" w:lineRule="auto"/>
    </w:pPr>
  </w:style>
  <w:style w:type="paragraph" w:customStyle="1" w:styleId="da-p">
    <w:name w:val="da-p"/>
    <w:basedOn w:val="Normalny"/>
    <w:rsid w:val="0064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wis@horus-energ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75515-6367-4977-9B43-2D552F43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2650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Skwit</dc:creator>
  <cp:lastModifiedBy>OCZYSZCZALNIA</cp:lastModifiedBy>
  <cp:revision>21</cp:revision>
  <cp:lastPrinted>2015-12-30T10:35:00Z</cp:lastPrinted>
  <dcterms:created xsi:type="dcterms:W3CDTF">2021-07-22T13:08:00Z</dcterms:created>
  <dcterms:modified xsi:type="dcterms:W3CDTF">2021-07-28T12:41:00Z</dcterms:modified>
</cp:coreProperties>
</file>