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58C91F0" w:rsidRDefault="058C91F0" w14:paraId="330F447E" w14:textId="23F96001">
      <w:r w:rsidR="058C91F0">
        <w:rPr/>
        <w:t xml:space="preserve">Załącznik nr </w:t>
      </w:r>
      <w:r w:rsidR="00ED427E">
        <w:rPr/>
        <w:t>4.</w:t>
      </w:r>
      <w:r w:rsidR="48A2DFD8">
        <w:rPr/>
        <w:t>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66E657F7" w:rsidTr="38730641" w14:paraId="186ECEEA" w14:textId="77777777">
        <w:trPr>
          <w:trHeight w:val="300"/>
        </w:trPr>
        <w:tc>
          <w:tcPr>
            <w:tcW w:w="9062" w:type="dxa"/>
            <w:gridSpan w:val="2"/>
            <w:tcMar/>
          </w:tcPr>
          <w:p w:rsidR="058C91F0" w:rsidP="66E657F7" w:rsidRDefault="058C91F0" w14:paraId="1443C9BC" w14:textId="72CB0C72">
            <w:pPr>
              <w:rPr>
                <w:rFonts w:ascii="Calibri" w:hAnsi="Calibri" w:cs="Calibri"/>
                <w:b w:val="1"/>
                <w:bCs w:val="1"/>
                <w:color w:val="000000" w:themeColor="text1"/>
              </w:rPr>
            </w:pPr>
            <w:r w:rsidRPr="38730641" w:rsidR="058C91F0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</w:rPr>
              <w:t xml:space="preserve">Część </w:t>
            </w:r>
            <w:r w:rsidRPr="38730641" w:rsidR="74EDC603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</w:rPr>
              <w:t>6</w:t>
            </w:r>
            <w:r w:rsidRPr="38730641" w:rsidR="058C91F0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</w:rPr>
              <w:t>. Mobilny stół do piły ukośnej. Parametry techniczne.</w:t>
            </w:r>
          </w:p>
        </w:tc>
      </w:tr>
      <w:tr w:rsidR="66E657F7" w:rsidTr="38730641" w14:paraId="4266EACD" w14:textId="77777777">
        <w:trPr>
          <w:trHeight w:val="300"/>
        </w:trPr>
        <w:tc>
          <w:tcPr>
            <w:tcW w:w="9062" w:type="dxa"/>
            <w:gridSpan w:val="2"/>
            <w:shd w:val="clear" w:color="auto" w:fill="E7E6E6" w:themeFill="background2"/>
            <w:tcMar/>
          </w:tcPr>
          <w:p w:rsidR="66E657F7" w:rsidP="66E657F7" w:rsidRDefault="66E657F7" w14:paraId="43CD3D68" w14:textId="2370E61B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</w:tc>
      </w:tr>
      <w:tr w:rsidR="00B155B5" w:rsidTr="38730641" w14:paraId="1476C5EA" w14:textId="77777777">
        <w:trPr>
          <w:trHeight w:val="300"/>
        </w:trPr>
        <w:tc>
          <w:tcPr>
            <w:tcW w:w="1838" w:type="dxa"/>
            <w:tcMar/>
          </w:tcPr>
          <w:p w:rsidR="32CEBD4B" w:rsidP="32CEBD4B" w:rsidRDefault="32CEBD4B" w14:paraId="0FD69E85" w14:textId="6EC23ADE">
            <w:pPr>
              <w:rPr>
                <w:rFonts w:ascii="Calibri" w:hAnsi="Calibri" w:eastAsia="Calibri" w:cs="Calibri"/>
                <w:b/>
                <w:bCs/>
                <w:color w:val="000000" w:themeColor="text1"/>
              </w:rPr>
            </w:pPr>
            <w:r w:rsidRPr="32CEBD4B">
              <w:rPr>
                <w:rFonts w:ascii="Calibri" w:hAnsi="Calibri" w:cs="Calibri"/>
                <w:b/>
                <w:bCs/>
                <w:color w:val="000000" w:themeColor="text1"/>
              </w:rPr>
              <w:t xml:space="preserve">I. </w:t>
            </w:r>
            <w:r w:rsidRPr="32CEBD4B" w:rsidR="4C32885F">
              <w:rPr>
                <w:rFonts w:ascii="Calibri" w:hAnsi="Calibri" w:cs="Calibri"/>
                <w:b/>
                <w:bCs/>
                <w:color w:val="000000" w:themeColor="text1"/>
              </w:rPr>
              <w:t xml:space="preserve"> </w:t>
            </w:r>
            <w:r w:rsidRPr="32CEBD4B" w:rsidR="4C32885F">
              <w:rPr>
                <w:rFonts w:ascii="Calibri" w:hAnsi="Calibri" w:eastAsia="Calibri" w:cs="Calibri"/>
                <w:b/>
                <w:bCs/>
                <w:color w:val="000000" w:themeColor="text1"/>
              </w:rPr>
              <w:t>Mobilny stół do piły ukośnej</w:t>
            </w:r>
          </w:p>
          <w:p w:rsidR="32CEBD4B" w:rsidP="32CEBD4B" w:rsidRDefault="32CEBD4B" w14:paraId="6DEE58BE" w14:textId="3F7D5CFB">
            <w:pPr>
              <w:spacing w:line="259" w:lineRule="auto"/>
              <w:rPr>
                <w:rFonts w:ascii="Calibri" w:hAnsi="Calibri" w:cs="Calibri"/>
                <w:color w:val="000000" w:themeColor="text1"/>
              </w:rPr>
            </w:pPr>
          </w:p>
          <w:p w:rsidR="00B155B5" w:rsidRDefault="00B155B5" w14:paraId="30634B59" w14:textId="77777777"/>
        </w:tc>
        <w:tc>
          <w:tcPr>
            <w:tcW w:w="7224" w:type="dxa"/>
            <w:tcMar/>
          </w:tcPr>
          <w:p w:rsidR="00B155B5" w:rsidP="66E657F7" w:rsidRDefault="6F8F7436" w14:paraId="41EB401E" w14:textId="60B8E3AC">
            <w:pPr>
              <w:rPr>
                <w:rFonts w:ascii="Calibri" w:hAnsi="Calibri" w:eastAsia="Calibri" w:cs="Calibri"/>
                <w:color w:val="000000" w:themeColor="text1"/>
              </w:rPr>
            </w:pPr>
            <w:r w:rsidRPr="66E657F7">
              <w:rPr>
                <w:rFonts w:ascii="Calibri" w:hAnsi="Calibri" w:eastAsia="Calibri" w:cs="Calibri"/>
                <w:color w:val="000000" w:themeColor="text1"/>
              </w:rPr>
              <w:t>1.</w:t>
            </w:r>
            <w:r w:rsidRPr="66E657F7">
              <w:rPr>
                <w:rFonts w:ascii="Times New Roman" w:hAnsi="Times New Roman" w:eastAsia="Times New Roman" w:cs="Times New Roman"/>
                <w:color w:val="000000" w:themeColor="text1"/>
                <w:sz w:val="14"/>
                <w:szCs w:val="14"/>
              </w:rPr>
              <w:t xml:space="preserve">       </w:t>
            </w:r>
            <w:r w:rsidRPr="66E657F7">
              <w:rPr>
                <w:rFonts w:ascii="Calibri" w:hAnsi="Calibri" w:eastAsia="Calibri" w:cs="Calibri"/>
                <w:color w:val="000000" w:themeColor="text1"/>
              </w:rPr>
              <w:t>Kompatybilny z Piłą (ukośnicą) Bosch GCM 8 SJL</w:t>
            </w:r>
            <w:r w:rsidRPr="66E657F7" w:rsidR="015F2F65">
              <w:rPr>
                <w:rFonts w:ascii="Calibri" w:hAnsi="Calibri" w:eastAsia="Calibri" w:cs="Calibri"/>
                <w:color w:val="000000" w:themeColor="text1"/>
              </w:rPr>
              <w:t xml:space="preserve"> </w:t>
            </w:r>
          </w:p>
          <w:p w:rsidR="00B155B5" w:rsidP="66E657F7" w:rsidRDefault="015F2F65" w14:paraId="55EC2809" w14:textId="6796F26C">
            <w:pPr>
              <w:rPr>
                <w:rFonts w:ascii="Calibri" w:hAnsi="Calibri" w:eastAsia="Calibri" w:cs="Calibri"/>
                <w:color w:val="000000" w:themeColor="text1"/>
              </w:rPr>
            </w:pPr>
            <w:r w:rsidRPr="66E657F7">
              <w:rPr>
                <w:rFonts w:ascii="Calibri" w:hAnsi="Calibri" w:eastAsia="Calibri" w:cs="Calibri"/>
                <w:color w:val="000000" w:themeColor="text1"/>
              </w:rPr>
              <w:t xml:space="preserve">        (piła jest już na wyposażeniu MCN Cogiteon</w:t>
            </w:r>
            <w:r w:rsidR="00ED427E">
              <w:rPr>
                <w:rFonts w:ascii="Calibri" w:hAnsi="Calibri" w:eastAsia="Calibri" w:cs="Calibri"/>
                <w:color w:val="000000" w:themeColor="text1"/>
              </w:rPr>
              <w:t>)</w:t>
            </w:r>
          </w:p>
          <w:p w:rsidR="00B155B5" w:rsidP="2FBFD654" w:rsidRDefault="6F8F7436" w14:paraId="31D753E4" w14:textId="440C499D">
            <w:pPr>
              <w:rPr>
                <w:rFonts w:ascii="Calibri" w:hAnsi="Calibri" w:eastAsia="Calibri" w:cs="Calibri"/>
                <w:color w:val="000000" w:themeColor="text1"/>
              </w:rPr>
            </w:pPr>
            <w:r w:rsidRPr="2FBFD654">
              <w:rPr>
                <w:rFonts w:ascii="Calibri" w:hAnsi="Calibri" w:eastAsia="Calibri" w:cs="Calibri"/>
                <w:color w:val="000000" w:themeColor="text1"/>
              </w:rPr>
              <w:t>2.</w:t>
            </w:r>
            <w:r w:rsidRPr="2FBFD654">
              <w:rPr>
                <w:rFonts w:ascii="Times New Roman" w:hAnsi="Times New Roman" w:eastAsia="Times New Roman" w:cs="Times New Roman"/>
                <w:color w:val="000000" w:themeColor="text1"/>
                <w:sz w:val="14"/>
                <w:szCs w:val="14"/>
              </w:rPr>
              <w:t xml:space="preserve">       </w:t>
            </w:r>
            <w:r w:rsidRPr="2FBFD654">
              <w:rPr>
                <w:rFonts w:ascii="Calibri" w:hAnsi="Calibri" w:eastAsia="Calibri" w:cs="Calibri"/>
                <w:color w:val="000000" w:themeColor="text1"/>
              </w:rPr>
              <w:t>Wytrzymała stabilna konstrukcja</w:t>
            </w:r>
          </w:p>
          <w:p w:rsidR="00B155B5" w:rsidP="32CEBD4B" w:rsidRDefault="6F8F7436" w14:paraId="42803D89" w14:textId="4A58011C">
            <w:pPr>
              <w:rPr>
                <w:rFonts w:ascii="Calibri" w:hAnsi="Calibri" w:eastAsia="Calibri" w:cs="Calibri"/>
                <w:color w:val="000000" w:themeColor="text1"/>
              </w:rPr>
            </w:pPr>
            <w:r w:rsidRPr="32CEBD4B">
              <w:rPr>
                <w:rFonts w:ascii="Calibri" w:hAnsi="Calibri" w:eastAsia="Calibri" w:cs="Calibri"/>
                <w:color w:val="000000" w:themeColor="text1"/>
              </w:rPr>
              <w:t>3.</w:t>
            </w:r>
            <w:r w:rsidRPr="32CEBD4B">
              <w:rPr>
                <w:rFonts w:ascii="Times New Roman" w:hAnsi="Times New Roman" w:eastAsia="Times New Roman" w:cs="Times New Roman"/>
                <w:color w:val="000000" w:themeColor="text1"/>
                <w:sz w:val="14"/>
                <w:szCs w:val="14"/>
              </w:rPr>
              <w:t xml:space="preserve">       </w:t>
            </w:r>
            <w:r w:rsidRPr="32CEBD4B">
              <w:rPr>
                <w:rFonts w:ascii="Calibri" w:hAnsi="Calibri" w:eastAsia="Calibri" w:cs="Calibri"/>
                <w:color w:val="000000" w:themeColor="text1"/>
              </w:rPr>
              <w:t>Łatwe rozstawianie i składanie stołu, bez konieczności zdejmowania</w:t>
            </w:r>
          </w:p>
          <w:p w:rsidR="00B155B5" w:rsidP="32CEBD4B" w:rsidRDefault="599BE02C" w14:paraId="367C225A" w14:textId="35B60B5E">
            <w:pPr>
              <w:rPr>
                <w:rFonts w:ascii="Calibri" w:hAnsi="Calibri" w:eastAsia="Calibri" w:cs="Calibri"/>
                <w:color w:val="000000" w:themeColor="text1"/>
              </w:rPr>
            </w:pPr>
            <w:r w:rsidRPr="32CEBD4B">
              <w:rPr>
                <w:rFonts w:ascii="Calibri" w:hAnsi="Calibri" w:eastAsia="Calibri" w:cs="Calibri"/>
                <w:color w:val="000000" w:themeColor="text1"/>
              </w:rPr>
              <w:t xml:space="preserve">        </w:t>
            </w:r>
            <w:r w:rsidRPr="32CEBD4B" w:rsidR="6F8F7436">
              <w:rPr>
                <w:rFonts w:ascii="Calibri" w:hAnsi="Calibri" w:eastAsia="Calibri" w:cs="Calibri"/>
                <w:color w:val="000000" w:themeColor="text1"/>
              </w:rPr>
              <w:t xml:space="preserve"> urządzenia stacjonarnego</w:t>
            </w:r>
          </w:p>
          <w:p w:rsidR="00B155B5" w:rsidP="2FBFD654" w:rsidRDefault="6F8F7436" w14:paraId="396E9A8F" w14:textId="21B16570">
            <w:pPr>
              <w:rPr>
                <w:rFonts w:ascii="Calibri" w:hAnsi="Calibri" w:eastAsia="Calibri" w:cs="Calibri"/>
                <w:color w:val="000000" w:themeColor="text1"/>
              </w:rPr>
            </w:pPr>
            <w:r w:rsidRPr="2FBFD654">
              <w:rPr>
                <w:rFonts w:ascii="Calibri" w:hAnsi="Calibri" w:eastAsia="Calibri" w:cs="Calibri"/>
                <w:color w:val="000000" w:themeColor="text1"/>
              </w:rPr>
              <w:t>4.</w:t>
            </w:r>
            <w:r w:rsidRPr="2FBFD654">
              <w:rPr>
                <w:rFonts w:ascii="Times New Roman" w:hAnsi="Times New Roman" w:eastAsia="Times New Roman" w:cs="Times New Roman"/>
                <w:color w:val="000000" w:themeColor="text1"/>
                <w:sz w:val="14"/>
                <w:szCs w:val="14"/>
              </w:rPr>
              <w:t xml:space="preserve">       </w:t>
            </w:r>
            <w:r w:rsidRPr="2FBFD654">
              <w:rPr>
                <w:rFonts w:ascii="Calibri" w:hAnsi="Calibri" w:eastAsia="Calibri" w:cs="Calibri"/>
                <w:color w:val="000000" w:themeColor="text1"/>
              </w:rPr>
              <w:t>Uchwyt maszynowy umożliwiający montaż narzędzia</w:t>
            </w:r>
          </w:p>
          <w:p w:rsidR="00B155B5" w:rsidP="2FBFD654" w:rsidRDefault="6F8F7436" w14:paraId="000CC0BB" w14:textId="55B18FA1">
            <w:pPr>
              <w:rPr>
                <w:rFonts w:ascii="Calibri" w:hAnsi="Calibri" w:eastAsia="Calibri" w:cs="Calibri"/>
                <w:color w:val="000000" w:themeColor="text1"/>
              </w:rPr>
            </w:pPr>
            <w:r w:rsidRPr="2FBFD654">
              <w:rPr>
                <w:rFonts w:ascii="Calibri" w:hAnsi="Calibri" w:eastAsia="Calibri" w:cs="Calibri"/>
                <w:color w:val="000000" w:themeColor="text1"/>
              </w:rPr>
              <w:t>5.</w:t>
            </w:r>
            <w:r w:rsidRPr="2FBFD654">
              <w:rPr>
                <w:rFonts w:ascii="Times New Roman" w:hAnsi="Times New Roman" w:eastAsia="Times New Roman" w:cs="Times New Roman"/>
                <w:color w:val="000000" w:themeColor="text1"/>
                <w:sz w:val="14"/>
                <w:szCs w:val="14"/>
              </w:rPr>
              <w:t xml:space="preserve">       </w:t>
            </w:r>
            <w:r w:rsidRPr="2FBFD654">
              <w:rPr>
                <w:rFonts w:ascii="Calibri" w:hAnsi="Calibri" w:eastAsia="Calibri" w:cs="Calibri"/>
                <w:color w:val="000000" w:themeColor="text1"/>
              </w:rPr>
              <w:t>Osiągalna długość robocza nie mniejsza niż: 2400 cm</w:t>
            </w:r>
          </w:p>
          <w:p w:rsidR="00B155B5" w:rsidP="2FBFD654" w:rsidRDefault="6F8F7436" w14:paraId="6F045C87" w14:textId="7BCF36EF">
            <w:pPr>
              <w:rPr>
                <w:rFonts w:ascii="Calibri" w:hAnsi="Calibri" w:eastAsia="Calibri" w:cs="Calibri"/>
                <w:color w:val="000000" w:themeColor="text1"/>
              </w:rPr>
            </w:pPr>
            <w:r w:rsidRPr="2FBFD654">
              <w:rPr>
                <w:rFonts w:ascii="Calibri" w:hAnsi="Calibri" w:eastAsia="Calibri" w:cs="Calibri"/>
                <w:color w:val="000000" w:themeColor="text1"/>
              </w:rPr>
              <w:t>6.</w:t>
            </w:r>
            <w:r w:rsidRPr="2FBFD654">
              <w:rPr>
                <w:rFonts w:ascii="Times New Roman" w:hAnsi="Times New Roman" w:eastAsia="Times New Roman" w:cs="Times New Roman"/>
                <w:color w:val="000000" w:themeColor="text1"/>
                <w:sz w:val="14"/>
                <w:szCs w:val="14"/>
              </w:rPr>
              <w:t xml:space="preserve">       </w:t>
            </w:r>
            <w:r w:rsidRPr="2FBFD654">
              <w:rPr>
                <w:rFonts w:ascii="Calibri" w:hAnsi="Calibri" w:eastAsia="Calibri" w:cs="Calibri"/>
                <w:color w:val="000000" w:themeColor="text1"/>
              </w:rPr>
              <w:t>Możliwość regulacji wysokości</w:t>
            </w:r>
          </w:p>
          <w:p w:rsidR="00B155B5" w:rsidP="2FBFD654" w:rsidRDefault="6F8F7436" w14:paraId="37F42B67" w14:textId="2DB0786C">
            <w:pPr>
              <w:rPr>
                <w:rFonts w:ascii="Calibri" w:hAnsi="Calibri" w:eastAsia="Calibri" w:cs="Calibri"/>
                <w:color w:val="000000" w:themeColor="text1"/>
              </w:rPr>
            </w:pPr>
            <w:r w:rsidRPr="2FBFD654">
              <w:rPr>
                <w:rFonts w:ascii="Calibri" w:hAnsi="Calibri" w:eastAsia="Calibri" w:cs="Calibri"/>
                <w:color w:val="000000" w:themeColor="text1"/>
              </w:rPr>
              <w:t>7.</w:t>
            </w:r>
            <w:r w:rsidRPr="2FBFD654">
              <w:rPr>
                <w:rFonts w:ascii="Times New Roman" w:hAnsi="Times New Roman" w:eastAsia="Times New Roman" w:cs="Times New Roman"/>
                <w:color w:val="000000" w:themeColor="text1"/>
                <w:sz w:val="14"/>
                <w:szCs w:val="14"/>
              </w:rPr>
              <w:t xml:space="preserve">       </w:t>
            </w:r>
            <w:r w:rsidRPr="2FBFD654">
              <w:rPr>
                <w:rFonts w:ascii="Calibri" w:hAnsi="Calibri" w:eastAsia="Calibri" w:cs="Calibri"/>
                <w:color w:val="000000" w:themeColor="text1"/>
              </w:rPr>
              <w:t>Koła gumowane</w:t>
            </w:r>
          </w:p>
          <w:p w:rsidR="00B155B5" w:rsidP="2FBFD654" w:rsidRDefault="00B155B5" w14:paraId="6C4E5744" w14:textId="0487D844"/>
        </w:tc>
      </w:tr>
    </w:tbl>
    <w:p w:rsidR="00E214F6" w:rsidRDefault="00E214F6" w14:paraId="2199FA81" w14:textId="77777777"/>
    <w:sectPr w:rsidR="00E214F6">
      <w:headerReference w:type="default" r:id="rId10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C18FC" w:rsidP="00ED427E" w:rsidRDefault="00DC18FC" w14:paraId="4E3C502F" w14:textId="77777777">
      <w:pPr>
        <w:spacing w:after="0" w:line="240" w:lineRule="auto"/>
      </w:pPr>
      <w:r>
        <w:separator/>
      </w:r>
    </w:p>
  </w:endnote>
  <w:endnote w:type="continuationSeparator" w:id="0">
    <w:p w:rsidR="00DC18FC" w:rsidP="00ED427E" w:rsidRDefault="00DC18FC" w14:paraId="08D2C87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C18FC" w:rsidP="00ED427E" w:rsidRDefault="00DC18FC" w14:paraId="41AF8BA8" w14:textId="77777777">
      <w:pPr>
        <w:spacing w:after="0" w:line="240" w:lineRule="auto"/>
      </w:pPr>
      <w:r>
        <w:separator/>
      </w:r>
    </w:p>
  </w:footnote>
  <w:footnote w:type="continuationSeparator" w:id="0">
    <w:p w:rsidR="00DC18FC" w:rsidP="00ED427E" w:rsidRDefault="00DC18FC" w14:paraId="001039C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ED427E" w:rsidRDefault="00ED427E" w14:paraId="02371B5A" w14:textId="31617A43">
    <w:pPr>
      <w:pStyle w:val="Nagwek"/>
    </w:pPr>
    <w:r w:rsidRPr="00A905D1">
      <w:rPr>
        <w:noProof/>
      </w:rPr>
      <w:drawing>
        <wp:inline distT="0" distB="0" distL="0" distR="0" wp14:anchorId="039C1CC8" wp14:editId="6F67C487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3316BF"/>
    <w:multiLevelType w:val="hybridMultilevel"/>
    <w:tmpl w:val="0D9C7CE0"/>
    <w:lvl w:ilvl="0" w:tplc="2E04B1AA">
      <w:start w:val="1"/>
      <w:numFmt w:val="upperRoman"/>
      <w:lvlText w:val="%1."/>
      <w:lvlJc w:val="left"/>
      <w:pPr>
        <w:ind w:left="720" w:hanging="360"/>
      </w:pPr>
    </w:lvl>
    <w:lvl w:ilvl="1" w:tplc="7966D17E">
      <w:start w:val="1"/>
      <w:numFmt w:val="lowerLetter"/>
      <w:lvlText w:val="%2."/>
      <w:lvlJc w:val="left"/>
      <w:pPr>
        <w:ind w:left="1440" w:hanging="360"/>
      </w:pPr>
    </w:lvl>
    <w:lvl w:ilvl="2" w:tplc="4B98708E">
      <w:start w:val="1"/>
      <w:numFmt w:val="lowerRoman"/>
      <w:lvlText w:val="%3."/>
      <w:lvlJc w:val="right"/>
      <w:pPr>
        <w:ind w:left="2160" w:hanging="180"/>
      </w:pPr>
    </w:lvl>
    <w:lvl w:ilvl="3" w:tplc="78BAEAAA">
      <w:start w:val="1"/>
      <w:numFmt w:val="decimal"/>
      <w:lvlText w:val="%4."/>
      <w:lvlJc w:val="left"/>
      <w:pPr>
        <w:ind w:left="2880" w:hanging="360"/>
      </w:pPr>
    </w:lvl>
    <w:lvl w:ilvl="4" w:tplc="02DAC70E">
      <w:start w:val="1"/>
      <w:numFmt w:val="lowerLetter"/>
      <w:lvlText w:val="%5."/>
      <w:lvlJc w:val="left"/>
      <w:pPr>
        <w:ind w:left="3600" w:hanging="360"/>
      </w:pPr>
    </w:lvl>
    <w:lvl w:ilvl="5" w:tplc="E5C45536">
      <w:start w:val="1"/>
      <w:numFmt w:val="lowerRoman"/>
      <w:lvlText w:val="%6."/>
      <w:lvlJc w:val="right"/>
      <w:pPr>
        <w:ind w:left="4320" w:hanging="180"/>
      </w:pPr>
    </w:lvl>
    <w:lvl w:ilvl="6" w:tplc="7E700142">
      <w:start w:val="1"/>
      <w:numFmt w:val="decimal"/>
      <w:lvlText w:val="%7."/>
      <w:lvlJc w:val="left"/>
      <w:pPr>
        <w:ind w:left="5040" w:hanging="360"/>
      </w:pPr>
    </w:lvl>
    <w:lvl w:ilvl="7" w:tplc="86247E82">
      <w:start w:val="1"/>
      <w:numFmt w:val="lowerLetter"/>
      <w:lvlText w:val="%8."/>
      <w:lvlJc w:val="left"/>
      <w:pPr>
        <w:ind w:left="5760" w:hanging="360"/>
      </w:pPr>
    </w:lvl>
    <w:lvl w:ilvl="8" w:tplc="E61C87C2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880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B3A"/>
    <w:rsid w:val="00904B3A"/>
    <w:rsid w:val="009D20D3"/>
    <w:rsid w:val="00B155B5"/>
    <w:rsid w:val="00DC18FC"/>
    <w:rsid w:val="00E214F6"/>
    <w:rsid w:val="00ED427E"/>
    <w:rsid w:val="015F2F65"/>
    <w:rsid w:val="058C91F0"/>
    <w:rsid w:val="161A9878"/>
    <w:rsid w:val="21611106"/>
    <w:rsid w:val="2A6967BF"/>
    <w:rsid w:val="2D2E2B22"/>
    <w:rsid w:val="2FBFD654"/>
    <w:rsid w:val="32CEBD4B"/>
    <w:rsid w:val="38730641"/>
    <w:rsid w:val="42928AF4"/>
    <w:rsid w:val="48A2DFD8"/>
    <w:rsid w:val="48E8A41B"/>
    <w:rsid w:val="4C32885F"/>
    <w:rsid w:val="599BE02C"/>
    <w:rsid w:val="59F28AD8"/>
    <w:rsid w:val="609EE9F1"/>
    <w:rsid w:val="66E657F7"/>
    <w:rsid w:val="6F8F7436"/>
    <w:rsid w:val="74EDC603"/>
    <w:rsid w:val="79D59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3DB9E"/>
  <w15:chartTrackingRefBased/>
  <w15:docId w15:val="{3E4E8F05-236B-46DE-9773-45085B88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155B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agwek">
    <w:name w:val="header"/>
    <w:basedOn w:val="Normalny"/>
    <w:link w:val="NagwekZnak"/>
    <w:uiPriority w:val="99"/>
    <w:unhideWhenUsed/>
    <w:rsid w:val="00ED427E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ED427E"/>
  </w:style>
  <w:style w:type="paragraph" w:styleId="Stopka">
    <w:name w:val="footer"/>
    <w:basedOn w:val="Normalny"/>
    <w:link w:val="StopkaZnak"/>
    <w:uiPriority w:val="99"/>
    <w:unhideWhenUsed/>
    <w:rsid w:val="00ED427E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ED4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5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</documentManagement>
</p:properties>
</file>

<file path=customXml/itemProps1.xml><?xml version="1.0" encoding="utf-8"?>
<ds:datastoreItem xmlns:ds="http://schemas.openxmlformats.org/officeDocument/2006/customXml" ds:itemID="{A2CFB140-E3A0-46DB-900B-2DE3EE9495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B5AC6-04D8-4992-8CC4-43A2D72EA5F3}"/>
</file>

<file path=customXml/itemProps3.xml><?xml version="1.0" encoding="utf-8"?>
<ds:datastoreItem xmlns:ds="http://schemas.openxmlformats.org/officeDocument/2006/customXml" ds:itemID="{2FEC5A69-90A7-44E5-AF02-0E70E128275B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Mietelski | MCN Cogiteon</dc:creator>
  <cp:keywords/>
  <dc:description/>
  <cp:lastModifiedBy>Jacek Mietelski | MCN Cogiteon</cp:lastModifiedBy>
  <cp:revision>10</cp:revision>
  <dcterms:created xsi:type="dcterms:W3CDTF">2023-01-09T09:12:00Z</dcterms:created>
  <dcterms:modified xsi:type="dcterms:W3CDTF">2023-07-04T15:02:22Z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</Properties>
</file>