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34F7" w14:textId="281FA0A7" w:rsidR="00E93474" w:rsidRPr="006D16B8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6D16B8">
        <w:rPr>
          <w:rFonts w:ascii="Arial" w:hAnsi="Arial" w:cs="Arial"/>
          <w:sz w:val="22"/>
          <w:szCs w:val="22"/>
        </w:rPr>
        <w:t>PZD.261.</w:t>
      </w:r>
      <w:r w:rsidR="00544CBB" w:rsidRPr="006D16B8">
        <w:rPr>
          <w:rFonts w:ascii="Arial" w:hAnsi="Arial" w:cs="Arial"/>
          <w:sz w:val="22"/>
          <w:szCs w:val="22"/>
        </w:rPr>
        <w:t>3</w:t>
      </w:r>
      <w:r w:rsidRPr="006D16B8">
        <w:rPr>
          <w:rFonts w:ascii="Arial" w:hAnsi="Arial" w:cs="Arial"/>
          <w:sz w:val="22"/>
          <w:szCs w:val="22"/>
        </w:rPr>
        <w:t>.202</w:t>
      </w:r>
      <w:r w:rsidR="00584A98" w:rsidRPr="006D16B8">
        <w:rPr>
          <w:rFonts w:ascii="Arial" w:hAnsi="Arial" w:cs="Arial"/>
          <w:sz w:val="22"/>
          <w:szCs w:val="22"/>
        </w:rPr>
        <w:t>4</w:t>
      </w:r>
      <w:r w:rsidRPr="006D16B8">
        <w:rPr>
          <w:rFonts w:ascii="Arial" w:hAnsi="Arial" w:cs="Arial"/>
          <w:sz w:val="22"/>
          <w:szCs w:val="22"/>
        </w:rPr>
        <w:t>.10</w:t>
      </w:r>
    </w:p>
    <w:p w14:paraId="2779B73B" w14:textId="77777777" w:rsidR="00E93474" w:rsidRPr="00BE29C4" w:rsidRDefault="00E93474" w:rsidP="00E93474">
      <w:pPr>
        <w:rPr>
          <w:rFonts w:ascii="Arial" w:hAnsi="Arial" w:cs="Arial"/>
          <w:color w:val="00B050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3920EC" w:rsidRDefault="00E93474" w:rsidP="004738B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7A872200" w14:textId="4F5D9751" w:rsidR="00E93474" w:rsidRPr="00584A98" w:rsidRDefault="00E93474" w:rsidP="003542F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93325">
        <w:rPr>
          <w:rFonts w:ascii="Arial" w:hAnsi="Arial" w:cs="Arial"/>
          <w:b/>
          <w:sz w:val="32"/>
          <w:szCs w:val="32"/>
          <w:u w:val="single"/>
        </w:rPr>
        <w:t>„</w:t>
      </w:r>
      <w:bookmarkStart w:id="0" w:name="_Hlk158815981"/>
      <w:r w:rsidR="003542FF" w:rsidRPr="003542FF">
        <w:rPr>
          <w:rFonts w:ascii="Arial" w:hAnsi="Arial" w:cs="Arial"/>
          <w:b/>
          <w:bCs/>
          <w:sz w:val="32"/>
          <w:szCs w:val="32"/>
          <w:u w:val="single"/>
        </w:rPr>
        <w:t xml:space="preserve">Przebudowa drogi nr 5318P w m. Ostrów Wielkopolski </w:t>
      </w:r>
      <w:r w:rsidR="003542FF">
        <w:rPr>
          <w:rFonts w:ascii="Arial" w:hAnsi="Arial" w:cs="Arial"/>
          <w:b/>
          <w:bCs/>
          <w:sz w:val="32"/>
          <w:szCs w:val="32"/>
          <w:u w:val="single"/>
        </w:rPr>
        <w:br/>
      </w:r>
      <w:r w:rsidR="003542FF" w:rsidRPr="003542FF">
        <w:rPr>
          <w:rFonts w:ascii="Arial" w:hAnsi="Arial" w:cs="Arial"/>
          <w:b/>
          <w:bCs/>
          <w:sz w:val="32"/>
          <w:szCs w:val="32"/>
          <w:u w:val="single"/>
        </w:rPr>
        <w:t>ul. Klasztorna na odc. dł. ok. 1100m</w:t>
      </w:r>
      <w:bookmarkEnd w:id="0"/>
      <w:r w:rsidR="00A52F3F">
        <w:rPr>
          <w:rFonts w:ascii="Arial" w:hAnsi="Arial" w:cs="Arial"/>
          <w:b/>
          <w:bCs/>
          <w:sz w:val="32"/>
          <w:szCs w:val="32"/>
          <w:u w:val="single"/>
        </w:rPr>
        <w:t xml:space="preserve"> – Etap I</w:t>
      </w:r>
      <w:r w:rsidR="00584A98" w:rsidRPr="00584A98">
        <w:rPr>
          <w:rFonts w:ascii="Arial" w:hAnsi="Arial" w:cs="Arial"/>
          <w:b/>
          <w:bCs/>
          <w:sz w:val="32"/>
          <w:szCs w:val="32"/>
          <w:u w:val="single"/>
        </w:rPr>
        <w:t>”</w:t>
      </w:r>
    </w:p>
    <w:p w14:paraId="74AB87F3" w14:textId="77777777" w:rsidR="00F66EDD" w:rsidRPr="00F66EDD" w:rsidRDefault="00F66EDD" w:rsidP="00F66EDD">
      <w:pPr>
        <w:spacing w:after="0"/>
        <w:jc w:val="center"/>
        <w:rPr>
          <w:rFonts w:ascii="Arial" w:hAnsi="Arial" w:cs="Arial"/>
          <w:i/>
          <w:iCs/>
          <w:u w:val="single"/>
        </w:rPr>
      </w:pPr>
    </w:p>
    <w:p w14:paraId="34827D4F" w14:textId="08D5E4A0" w:rsidR="00E93474" w:rsidRPr="001C087D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 xml:space="preserve">r. Prawo zamówień publicznych </w:t>
      </w:r>
      <w:r w:rsidRPr="001C087D">
        <w:rPr>
          <w:rFonts w:ascii="Arial" w:hAnsi="Arial" w:cs="Arial"/>
        </w:rPr>
        <w:t>(</w:t>
      </w:r>
      <w:r w:rsidR="00D21CE8" w:rsidRPr="001C087D">
        <w:rPr>
          <w:rFonts w:ascii="Arial" w:hAnsi="Arial" w:cs="Arial"/>
        </w:rPr>
        <w:t>t.j.</w:t>
      </w:r>
      <w:r w:rsidRPr="001C087D">
        <w:rPr>
          <w:rFonts w:ascii="Arial" w:hAnsi="Arial" w:cs="Arial"/>
        </w:rPr>
        <w:t>Dz.U.20</w:t>
      </w:r>
      <w:r w:rsidR="00D21CE8" w:rsidRPr="001C087D">
        <w:rPr>
          <w:rFonts w:ascii="Arial" w:hAnsi="Arial" w:cs="Arial"/>
        </w:rPr>
        <w:t>2</w:t>
      </w:r>
      <w:r w:rsidR="008B46A2">
        <w:rPr>
          <w:rFonts w:ascii="Arial" w:hAnsi="Arial" w:cs="Arial"/>
        </w:rPr>
        <w:t>3</w:t>
      </w:r>
      <w:r w:rsidRPr="001C087D">
        <w:rPr>
          <w:rFonts w:ascii="Arial" w:hAnsi="Arial" w:cs="Arial"/>
        </w:rPr>
        <w:t>.</w:t>
      </w:r>
      <w:r w:rsidR="008B46A2">
        <w:rPr>
          <w:rFonts w:ascii="Arial" w:hAnsi="Arial" w:cs="Arial"/>
        </w:rPr>
        <w:t>1605</w:t>
      </w:r>
      <w:r w:rsidR="00584A98">
        <w:rPr>
          <w:rFonts w:ascii="Arial" w:hAnsi="Arial" w:cs="Arial"/>
        </w:rPr>
        <w:t xml:space="preserve"> ze zmianami</w:t>
      </w:r>
      <w:r w:rsidRPr="001C087D">
        <w:rPr>
          <w:rFonts w:ascii="Arial" w:hAnsi="Arial" w:cs="Arial"/>
        </w:rPr>
        <w:t>).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 xml:space="preserve">na podstawie art. 3 ustawy </w:t>
      </w:r>
      <w:proofErr w:type="spellStart"/>
      <w:r w:rsidRPr="003920EC">
        <w:rPr>
          <w:rFonts w:ascii="Arial" w:hAnsi="Arial" w:cs="Arial"/>
        </w:rPr>
        <w:t>Pzp</w:t>
      </w:r>
      <w:proofErr w:type="spellEnd"/>
      <w:r w:rsidRPr="003920EC">
        <w:rPr>
          <w:rFonts w:ascii="Arial" w:hAnsi="Arial" w:cs="Arial"/>
        </w:rPr>
        <w:t>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5EC1DE9B" w14:textId="77777777" w:rsidR="00584A98" w:rsidRDefault="00584A98" w:rsidP="00584A98">
      <w:pPr>
        <w:rPr>
          <w:rFonts w:ascii="Arial" w:hAnsi="Arial" w:cs="Arial"/>
        </w:rPr>
      </w:pPr>
    </w:p>
    <w:p w14:paraId="404DE3EF" w14:textId="77777777" w:rsidR="003542FF" w:rsidRPr="003920EC" w:rsidRDefault="003542FF" w:rsidP="00584A98">
      <w:pPr>
        <w:rPr>
          <w:rFonts w:ascii="Arial" w:hAnsi="Arial" w:cs="Arial"/>
        </w:rPr>
      </w:pPr>
    </w:p>
    <w:p w14:paraId="6122AEAB" w14:textId="5B674A94" w:rsidR="00E93474" w:rsidRPr="006D16B8" w:rsidRDefault="00584A98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E93474" w:rsidRPr="006D16B8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Pr="006D16B8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20837A30" w14:textId="77777777" w:rsidR="00E93474" w:rsidRPr="006D16B8" w:rsidRDefault="00E93474" w:rsidP="00E93474">
      <w:pPr>
        <w:rPr>
          <w:rFonts w:ascii="Arial" w:hAnsi="Arial" w:cs="Arial"/>
        </w:rPr>
      </w:pPr>
    </w:p>
    <w:p w14:paraId="33CDEC20" w14:textId="77777777" w:rsidR="00584A98" w:rsidRPr="006D16B8" w:rsidRDefault="00584A98" w:rsidP="00584A98">
      <w:pPr>
        <w:spacing w:after="0" w:line="240" w:lineRule="auto"/>
        <w:ind w:left="5664"/>
        <w:jc w:val="both"/>
        <w:rPr>
          <w:rFonts w:ascii="Arial" w:eastAsia="Times New Roman" w:hAnsi="Arial" w:cs="Arial"/>
          <w:bCs/>
          <w:lang w:eastAsia="pl-PL"/>
        </w:rPr>
      </w:pPr>
      <w:r w:rsidRPr="006D16B8">
        <w:rPr>
          <w:rFonts w:ascii="Arial" w:eastAsia="Times New Roman" w:hAnsi="Arial" w:cs="Arial"/>
          <w:bCs/>
          <w:lang w:eastAsia="pl-PL"/>
        </w:rPr>
        <w:t xml:space="preserve"> Wz. Dyrektora</w:t>
      </w:r>
    </w:p>
    <w:p w14:paraId="3790E2E3" w14:textId="77777777" w:rsidR="00584A98" w:rsidRPr="006D16B8" w:rsidRDefault="00584A98" w:rsidP="00584A9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D16B8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       Powiatowego Zarządu Dróg </w:t>
      </w:r>
    </w:p>
    <w:p w14:paraId="2807FE7F" w14:textId="7318DC0D" w:rsidR="00584A98" w:rsidRPr="006D16B8" w:rsidRDefault="00584A98" w:rsidP="00584A9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D16B8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        w Ostrowie Wielkopolskim</w:t>
      </w:r>
    </w:p>
    <w:p w14:paraId="55BB04AF" w14:textId="36ADEC3A" w:rsidR="00584A98" w:rsidRPr="006D16B8" w:rsidRDefault="00584A98" w:rsidP="00584A98">
      <w:pPr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6D16B8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               Dorota Rutkowska</w:t>
      </w:r>
    </w:p>
    <w:p w14:paraId="627E684A" w14:textId="77777777" w:rsidR="00584A98" w:rsidRPr="006D16B8" w:rsidRDefault="00584A98" w:rsidP="00584A98">
      <w:pPr>
        <w:spacing w:after="0"/>
        <w:jc w:val="both"/>
        <w:rPr>
          <w:rFonts w:ascii="Arial" w:eastAsia="Times New Roman" w:hAnsi="Arial" w:cs="Arial"/>
          <w:bCs/>
          <w:sz w:val="10"/>
          <w:szCs w:val="10"/>
          <w:lang w:eastAsia="pl-PL"/>
        </w:rPr>
      </w:pPr>
    </w:p>
    <w:p w14:paraId="0B881965" w14:textId="37922BD0" w:rsidR="00584A98" w:rsidRPr="006D16B8" w:rsidRDefault="00584A98" w:rsidP="00584A98">
      <w:pPr>
        <w:pStyle w:val="Bezodstpw"/>
        <w:rPr>
          <w:rFonts w:ascii="Arial" w:hAnsi="Arial" w:cs="Arial"/>
          <w:sz w:val="22"/>
          <w:szCs w:val="22"/>
        </w:rPr>
      </w:pPr>
      <w:r w:rsidRPr="006D16B8">
        <w:rPr>
          <w:rFonts w:ascii="Arial" w:hAnsi="Arial" w:cs="Arial"/>
          <w:sz w:val="22"/>
          <w:szCs w:val="22"/>
        </w:rPr>
        <w:t xml:space="preserve">                                                                           Ostrów Wielkopolski, dnia </w:t>
      </w:r>
      <w:r w:rsidR="003542FF" w:rsidRPr="006D16B8">
        <w:rPr>
          <w:rFonts w:ascii="Arial" w:hAnsi="Arial" w:cs="Arial"/>
          <w:sz w:val="22"/>
          <w:szCs w:val="22"/>
        </w:rPr>
        <w:t>16</w:t>
      </w:r>
      <w:r w:rsidRPr="006D16B8">
        <w:rPr>
          <w:rFonts w:ascii="Arial" w:hAnsi="Arial" w:cs="Arial"/>
          <w:sz w:val="22"/>
          <w:szCs w:val="22"/>
        </w:rPr>
        <w:t>.02.2024r.</w:t>
      </w:r>
    </w:p>
    <w:p w14:paraId="02AF9069" w14:textId="77777777" w:rsidR="00584A98" w:rsidRPr="000B20A7" w:rsidRDefault="00584A98" w:rsidP="00584A9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D5EBBC9" w14:textId="36570C20" w:rsidR="00CC56B6" w:rsidRDefault="00584A98" w:rsidP="00E93474">
      <w:r>
        <w:t xml:space="preserve"> </w:t>
      </w:r>
    </w:p>
    <w:p w14:paraId="09749C2F" w14:textId="77777777" w:rsidR="00CC56B6" w:rsidRPr="004738B2" w:rsidRDefault="00CC56B6" w:rsidP="00E93474"/>
    <w:p w14:paraId="2F216B85" w14:textId="6B24E57D" w:rsidR="00E93474" w:rsidRPr="00C81B3C" w:rsidRDefault="00E93474" w:rsidP="00E93474">
      <w:pPr>
        <w:jc w:val="center"/>
        <w:rPr>
          <w:rFonts w:ascii="Arial" w:hAnsi="Arial" w:cs="Arial"/>
        </w:rPr>
      </w:pPr>
      <w:r w:rsidRPr="00C81B3C">
        <w:rPr>
          <w:rFonts w:ascii="Arial" w:hAnsi="Arial" w:cs="Arial"/>
        </w:rPr>
        <w:t xml:space="preserve">Ostrów Wielkopolski, </w:t>
      </w:r>
      <w:r w:rsidR="00584A98" w:rsidRPr="00C81B3C">
        <w:rPr>
          <w:rFonts w:ascii="Arial" w:hAnsi="Arial" w:cs="Arial"/>
        </w:rPr>
        <w:t>luty</w:t>
      </w:r>
      <w:r w:rsidR="001B1927" w:rsidRPr="00C81B3C">
        <w:rPr>
          <w:rFonts w:ascii="Arial" w:hAnsi="Arial" w:cs="Arial"/>
        </w:rPr>
        <w:t xml:space="preserve"> </w:t>
      </w:r>
      <w:r w:rsidRPr="00C81B3C">
        <w:rPr>
          <w:rFonts w:ascii="Arial" w:hAnsi="Arial" w:cs="Arial"/>
        </w:rPr>
        <w:t>202</w:t>
      </w:r>
      <w:r w:rsidR="00584A98" w:rsidRPr="00C81B3C">
        <w:rPr>
          <w:rFonts w:ascii="Arial" w:hAnsi="Arial" w:cs="Arial"/>
        </w:rPr>
        <w:t>4</w:t>
      </w: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4B71FD52" w14:textId="3F1F9009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7EB">
        <w:rPr>
          <w:rFonts w:ascii="Arial" w:hAnsi="Arial" w:cs="Arial"/>
          <w:sz w:val="22"/>
          <w:szCs w:val="22"/>
        </w:rPr>
        <w:t xml:space="preserve">Postępowanie o udzielenie zamówienia prowadzone jest w trybie </w:t>
      </w:r>
      <w:r w:rsidRPr="00CA07EB">
        <w:rPr>
          <w:rFonts w:ascii="Arial" w:hAnsi="Arial" w:cs="Arial"/>
          <w:b/>
          <w:bCs/>
          <w:sz w:val="22"/>
          <w:szCs w:val="22"/>
        </w:rPr>
        <w:t>podstawowym bez negocjacji</w:t>
      </w:r>
      <w:r w:rsidRPr="00CA07EB">
        <w:rPr>
          <w:rFonts w:ascii="Arial" w:hAnsi="Arial" w:cs="Arial"/>
          <w:sz w:val="22"/>
          <w:szCs w:val="22"/>
        </w:rPr>
        <w:t xml:space="preserve"> na podstawie art. 275 pkt 1 ustawy </w:t>
      </w:r>
      <w:r>
        <w:rPr>
          <w:rFonts w:ascii="Arial" w:hAnsi="Arial" w:cs="Arial"/>
          <w:spacing w:val="-2"/>
          <w:sz w:val="22"/>
          <w:szCs w:val="22"/>
        </w:rPr>
        <w:t>z dnia 11 września 2019</w:t>
      </w:r>
      <w:r w:rsidRPr="00CA07EB">
        <w:rPr>
          <w:rFonts w:ascii="Arial" w:hAnsi="Arial" w:cs="Arial"/>
          <w:spacing w:val="-2"/>
          <w:sz w:val="22"/>
          <w:szCs w:val="22"/>
        </w:rPr>
        <w:t>r.</w:t>
      </w:r>
      <w:r w:rsidRPr="00CA07EB">
        <w:rPr>
          <w:rFonts w:ascii="Arial" w:hAnsi="Arial" w:cs="Arial"/>
          <w:sz w:val="22"/>
          <w:szCs w:val="22"/>
        </w:rPr>
        <w:t xml:space="preserve"> Prawo zamówień </w:t>
      </w:r>
      <w:r w:rsidRPr="00F33C55">
        <w:rPr>
          <w:rFonts w:ascii="Arial" w:hAnsi="Arial" w:cs="Arial"/>
          <w:sz w:val="22"/>
          <w:szCs w:val="22"/>
        </w:rPr>
        <w:t>publicznych (</w:t>
      </w:r>
      <w:r w:rsidR="00091970" w:rsidRPr="00F33C55">
        <w:rPr>
          <w:rFonts w:ascii="Arial" w:hAnsi="Arial" w:cs="Arial"/>
          <w:sz w:val="22"/>
          <w:szCs w:val="22"/>
        </w:rPr>
        <w:t>t.j.</w:t>
      </w:r>
      <w:r w:rsidRPr="00F33C55">
        <w:rPr>
          <w:rFonts w:ascii="Arial" w:hAnsi="Arial" w:cs="Arial"/>
          <w:sz w:val="22"/>
          <w:szCs w:val="22"/>
        </w:rPr>
        <w:t>Dz.U.20</w:t>
      </w:r>
      <w:r w:rsidR="00091970" w:rsidRPr="00F33C55">
        <w:rPr>
          <w:rFonts w:ascii="Arial" w:hAnsi="Arial" w:cs="Arial"/>
          <w:sz w:val="22"/>
          <w:szCs w:val="22"/>
        </w:rPr>
        <w:t>2</w:t>
      </w:r>
      <w:r w:rsidR="0036745E">
        <w:rPr>
          <w:rFonts w:ascii="Arial" w:hAnsi="Arial" w:cs="Arial"/>
          <w:sz w:val="22"/>
          <w:szCs w:val="22"/>
        </w:rPr>
        <w:t>3</w:t>
      </w:r>
      <w:r w:rsidRPr="00F33C55">
        <w:rPr>
          <w:rFonts w:ascii="Arial" w:hAnsi="Arial" w:cs="Arial"/>
          <w:sz w:val="22"/>
          <w:szCs w:val="22"/>
        </w:rPr>
        <w:t>.</w:t>
      </w:r>
      <w:r w:rsidR="00091970" w:rsidRPr="00F33C55">
        <w:rPr>
          <w:rFonts w:ascii="Arial" w:hAnsi="Arial" w:cs="Arial"/>
          <w:sz w:val="22"/>
          <w:szCs w:val="22"/>
        </w:rPr>
        <w:t>1</w:t>
      </w:r>
      <w:r w:rsidR="0036745E">
        <w:rPr>
          <w:rFonts w:ascii="Arial" w:hAnsi="Arial" w:cs="Arial"/>
          <w:sz w:val="22"/>
          <w:szCs w:val="22"/>
        </w:rPr>
        <w:t>605</w:t>
      </w:r>
      <w:r w:rsidRPr="00F33C55">
        <w:rPr>
          <w:rFonts w:ascii="Arial" w:hAnsi="Arial" w:cs="Arial"/>
          <w:sz w:val="22"/>
          <w:szCs w:val="22"/>
        </w:rPr>
        <w:t xml:space="preserve"> ze zmianami), </w:t>
      </w:r>
      <w:r w:rsidRPr="00CA07EB">
        <w:rPr>
          <w:rFonts w:ascii="Arial" w:hAnsi="Arial" w:cs="Arial"/>
          <w:sz w:val="22"/>
          <w:szCs w:val="22"/>
        </w:rPr>
        <w:t xml:space="preserve">zwanej dalej </w:t>
      </w:r>
      <w:r>
        <w:rPr>
          <w:rFonts w:ascii="Arial" w:hAnsi="Arial" w:cs="Arial"/>
          <w:sz w:val="22"/>
          <w:szCs w:val="22"/>
        </w:rPr>
        <w:t xml:space="preserve">ustawą </w:t>
      </w:r>
      <w:proofErr w:type="spellStart"/>
      <w:r w:rsidRPr="00CA07EB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F101338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07DF9C78" w14:textId="6D955411" w:rsidR="00A25BC2" w:rsidRPr="00A100B6" w:rsidRDefault="00E93474" w:rsidP="00A25BC2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100B6">
        <w:rPr>
          <w:rFonts w:ascii="Arial" w:hAnsi="Arial" w:cs="Arial"/>
          <w:sz w:val="22"/>
          <w:szCs w:val="22"/>
        </w:rPr>
        <w:t xml:space="preserve">Przedmiotem zamówienia jest </w:t>
      </w:r>
      <w:bookmarkStart w:id="1" w:name="_Hlk10105356"/>
      <w:r w:rsidRPr="00A100B6">
        <w:rPr>
          <w:rFonts w:ascii="Arial" w:hAnsi="Arial" w:cs="Arial"/>
          <w:sz w:val="22"/>
          <w:szCs w:val="22"/>
        </w:rPr>
        <w:t>wykonanie</w:t>
      </w:r>
      <w:r w:rsidR="00EF145F" w:rsidRPr="00A100B6">
        <w:rPr>
          <w:rFonts w:ascii="Arial" w:hAnsi="Arial" w:cs="Arial"/>
          <w:sz w:val="22"/>
          <w:szCs w:val="22"/>
        </w:rPr>
        <w:t xml:space="preserve"> </w:t>
      </w:r>
      <w:r w:rsidRPr="00A100B6">
        <w:rPr>
          <w:rFonts w:ascii="Arial" w:hAnsi="Arial" w:cs="Arial"/>
          <w:sz w:val="22"/>
          <w:szCs w:val="22"/>
        </w:rPr>
        <w:t xml:space="preserve">robót budowlanych dla zadania pn.: </w:t>
      </w:r>
      <w:r w:rsidR="00A100B6" w:rsidRPr="00A100B6">
        <w:rPr>
          <w:rFonts w:ascii="Arial" w:hAnsi="Arial" w:cs="Arial"/>
          <w:bCs/>
          <w:sz w:val="22"/>
          <w:szCs w:val="22"/>
          <w:u w:val="single"/>
        </w:rPr>
        <w:t>„Przebudowa drogi nr 5318P w m. Ostrów Wielkopolski ul. Klasztorna na odc. dł. ok. 1100m</w:t>
      </w:r>
      <w:r w:rsidR="00CC292B">
        <w:rPr>
          <w:rFonts w:ascii="Arial" w:hAnsi="Arial" w:cs="Arial"/>
          <w:bCs/>
          <w:sz w:val="22"/>
          <w:szCs w:val="22"/>
          <w:u w:val="single"/>
        </w:rPr>
        <w:t xml:space="preserve"> – Etap I</w:t>
      </w:r>
      <w:r w:rsidR="00A100B6" w:rsidRPr="00A100B6">
        <w:rPr>
          <w:rFonts w:ascii="Arial" w:hAnsi="Arial" w:cs="Arial"/>
          <w:sz w:val="22"/>
          <w:szCs w:val="22"/>
          <w:u w:val="single"/>
        </w:rPr>
        <w:t>”</w:t>
      </w:r>
      <w:r w:rsidR="00A100B6" w:rsidRPr="00A100B6">
        <w:rPr>
          <w:rFonts w:ascii="Arial" w:hAnsi="Arial" w:cs="Arial"/>
          <w:sz w:val="22"/>
          <w:szCs w:val="22"/>
        </w:rPr>
        <w:t xml:space="preserve"> (od km 0+000 do km 0+456)</w:t>
      </w:r>
      <w:r w:rsidR="00115106" w:rsidRPr="00A100B6">
        <w:rPr>
          <w:rFonts w:ascii="Arial" w:hAnsi="Arial" w:cs="Arial"/>
          <w:bCs/>
          <w:sz w:val="22"/>
          <w:szCs w:val="22"/>
        </w:rPr>
        <w:t xml:space="preserve"> </w:t>
      </w:r>
      <w:r w:rsidRPr="00A100B6">
        <w:rPr>
          <w:rFonts w:ascii="Arial" w:hAnsi="Arial" w:cs="Arial"/>
          <w:sz w:val="22"/>
          <w:szCs w:val="22"/>
        </w:rPr>
        <w:t>zwane w dalszej treści niniejszej SWZ „przedmiotem</w:t>
      </w:r>
      <w:r w:rsidR="00737161" w:rsidRPr="00A100B6">
        <w:rPr>
          <w:rFonts w:ascii="Arial" w:hAnsi="Arial" w:cs="Arial"/>
          <w:sz w:val="22"/>
          <w:szCs w:val="22"/>
        </w:rPr>
        <w:t xml:space="preserve"> </w:t>
      </w:r>
      <w:r w:rsidRPr="00A100B6">
        <w:rPr>
          <w:rFonts w:ascii="Arial" w:hAnsi="Arial" w:cs="Arial"/>
          <w:sz w:val="22"/>
          <w:szCs w:val="22"/>
        </w:rPr>
        <w:t xml:space="preserve">zamówienia”. </w:t>
      </w:r>
    </w:p>
    <w:p w14:paraId="2A41CDFE" w14:textId="77777777" w:rsidR="00A77526" w:rsidRPr="007111D0" w:rsidRDefault="00A77526" w:rsidP="00A77526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color w:val="FF0000"/>
          <w:sz w:val="12"/>
          <w:szCs w:val="12"/>
        </w:rPr>
      </w:pPr>
    </w:p>
    <w:bookmarkEnd w:id="1"/>
    <w:p w14:paraId="7286EC7F" w14:textId="5B4D9993" w:rsidR="008C2CAA" w:rsidRPr="00A100B6" w:rsidRDefault="00E93474" w:rsidP="008C2CA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</w:rPr>
      </w:pPr>
      <w:r w:rsidRPr="00A100B6">
        <w:rPr>
          <w:rFonts w:ascii="Arial" w:hAnsi="Arial" w:cs="Arial"/>
          <w:b/>
        </w:rPr>
        <w:t xml:space="preserve">Zamówienie obejmuje m.in. niżej wymieniony zakres: </w:t>
      </w:r>
    </w:p>
    <w:p w14:paraId="11D60F50" w14:textId="77777777" w:rsidR="00A100B6" w:rsidRPr="00A100B6" w:rsidRDefault="00A100B6" w:rsidP="00A100B6">
      <w:pPr>
        <w:pStyle w:val="Akapitzlist"/>
        <w:numPr>
          <w:ilvl w:val="0"/>
          <w:numId w:val="68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A100B6">
        <w:rPr>
          <w:rFonts w:ascii="Arial" w:hAnsi="Arial" w:cs="Arial"/>
          <w:bCs/>
        </w:rPr>
        <w:t xml:space="preserve">roboty pomiarowe, </w:t>
      </w:r>
    </w:p>
    <w:p w14:paraId="5C163692" w14:textId="77777777" w:rsidR="00A100B6" w:rsidRPr="00A100B6" w:rsidRDefault="00A100B6" w:rsidP="00A100B6">
      <w:pPr>
        <w:pStyle w:val="Akapitzlist"/>
        <w:numPr>
          <w:ilvl w:val="0"/>
          <w:numId w:val="68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A100B6">
        <w:rPr>
          <w:rFonts w:ascii="Arial" w:hAnsi="Arial" w:cs="Arial"/>
          <w:bCs/>
        </w:rPr>
        <w:t xml:space="preserve">zwężenie istniejącej jezdni, </w:t>
      </w:r>
    </w:p>
    <w:p w14:paraId="5B3855F4" w14:textId="77777777" w:rsidR="00A100B6" w:rsidRPr="00A100B6" w:rsidRDefault="00A100B6" w:rsidP="00A100B6">
      <w:pPr>
        <w:pStyle w:val="Akapitzlist"/>
        <w:numPr>
          <w:ilvl w:val="0"/>
          <w:numId w:val="68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A100B6">
        <w:rPr>
          <w:rFonts w:ascii="Arial" w:hAnsi="Arial" w:cs="Arial"/>
          <w:bCs/>
        </w:rPr>
        <w:t>rozbiórka istniejących chodników, zjazdów,</w:t>
      </w:r>
    </w:p>
    <w:p w14:paraId="1B466675" w14:textId="77777777" w:rsidR="00A100B6" w:rsidRPr="00A100B6" w:rsidRDefault="00A100B6" w:rsidP="00A100B6">
      <w:pPr>
        <w:pStyle w:val="Akapitzlist"/>
        <w:numPr>
          <w:ilvl w:val="0"/>
          <w:numId w:val="68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A100B6">
        <w:rPr>
          <w:rFonts w:ascii="Arial" w:hAnsi="Arial" w:cs="Arial"/>
          <w:bCs/>
        </w:rPr>
        <w:t>ustawienie krawężników, oporników i obrzeży betonowych,</w:t>
      </w:r>
    </w:p>
    <w:p w14:paraId="76D550CC" w14:textId="77777777" w:rsidR="00A100B6" w:rsidRPr="00A100B6" w:rsidRDefault="00A100B6" w:rsidP="00A100B6">
      <w:pPr>
        <w:pStyle w:val="Akapitzlist"/>
        <w:numPr>
          <w:ilvl w:val="0"/>
          <w:numId w:val="68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A100B6">
        <w:rPr>
          <w:rFonts w:ascii="Arial" w:hAnsi="Arial" w:cs="Arial"/>
          <w:bCs/>
        </w:rPr>
        <w:t>wykonanie jezdni bitumicznej o szer. 6,0 m,</w:t>
      </w:r>
    </w:p>
    <w:p w14:paraId="70898816" w14:textId="77777777" w:rsidR="00A100B6" w:rsidRPr="00A100B6" w:rsidRDefault="00A100B6" w:rsidP="00A100B6">
      <w:pPr>
        <w:pStyle w:val="Akapitzlist"/>
        <w:numPr>
          <w:ilvl w:val="0"/>
          <w:numId w:val="68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A100B6">
        <w:rPr>
          <w:rFonts w:ascii="Arial" w:hAnsi="Arial" w:cs="Arial"/>
          <w:bCs/>
        </w:rPr>
        <w:t>wykonanie miejsc postojowych z betonowej kostki brukowej,</w:t>
      </w:r>
    </w:p>
    <w:p w14:paraId="67369612" w14:textId="77777777" w:rsidR="00A100B6" w:rsidRPr="00A100B6" w:rsidRDefault="00A100B6" w:rsidP="00A100B6">
      <w:pPr>
        <w:pStyle w:val="Akapitzlist"/>
        <w:numPr>
          <w:ilvl w:val="0"/>
          <w:numId w:val="68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A100B6">
        <w:rPr>
          <w:rFonts w:ascii="Arial" w:hAnsi="Arial" w:cs="Arial"/>
          <w:bCs/>
        </w:rPr>
        <w:t>wykonanie peronów autobusowych z betonowej kostki brukowej,</w:t>
      </w:r>
    </w:p>
    <w:p w14:paraId="342827E7" w14:textId="77777777" w:rsidR="00A100B6" w:rsidRPr="00A100B6" w:rsidRDefault="00A100B6" w:rsidP="00A100B6">
      <w:pPr>
        <w:pStyle w:val="Akapitzlist"/>
        <w:numPr>
          <w:ilvl w:val="0"/>
          <w:numId w:val="68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A100B6">
        <w:rPr>
          <w:rFonts w:ascii="Arial" w:hAnsi="Arial" w:cs="Arial"/>
          <w:bCs/>
        </w:rPr>
        <w:t>wykonanie ścieżki rowerowej o nawierzchni bitumicznej,</w:t>
      </w:r>
    </w:p>
    <w:p w14:paraId="038F89F6" w14:textId="77777777" w:rsidR="00A100B6" w:rsidRPr="00A100B6" w:rsidRDefault="00A100B6" w:rsidP="00A100B6">
      <w:pPr>
        <w:pStyle w:val="Akapitzlist"/>
        <w:numPr>
          <w:ilvl w:val="0"/>
          <w:numId w:val="68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A100B6">
        <w:rPr>
          <w:rFonts w:ascii="Arial" w:hAnsi="Arial" w:cs="Arial"/>
          <w:bCs/>
        </w:rPr>
        <w:t>wykonanie chodników z betonowej kostki brukowej,</w:t>
      </w:r>
    </w:p>
    <w:p w14:paraId="34AC48F5" w14:textId="77777777" w:rsidR="00A100B6" w:rsidRPr="00A100B6" w:rsidRDefault="00A100B6" w:rsidP="00A100B6">
      <w:pPr>
        <w:pStyle w:val="Akapitzlist"/>
        <w:numPr>
          <w:ilvl w:val="0"/>
          <w:numId w:val="68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A100B6">
        <w:rPr>
          <w:rFonts w:ascii="Arial" w:hAnsi="Arial" w:cs="Arial"/>
          <w:bCs/>
        </w:rPr>
        <w:t>wykonanie opaski wzdłuż krawędzi jezdni z betonowej kostki brukowej,</w:t>
      </w:r>
    </w:p>
    <w:p w14:paraId="5077A762" w14:textId="77777777" w:rsidR="00A100B6" w:rsidRPr="00A100B6" w:rsidRDefault="00A100B6" w:rsidP="00A100B6">
      <w:pPr>
        <w:pStyle w:val="Akapitzlist"/>
        <w:numPr>
          <w:ilvl w:val="0"/>
          <w:numId w:val="68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A100B6">
        <w:rPr>
          <w:rFonts w:ascii="Arial" w:hAnsi="Arial" w:cs="Arial"/>
          <w:bCs/>
        </w:rPr>
        <w:t xml:space="preserve">wykonanie opaski między miejscami postojowymi a ścieżką rowerową, </w:t>
      </w:r>
    </w:p>
    <w:p w14:paraId="195D4647" w14:textId="77777777" w:rsidR="00A100B6" w:rsidRPr="00A100B6" w:rsidRDefault="00A100B6" w:rsidP="00A100B6">
      <w:pPr>
        <w:pStyle w:val="Akapitzlist"/>
        <w:numPr>
          <w:ilvl w:val="0"/>
          <w:numId w:val="68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A100B6">
        <w:rPr>
          <w:rFonts w:ascii="Arial" w:hAnsi="Arial" w:cs="Arial"/>
          <w:bCs/>
        </w:rPr>
        <w:t>wykonanie zjazdów indywidualnych i publicznych z betonowej kostki brukowej,</w:t>
      </w:r>
    </w:p>
    <w:p w14:paraId="2A5DC5F2" w14:textId="77777777" w:rsidR="00A100B6" w:rsidRPr="00A100B6" w:rsidRDefault="00A100B6" w:rsidP="00A100B6">
      <w:pPr>
        <w:pStyle w:val="Akapitzlist"/>
        <w:numPr>
          <w:ilvl w:val="0"/>
          <w:numId w:val="68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A100B6">
        <w:rPr>
          <w:rFonts w:ascii="Arial" w:hAnsi="Arial" w:cs="Arial"/>
          <w:bCs/>
        </w:rPr>
        <w:t xml:space="preserve">wykonanie odwodnienia – wpusty deszczowe z </w:t>
      </w:r>
      <w:proofErr w:type="spellStart"/>
      <w:r w:rsidRPr="00A100B6">
        <w:rPr>
          <w:rFonts w:ascii="Arial" w:hAnsi="Arial" w:cs="Arial"/>
          <w:bCs/>
        </w:rPr>
        <w:t>przykanalikami</w:t>
      </w:r>
      <w:proofErr w:type="spellEnd"/>
      <w:r w:rsidRPr="00A100B6">
        <w:rPr>
          <w:rFonts w:ascii="Arial" w:hAnsi="Arial" w:cs="Arial"/>
          <w:bCs/>
        </w:rPr>
        <w:t>,</w:t>
      </w:r>
    </w:p>
    <w:p w14:paraId="6A7F9892" w14:textId="77777777" w:rsidR="00A100B6" w:rsidRPr="00A100B6" w:rsidRDefault="00A100B6" w:rsidP="00A100B6">
      <w:pPr>
        <w:pStyle w:val="Akapitzlist"/>
        <w:numPr>
          <w:ilvl w:val="0"/>
          <w:numId w:val="68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A100B6">
        <w:rPr>
          <w:rFonts w:ascii="Arial" w:hAnsi="Arial" w:cs="Arial"/>
          <w:bCs/>
        </w:rPr>
        <w:t xml:space="preserve">wykonanie ścieków </w:t>
      </w:r>
      <w:proofErr w:type="spellStart"/>
      <w:r w:rsidRPr="00A100B6">
        <w:rPr>
          <w:rFonts w:ascii="Arial" w:hAnsi="Arial" w:cs="Arial"/>
          <w:bCs/>
        </w:rPr>
        <w:t>przykrawężnikowych</w:t>
      </w:r>
      <w:proofErr w:type="spellEnd"/>
      <w:r w:rsidRPr="00A100B6">
        <w:rPr>
          <w:rFonts w:ascii="Arial" w:hAnsi="Arial" w:cs="Arial"/>
          <w:bCs/>
        </w:rPr>
        <w:t xml:space="preserve"> z betonowej kostki brukowej,</w:t>
      </w:r>
    </w:p>
    <w:p w14:paraId="3C0D1A11" w14:textId="77777777" w:rsidR="00A100B6" w:rsidRPr="00A100B6" w:rsidRDefault="00A100B6" w:rsidP="00A100B6">
      <w:pPr>
        <w:pStyle w:val="Akapitzlist"/>
        <w:numPr>
          <w:ilvl w:val="0"/>
          <w:numId w:val="68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A100B6">
        <w:rPr>
          <w:rFonts w:ascii="Arial" w:hAnsi="Arial" w:cs="Arial"/>
          <w:bCs/>
        </w:rPr>
        <w:t>wykonanie odwodnienia liniowego na wybranych zjazdach indywidualnych,</w:t>
      </w:r>
    </w:p>
    <w:p w14:paraId="5DADCFC5" w14:textId="77777777" w:rsidR="00A100B6" w:rsidRPr="00A100B6" w:rsidRDefault="00A100B6" w:rsidP="00A100B6">
      <w:pPr>
        <w:pStyle w:val="Akapitzlist"/>
        <w:numPr>
          <w:ilvl w:val="0"/>
          <w:numId w:val="68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A100B6">
        <w:rPr>
          <w:rFonts w:ascii="Arial" w:hAnsi="Arial" w:cs="Arial"/>
          <w:bCs/>
        </w:rPr>
        <w:t>wykonanie oznakowania pionowego oraz poziomego.</w:t>
      </w:r>
    </w:p>
    <w:p w14:paraId="17E69C36" w14:textId="1B393DEA" w:rsidR="005A4754" w:rsidRDefault="00A100B6" w:rsidP="00A100B6">
      <w:pPr>
        <w:pStyle w:val="Akapitzlist"/>
        <w:numPr>
          <w:ilvl w:val="0"/>
          <w:numId w:val="68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A100B6">
        <w:rPr>
          <w:rFonts w:ascii="Arial" w:hAnsi="Arial" w:cs="Arial"/>
          <w:bCs/>
        </w:rPr>
        <w:t>inwentaryzacja powykonawcza.</w:t>
      </w:r>
    </w:p>
    <w:p w14:paraId="37F2FB10" w14:textId="77777777" w:rsidR="00A100B6" w:rsidRPr="00A100B6" w:rsidRDefault="00A100B6" w:rsidP="00A100B6">
      <w:pPr>
        <w:pStyle w:val="Akapitzlist"/>
        <w:autoSpaceDE w:val="0"/>
        <w:autoSpaceDN w:val="0"/>
        <w:adjustRightInd w:val="0"/>
        <w:rPr>
          <w:rFonts w:ascii="Arial" w:hAnsi="Arial" w:cs="Arial"/>
          <w:bCs/>
        </w:rPr>
      </w:pPr>
    </w:p>
    <w:p w14:paraId="6094C966" w14:textId="3BC610DA" w:rsidR="00A47A35" w:rsidRPr="006D16B8" w:rsidRDefault="00E93474" w:rsidP="007111D0">
      <w:pPr>
        <w:pStyle w:val="Akapitzlist"/>
        <w:tabs>
          <w:tab w:val="left" w:pos="2268"/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6D16B8">
        <w:rPr>
          <w:rFonts w:ascii="Arial" w:hAnsi="Arial" w:cs="Arial"/>
          <w:u w:val="single"/>
        </w:rPr>
        <w:t>Miejsce realizacji:</w:t>
      </w:r>
      <w:r w:rsidR="000E1E54" w:rsidRPr="006D16B8">
        <w:rPr>
          <w:rFonts w:ascii="Arial" w:hAnsi="Arial" w:cs="Arial"/>
        </w:rPr>
        <w:tab/>
      </w:r>
      <w:r w:rsidR="00A47A35" w:rsidRPr="006D16B8">
        <w:rPr>
          <w:rFonts w:ascii="Arial" w:hAnsi="Arial" w:cs="Arial"/>
        </w:rPr>
        <w:t xml:space="preserve">Ostrów Wielkopolski </w:t>
      </w:r>
      <w:r w:rsidR="007111D0" w:rsidRPr="006D16B8">
        <w:rPr>
          <w:rFonts w:ascii="Arial" w:hAnsi="Arial" w:cs="Arial"/>
        </w:rPr>
        <w:t xml:space="preserve">(ul. Klasztorna) </w:t>
      </w:r>
      <w:r w:rsidR="00A47A35" w:rsidRPr="006D16B8">
        <w:rPr>
          <w:rFonts w:ascii="Arial" w:hAnsi="Arial" w:cs="Arial"/>
        </w:rPr>
        <w:t xml:space="preserve">– Gmina Miasto Ostrów Wielkopolski </w:t>
      </w:r>
    </w:p>
    <w:p w14:paraId="79FB4A93" w14:textId="77777777" w:rsidR="00261A69" w:rsidRPr="006D16B8" w:rsidRDefault="00261A69" w:rsidP="00261A69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</w:rPr>
      </w:pPr>
      <w:bookmarkStart w:id="2" w:name="_Hlk13658199"/>
      <w:r w:rsidRPr="006D16B8">
        <w:rPr>
          <w:rFonts w:cs="Arial"/>
          <w:spacing w:val="0"/>
          <w:sz w:val="22"/>
          <w:szCs w:val="22"/>
        </w:rPr>
        <w:t>Wspólny Słownik Zamówień CPV:</w:t>
      </w:r>
    </w:p>
    <w:p w14:paraId="3868DED1" w14:textId="77777777" w:rsidR="00261A69" w:rsidRPr="006D16B8" w:rsidRDefault="00261A69" w:rsidP="00261A69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3" w:name="_Hlk10105447"/>
      <w:r w:rsidRPr="006D16B8">
        <w:rPr>
          <w:rFonts w:cs="Arial"/>
          <w:b w:val="0"/>
          <w:spacing w:val="0"/>
          <w:sz w:val="22"/>
          <w:szCs w:val="22"/>
        </w:rPr>
        <w:t>Przedmiot główny:</w:t>
      </w:r>
    </w:p>
    <w:p w14:paraId="2A38C3AE" w14:textId="77777777" w:rsidR="00261A69" w:rsidRDefault="00261A69" w:rsidP="00261A69">
      <w:pPr>
        <w:pStyle w:val="Tekstpodstawowy"/>
        <w:tabs>
          <w:tab w:val="left" w:pos="2410"/>
        </w:tabs>
        <w:ind w:firstLine="708"/>
        <w:jc w:val="both"/>
        <w:rPr>
          <w:rFonts w:cs="Arial"/>
          <w:b w:val="0"/>
          <w:spacing w:val="0"/>
          <w:sz w:val="22"/>
          <w:szCs w:val="22"/>
        </w:rPr>
      </w:pPr>
      <w:r w:rsidRPr="006D16B8">
        <w:rPr>
          <w:rFonts w:cs="Arial"/>
          <w:spacing w:val="0"/>
          <w:sz w:val="22"/>
          <w:szCs w:val="22"/>
        </w:rPr>
        <w:t xml:space="preserve">45.00.00.00-7  -  </w:t>
      </w:r>
      <w:r w:rsidRPr="006D16B8">
        <w:rPr>
          <w:rFonts w:cs="Arial"/>
          <w:spacing w:val="0"/>
          <w:sz w:val="22"/>
          <w:szCs w:val="22"/>
        </w:rPr>
        <w:tab/>
      </w:r>
      <w:r w:rsidRPr="006D16B8">
        <w:rPr>
          <w:rFonts w:cs="Arial"/>
          <w:b w:val="0"/>
          <w:spacing w:val="0"/>
          <w:sz w:val="22"/>
          <w:szCs w:val="22"/>
        </w:rPr>
        <w:t>Roboty budowlane</w:t>
      </w:r>
    </w:p>
    <w:p w14:paraId="49D7C610" w14:textId="77777777" w:rsidR="00A100B6" w:rsidRDefault="00A100B6" w:rsidP="00261A69">
      <w:pPr>
        <w:pStyle w:val="Tekstpodstawowy"/>
        <w:tabs>
          <w:tab w:val="left" w:pos="2410"/>
        </w:tabs>
        <w:ind w:firstLine="708"/>
        <w:jc w:val="both"/>
        <w:rPr>
          <w:rFonts w:cs="Arial"/>
          <w:b w:val="0"/>
          <w:spacing w:val="0"/>
          <w:sz w:val="22"/>
          <w:szCs w:val="22"/>
        </w:rPr>
      </w:pPr>
    </w:p>
    <w:p w14:paraId="354EA995" w14:textId="77777777" w:rsidR="00A100B6" w:rsidRPr="006D16B8" w:rsidRDefault="00A100B6" w:rsidP="00261A69">
      <w:pPr>
        <w:pStyle w:val="Tekstpodstawowy"/>
        <w:tabs>
          <w:tab w:val="left" w:pos="2410"/>
        </w:tabs>
        <w:ind w:firstLine="708"/>
        <w:jc w:val="both"/>
        <w:rPr>
          <w:rFonts w:cs="Arial"/>
          <w:b w:val="0"/>
          <w:spacing w:val="0"/>
          <w:sz w:val="22"/>
          <w:szCs w:val="22"/>
        </w:rPr>
      </w:pPr>
    </w:p>
    <w:p w14:paraId="5EB7B630" w14:textId="77777777" w:rsidR="00261A69" w:rsidRPr="006D16B8" w:rsidRDefault="00261A69" w:rsidP="00261A69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 w:rsidRPr="006D16B8">
        <w:rPr>
          <w:rFonts w:ascii="Arial" w:hAnsi="Arial" w:cs="Arial"/>
        </w:rPr>
        <w:lastRenderedPageBreak/>
        <w:tab/>
      </w:r>
      <w:r w:rsidRPr="006D16B8">
        <w:rPr>
          <w:rFonts w:ascii="Arial" w:hAnsi="Arial" w:cs="Arial"/>
        </w:rPr>
        <w:tab/>
      </w:r>
      <w:r w:rsidRPr="006D16B8">
        <w:rPr>
          <w:rFonts w:ascii="Arial" w:hAnsi="Arial" w:cs="Arial"/>
          <w:u w:val="single"/>
        </w:rPr>
        <w:t xml:space="preserve">Przedmiot dodatkowy: </w:t>
      </w:r>
    </w:p>
    <w:bookmarkEnd w:id="2"/>
    <w:bookmarkEnd w:id="3"/>
    <w:p w14:paraId="207C191A" w14:textId="77777777" w:rsidR="008C2CAA" w:rsidRPr="006D16B8" w:rsidRDefault="008C2CAA" w:rsidP="008C2CAA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bCs/>
          <w:lang w:eastAsia="ar-SA"/>
        </w:rPr>
      </w:pPr>
      <w:r w:rsidRPr="006D16B8">
        <w:rPr>
          <w:rFonts w:ascii="Arial" w:eastAsia="Times New Roman" w:hAnsi="Arial" w:cs="Arial"/>
          <w:b/>
          <w:lang w:eastAsia="ar-SA"/>
        </w:rPr>
        <w:t xml:space="preserve">45.11.13.00-1 - </w:t>
      </w:r>
      <w:r w:rsidRPr="006D16B8">
        <w:rPr>
          <w:rFonts w:ascii="Arial" w:eastAsia="Times New Roman" w:hAnsi="Arial" w:cs="Arial"/>
          <w:bCs/>
          <w:lang w:eastAsia="ar-SA"/>
        </w:rPr>
        <w:t>Roboty rozbiórkowe</w:t>
      </w:r>
    </w:p>
    <w:p w14:paraId="04D670F7" w14:textId="11A0F9C9" w:rsidR="002A4184" w:rsidRPr="006D16B8" w:rsidRDefault="002A4184" w:rsidP="008C2CAA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bCs/>
          <w:lang w:eastAsia="ar-SA"/>
        </w:rPr>
      </w:pPr>
      <w:r w:rsidRPr="006D16B8">
        <w:rPr>
          <w:rFonts w:ascii="Arial" w:eastAsia="Times New Roman" w:hAnsi="Arial" w:cs="Arial"/>
          <w:b/>
          <w:lang w:eastAsia="ar-SA"/>
        </w:rPr>
        <w:t>45.11.20.00-5</w:t>
      </w:r>
      <w:r w:rsidRPr="006D16B8">
        <w:rPr>
          <w:rFonts w:ascii="Arial" w:eastAsia="Times New Roman" w:hAnsi="Arial" w:cs="Arial"/>
          <w:bCs/>
          <w:lang w:eastAsia="ar-SA"/>
        </w:rPr>
        <w:t xml:space="preserve"> </w:t>
      </w:r>
      <w:r w:rsidRPr="006D16B8">
        <w:rPr>
          <w:rFonts w:ascii="Arial" w:eastAsia="Times New Roman" w:hAnsi="Arial" w:cs="Arial"/>
          <w:b/>
          <w:lang w:eastAsia="ar-SA"/>
        </w:rPr>
        <w:t>-</w:t>
      </w:r>
      <w:r w:rsidRPr="006D16B8">
        <w:rPr>
          <w:rFonts w:ascii="Arial" w:eastAsia="Times New Roman" w:hAnsi="Arial" w:cs="Arial"/>
          <w:bCs/>
          <w:lang w:eastAsia="ar-SA"/>
        </w:rPr>
        <w:t xml:space="preserve"> Roboty w zakresie usuwania gleby </w:t>
      </w:r>
    </w:p>
    <w:p w14:paraId="53DBCDD7" w14:textId="77777777" w:rsidR="008C2CAA" w:rsidRPr="006D16B8" w:rsidRDefault="008C2CAA" w:rsidP="008C2CAA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bCs/>
          <w:lang w:eastAsia="ar-SA"/>
        </w:rPr>
      </w:pPr>
      <w:r w:rsidRPr="006D16B8">
        <w:rPr>
          <w:rFonts w:ascii="Arial" w:eastAsia="Times New Roman" w:hAnsi="Arial" w:cs="Arial"/>
          <w:b/>
          <w:lang w:eastAsia="ar-SA"/>
        </w:rPr>
        <w:t xml:space="preserve">45.23.31.20-6 - </w:t>
      </w:r>
      <w:r w:rsidRPr="006D16B8">
        <w:rPr>
          <w:rFonts w:ascii="Arial" w:eastAsia="Times New Roman" w:hAnsi="Arial" w:cs="Arial"/>
          <w:bCs/>
          <w:lang w:eastAsia="ar-SA"/>
        </w:rPr>
        <w:t>Roboty w zakresie budowy dróg</w:t>
      </w:r>
    </w:p>
    <w:p w14:paraId="32749151" w14:textId="77777777" w:rsidR="008C2CAA" w:rsidRPr="006D16B8" w:rsidRDefault="008C2CAA" w:rsidP="008C2CAA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b/>
          <w:lang w:eastAsia="ar-SA"/>
        </w:rPr>
      </w:pPr>
      <w:r w:rsidRPr="006D16B8">
        <w:rPr>
          <w:rFonts w:ascii="Arial" w:eastAsia="Times New Roman" w:hAnsi="Arial" w:cs="Arial"/>
          <w:b/>
          <w:lang w:eastAsia="ar-SA"/>
        </w:rPr>
        <w:t xml:space="preserve">45.23.32.25-2 - </w:t>
      </w:r>
      <w:r w:rsidRPr="006D16B8">
        <w:rPr>
          <w:rFonts w:ascii="Arial" w:eastAsia="Times New Roman" w:hAnsi="Arial" w:cs="Arial"/>
          <w:bCs/>
          <w:lang w:eastAsia="ar-SA"/>
        </w:rPr>
        <w:t>Roboty budowlane w zakresie dróg jednopasmowych</w:t>
      </w:r>
    </w:p>
    <w:p w14:paraId="11CBC2DF" w14:textId="229EF061" w:rsidR="000278D2" w:rsidRPr="006D16B8" w:rsidRDefault="008C2CAA" w:rsidP="008C2CAA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bCs/>
          <w:lang w:eastAsia="ar-SA"/>
        </w:rPr>
      </w:pPr>
      <w:r w:rsidRPr="006D16B8">
        <w:rPr>
          <w:rFonts w:ascii="Arial" w:eastAsia="Times New Roman" w:hAnsi="Arial" w:cs="Arial"/>
          <w:b/>
          <w:lang w:eastAsia="ar-SA"/>
        </w:rPr>
        <w:t xml:space="preserve">45.23.11.00-6 - </w:t>
      </w:r>
      <w:r w:rsidRPr="006D16B8">
        <w:rPr>
          <w:rFonts w:ascii="Arial" w:eastAsia="Times New Roman" w:hAnsi="Arial" w:cs="Arial"/>
          <w:bCs/>
          <w:lang w:eastAsia="ar-SA"/>
        </w:rPr>
        <w:t>Ogólne roboty budowlane związane z budową rurociągów</w:t>
      </w:r>
    </w:p>
    <w:p w14:paraId="2938961F" w14:textId="1A009414" w:rsidR="00E93474" w:rsidRPr="00053EAC" w:rsidRDefault="00E93474" w:rsidP="00053EAC">
      <w:pPr>
        <w:autoSpaceDE w:val="0"/>
        <w:autoSpaceDN w:val="0"/>
        <w:adjustRightInd w:val="0"/>
        <w:ind w:left="644"/>
        <w:jc w:val="both"/>
        <w:rPr>
          <w:rFonts w:ascii="Arial" w:hAnsi="Arial" w:cs="Arial"/>
          <w:u w:val="single"/>
        </w:rPr>
      </w:pPr>
      <w:r w:rsidRPr="00053EAC">
        <w:rPr>
          <w:rFonts w:ascii="Arial" w:hAnsi="Arial" w:cs="Arial"/>
          <w:u w:val="single"/>
        </w:rPr>
        <w:t xml:space="preserve">Przedmiot zamówienia należy wykonać zgodnie z dokumentacją projektową </w:t>
      </w:r>
      <w:r w:rsidRPr="00053EAC">
        <w:rPr>
          <w:rFonts w:ascii="Arial" w:hAnsi="Arial" w:cs="Arial"/>
          <w:u w:val="single"/>
        </w:rPr>
        <w:br/>
        <w:t>w zakresie objętym kosztorysem ofertowym.</w:t>
      </w:r>
    </w:p>
    <w:p w14:paraId="7AE3EBA4" w14:textId="77777777" w:rsidR="00E93474" w:rsidRDefault="00E93474" w:rsidP="00053EAC">
      <w:pPr>
        <w:autoSpaceDE w:val="0"/>
        <w:autoSpaceDN w:val="0"/>
        <w:adjustRightInd w:val="0"/>
        <w:spacing w:after="0"/>
        <w:ind w:firstLine="644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Zamawiający wymaga, aby oferta obejmowała całość przedmiotu zamówienia.</w:t>
      </w:r>
    </w:p>
    <w:p w14:paraId="14D3DE41" w14:textId="77777777" w:rsidR="00E93474" w:rsidRPr="000538E7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26695933" w14:textId="77777777" w:rsidR="00A9733E" w:rsidRPr="00A9733E" w:rsidRDefault="00A9733E" w:rsidP="00A9733E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color w:val="000000"/>
          <w:sz w:val="10"/>
          <w:szCs w:val="10"/>
        </w:rPr>
      </w:pPr>
    </w:p>
    <w:p w14:paraId="2B3D2B67" w14:textId="2378D193" w:rsidR="00A100B6" w:rsidRPr="00A100B6" w:rsidRDefault="00F33C55" w:rsidP="00A100B6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</w:rPr>
      </w:pPr>
      <w:r w:rsidRPr="0060329A">
        <w:rPr>
          <w:rFonts w:ascii="Arial" w:hAnsi="Arial" w:cs="Arial"/>
          <w:u w:val="single"/>
        </w:rPr>
        <w:t xml:space="preserve">Wymagania w zakresie dostępności dla osób niepełnosprawnych oraz projektowania </w:t>
      </w:r>
      <w:r w:rsidRPr="0060329A">
        <w:rPr>
          <w:rFonts w:ascii="Arial" w:hAnsi="Arial" w:cs="Arial"/>
          <w:u w:val="single"/>
        </w:rPr>
        <w:br/>
        <w:t>z przeznaczeniem dla wszystkich użytkowników</w:t>
      </w:r>
      <w:r w:rsidRPr="00BF04CE">
        <w:rPr>
          <w:rFonts w:ascii="Arial" w:hAnsi="Arial" w:cs="Arial"/>
          <w:u w:val="single"/>
        </w:rPr>
        <w:t>:</w:t>
      </w:r>
      <w:r w:rsidRPr="00BF04CE">
        <w:rPr>
          <w:rFonts w:ascii="Arial" w:hAnsi="Arial" w:cs="Arial"/>
        </w:rPr>
        <w:t xml:space="preserve"> </w:t>
      </w:r>
      <w:r w:rsidR="00A100B6" w:rsidRPr="00A100B6">
        <w:rPr>
          <w:rFonts w:ascii="Arial" w:hAnsi="Arial" w:cs="Arial"/>
        </w:rPr>
        <w:t>Nawierzchnia jezdni dostosowana będzie dla osób niepełnosprawnych. Spadki podłużne nie przekroczą wartości dopuszczalnych. W obrębie przejść dla pieszych wykonane będą zaniżenia krawężnika. W miejscach wyznaczonych zaprojektowano płytki chodnikowe ostrzegawcze oraz prowadzące.</w:t>
      </w:r>
    </w:p>
    <w:p w14:paraId="7D0D35A2" w14:textId="77777777" w:rsidR="00B6784E" w:rsidRPr="00154A54" w:rsidRDefault="00B6784E" w:rsidP="00A100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18"/>
          <w:szCs w:val="18"/>
        </w:rPr>
      </w:pPr>
    </w:p>
    <w:p w14:paraId="17D4C2E3" w14:textId="77777777" w:rsidR="00344DA2" w:rsidRPr="00A9733E" w:rsidRDefault="00344DA2" w:rsidP="00A973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6"/>
          <w:szCs w:val="6"/>
        </w:rPr>
      </w:pPr>
    </w:p>
    <w:p w14:paraId="5031C914" w14:textId="03B02565" w:rsidR="00E93474" w:rsidRPr="000538E7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 xml:space="preserve">Szczegółowy opis przedmiotu zamówienia zawarto w projekcie technicznym, kosztorysie ofertowym oraz w </w:t>
      </w:r>
      <w:r w:rsidR="00AC2A08">
        <w:rPr>
          <w:rFonts w:ascii="Arial" w:hAnsi="Arial" w:cs="Arial"/>
        </w:rPr>
        <w:t>Szczegółowej Specyfikacji T</w:t>
      </w:r>
      <w:r w:rsidRPr="000538E7">
        <w:rPr>
          <w:rFonts w:ascii="Arial" w:hAnsi="Arial" w:cs="Arial"/>
        </w:rPr>
        <w:t>echnicznej</w:t>
      </w:r>
      <w:r w:rsidR="00AC2A08">
        <w:rPr>
          <w:rFonts w:ascii="Arial" w:hAnsi="Arial" w:cs="Arial"/>
        </w:rPr>
        <w:t>,</w:t>
      </w:r>
      <w:r w:rsidRPr="000538E7">
        <w:rPr>
          <w:rFonts w:ascii="Arial" w:hAnsi="Arial" w:cs="Arial"/>
        </w:rPr>
        <w:t xml:space="preserve"> stanowiące załączniki do niniejszej</w:t>
      </w:r>
      <w:r>
        <w:rPr>
          <w:rFonts w:ascii="Arial" w:hAnsi="Arial" w:cs="Arial"/>
        </w:rPr>
        <w:t xml:space="preserve"> SWZ.</w:t>
      </w:r>
    </w:p>
    <w:p w14:paraId="20FBD32B" w14:textId="6CAD585C" w:rsidR="00E93474" w:rsidRPr="005F6744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Standardy jakościowe zostały określone w dokumentacji projektowej, </w:t>
      </w:r>
      <w:r w:rsidR="00AC2A08">
        <w:rPr>
          <w:rFonts w:ascii="Arial" w:hAnsi="Arial" w:cs="Arial"/>
        </w:rPr>
        <w:t>SST.</w:t>
      </w:r>
    </w:p>
    <w:p w14:paraId="77E0D65C" w14:textId="4DA6083F" w:rsidR="00E93474" w:rsidRPr="005F6744" w:rsidRDefault="00E93474" w:rsidP="00E93474">
      <w:pPr>
        <w:pStyle w:val="Akapitzlist"/>
        <w:numPr>
          <w:ilvl w:val="0"/>
          <w:numId w:val="4"/>
        </w:numPr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Przy realizacji zamówienia Wykonawca </w:t>
      </w:r>
      <w:r w:rsidRPr="005F6744">
        <w:rPr>
          <w:rFonts w:ascii="Arial" w:eastAsia="TimesNewRoman" w:hAnsi="Arial" w:cs="Arial"/>
        </w:rPr>
        <w:t>bę</w:t>
      </w:r>
      <w:r w:rsidRPr="005F6744">
        <w:rPr>
          <w:rFonts w:ascii="Arial" w:hAnsi="Arial" w:cs="Arial"/>
        </w:rPr>
        <w:t>dzie zobow</w:t>
      </w:r>
      <w:r w:rsidRPr="005F6744">
        <w:rPr>
          <w:rFonts w:ascii="Arial" w:eastAsia="TimesNewRoman" w:hAnsi="Arial" w:cs="Arial"/>
        </w:rPr>
        <w:t>ią</w:t>
      </w:r>
      <w:r w:rsidRPr="005F6744">
        <w:rPr>
          <w:rFonts w:ascii="Arial" w:hAnsi="Arial" w:cs="Arial"/>
        </w:rPr>
        <w:t xml:space="preserve">zany do stosowania jedynie wyrobów dopuszczonych do używania w budownictwie w rozumieniu ustawy z dnia </w:t>
      </w:r>
      <w:r>
        <w:rPr>
          <w:rFonts w:ascii="Arial" w:hAnsi="Arial" w:cs="Arial"/>
        </w:rPr>
        <w:br/>
      </w:r>
      <w:r w:rsidRPr="005F6744">
        <w:rPr>
          <w:rFonts w:ascii="Arial" w:hAnsi="Arial" w:cs="Arial"/>
        </w:rPr>
        <w:t>7 lipca 1994r</w:t>
      </w:r>
      <w:r w:rsidRPr="00A9733E">
        <w:rPr>
          <w:rFonts w:ascii="Arial" w:hAnsi="Arial" w:cs="Arial"/>
        </w:rPr>
        <w:t xml:space="preserve">. Prawo </w:t>
      </w:r>
      <w:r w:rsidRPr="00CE63DF">
        <w:rPr>
          <w:rFonts w:ascii="Arial" w:hAnsi="Arial" w:cs="Arial"/>
        </w:rPr>
        <w:t>budowla</w:t>
      </w:r>
      <w:r w:rsidRPr="0047588F">
        <w:rPr>
          <w:rFonts w:ascii="Arial" w:hAnsi="Arial" w:cs="Arial"/>
        </w:rPr>
        <w:t>ne (</w:t>
      </w:r>
      <w:proofErr w:type="spellStart"/>
      <w:r w:rsidRPr="0047588F">
        <w:rPr>
          <w:rFonts w:ascii="Arial" w:hAnsi="Arial" w:cs="Arial"/>
        </w:rPr>
        <w:t>t.j</w:t>
      </w:r>
      <w:proofErr w:type="spellEnd"/>
      <w:r w:rsidRPr="0047588F">
        <w:rPr>
          <w:rFonts w:ascii="Arial" w:hAnsi="Arial" w:cs="Arial"/>
        </w:rPr>
        <w:t xml:space="preserve">. </w:t>
      </w:r>
      <w:r w:rsidRPr="0047588F">
        <w:rPr>
          <w:rFonts w:ascii="Arial" w:hAnsi="Arial" w:cs="Arial"/>
          <w:bCs/>
        </w:rPr>
        <w:t>Dz.U.202</w:t>
      </w:r>
      <w:r w:rsidR="0047588F" w:rsidRPr="0047588F">
        <w:rPr>
          <w:rFonts w:ascii="Arial" w:hAnsi="Arial" w:cs="Arial"/>
          <w:bCs/>
        </w:rPr>
        <w:t>3</w:t>
      </w:r>
      <w:r w:rsidRPr="0047588F">
        <w:rPr>
          <w:rFonts w:ascii="Arial" w:hAnsi="Arial" w:cs="Arial"/>
          <w:bCs/>
        </w:rPr>
        <w:t>.</w:t>
      </w:r>
      <w:r w:rsidR="0047588F" w:rsidRPr="0047588F">
        <w:rPr>
          <w:rFonts w:ascii="Arial" w:hAnsi="Arial" w:cs="Arial"/>
          <w:bCs/>
        </w:rPr>
        <w:t>682</w:t>
      </w:r>
      <w:r w:rsidRPr="0047588F">
        <w:rPr>
          <w:rFonts w:ascii="Arial" w:hAnsi="Arial" w:cs="Arial"/>
          <w:bCs/>
        </w:rPr>
        <w:t xml:space="preserve"> ze zm.</w:t>
      </w:r>
      <w:r w:rsidRPr="0047588F">
        <w:rPr>
          <w:rFonts w:ascii="Arial" w:hAnsi="Arial" w:cs="Arial"/>
        </w:rPr>
        <w:t xml:space="preserve">) </w:t>
      </w:r>
      <w:r w:rsidRPr="00CE63DF">
        <w:rPr>
          <w:rFonts w:ascii="Arial" w:hAnsi="Arial" w:cs="Arial"/>
        </w:rPr>
        <w:t xml:space="preserve">oraz </w:t>
      </w:r>
      <w:r w:rsidRPr="00A9733E">
        <w:rPr>
          <w:rFonts w:ascii="Arial" w:hAnsi="Arial" w:cs="Arial"/>
        </w:rPr>
        <w:t xml:space="preserve">ustawy z dnia </w:t>
      </w:r>
      <w:r w:rsidRPr="00A9733E">
        <w:rPr>
          <w:rFonts w:ascii="Arial" w:hAnsi="Arial" w:cs="Arial"/>
        </w:rPr>
        <w:br/>
        <w:t xml:space="preserve">16 kwietnia 2004r.  o wyrobach </w:t>
      </w:r>
      <w:r w:rsidRPr="0047588F">
        <w:rPr>
          <w:rFonts w:ascii="Arial" w:hAnsi="Arial" w:cs="Arial"/>
        </w:rPr>
        <w:t xml:space="preserve">budowlanych </w:t>
      </w:r>
      <w:bookmarkStart w:id="4" w:name="_Hlk13660327"/>
      <w:bookmarkStart w:id="5" w:name="_Hlk104285676"/>
      <w:r w:rsidRPr="0047588F">
        <w:rPr>
          <w:rFonts w:ascii="Arial" w:hAnsi="Arial" w:cs="Arial"/>
        </w:rPr>
        <w:t>(</w:t>
      </w:r>
      <w:proofErr w:type="spellStart"/>
      <w:r w:rsidRPr="0047588F">
        <w:rPr>
          <w:rFonts w:ascii="Arial" w:hAnsi="Arial" w:cs="Arial"/>
        </w:rPr>
        <w:t>t.j</w:t>
      </w:r>
      <w:proofErr w:type="spellEnd"/>
      <w:r w:rsidRPr="0047588F">
        <w:rPr>
          <w:rFonts w:ascii="Arial" w:hAnsi="Arial" w:cs="Arial"/>
        </w:rPr>
        <w:t>. Dz.U.202</w:t>
      </w:r>
      <w:r w:rsidR="00E47485" w:rsidRPr="0047588F">
        <w:rPr>
          <w:rFonts w:ascii="Arial" w:hAnsi="Arial" w:cs="Arial"/>
        </w:rPr>
        <w:t>1</w:t>
      </w:r>
      <w:r w:rsidRPr="0047588F">
        <w:rPr>
          <w:rFonts w:ascii="Arial" w:hAnsi="Arial" w:cs="Arial"/>
        </w:rPr>
        <w:t>.</w:t>
      </w:r>
      <w:r w:rsidR="00E47485" w:rsidRPr="0047588F">
        <w:rPr>
          <w:rFonts w:ascii="Arial" w:hAnsi="Arial" w:cs="Arial"/>
        </w:rPr>
        <w:t>1213</w:t>
      </w:r>
      <w:r w:rsidRPr="0047588F">
        <w:rPr>
          <w:rFonts w:ascii="Arial" w:hAnsi="Arial" w:cs="Arial"/>
        </w:rPr>
        <w:t>)</w:t>
      </w:r>
      <w:bookmarkEnd w:id="4"/>
      <w:r w:rsidRPr="0047588F">
        <w:rPr>
          <w:rFonts w:ascii="Arial" w:hAnsi="Arial" w:cs="Arial"/>
        </w:rPr>
        <w:t xml:space="preserve"> </w:t>
      </w:r>
      <w:bookmarkEnd w:id="5"/>
      <w:r w:rsidRPr="00CE63DF">
        <w:rPr>
          <w:rFonts w:ascii="Arial" w:hAnsi="Arial" w:cs="Arial"/>
        </w:rPr>
        <w:t xml:space="preserve">oraz </w:t>
      </w:r>
      <w:r w:rsidRPr="005F6744">
        <w:rPr>
          <w:rFonts w:ascii="Arial" w:hAnsi="Arial" w:cs="Arial"/>
        </w:rPr>
        <w:t>innych przepisów, o ile ma</w:t>
      </w:r>
      <w:r w:rsidRPr="005F6744">
        <w:rPr>
          <w:rFonts w:ascii="Arial" w:eastAsia="TimesNewRoman" w:hAnsi="Arial" w:cs="Arial"/>
        </w:rPr>
        <w:t xml:space="preserve">ją </w:t>
      </w:r>
      <w:r w:rsidRPr="005F6744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na celu 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75798BBC" w14:textId="3CD8B9BC" w:rsidR="00E93474" w:rsidRPr="0010596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>innych państw członkowskich Europejskiego Obszaru Gospodarczego przenoszących te normy europejskie oraz norm</w:t>
      </w:r>
      <w:r w:rsidRPr="003871F3">
        <w:rPr>
          <w:rFonts w:ascii="Arial" w:hAnsi="Arial" w:cs="Arial"/>
        </w:rPr>
        <w:t xml:space="preserve">, </w:t>
      </w:r>
      <w:r w:rsidR="00DF5F94" w:rsidRPr="003871F3">
        <w:rPr>
          <w:rFonts w:ascii="Arial" w:hAnsi="Arial" w:cs="Arial"/>
        </w:rPr>
        <w:t xml:space="preserve">o których mowa w art. 101 ust. 1 pkt 2 ustawy </w:t>
      </w:r>
      <w:proofErr w:type="spellStart"/>
      <w:r w:rsidR="00DF5F94" w:rsidRPr="003871F3">
        <w:rPr>
          <w:rFonts w:ascii="Arial" w:hAnsi="Arial" w:cs="Arial"/>
        </w:rPr>
        <w:t>Pzp</w:t>
      </w:r>
      <w:proofErr w:type="spellEnd"/>
      <w:r w:rsidR="00DF5F94" w:rsidRPr="003871F3">
        <w:rPr>
          <w:rFonts w:ascii="Arial" w:hAnsi="Arial" w:cs="Arial"/>
        </w:rPr>
        <w:t xml:space="preserve"> </w:t>
      </w:r>
      <w:r w:rsidRPr="00105964">
        <w:rPr>
          <w:rFonts w:ascii="Arial" w:hAnsi="Arial" w:cs="Arial"/>
        </w:rPr>
        <w:t>przy opisie przedmiotu zamówienia uwzględnia się w kolejności:</w:t>
      </w:r>
    </w:p>
    <w:p w14:paraId="52F2A98D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Polskie Normy;</w:t>
      </w:r>
    </w:p>
    <w:p w14:paraId="425F629C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aprobaty techniczne;</w:t>
      </w:r>
    </w:p>
    <w:p w14:paraId="6056D316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7DECD9B7" w14:textId="1AF763F3" w:rsidR="00E93474" w:rsidRPr="0047588F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lastRenderedPageBreak/>
        <w:t xml:space="preserve">Krajowe deklaracje zgodności oraz krajowe deklaracje właściwości użytkowych wyrobu budowlanego lub krajowe oceny techniczne wydawane na podstawie </w:t>
      </w:r>
      <w:r w:rsidRPr="0047588F">
        <w:rPr>
          <w:rFonts w:ascii="Arial" w:hAnsi="Arial" w:cs="Arial"/>
        </w:rPr>
        <w:t xml:space="preserve">ustawy z dnia 16 kwietnia 2004r. o wyrobach budowlanych </w:t>
      </w:r>
      <w:r w:rsidR="00E47485" w:rsidRPr="0047588F">
        <w:rPr>
          <w:rFonts w:ascii="Arial" w:hAnsi="Arial" w:cs="Arial"/>
        </w:rPr>
        <w:t>(</w:t>
      </w:r>
      <w:proofErr w:type="spellStart"/>
      <w:r w:rsidR="00E47485" w:rsidRPr="0047588F">
        <w:rPr>
          <w:rFonts w:ascii="Arial" w:hAnsi="Arial" w:cs="Arial"/>
        </w:rPr>
        <w:t>t.j</w:t>
      </w:r>
      <w:proofErr w:type="spellEnd"/>
      <w:r w:rsidR="00E47485" w:rsidRPr="0047588F">
        <w:rPr>
          <w:rFonts w:ascii="Arial" w:hAnsi="Arial" w:cs="Arial"/>
        </w:rPr>
        <w:t>. Dz.U.2021.1213).</w:t>
      </w:r>
    </w:p>
    <w:p w14:paraId="026942D0" w14:textId="77777777" w:rsidR="00E93474" w:rsidRPr="005F6744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Wykonawca, który powołuje się na rozwiązania równoważne opisywanym przez Zamawiającego, jest obowiązany wykazać, że oferowane przez niego roboty budowlane spełniają wymagania określone przez Zamawiającego. </w:t>
      </w:r>
    </w:p>
    <w:p w14:paraId="1B34C675" w14:textId="77777777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Materiały, wyroby, rozwiązania techniczne do wykonania zamówienia nale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 xml:space="preserve">y </w:t>
      </w:r>
      <w:r w:rsidRPr="000538E7">
        <w:rPr>
          <w:rFonts w:ascii="Arial" w:hAnsi="Arial" w:cs="Arial"/>
        </w:rPr>
        <w:br/>
        <w:t>przyjmowa</w:t>
      </w:r>
      <w:r w:rsidRPr="000538E7">
        <w:rPr>
          <w:rFonts w:ascii="Arial" w:eastAsia="TimesNewRoman" w:hAnsi="Arial" w:cs="Arial"/>
        </w:rPr>
        <w:t xml:space="preserve">ć </w:t>
      </w:r>
      <w:r w:rsidRPr="000538E7">
        <w:rPr>
          <w:rFonts w:ascii="Arial" w:hAnsi="Arial" w:cs="Arial"/>
        </w:rPr>
        <w:t>w kategorii i jako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 nie niższej (równowa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>ne) ni</w:t>
      </w:r>
      <w:r w:rsidRPr="000538E7">
        <w:rPr>
          <w:rFonts w:ascii="Arial" w:eastAsia="TimesNewRoman" w:hAnsi="Arial" w:cs="Arial"/>
        </w:rPr>
        <w:t>ż te</w:t>
      </w:r>
      <w:r>
        <w:rPr>
          <w:rFonts w:ascii="Arial" w:hAnsi="Arial" w:cs="Arial"/>
        </w:rPr>
        <w:t xml:space="preserve"> wskazane w S</w:t>
      </w:r>
      <w:r w:rsidRPr="000538E7">
        <w:rPr>
          <w:rFonts w:ascii="Arial" w:hAnsi="Arial" w:cs="Arial"/>
        </w:rPr>
        <w:t>WZ i zał</w:t>
      </w:r>
      <w:r w:rsidRPr="000538E7">
        <w:rPr>
          <w:rFonts w:ascii="Arial" w:eastAsia="TimesNewRoman" w:hAnsi="Arial" w:cs="Arial"/>
        </w:rPr>
        <w:t>ą</w:t>
      </w:r>
      <w:r w:rsidRPr="000538E7">
        <w:rPr>
          <w:rFonts w:ascii="Arial" w:hAnsi="Arial" w:cs="Arial"/>
        </w:rPr>
        <w:t>cznikach do niej.</w:t>
      </w:r>
    </w:p>
    <w:p w14:paraId="52AE4661" w14:textId="2ACE559A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Wykonawca odpowiedzialny jest za powstałe w toku własnych prac odpady oraz za wła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ciwy sposób post</w:t>
      </w:r>
      <w:r w:rsidRPr="000538E7">
        <w:rPr>
          <w:rFonts w:ascii="Arial" w:eastAsia="TimesNewRoman" w:hAnsi="Arial" w:cs="Arial"/>
        </w:rPr>
        <w:t>ę</w:t>
      </w:r>
      <w:r w:rsidRPr="000538E7">
        <w:rPr>
          <w:rFonts w:ascii="Arial" w:hAnsi="Arial" w:cs="Arial"/>
        </w:rPr>
        <w:t xml:space="preserve">powania z nimi, zgodnie z przepisami ustawy z dnia </w:t>
      </w:r>
      <w:r>
        <w:rPr>
          <w:rFonts w:ascii="Arial" w:hAnsi="Arial" w:cs="Arial"/>
        </w:rPr>
        <w:br/>
      </w:r>
      <w:r w:rsidRPr="000538E7">
        <w:rPr>
          <w:rFonts w:ascii="Arial" w:hAnsi="Arial" w:cs="Arial"/>
        </w:rPr>
        <w:t xml:space="preserve">14 grudnia 2012r. </w:t>
      </w:r>
      <w:r w:rsidRPr="00A9733E">
        <w:rPr>
          <w:rFonts w:ascii="Arial" w:hAnsi="Arial" w:cs="Arial"/>
        </w:rPr>
        <w:t xml:space="preserve">o </w:t>
      </w:r>
      <w:r w:rsidRPr="0047588F">
        <w:rPr>
          <w:rFonts w:ascii="Arial" w:hAnsi="Arial" w:cs="Arial"/>
        </w:rPr>
        <w:t>odpadach (t.j.Dz.U.202</w:t>
      </w:r>
      <w:r w:rsidR="0047588F" w:rsidRPr="0047588F">
        <w:rPr>
          <w:rFonts w:ascii="Arial" w:hAnsi="Arial" w:cs="Arial"/>
        </w:rPr>
        <w:t>3</w:t>
      </w:r>
      <w:r w:rsidRPr="0047588F">
        <w:rPr>
          <w:rFonts w:ascii="Arial" w:hAnsi="Arial" w:cs="Arial"/>
        </w:rPr>
        <w:t>.</w:t>
      </w:r>
      <w:r w:rsidR="0047588F" w:rsidRPr="0047588F">
        <w:rPr>
          <w:rFonts w:ascii="Arial" w:hAnsi="Arial" w:cs="Arial"/>
        </w:rPr>
        <w:t>1587</w:t>
      </w:r>
      <w:r w:rsidR="002A4184">
        <w:rPr>
          <w:rFonts w:ascii="Arial" w:hAnsi="Arial" w:cs="Arial"/>
        </w:rPr>
        <w:t xml:space="preserve"> ze zmianami</w:t>
      </w:r>
      <w:r w:rsidRPr="0047588F">
        <w:rPr>
          <w:rFonts w:ascii="Arial" w:hAnsi="Arial" w:cs="Arial"/>
        </w:rPr>
        <w:t xml:space="preserve">). </w:t>
      </w:r>
      <w:r w:rsidRPr="00CE63DF">
        <w:rPr>
          <w:rFonts w:ascii="Arial" w:hAnsi="Arial" w:cs="Arial"/>
        </w:rPr>
        <w:t xml:space="preserve">Wywóz </w:t>
      </w:r>
      <w:r w:rsidRPr="000538E7">
        <w:rPr>
          <w:rFonts w:ascii="Arial" w:hAnsi="Arial" w:cs="Arial"/>
        </w:rPr>
        <w:t xml:space="preserve">odpadów budowlanych i ich utylizacja odbywa się na koszt Wykonawcy. </w:t>
      </w:r>
    </w:p>
    <w:p w14:paraId="02CED9D9" w14:textId="77777777" w:rsidR="00E93474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dopuszcza składania ofert częściowych.</w:t>
      </w:r>
    </w:p>
    <w:p w14:paraId="54880ECE" w14:textId="77777777" w:rsidR="00E93474" w:rsidRPr="00020B71" w:rsidRDefault="00E93474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dokonuje podziału zamówienia na części i tym samym nie dopuszcza składania ofert częściowych. Powody niedokonania podziału zamówienia na części: </w:t>
      </w:r>
      <w:r>
        <w:rPr>
          <w:rFonts w:ascii="Arial" w:hAnsi="Arial" w:cs="Arial"/>
        </w:rPr>
        <w:br/>
        <w:t xml:space="preserve">w ocenie Zamawiającego nie ma możliwości podziału zamówienia na części - </w:t>
      </w:r>
      <w:r w:rsidRPr="00020B71">
        <w:rPr>
          <w:rFonts w:ascii="Arial" w:hAnsi="Arial" w:cs="Arial"/>
        </w:rPr>
        <w:t>zamówieni</w:t>
      </w:r>
      <w:r>
        <w:rPr>
          <w:rFonts w:ascii="Arial" w:hAnsi="Arial" w:cs="Arial"/>
        </w:rPr>
        <w:t>e</w:t>
      </w:r>
      <w:r w:rsidRPr="00020B71">
        <w:rPr>
          <w:rFonts w:ascii="Arial" w:hAnsi="Arial" w:cs="Arial"/>
        </w:rPr>
        <w:t xml:space="preserve"> ze względów technicznych, organizacyjnych i ekonomicznych tworzy nierozerwalną całość. </w:t>
      </w:r>
    </w:p>
    <w:p w14:paraId="02ACDECA" w14:textId="77777777" w:rsidR="00E93474" w:rsidRPr="00AC2A08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360E67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6B9CBE2E" w14:textId="6D64132F" w:rsidR="00430E4B" w:rsidRPr="000A6B3E" w:rsidRDefault="00E93474" w:rsidP="00BE5380">
      <w:pPr>
        <w:pStyle w:val="Akapitzlist"/>
        <w:numPr>
          <w:ilvl w:val="0"/>
          <w:numId w:val="7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  <w:color w:val="FF0000"/>
          <w:sz w:val="10"/>
          <w:szCs w:val="10"/>
        </w:rPr>
      </w:pPr>
      <w:r w:rsidRPr="00DE15C5">
        <w:rPr>
          <w:rFonts w:ascii="Arial" w:hAnsi="Arial" w:cs="Arial"/>
        </w:rPr>
        <w:t xml:space="preserve">Zamawiający stosownie do art. 95 ust. 1 ustawy </w:t>
      </w:r>
      <w:proofErr w:type="spellStart"/>
      <w:r w:rsidRPr="00DE15C5">
        <w:rPr>
          <w:rFonts w:ascii="Arial" w:hAnsi="Arial" w:cs="Arial"/>
        </w:rPr>
        <w:t>Pzp</w:t>
      </w:r>
      <w:proofErr w:type="spellEnd"/>
      <w:r w:rsidRPr="00DE15C5">
        <w:rPr>
          <w:rFonts w:ascii="Arial" w:hAnsi="Arial" w:cs="Arial"/>
        </w:rPr>
        <w:t>, wymaga</w:t>
      </w:r>
      <w:r w:rsidR="00AC2A08" w:rsidRPr="00DE15C5">
        <w:rPr>
          <w:rFonts w:ascii="Arial" w:hAnsi="Arial" w:cs="Arial"/>
        </w:rPr>
        <w:t xml:space="preserve"> </w:t>
      </w:r>
      <w:r w:rsidR="00360E67" w:rsidRPr="00DE15C5">
        <w:rPr>
          <w:rFonts w:ascii="Arial" w:hAnsi="Arial" w:cs="Arial"/>
        </w:rPr>
        <w:t>od Wykonawcy lub Podwykonawcy, aby na podstawie stosunku pracy, o którym mowa w art.  22 § 1 Ustawy z dnia 26 czerwca 1974r. Kodeks pracy, zatrudnione były osoby wykonujące czynności związane z realizacją robót drogowych tj.</w:t>
      </w:r>
      <w:r w:rsidR="002C7164" w:rsidRPr="00DE15C5">
        <w:rPr>
          <w:rFonts w:ascii="Arial" w:hAnsi="Arial" w:cs="Arial"/>
        </w:rPr>
        <w:t>:</w:t>
      </w:r>
      <w:r w:rsidR="00360E67" w:rsidRPr="00DE15C5">
        <w:rPr>
          <w:rFonts w:ascii="Arial" w:hAnsi="Arial" w:cs="Arial"/>
        </w:rPr>
        <w:t xml:space="preserve"> </w:t>
      </w:r>
      <w:bookmarkStart w:id="6" w:name="_Hlk73950416"/>
      <w:r w:rsidR="00E2615E" w:rsidRPr="00E2615E">
        <w:rPr>
          <w:rFonts w:ascii="Arial" w:hAnsi="Arial" w:cs="Arial"/>
          <w:u w:val="single"/>
        </w:rPr>
        <w:t xml:space="preserve">m.in. robót związanych ze zwężeniem istniejącej jezdni, rozbiórką istniejących chodników i zjazdów, ustawieniem krawężników, oporników i obrzeży betonowych, wykonaniem jezdni bitumicznej </w:t>
      </w:r>
      <w:r w:rsidR="00E2615E" w:rsidRPr="00E2615E">
        <w:rPr>
          <w:rFonts w:ascii="Arial" w:hAnsi="Arial" w:cs="Arial"/>
          <w:u w:val="single"/>
        </w:rPr>
        <w:br/>
        <w:t xml:space="preserve">o szer. 6,0m, wykonaniem chodników, zjazdów indywidualnych i publicznych, miejsc postojowych oraz peronów autobusowych z betonowej kostki brukowej, wykonaniem ścieżki rowerowej o nawierzchni bitumicznej, </w:t>
      </w:r>
      <w:bookmarkEnd w:id="6"/>
      <w:r w:rsidR="00E2615E" w:rsidRPr="00E2615E">
        <w:rPr>
          <w:rFonts w:ascii="Arial" w:hAnsi="Arial" w:cs="Arial"/>
          <w:u w:val="single"/>
        </w:rPr>
        <w:t xml:space="preserve">wykonaniem odwodnienia, wykonaniem ścieków </w:t>
      </w:r>
      <w:proofErr w:type="spellStart"/>
      <w:r w:rsidR="00E2615E" w:rsidRPr="00E2615E">
        <w:rPr>
          <w:rFonts w:ascii="Arial" w:hAnsi="Arial" w:cs="Arial"/>
          <w:u w:val="single"/>
        </w:rPr>
        <w:t>przykrawężnikowych</w:t>
      </w:r>
      <w:proofErr w:type="spellEnd"/>
      <w:r w:rsidR="00E2615E" w:rsidRPr="00E2615E">
        <w:rPr>
          <w:rFonts w:ascii="Arial" w:hAnsi="Arial" w:cs="Arial"/>
          <w:u w:val="single"/>
        </w:rPr>
        <w:t xml:space="preserve"> z betonowej kostki brukowej, wykonaniem odwodnienia liniowego na zjazdach, wykonaniem oznakowania pionowego oraz poziomego.</w:t>
      </w:r>
    </w:p>
    <w:p w14:paraId="1189966C" w14:textId="77777777" w:rsidR="00DE15C5" w:rsidRPr="00DE15C5" w:rsidRDefault="00DE15C5" w:rsidP="00DE15C5">
      <w:pPr>
        <w:pStyle w:val="Akapitzlist"/>
        <w:tabs>
          <w:tab w:val="left" w:pos="709"/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sz w:val="10"/>
          <w:szCs w:val="10"/>
        </w:rPr>
      </w:pPr>
    </w:p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 xml:space="preserve">Sposób dokumentowania zatrudnienia osób, o których mowa w art. 95 ust. 1 </w:t>
      </w:r>
      <w:proofErr w:type="spellStart"/>
      <w:r w:rsidRPr="007C1E8D">
        <w:rPr>
          <w:rFonts w:ascii="Arial" w:hAnsi="Arial" w:cs="Arial"/>
          <w:u w:val="single"/>
        </w:rPr>
        <w:t>Pzp</w:t>
      </w:r>
      <w:proofErr w:type="spellEnd"/>
      <w:r w:rsidRPr="007C1E8D">
        <w:rPr>
          <w:rFonts w:ascii="Arial" w:hAnsi="Arial" w:cs="Arial"/>
          <w:u w:val="single"/>
        </w:rPr>
        <w:t>.</w:t>
      </w:r>
    </w:p>
    <w:p w14:paraId="381492E0" w14:textId="77777777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</w:t>
      </w:r>
      <w:r w:rsidRPr="007C1E8D">
        <w:rPr>
          <w:rFonts w:ascii="Arial" w:eastAsia="Calibri" w:hAnsi="Arial" w:cs="Arial"/>
        </w:rPr>
        <w:lastRenderedPageBreak/>
        <w:t>zatrudnionego pracownika, datę zawarcia umowy o pracę, rodzaj umowy o pracę i zakres obowiązków pracownika.</w:t>
      </w:r>
    </w:p>
    <w:p w14:paraId="433B1589" w14:textId="6FE3739B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ED97D78" w14:textId="03D6F66D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mowa </w:t>
      </w:r>
      <w:r w:rsidRPr="00360E67">
        <w:rPr>
          <w:rFonts w:ascii="Arial" w:hAnsi="Arial" w:cs="Arial"/>
          <w:bCs/>
          <w:iCs/>
        </w:rPr>
        <w:t>w pkt III.10. 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4F2390E1" w14:textId="77777777" w:rsidR="00663C6F" w:rsidRPr="00821218" w:rsidRDefault="00663C6F" w:rsidP="00663C6F">
      <w:pPr>
        <w:pStyle w:val="Tekstpodstawowywcity2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A12FF6" w14:textId="77777777" w:rsidR="00E93474" w:rsidRPr="000E5C46" w:rsidRDefault="00E93474" w:rsidP="00E9347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 xml:space="preserve">Informacja o przewidywanych zamówieniach, o których mowa w art. 214 ust. 1 pkt 7 ustawy </w:t>
      </w:r>
      <w:proofErr w:type="spellStart"/>
      <w:r w:rsidRPr="000E5C46">
        <w:rPr>
          <w:rFonts w:ascii="Arial" w:hAnsi="Arial" w:cs="Arial"/>
          <w:b/>
        </w:rPr>
        <w:t>Pzp</w:t>
      </w:r>
      <w:proofErr w:type="spellEnd"/>
      <w:r w:rsidRPr="000E5C46">
        <w:rPr>
          <w:rFonts w:ascii="Arial" w:hAnsi="Arial" w:cs="Arial"/>
          <w:b/>
        </w:rPr>
        <w:t>.</w:t>
      </w:r>
    </w:p>
    <w:p w14:paraId="2AA71AB3" w14:textId="5BE8B2C6" w:rsidR="005B6CA8" w:rsidRPr="00154A54" w:rsidRDefault="00E93474" w:rsidP="005B6CA8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 w:rsidRPr="00154A54">
        <w:rPr>
          <w:rFonts w:ascii="Arial" w:hAnsi="Arial" w:cs="Arial"/>
        </w:rPr>
        <w:t>Zamawiający przewiduje możliwość udzielenia zamówień</w:t>
      </w:r>
      <w:r w:rsidR="002C7164" w:rsidRPr="00154A54">
        <w:rPr>
          <w:rFonts w:ascii="Arial" w:hAnsi="Arial" w:cs="Arial"/>
        </w:rPr>
        <w:t xml:space="preserve">, o których mowa w art. 214 ust. 1 pkt 7 ustawy </w:t>
      </w:r>
      <w:proofErr w:type="spellStart"/>
      <w:r w:rsidR="002C7164" w:rsidRPr="00154A54">
        <w:rPr>
          <w:rFonts w:ascii="Arial" w:hAnsi="Arial" w:cs="Arial"/>
        </w:rPr>
        <w:t>Pzp</w:t>
      </w:r>
      <w:proofErr w:type="spellEnd"/>
      <w:r w:rsidRPr="00154A54">
        <w:rPr>
          <w:rFonts w:ascii="Arial" w:hAnsi="Arial" w:cs="Arial"/>
        </w:rPr>
        <w:t xml:space="preserve"> w okresie 3 lat od dnia udzielenia zamówienia podstawowego, dotychczasowemu Wykonawcy.</w:t>
      </w:r>
      <w:r w:rsidR="00360E67" w:rsidRPr="00154A54">
        <w:rPr>
          <w:rFonts w:ascii="Arial" w:hAnsi="Arial" w:cs="Arial"/>
        </w:rPr>
        <w:t xml:space="preserve"> </w:t>
      </w:r>
      <w:r w:rsidRPr="00154A54">
        <w:rPr>
          <w:rFonts w:ascii="Arial" w:hAnsi="Arial" w:cs="Arial"/>
          <w:shd w:val="clear" w:color="auto" w:fill="FFFFFF"/>
        </w:rPr>
        <w:t>Z</w:t>
      </w:r>
      <w:r w:rsidRPr="00154A54">
        <w:rPr>
          <w:rFonts w:ascii="Arial" w:hAnsi="Arial" w:cs="Arial"/>
        </w:rPr>
        <w:t xml:space="preserve">amówienia te będą polegały na powtórzeniu podobnych robót budowlanych obejmujących m.in.: </w:t>
      </w:r>
      <w:r w:rsidR="00154A54" w:rsidRPr="00154A54">
        <w:rPr>
          <w:rFonts w:ascii="Arial" w:hAnsi="Arial" w:cs="Arial"/>
        </w:rPr>
        <w:t xml:space="preserve">roboty pomiarowe, zwężenie istniejącej jezdni, rozbiórka istniejących chodników, zjazdów, ustawienie krawężników, oporników i obrzeży betonowych, wykonanie jezdni bitumicznej o szer. 6,0 m, wykonanie miejsc postojowych z betonowej kostki brukowej, wykonanie peronów autobusowych z betonowej kostki brukowej, wykonanie ścieżki rowerowej o nawierzchni bitumicznej, wykonanie chodników z betonowej kostki brukowej, wykonanie opaski wzdłuż krawędzi jezdni z betonowej kostki brukowej, wykonanie opaski między miejscami postojowymi a ścieżką rowerową,  wykonanie zjazdów indywidualnych i publicznych z betonowej kostki brukowej, wykonanie odwodnienia – wpusty deszczowe z </w:t>
      </w:r>
      <w:proofErr w:type="spellStart"/>
      <w:r w:rsidR="00154A54" w:rsidRPr="00154A54">
        <w:rPr>
          <w:rFonts w:ascii="Arial" w:hAnsi="Arial" w:cs="Arial"/>
        </w:rPr>
        <w:t>przykanalikami</w:t>
      </w:r>
      <w:proofErr w:type="spellEnd"/>
      <w:r w:rsidR="00154A54" w:rsidRPr="00154A54">
        <w:rPr>
          <w:rFonts w:ascii="Arial" w:hAnsi="Arial" w:cs="Arial"/>
        </w:rPr>
        <w:t xml:space="preserve">, wykonanie ścieków </w:t>
      </w:r>
      <w:proofErr w:type="spellStart"/>
      <w:r w:rsidR="00154A54" w:rsidRPr="00154A54">
        <w:rPr>
          <w:rFonts w:ascii="Arial" w:hAnsi="Arial" w:cs="Arial"/>
        </w:rPr>
        <w:t>przykrawężnikowych</w:t>
      </w:r>
      <w:proofErr w:type="spellEnd"/>
      <w:r w:rsidR="00154A54" w:rsidRPr="00154A54">
        <w:rPr>
          <w:rFonts w:ascii="Arial" w:hAnsi="Arial" w:cs="Arial"/>
        </w:rPr>
        <w:t xml:space="preserve"> z betonowej kostki brukowej, wykonanie odwodnienia liniowego na wybranych zjazdach indywidualnych, wykonanie oznakowania pionowego oraz poziomego, inwentaryzacja powykonawcza</w:t>
      </w:r>
      <w:r w:rsidR="00A47A35" w:rsidRPr="00154A54">
        <w:t xml:space="preserve"> </w:t>
      </w:r>
      <w:r w:rsidR="002C7164" w:rsidRPr="00154A54">
        <w:rPr>
          <w:rFonts w:ascii="Arial" w:hAnsi="Arial" w:cs="Arial"/>
        </w:rPr>
        <w:t>jak w zamówieniu podstawowym, zgodnych z przedmiotem zamówienia podstawowego</w:t>
      </w:r>
      <w:r w:rsidRPr="00154A54">
        <w:rPr>
          <w:rFonts w:ascii="Arial" w:hAnsi="Arial" w:cs="Arial"/>
        </w:rPr>
        <w:t xml:space="preserve">. Wartość zamówień, o których mowa w </w:t>
      </w:r>
      <w:bookmarkStart w:id="7" w:name="_Hlk70503216"/>
      <w:r w:rsidRPr="00154A54">
        <w:rPr>
          <w:rFonts w:ascii="Arial" w:hAnsi="Arial" w:cs="Arial"/>
        </w:rPr>
        <w:t xml:space="preserve">art. 214 ust. 1 pkt 7 </w:t>
      </w:r>
      <w:bookmarkEnd w:id="7"/>
      <w:r w:rsidRPr="00154A54">
        <w:rPr>
          <w:rFonts w:ascii="Arial" w:hAnsi="Arial" w:cs="Arial"/>
        </w:rPr>
        <w:t xml:space="preserve">została oszacowana na </w:t>
      </w:r>
      <w:r w:rsidR="00154A54" w:rsidRPr="00154A54">
        <w:rPr>
          <w:rFonts w:ascii="Arial" w:hAnsi="Arial" w:cs="Arial"/>
          <w:shd w:val="clear" w:color="auto" w:fill="FFFFFF"/>
        </w:rPr>
        <w:t xml:space="preserve">369 646,07 </w:t>
      </w:r>
      <w:r w:rsidR="00F4166C" w:rsidRPr="00154A54">
        <w:rPr>
          <w:rFonts w:ascii="Arial" w:hAnsi="Arial" w:cs="Arial"/>
          <w:shd w:val="clear" w:color="auto" w:fill="FFFFFF"/>
        </w:rPr>
        <w:t>zł brutto</w:t>
      </w:r>
      <w:r w:rsidRPr="00154A54">
        <w:rPr>
          <w:rFonts w:ascii="Arial" w:hAnsi="Arial" w:cs="Arial"/>
        </w:rPr>
        <w:t>. Wysokość wynagrodzenia zostanie ustalona na podstawie cen jednostkowych, udzielonego zamówienia podstawowego.</w:t>
      </w:r>
    </w:p>
    <w:p w14:paraId="37EF8687" w14:textId="77777777" w:rsidR="00663C6F" w:rsidRPr="00154A54" w:rsidRDefault="00663C6F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3FF97F3E" w14:textId="60E2C4A6" w:rsidR="000A6B3E" w:rsidRPr="00154A54" w:rsidRDefault="000C5A55" w:rsidP="000A6B3E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47588F">
        <w:rPr>
          <w:rFonts w:ascii="Arial" w:hAnsi="Arial" w:cs="Arial"/>
          <w:sz w:val="22"/>
          <w:szCs w:val="22"/>
        </w:rPr>
        <w:t xml:space="preserve">Zamówienie musi zostać zrealizowane w </w:t>
      </w:r>
      <w:r w:rsidRPr="005A4754">
        <w:rPr>
          <w:rFonts w:ascii="Arial" w:hAnsi="Arial" w:cs="Arial"/>
          <w:sz w:val="22"/>
          <w:szCs w:val="22"/>
        </w:rPr>
        <w:t>terminie</w:t>
      </w:r>
      <w:r w:rsidRPr="00154A54">
        <w:rPr>
          <w:rFonts w:ascii="Arial" w:hAnsi="Arial" w:cs="Arial"/>
          <w:sz w:val="22"/>
          <w:szCs w:val="22"/>
        </w:rPr>
        <w:t xml:space="preserve">: </w:t>
      </w:r>
      <w:r w:rsidR="000A6B3E" w:rsidRPr="00154A54">
        <w:rPr>
          <w:rFonts w:ascii="Arial" w:hAnsi="Arial" w:cs="Arial"/>
          <w:b/>
          <w:bCs/>
          <w:sz w:val="22"/>
          <w:szCs w:val="22"/>
        </w:rPr>
        <w:t xml:space="preserve">32 tygodnie od dnia </w:t>
      </w:r>
      <w:r w:rsidR="000A6B3E" w:rsidRPr="00154A54">
        <w:rPr>
          <w:rFonts w:ascii="Arial" w:hAnsi="Arial" w:cs="Arial"/>
          <w:b/>
          <w:bCs/>
          <w:sz w:val="22"/>
          <w:szCs w:val="22"/>
          <w:lang w:eastAsia="pl-PL"/>
        </w:rPr>
        <w:t xml:space="preserve">podpisania umowy (224 dni). </w:t>
      </w:r>
    </w:p>
    <w:p w14:paraId="1685D3AE" w14:textId="619343D7" w:rsidR="00663C6F" w:rsidRPr="0047588F" w:rsidRDefault="00663C6F" w:rsidP="00154A54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warunkach udziału w postępowaniu </w:t>
      </w:r>
    </w:p>
    <w:p w14:paraId="7CCF79E2" w14:textId="77777777" w:rsidR="00E93474" w:rsidRPr="00154A54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63893FF4" w14:textId="77777777" w:rsidR="00154A54" w:rsidRDefault="00154A54" w:rsidP="00154A5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518F25C1" w14:textId="77777777" w:rsidR="00154A54" w:rsidRPr="009A23D7" w:rsidRDefault="00154A54" w:rsidP="00154A5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83BB67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Zamawiający określa następujące warunki udziału w postępowaniu:</w:t>
      </w:r>
    </w:p>
    <w:p w14:paraId="5EB93243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5895360A" w:rsidR="00337E81" w:rsidRPr="009A23D7" w:rsidRDefault="00E93474" w:rsidP="000B553A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6C6E2D02" w14:textId="6011880B" w:rsidR="00663C6F" w:rsidRPr="00663C6F" w:rsidRDefault="00E93474" w:rsidP="00811A98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03DE16C6" w14:textId="77777777" w:rsidR="00E93474" w:rsidRPr="001A153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7A1C4D38" w14:textId="49B0D551" w:rsidR="00E93474" w:rsidRPr="00345B36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064705">
        <w:rPr>
          <w:rFonts w:ascii="Arial" w:hAnsi="Arial" w:cs="Arial"/>
          <w:sz w:val="22"/>
          <w:szCs w:val="22"/>
        </w:rPr>
        <w:t>Zamawiający uzna warunek za spełniony</w:t>
      </w:r>
      <w:r>
        <w:rPr>
          <w:rFonts w:ascii="Arial" w:hAnsi="Arial" w:cs="Arial"/>
          <w:sz w:val="22"/>
          <w:szCs w:val="22"/>
        </w:rPr>
        <w:t>,</w:t>
      </w:r>
      <w:r w:rsidRPr="00064705">
        <w:rPr>
          <w:rFonts w:ascii="Arial" w:hAnsi="Arial" w:cs="Arial"/>
          <w:sz w:val="22"/>
          <w:szCs w:val="22"/>
        </w:rPr>
        <w:t xml:space="preserve"> jeżeli Wykonawca ubiegający się </w:t>
      </w:r>
      <w:r w:rsidR="00284ADD"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>o udzielenie zamów</w:t>
      </w:r>
      <w:r>
        <w:rPr>
          <w:rFonts w:ascii="Arial" w:hAnsi="Arial" w:cs="Arial"/>
          <w:sz w:val="22"/>
          <w:szCs w:val="22"/>
        </w:rPr>
        <w:t>ienia w okresie ostatnich 5</w:t>
      </w:r>
      <w:r w:rsidRPr="00064705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- w tym okresie wykonał:  </w:t>
      </w:r>
      <w:r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 xml:space="preserve">co </w:t>
      </w:r>
      <w:r w:rsidRPr="00154A54">
        <w:rPr>
          <w:rFonts w:ascii="Arial" w:hAnsi="Arial" w:cs="Arial"/>
          <w:sz w:val="22"/>
          <w:szCs w:val="22"/>
        </w:rPr>
        <w:t xml:space="preserve">najmniej </w:t>
      </w:r>
      <w:r w:rsidR="00E2615E" w:rsidRPr="00154A54">
        <w:rPr>
          <w:rFonts w:ascii="Arial" w:hAnsi="Arial" w:cs="Arial"/>
          <w:sz w:val="22"/>
          <w:szCs w:val="22"/>
          <w:u w:val="single"/>
        </w:rPr>
        <w:t xml:space="preserve">jedną (1) </w:t>
      </w:r>
      <w:r w:rsidRPr="00154A54">
        <w:rPr>
          <w:rFonts w:ascii="Arial" w:hAnsi="Arial" w:cs="Arial"/>
          <w:sz w:val="22"/>
          <w:szCs w:val="22"/>
          <w:u w:val="single"/>
        </w:rPr>
        <w:t>robot</w:t>
      </w:r>
      <w:r w:rsidR="00E2615E" w:rsidRPr="00154A54">
        <w:rPr>
          <w:rFonts w:ascii="Arial" w:hAnsi="Arial" w:cs="Arial"/>
          <w:sz w:val="22"/>
          <w:szCs w:val="22"/>
          <w:u w:val="single"/>
        </w:rPr>
        <w:t>ę</w:t>
      </w:r>
      <w:r w:rsidRPr="00154A54">
        <w:rPr>
          <w:rFonts w:ascii="Arial" w:hAnsi="Arial" w:cs="Arial"/>
          <w:sz w:val="22"/>
          <w:szCs w:val="22"/>
          <w:u w:val="single"/>
        </w:rPr>
        <w:t xml:space="preserve"> budowlan</w:t>
      </w:r>
      <w:r w:rsidR="00E2615E" w:rsidRPr="00154A54">
        <w:rPr>
          <w:rFonts w:ascii="Arial" w:hAnsi="Arial" w:cs="Arial"/>
          <w:sz w:val="22"/>
          <w:szCs w:val="22"/>
          <w:u w:val="single"/>
        </w:rPr>
        <w:t>ą</w:t>
      </w:r>
      <w:r w:rsidR="00811A98" w:rsidRPr="00154A54">
        <w:rPr>
          <w:rFonts w:ascii="Arial" w:hAnsi="Arial" w:cs="Arial"/>
          <w:sz w:val="22"/>
          <w:szCs w:val="22"/>
          <w:u w:val="single"/>
        </w:rPr>
        <w:t xml:space="preserve"> </w:t>
      </w:r>
      <w:r w:rsidRPr="00154A54">
        <w:rPr>
          <w:rFonts w:ascii="Arial" w:hAnsi="Arial" w:cs="Arial"/>
          <w:sz w:val="22"/>
          <w:szCs w:val="22"/>
          <w:u w:val="single"/>
        </w:rPr>
        <w:t>odpowiadając</w:t>
      </w:r>
      <w:r w:rsidR="00E2615E" w:rsidRPr="00154A54">
        <w:rPr>
          <w:rFonts w:ascii="Arial" w:hAnsi="Arial" w:cs="Arial"/>
          <w:sz w:val="22"/>
          <w:szCs w:val="22"/>
          <w:u w:val="single"/>
        </w:rPr>
        <w:t>ą</w:t>
      </w:r>
      <w:r w:rsidRPr="00154A54">
        <w:rPr>
          <w:rFonts w:ascii="Arial" w:hAnsi="Arial" w:cs="Arial"/>
          <w:sz w:val="22"/>
          <w:szCs w:val="22"/>
          <w:u w:val="single"/>
        </w:rPr>
        <w:t xml:space="preserve"> zakresowi i złożoności porównywalnej z przedmiotem niniejszego zamówienia o wartości minimum </w:t>
      </w:r>
      <w:r w:rsidR="00811A98" w:rsidRPr="00154A54">
        <w:rPr>
          <w:rFonts w:ascii="Arial" w:hAnsi="Arial" w:cs="Arial"/>
          <w:sz w:val="22"/>
          <w:szCs w:val="22"/>
          <w:u w:val="single"/>
        </w:rPr>
        <w:br/>
      </w:r>
      <w:r w:rsidR="00E2615E" w:rsidRPr="00154A54">
        <w:rPr>
          <w:rFonts w:ascii="Arial" w:hAnsi="Arial" w:cs="Arial"/>
          <w:sz w:val="22"/>
          <w:szCs w:val="22"/>
          <w:u w:val="single"/>
        </w:rPr>
        <w:t xml:space="preserve">500 </w:t>
      </w:r>
      <w:r w:rsidRPr="00154A54">
        <w:rPr>
          <w:rFonts w:ascii="Arial" w:hAnsi="Arial" w:cs="Arial"/>
          <w:sz w:val="22"/>
          <w:szCs w:val="22"/>
          <w:u w:val="single"/>
        </w:rPr>
        <w:t>000,00 zł brutto</w:t>
      </w:r>
      <w:r w:rsidR="00E2615E" w:rsidRPr="00154A54">
        <w:rPr>
          <w:rFonts w:ascii="Arial" w:hAnsi="Arial" w:cs="Arial"/>
          <w:sz w:val="22"/>
          <w:szCs w:val="22"/>
          <w:u w:val="single"/>
        </w:rPr>
        <w:t xml:space="preserve">. </w:t>
      </w:r>
      <w:r w:rsidR="00811A98" w:rsidRPr="00154A54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ACB4C64" w14:textId="77777777" w:rsidR="00E93474" w:rsidRPr="00073CC1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color w:val="00B050"/>
          <w:sz w:val="10"/>
          <w:szCs w:val="10"/>
        </w:rPr>
      </w:pPr>
    </w:p>
    <w:p w14:paraId="543E534C" w14:textId="77777777" w:rsidR="00E93474" w:rsidRPr="00E2615E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10"/>
          <w:szCs w:val="10"/>
        </w:rPr>
      </w:pPr>
      <w:r w:rsidRPr="00E2615E">
        <w:rPr>
          <w:rFonts w:ascii="Arial" w:hAnsi="Arial" w:cs="Arial"/>
          <w:sz w:val="22"/>
          <w:szCs w:val="22"/>
        </w:rPr>
        <w:t xml:space="preserve">Warunek będzie spełniony, jeżeli Wykonawca wykaże osoby, które będą dostępne na etapie realizacji zamówienia i będą spełniać następujące wymagania: </w:t>
      </w:r>
      <w:r w:rsidRPr="00E2615E">
        <w:rPr>
          <w:rFonts w:ascii="Arial" w:hAnsi="Arial" w:cs="Arial"/>
          <w:sz w:val="22"/>
          <w:szCs w:val="22"/>
          <w:u w:val="single"/>
        </w:rPr>
        <w:t>kierownik budowy</w:t>
      </w:r>
      <w:r w:rsidRPr="00E2615E">
        <w:rPr>
          <w:rFonts w:ascii="Arial" w:hAnsi="Arial" w:cs="Arial"/>
          <w:sz w:val="22"/>
          <w:szCs w:val="22"/>
        </w:rPr>
        <w:t xml:space="preserve">, który posiada uprawnienia budowlane w specjalności drogowej w zakresie wymaganym do realizacji zadania lub odpowiadające im równoważne uprawnienia budowlane, które zostały wydane na podstawie wcześniej obowiązujących przepisów w tym zakresie. </w:t>
      </w:r>
    </w:p>
    <w:p w14:paraId="6D77736B" w14:textId="77777777" w:rsidR="00E82E23" w:rsidRDefault="00E82E23" w:rsidP="00F434D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u w:val="single"/>
        </w:rPr>
      </w:pPr>
    </w:p>
    <w:p w14:paraId="1336FAFA" w14:textId="348BACF8" w:rsidR="00E93474" w:rsidRPr="004476E5" w:rsidRDefault="00E93474" w:rsidP="00E93474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Arial" w:hAnsi="Arial" w:cs="Arial"/>
          <w:b/>
          <w:u w:val="single"/>
        </w:rPr>
      </w:pPr>
      <w:r w:rsidRPr="004476E5">
        <w:rPr>
          <w:rFonts w:ascii="Arial" w:hAnsi="Arial" w:cs="Arial"/>
          <w:b/>
          <w:u w:val="single"/>
        </w:rPr>
        <w:t>UWAGA!</w:t>
      </w:r>
    </w:p>
    <w:p w14:paraId="3F4714A6" w14:textId="775FB90A" w:rsidR="00E93474" w:rsidRPr="00B21842" w:rsidRDefault="00E93474" w:rsidP="00E93474">
      <w:pPr>
        <w:pStyle w:val="NormalnyWeb"/>
        <w:suppressAutoHyphens/>
        <w:spacing w:before="0" w:beforeAutospacing="0" w:after="0" w:afterAutospacing="0" w:line="276" w:lineRule="auto"/>
        <w:ind w:left="708" w:firstLine="3"/>
        <w:rPr>
          <w:rFonts w:ascii="Arial" w:hAnsi="Arial" w:cs="Arial"/>
          <w:sz w:val="22"/>
          <w:szCs w:val="22"/>
        </w:rPr>
      </w:pPr>
      <w:r w:rsidRPr="00073CC1">
        <w:rPr>
          <w:rFonts w:ascii="Arial" w:hAnsi="Arial" w:cs="Arial"/>
          <w:color w:val="000000" w:themeColor="text1"/>
          <w:sz w:val="22"/>
          <w:szCs w:val="22"/>
        </w:rPr>
        <w:t xml:space="preserve">Kierownik budowy oraz kierownicy robót powinni posiadać uprawnienia budowlane zgodnie z ustawą z dnia 07 lipca </w:t>
      </w:r>
      <w:r w:rsidRPr="002C7164">
        <w:rPr>
          <w:rFonts w:ascii="Arial" w:hAnsi="Arial" w:cs="Arial"/>
          <w:sz w:val="22"/>
          <w:szCs w:val="22"/>
        </w:rPr>
        <w:t xml:space="preserve">1994 r. Prawo </w:t>
      </w:r>
      <w:r w:rsidRPr="00B21842">
        <w:rPr>
          <w:rFonts w:ascii="Arial" w:hAnsi="Arial" w:cs="Arial"/>
          <w:sz w:val="22"/>
          <w:szCs w:val="22"/>
        </w:rPr>
        <w:t xml:space="preserve">budowlane </w:t>
      </w:r>
      <w:r w:rsidR="00CB215F" w:rsidRPr="00343232">
        <w:rPr>
          <w:rFonts w:ascii="Arial" w:hAnsi="Arial" w:cs="Arial"/>
          <w:sz w:val="22"/>
          <w:szCs w:val="22"/>
        </w:rPr>
        <w:t>(</w:t>
      </w:r>
      <w:proofErr w:type="spellStart"/>
      <w:r w:rsidR="00CB215F" w:rsidRPr="00343232">
        <w:rPr>
          <w:rFonts w:ascii="Arial" w:hAnsi="Arial" w:cs="Arial"/>
          <w:sz w:val="22"/>
          <w:szCs w:val="22"/>
        </w:rPr>
        <w:t>t.j</w:t>
      </w:r>
      <w:proofErr w:type="spellEnd"/>
      <w:r w:rsidR="00CB215F" w:rsidRPr="00343232">
        <w:rPr>
          <w:rFonts w:ascii="Arial" w:hAnsi="Arial" w:cs="Arial"/>
          <w:sz w:val="22"/>
          <w:szCs w:val="22"/>
        </w:rPr>
        <w:t xml:space="preserve">. </w:t>
      </w:r>
      <w:r w:rsidR="00CB215F" w:rsidRPr="00343232">
        <w:rPr>
          <w:rFonts w:ascii="Arial" w:hAnsi="Arial" w:cs="Arial"/>
          <w:bCs/>
          <w:sz w:val="22"/>
          <w:szCs w:val="22"/>
        </w:rPr>
        <w:t>Dz.U.202</w:t>
      </w:r>
      <w:r w:rsidR="00343232" w:rsidRPr="00343232">
        <w:rPr>
          <w:rFonts w:ascii="Arial" w:hAnsi="Arial" w:cs="Arial"/>
          <w:bCs/>
          <w:sz w:val="22"/>
          <w:szCs w:val="22"/>
        </w:rPr>
        <w:t>3</w:t>
      </w:r>
      <w:r w:rsidR="00CB215F" w:rsidRPr="00343232">
        <w:rPr>
          <w:rFonts w:ascii="Arial" w:hAnsi="Arial" w:cs="Arial"/>
          <w:bCs/>
          <w:sz w:val="22"/>
          <w:szCs w:val="22"/>
        </w:rPr>
        <w:t>.</w:t>
      </w:r>
      <w:r w:rsidR="00343232" w:rsidRPr="00343232">
        <w:rPr>
          <w:rFonts w:ascii="Arial" w:hAnsi="Arial" w:cs="Arial"/>
          <w:bCs/>
          <w:sz w:val="22"/>
          <w:szCs w:val="22"/>
        </w:rPr>
        <w:t>682</w:t>
      </w:r>
      <w:r w:rsidR="00CB215F" w:rsidRPr="00343232">
        <w:rPr>
          <w:rFonts w:ascii="Arial" w:hAnsi="Arial" w:cs="Arial"/>
          <w:bCs/>
          <w:sz w:val="22"/>
          <w:szCs w:val="22"/>
        </w:rPr>
        <w:t xml:space="preserve"> ze zm.</w:t>
      </w:r>
      <w:r w:rsidR="00CB215F" w:rsidRPr="00343232">
        <w:rPr>
          <w:rFonts w:ascii="Arial" w:hAnsi="Arial" w:cs="Arial"/>
          <w:sz w:val="22"/>
          <w:szCs w:val="22"/>
        </w:rPr>
        <w:t>)</w:t>
      </w:r>
      <w:r w:rsidR="00CB215F" w:rsidRPr="00343232">
        <w:rPr>
          <w:rFonts w:ascii="Arial" w:hAnsi="Arial" w:cs="Arial"/>
        </w:rPr>
        <w:t xml:space="preserve"> </w:t>
      </w:r>
      <w:r w:rsidRPr="002C7164">
        <w:rPr>
          <w:rFonts w:ascii="Arial" w:hAnsi="Arial" w:cs="Arial"/>
          <w:sz w:val="22"/>
          <w:szCs w:val="22"/>
        </w:rPr>
        <w:t xml:space="preserve">oraz rozporządzeniem Ministra Inwestycji i Rozwoju z dnia 29 kwietnia 2019r. w sprawie przygotowania zawodowego do wykonywania samodzielnych funkcji technicznych w </w:t>
      </w:r>
      <w:r w:rsidRPr="00343232">
        <w:rPr>
          <w:rFonts w:ascii="Arial" w:hAnsi="Arial" w:cs="Arial"/>
          <w:sz w:val="22"/>
          <w:szCs w:val="22"/>
        </w:rPr>
        <w:t>budownictwie (Dz.U.2</w:t>
      </w:r>
      <w:r w:rsidR="00470C33" w:rsidRPr="00343232">
        <w:rPr>
          <w:rFonts w:ascii="Arial" w:hAnsi="Arial" w:cs="Arial"/>
          <w:sz w:val="22"/>
          <w:szCs w:val="22"/>
        </w:rPr>
        <w:t>019</w:t>
      </w:r>
      <w:r w:rsidRPr="00343232">
        <w:rPr>
          <w:rFonts w:ascii="Arial" w:hAnsi="Arial" w:cs="Arial"/>
          <w:sz w:val="22"/>
          <w:szCs w:val="22"/>
        </w:rPr>
        <w:t>.</w:t>
      </w:r>
      <w:r w:rsidR="00470C33" w:rsidRPr="00343232">
        <w:rPr>
          <w:rFonts w:ascii="Arial" w:hAnsi="Arial" w:cs="Arial"/>
          <w:sz w:val="22"/>
          <w:szCs w:val="22"/>
        </w:rPr>
        <w:t>831</w:t>
      </w:r>
      <w:r w:rsidRPr="00343232">
        <w:rPr>
          <w:rFonts w:ascii="Arial" w:hAnsi="Arial" w:cs="Arial"/>
          <w:sz w:val="22"/>
          <w:szCs w:val="22"/>
        </w:rPr>
        <w:t xml:space="preserve">) lub </w:t>
      </w:r>
      <w:r w:rsidRPr="002C7164">
        <w:rPr>
          <w:rFonts w:ascii="Arial" w:hAnsi="Arial" w:cs="Arial"/>
          <w:sz w:val="22"/>
          <w:szCs w:val="22"/>
        </w:rPr>
        <w:t xml:space="preserve">odpowiadające im ważne uprawnienia budowlane, które zostały wydane na podstawie wcześniej obowiązujących przepisów. 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ustawy z dnia 22 grudnia 2015 r. o zasadach uznawania kwalifikacji zawodowych nabytych w państwach członkowskich Unii </w:t>
      </w:r>
      <w:r w:rsidRPr="00B21842">
        <w:rPr>
          <w:rFonts w:ascii="Arial" w:hAnsi="Arial" w:cs="Arial"/>
          <w:sz w:val="22"/>
          <w:szCs w:val="22"/>
        </w:rPr>
        <w:t xml:space="preserve">Europejskiej </w:t>
      </w:r>
      <w:bookmarkStart w:id="8" w:name="_Hlk70425381"/>
      <w:r w:rsidRPr="00B21842">
        <w:rPr>
          <w:rFonts w:ascii="Arial" w:hAnsi="Arial" w:cs="Arial"/>
          <w:sz w:val="22"/>
          <w:szCs w:val="22"/>
        </w:rPr>
        <w:t>(</w:t>
      </w:r>
      <w:proofErr w:type="spellStart"/>
      <w:r w:rsidRPr="00B21842">
        <w:rPr>
          <w:rFonts w:ascii="Arial" w:hAnsi="Arial" w:cs="Arial"/>
          <w:sz w:val="22"/>
          <w:szCs w:val="22"/>
        </w:rPr>
        <w:t>t.j</w:t>
      </w:r>
      <w:proofErr w:type="spellEnd"/>
      <w:r w:rsidRPr="00B21842">
        <w:rPr>
          <w:rFonts w:ascii="Arial" w:hAnsi="Arial" w:cs="Arial"/>
          <w:sz w:val="22"/>
          <w:szCs w:val="22"/>
        </w:rPr>
        <w:t>. Dz. U.202</w:t>
      </w:r>
      <w:r w:rsidR="00A62371">
        <w:rPr>
          <w:rFonts w:ascii="Arial" w:hAnsi="Arial" w:cs="Arial"/>
          <w:sz w:val="22"/>
          <w:szCs w:val="22"/>
        </w:rPr>
        <w:t>3</w:t>
      </w:r>
      <w:r w:rsidRPr="00B21842">
        <w:rPr>
          <w:rFonts w:ascii="Arial" w:hAnsi="Arial" w:cs="Arial"/>
          <w:sz w:val="22"/>
          <w:szCs w:val="22"/>
        </w:rPr>
        <w:t>.</w:t>
      </w:r>
      <w:r w:rsidR="00A62371">
        <w:rPr>
          <w:rFonts w:ascii="Arial" w:hAnsi="Arial" w:cs="Arial"/>
          <w:sz w:val="22"/>
          <w:szCs w:val="22"/>
        </w:rPr>
        <w:t>334</w:t>
      </w:r>
      <w:r w:rsidRPr="00B21842">
        <w:rPr>
          <w:rFonts w:ascii="Arial" w:hAnsi="Arial" w:cs="Arial"/>
          <w:sz w:val="22"/>
          <w:szCs w:val="22"/>
        </w:rPr>
        <w:t>).</w:t>
      </w:r>
      <w:bookmarkEnd w:id="8"/>
    </w:p>
    <w:p w14:paraId="24EFF741" w14:textId="77777777" w:rsidR="00E93474" w:rsidRPr="000E4D92" w:rsidRDefault="00E93474" w:rsidP="00E93474">
      <w:pPr>
        <w:spacing w:after="0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ED2F03" w14:textId="77777777" w:rsidR="00E93474" w:rsidRPr="00A3746E" w:rsidRDefault="00E93474" w:rsidP="00E93474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spełnia.</w:t>
      </w:r>
    </w:p>
    <w:p w14:paraId="0F209770" w14:textId="77777777" w:rsidR="00663C6F" w:rsidRPr="00ED7C42" w:rsidRDefault="00663C6F" w:rsidP="000E4D92">
      <w:pPr>
        <w:pStyle w:val="NormalnyWeb"/>
        <w:suppressAutoHyphens/>
        <w:spacing w:before="0" w:beforeAutospacing="0" w:after="0" w:afterAutospacing="0" w:line="276" w:lineRule="auto"/>
        <w:rPr>
          <w:rFonts w:ascii="Arial" w:hAnsi="Arial" w:cs="Arial"/>
          <w:color w:val="00B050"/>
          <w:sz w:val="22"/>
          <w:szCs w:val="22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Podstawy wykluczenia Wykonawcy z postępowania </w:t>
      </w:r>
    </w:p>
    <w:p w14:paraId="0A85D18A" w14:textId="77777777" w:rsidR="00415B19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4AC43FEC" w14:textId="77777777" w:rsidR="00415B19" w:rsidRPr="0077799C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77799C">
        <w:rPr>
          <w:rFonts w:ascii="Arial" w:hAnsi="Arial" w:cs="Arial"/>
          <w:bCs/>
          <w:iCs/>
          <w:u w:val="single"/>
        </w:rPr>
        <w:t xml:space="preserve">Z postępowania o udzielenie zamówienia wyklucza się Wykonawców, w stosunku do których zachodzi którakolwiek z okoliczności wskazanych w </w:t>
      </w:r>
      <w:r w:rsidRPr="0077799C">
        <w:rPr>
          <w:rFonts w:ascii="Arial" w:eastAsia="Times New Roman" w:hAnsi="Arial" w:cs="Arial"/>
          <w:bCs/>
          <w:u w:val="single"/>
        </w:rPr>
        <w:t xml:space="preserve">art. 7 ust. 1 ustawy z dnia </w:t>
      </w:r>
      <w:r w:rsidRPr="0077799C">
        <w:rPr>
          <w:rFonts w:ascii="Arial" w:eastAsia="Times New Roman" w:hAnsi="Arial" w:cs="Arial"/>
          <w:bCs/>
          <w:u w:val="single"/>
        </w:rPr>
        <w:br/>
        <w:t>13 kwietnia 2022r. o szczególnych rozwiązaniach w zakresie przeciwdziałania wspieraniu agresji na Ukrainę oraz służących ochronie bezpieczeństwa narodowego, na czas trwania tych okoliczności.</w:t>
      </w:r>
    </w:p>
    <w:p w14:paraId="65D521B1" w14:textId="77777777" w:rsidR="00415B19" w:rsidRPr="0077799C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</w:rPr>
      </w:pPr>
      <w:r w:rsidRPr="0077799C">
        <w:rPr>
          <w:rFonts w:ascii="Arial" w:hAnsi="Arial" w:cs="Arial"/>
          <w:bCs/>
          <w:iCs/>
        </w:rPr>
        <w:lastRenderedPageBreak/>
        <w:t xml:space="preserve">Wykluczenie Wykonawcy nastąpi w przypadkach, o których mowa w art. 111 ustawy </w:t>
      </w:r>
      <w:proofErr w:type="spellStart"/>
      <w:r w:rsidRPr="0077799C">
        <w:rPr>
          <w:rFonts w:ascii="Arial" w:hAnsi="Arial" w:cs="Arial"/>
          <w:bCs/>
          <w:iCs/>
        </w:rPr>
        <w:t>Pzp</w:t>
      </w:r>
      <w:proofErr w:type="spellEnd"/>
      <w:r w:rsidRPr="0077799C">
        <w:rPr>
          <w:rFonts w:ascii="Arial" w:hAnsi="Arial" w:cs="Arial"/>
          <w:bCs/>
          <w:iCs/>
        </w:rPr>
        <w:t xml:space="preserve"> </w:t>
      </w:r>
      <w:r w:rsidRPr="0077799C">
        <w:rPr>
          <w:rFonts w:ascii="Arial" w:hAnsi="Arial" w:cs="Arial"/>
          <w:bCs/>
          <w:iCs/>
          <w:u w:val="single"/>
        </w:rPr>
        <w:t xml:space="preserve">oraz w </w:t>
      </w:r>
      <w:r w:rsidRPr="0077799C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3C7A5ECA" w14:textId="77777777" w:rsidR="00415B19" w:rsidRPr="0049151F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Wykonawca nie podlega wykluczeniu w okolicznościach określonych w art. 108 ust. 1 pkt 1, 2 i 5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 xml:space="preserve">, jeżeli udowodni Zamawiającemu, że spełnił łącznie przesłanki określone w art. 110 ust. 2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3D933CE8" w14:textId="77777777" w:rsidR="00415B19" w:rsidRPr="0049151F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54945BBC" w14:textId="77777777" w:rsidR="00415B19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może wykluczyć Wykonawcę na każdym etapie postępowania, ofertę Wykonawcy wykluczonego uznaje się za odrzuconą.</w:t>
      </w:r>
    </w:p>
    <w:p w14:paraId="171FFAA7" w14:textId="77777777" w:rsidR="00E93474" w:rsidRPr="00E57974" w:rsidRDefault="00E93474" w:rsidP="00E57974">
      <w:pPr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40DF9BE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Dokumenty składane wraz z ofertą </w:t>
      </w:r>
    </w:p>
    <w:p w14:paraId="5D6BDDF4" w14:textId="77777777" w:rsidR="00E93474" w:rsidRPr="000D4FAD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D4FAD">
        <w:rPr>
          <w:rFonts w:ascii="Arial" w:hAnsi="Arial" w:cs="Arial"/>
          <w:sz w:val="22"/>
          <w:szCs w:val="22"/>
        </w:rPr>
        <w:t>Wykonawca wraz z ofertą zobowiązany jest złożyć:</w:t>
      </w:r>
    </w:p>
    <w:p w14:paraId="0E2EC3F8" w14:textId="2B633B22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>Formularz ofertowy</w:t>
      </w:r>
      <w:r w:rsidRPr="00D01B07">
        <w:rPr>
          <w:rFonts w:ascii="Arial" w:hAnsi="Arial" w:cs="Arial"/>
          <w:sz w:val="22"/>
          <w:szCs w:val="22"/>
        </w:rPr>
        <w:t xml:space="preserve"> 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1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320AAE8" w14:textId="73450848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Kosztorys ofertowy </w:t>
      </w:r>
      <w:r w:rsidRPr="00D01B07">
        <w:rPr>
          <w:rFonts w:ascii="Arial" w:hAnsi="Arial" w:cs="Arial"/>
          <w:sz w:val="22"/>
          <w:szCs w:val="22"/>
        </w:rPr>
        <w:t xml:space="preserve">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2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07494766" w14:textId="34EC5D6D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 xml:space="preserve">Oświadczenie o niepodleganiu wykluczeniu </w:t>
      </w:r>
      <w:r>
        <w:rPr>
          <w:rFonts w:ascii="Arial" w:hAnsi="Arial" w:cs="Arial"/>
          <w:sz w:val="22"/>
          <w:szCs w:val="22"/>
          <w:u w:val="single"/>
        </w:rPr>
        <w:t xml:space="preserve">z postępowania </w:t>
      </w:r>
      <w:r w:rsidRPr="000D4FAD">
        <w:rPr>
          <w:rFonts w:ascii="Arial" w:hAnsi="Arial" w:cs="Arial"/>
          <w:sz w:val="22"/>
          <w:szCs w:val="22"/>
          <w:u w:val="single"/>
        </w:rPr>
        <w:t>oraz spełnianiu warunków udziału w postępowaniu</w:t>
      </w:r>
      <w:r w:rsidRPr="000D4FAD">
        <w:rPr>
          <w:rFonts w:ascii="Arial" w:hAnsi="Arial" w:cs="Arial"/>
          <w:sz w:val="22"/>
          <w:szCs w:val="22"/>
        </w:rPr>
        <w:t xml:space="preserve"> (aktualne na dzień składania ofert) – </w:t>
      </w:r>
      <w:r w:rsidRPr="008172C9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3 </w:t>
      </w:r>
      <w:r w:rsidRPr="008172C9">
        <w:rPr>
          <w:rFonts w:ascii="Arial" w:hAnsi="Arial" w:cs="Arial"/>
          <w:b/>
          <w:sz w:val="22"/>
          <w:szCs w:val="22"/>
        </w:rPr>
        <w:t>do SWZ;</w:t>
      </w:r>
    </w:p>
    <w:p w14:paraId="2144C19D" w14:textId="5AA38247" w:rsidR="00E93474" w:rsidRPr="000E4D92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0E4D92">
        <w:rPr>
          <w:rFonts w:ascii="Arial" w:hAnsi="Arial" w:cs="Arial"/>
          <w:sz w:val="22"/>
          <w:szCs w:val="22"/>
          <w:u w:val="single"/>
        </w:rPr>
        <w:t>Oświadczenie o zatrudnieniu osób na podstawie umowy o pracę</w:t>
      </w:r>
      <w:r w:rsidR="00CF1AF8" w:rsidRP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sz w:val="22"/>
          <w:szCs w:val="22"/>
        </w:rPr>
        <w:t>–</w:t>
      </w:r>
      <w:r w:rsid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 4 </w:t>
      </w:r>
      <w:r w:rsidRPr="000E4D92">
        <w:rPr>
          <w:rFonts w:ascii="Arial" w:hAnsi="Arial" w:cs="Arial"/>
          <w:b/>
          <w:sz w:val="22"/>
          <w:szCs w:val="22"/>
        </w:rPr>
        <w:t>do SWZ;</w:t>
      </w:r>
    </w:p>
    <w:p w14:paraId="65C4684B" w14:textId="0139EC34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3746E">
        <w:rPr>
          <w:rFonts w:ascii="Arial" w:hAnsi="Arial" w:cs="Arial"/>
          <w:sz w:val="22"/>
          <w:szCs w:val="22"/>
          <w:u w:val="single"/>
        </w:rPr>
        <w:t>Zobowiązanie podmiotu udostępniającego zasoby</w:t>
      </w:r>
      <w:r w:rsidRPr="00A3746E">
        <w:rPr>
          <w:rFonts w:ascii="Arial" w:hAnsi="Arial" w:cs="Arial"/>
          <w:sz w:val="22"/>
          <w:szCs w:val="22"/>
        </w:rPr>
        <w:t xml:space="preserve"> – jeżeli dotyczy – </w:t>
      </w:r>
      <w:r w:rsidRPr="00A3746E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5 </w:t>
      </w:r>
      <w:r w:rsidRPr="00A3746E">
        <w:rPr>
          <w:rFonts w:ascii="Arial" w:hAnsi="Arial" w:cs="Arial"/>
          <w:b/>
          <w:sz w:val="22"/>
          <w:szCs w:val="22"/>
        </w:rPr>
        <w:t xml:space="preserve">do SWZ; </w:t>
      </w:r>
    </w:p>
    <w:p w14:paraId="3AE1F14B" w14:textId="16F5F765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F12DA">
        <w:rPr>
          <w:rFonts w:ascii="Arial" w:hAnsi="Arial" w:cs="Arial"/>
          <w:sz w:val="22"/>
          <w:szCs w:val="22"/>
          <w:u w:val="single"/>
        </w:rPr>
        <w:t>Pełnomocnictwo</w:t>
      </w:r>
      <w:r w:rsidR="0034583D" w:rsidRPr="0034583D">
        <w:rPr>
          <w:rFonts w:ascii="Arial" w:hAnsi="Arial" w:cs="Arial"/>
          <w:sz w:val="22"/>
          <w:szCs w:val="22"/>
        </w:rPr>
        <w:t xml:space="preserve"> </w:t>
      </w:r>
      <w:r w:rsidRPr="000D4FAD">
        <w:rPr>
          <w:rFonts w:ascii="Arial" w:hAnsi="Arial" w:cs="Arial"/>
          <w:sz w:val="22"/>
          <w:szCs w:val="22"/>
        </w:rPr>
        <w:t>–</w:t>
      </w:r>
      <w:r w:rsidRPr="000F12DA">
        <w:rPr>
          <w:rFonts w:ascii="Arial" w:hAnsi="Arial" w:cs="Arial"/>
          <w:sz w:val="22"/>
          <w:szCs w:val="22"/>
        </w:rPr>
        <w:t xml:space="preserve"> do reprezentowania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 xml:space="preserve">ykonawcy/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>ykonawców wspólnie ubiegających się o udzielenie zamówienia – jeżeli dotyczy.</w:t>
      </w:r>
    </w:p>
    <w:p w14:paraId="08F2A13E" w14:textId="538998E6" w:rsidR="00E93474" w:rsidRPr="0000582B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0582B">
        <w:rPr>
          <w:rFonts w:ascii="Arial" w:hAnsi="Arial" w:cs="Arial"/>
          <w:sz w:val="22"/>
          <w:szCs w:val="22"/>
          <w:u w:val="single"/>
        </w:rPr>
        <w:t xml:space="preserve">Oświadczenie Wykonawców wspólnie ubiegających się o udzielenie zamówienia </w:t>
      </w:r>
      <w:r w:rsidRPr="0000582B">
        <w:rPr>
          <w:rFonts w:ascii="Arial" w:hAnsi="Arial" w:cs="Arial"/>
          <w:b/>
          <w:sz w:val="22"/>
          <w:szCs w:val="22"/>
        </w:rPr>
        <w:t xml:space="preserve">– jeżeli dotyczy </w:t>
      </w:r>
      <w:r w:rsidRPr="0000582B">
        <w:rPr>
          <w:rFonts w:ascii="Arial" w:hAnsi="Arial" w:cs="Arial"/>
          <w:sz w:val="22"/>
          <w:szCs w:val="22"/>
        </w:rPr>
        <w:t xml:space="preserve">– (składają wyłącznie </w:t>
      </w:r>
      <w:r w:rsidR="000E4D92">
        <w:rPr>
          <w:rFonts w:ascii="Arial" w:hAnsi="Arial" w:cs="Arial"/>
          <w:sz w:val="22"/>
          <w:szCs w:val="22"/>
        </w:rPr>
        <w:t>W</w:t>
      </w:r>
      <w:r w:rsidRPr="0000582B">
        <w:rPr>
          <w:rFonts w:ascii="Arial" w:hAnsi="Arial" w:cs="Arial"/>
          <w:sz w:val="22"/>
          <w:szCs w:val="22"/>
        </w:rPr>
        <w:t>ykonawcy wspólnie ubiegający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00582B">
        <w:rPr>
          <w:rFonts w:ascii="Arial" w:hAnsi="Arial" w:cs="Arial"/>
          <w:sz w:val="22"/>
          <w:szCs w:val="22"/>
        </w:rPr>
        <w:t xml:space="preserve">– </w:t>
      </w:r>
      <w:r w:rsidRPr="0000582B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6 </w:t>
      </w:r>
      <w:r w:rsidRPr="0000582B">
        <w:rPr>
          <w:rFonts w:ascii="Arial" w:hAnsi="Arial" w:cs="Arial"/>
          <w:b/>
          <w:sz w:val="22"/>
          <w:szCs w:val="22"/>
        </w:rPr>
        <w:t>do SWZ.</w:t>
      </w:r>
    </w:p>
    <w:p w14:paraId="5F207694" w14:textId="77777777" w:rsidR="00E93474" w:rsidRPr="00D008A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B71E84C" w14:textId="77777777" w:rsidR="00E93474" w:rsidRPr="0003715A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Zamawiający przed wyborem najkorzystniejszej 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ferty wezwie Wykonawcę, którego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oferta została najwyżej oceniona, do złożenia w wyznaczonym terminie, nie krótszym niż 5 dni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, aktualnych na dzień złożenia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 xml:space="preserve">podmiotowych środków dowodowych: </w:t>
      </w:r>
    </w:p>
    <w:p w14:paraId="5BE9B853" w14:textId="6D5C5BB9" w:rsidR="00E93474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3715A">
        <w:rPr>
          <w:rFonts w:ascii="Arial" w:hAnsi="Arial" w:cs="Arial"/>
          <w:sz w:val="22"/>
          <w:szCs w:val="22"/>
          <w:u w:val="single"/>
        </w:rPr>
        <w:t>wykazu robót budowlanych</w:t>
      </w:r>
      <w:r w:rsidRPr="0003715A">
        <w:rPr>
          <w:rFonts w:ascii="Arial" w:hAnsi="Arial" w:cs="Arial"/>
          <w:sz w:val="22"/>
          <w:szCs w:val="22"/>
        </w:rPr>
        <w:t xml:space="preserve"> wykonanych nie wcześniej niż 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okresie ostatnich 5</w:t>
      </w:r>
      <w:r w:rsidR="00E03A7F"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 xml:space="preserve">lat, </w:t>
      </w:r>
      <w:r>
        <w:rPr>
          <w:rFonts w:ascii="Arial" w:hAnsi="Arial" w:cs="Arial"/>
          <w:sz w:val="22"/>
          <w:szCs w:val="22"/>
        </w:rPr>
        <w:br/>
      </w:r>
      <w:r w:rsidRPr="0003715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jeżeli okres prowadzenia działalności jest krótszy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tym okresie, wraz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podaniem ich rodzaju, wartości, daty i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miejsca wykonania oraz podmiotów, na rzecz których roboty te zostały wykonane, oraz załączeniem dowodów określających,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czy te roboty budowlane zostały wykonane należycie, przy czym dowodami, o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których mowa, są referencje bądź inne dokumenty sporządzone przez podmiot, na rzecz którego roboty budowlane zostały wykonane, a</w:t>
      </w:r>
      <w:r>
        <w:rPr>
          <w:rFonts w:ascii="Arial" w:hAnsi="Arial" w:cs="Arial"/>
          <w:sz w:val="22"/>
          <w:szCs w:val="22"/>
        </w:rPr>
        <w:t xml:space="preserve"> jeżeli W</w:t>
      </w:r>
      <w:r w:rsidRPr="0003715A">
        <w:rPr>
          <w:rFonts w:ascii="Arial" w:hAnsi="Arial" w:cs="Arial"/>
          <w:sz w:val="22"/>
          <w:szCs w:val="22"/>
        </w:rPr>
        <w:t>ykonawca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przyczyn niezależnych od niego nie jest wstanie uzyskać tych dokumentów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inne odpowiednie dokumenty</w:t>
      </w:r>
      <w:r>
        <w:rPr>
          <w:rFonts w:ascii="Arial" w:hAnsi="Arial" w:cs="Arial"/>
          <w:sz w:val="22"/>
          <w:szCs w:val="22"/>
        </w:rPr>
        <w:br/>
      </w:r>
      <w:r w:rsidRPr="008172C9">
        <w:rPr>
          <w:rFonts w:ascii="Arial" w:hAnsi="Arial" w:cs="Arial"/>
          <w:b/>
          <w:sz w:val="22"/>
          <w:szCs w:val="22"/>
        </w:rPr>
        <w:t xml:space="preserve"> – Załącznik nr </w:t>
      </w:r>
      <w:r w:rsidR="00D67559">
        <w:rPr>
          <w:rFonts w:ascii="Arial" w:hAnsi="Arial" w:cs="Arial"/>
          <w:b/>
          <w:sz w:val="22"/>
          <w:szCs w:val="22"/>
        </w:rPr>
        <w:t>7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05126CA" w14:textId="05D72AC5" w:rsidR="00E93474" w:rsidRPr="008172C9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07AE">
        <w:rPr>
          <w:rFonts w:ascii="Arial" w:hAnsi="Arial" w:cs="Arial"/>
          <w:sz w:val="22"/>
          <w:szCs w:val="22"/>
          <w:u w:val="single"/>
        </w:rPr>
        <w:t>wykazu osób</w:t>
      </w:r>
      <w:r>
        <w:rPr>
          <w:rFonts w:ascii="Arial" w:hAnsi="Arial" w:cs="Arial"/>
          <w:sz w:val="22"/>
          <w:szCs w:val="22"/>
        </w:rPr>
        <w:t>, skierowanych przez W</w:t>
      </w:r>
      <w:r w:rsidRPr="002B07AE">
        <w:rPr>
          <w:rFonts w:ascii="Arial" w:hAnsi="Arial" w:cs="Arial"/>
          <w:sz w:val="22"/>
          <w:szCs w:val="22"/>
        </w:rPr>
        <w:t xml:space="preserve">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8172C9">
        <w:rPr>
          <w:rFonts w:ascii="Arial" w:hAnsi="Arial" w:cs="Arial"/>
          <w:b/>
          <w:sz w:val="22"/>
          <w:szCs w:val="22"/>
        </w:rPr>
        <w:t>– Załącznik nr</w:t>
      </w:r>
      <w:r w:rsidR="00D67559">
        <w:rPr>
          <w:rFonts w:ascii="Arial" w:hAnsi="Arial" w:cs="Arial"/>
          <w:b/>
          <w:sz w:val="22"/>
          <w:szCs w:val="22"/>
        </w:rPr>
        <w:t xml:space="preserve"> 8 </w:t>
      </w:r>
      <w:r w:rsidRPr="008172C9">
        <w:rPr>
          <w:rFonts w:ascii="Arial" w:hAnsi="Arial" w:cs="Arial"/>
          <w:b/>
          <w:sz w:val="22"/>
          <w:szCs w:val="22"/>
        </w:rPr>
        <w:t>do SWZ.</w:t>
      </w:r>
    </w:p>
    <w:p w14:paraId="4CA94D0C" w14:textId="77777777" w:rsid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lastRenderedPageBreak/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13B61DFE" w:rsidR="00E87846" w:rsidRP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</w:p>
    <w:p w14:paraId="252031C4" w14:textId="4480569A" w:rsidR="004A4D21" w:rsidRPr="00E57974" w:rsidRDefault="00E93474" w:rsidP="00E57974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2482765E" w14:textId="77777777" w:rsidR="003C44C7" w:rsidRPr="004A4D21" w:rsidRDefault="003C44C7" w:rsidP="004A4D21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t>Informacja dla Wykonawców polegających na zasobach innych podmiotów</w:t>
      </w:r>
    </w:p>
    <w:p w14:paraId="2583C416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na zasadach określonych w art. 118-123 ustawy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4B065410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4FD11910" w:rsidR="00E93474" w:rsidRPr="007A2DC6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 xml:space="preserve">– Załącznik </w:t>
      </w:r>
      <w:r w:rsidRPr="007A2DC6">
        <w:rPr>
          <w:rFonts w:ascii="Arial" w:hAnsi="Arial" w:cs="Arial"/>
          <w:b/>
          <w:sz w:val="22"/>
          <w:szCs w:val="22"/>
        </w:rPr>
        <w:t xml:space="preserve">nr </w:t>
      </w:r>
      <w:r w:rsidR="006F176A">
        <w:rPr>
          <w:rFonts w:ascii="Arial" w:hAnsi="Arial" w:cs="Arial"/>
          <w:b/>
          <w:sz w:val="22"/>
          <w:szCs w:val="22"/>
        </w:rPr>
        <w:t>5</w:t>
      </w:r>
      <w:r w:rsidRPr="007A2DC6">
        <w:rPr>
          <w:rFonts w:ascii="Arial" w:hAnsi="Arial" w:cs="Arial"/>
          <w:b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>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0D679142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565D8F3C" w:rsidR="00E93474" w:rsidRPr="0022582F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9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9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oraz odpowiednio spełnianie warunków udziału w postępowaniu, w zakresie, w jakim Wykonawca powołuje się na jego zasoby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>– Załącznik nr</w:t>
      </w:r>
      <w:r w:rsidR="006F176A">
        <w:rPr>
          <w:rFonts w:ascii="Arial" w:hAnsi="Arial" w:cs="Arial"/>
          <w:b/>
          <w:sz w:val="22"/>
          <w:szCs w:val="22"/>
        </w:rPr>
        <w:t xml:space="preserve"> 3</w:t>
      </w:r>
      <w:r w:rsidRPr="0022582F">
        <w:rPr>
          <w:rFonts w:ascii="Arial" w:hAnsi="Arial" w:cs="Arial"/>
          <w:b/>
          <w:sz w:val="22"/>
          <w:szCs w:val="22"/>
        </w:rPr>
        <w:t xml:space="preserve"> do SWZ.</w:t>
      </w:r>
    </w:p>
    <w:p w14:paraId="3191B452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66E2">
        <w:rPr>
          <w:rFonts w:ascii="Arial" w:eastAsia="Times New Roman" w:hAnsi="Arial" w:cs="Arial"/>
          <w:color w:val="000000"/>
          <w:lang w:eastAsia="pl-PL"/>
        </w:rPr>
        <w:t>Zamawi</w:t>
      </w:r>
      <w:r>
        <w:rPr>
          <w:rFonts w:ascii="Arial" w:eastAsia="Times New Roman" w:hAnsi="Arial" w:cs="Arial"/>
          <w:color w:val="000000"/>
          <w:lang w:eastAsia="pl-PL"/>
        </w:rPr>
        <w:t>ający ocenia, czy udostępniane W</w:t>
      </w:r>
      <w:r w:rsidRPr="00C366E2">
        <w:rPr>
          <w:rFonts w:ascii="Arial" w:eastAsia="Times New Roman" w:hAnsi="Arial" w:cs="Arial"/>
          <w:color w:val="000000"/>
          <w:lang w:eastAsia="pl-PL"/>
        </w:rPr>
        <w:t>ykonawcy przez podmioty udostępniające zasoby zdolności techniczne lub zawodowe, pozwalają na wyk</w:t>
      </w:r>
      <w:r>
        <w:rPr>
          <w:rFonts w:ascii="Arial" w:eastAsia="Times New Roman" w:hAnsi="Arial" w:cs="Arial"/>
          <w:color w:val="000000"/>
          <w:lang w:eastAsia="pl-PL"/>
        </w:rPr>
        <w:t>azanie przez 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ykonawcę spełniania warunków udziału w postępowaniu, a także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C366E2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ada, czy nie zachodzą wobec tych podmiotów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 podstawy wykluczenia, które zostały przewidziane względem W</w:t>
      </w:r>
      <w:r>
        <w:rPr>
          <w:rFonts w:ascii="Arial" w:eastAsia="Times New Roman" w:hAnsi="Arial" w:cs="Arial"/>
          <w:color w:val="000000"/>
          <w:lang w:eastAsia="pl-PL"/>
        </w:rPr>
        <w:t>ykonawcy w pkt VII niniejszej SWZ.</w:t>
      </w:r>
    </w:p>
    <w:p w14:paraId="3DBF6C0E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amawiającego zastąpił ten podmiot innym </w:t>
      </w:r>
      <w:r w:rsidRPr="008172C9">
        <w:rPr>
          <w:rFonts w:ascii="Arial" w:eastAsia="Times New Roman" w:hAnsi="Arial" w:cs="Arial"/>
          <w:color w:val="000000"/>
          <w:lang w:eastAsia="pl-PL"/>
        </w:rPr>
        <w:lastRenderedPageBreak/>
        <w:t>podmiotem lub podmiotami albo wykazał, że samodzielnie spełnia warunki udziału w postępowaniu.</w:t>
      </w:r>
    </w:p>
    <w:p w14:paraId="73A12CC0" w14:textId="075CDD70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6F504D09" w14:textId="77777777" w:rsidR="00D55231" w:rsidRDefault="00D55231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zamierzających powierzyć wykonanie części zamówienia Podwykonawcom</w:t>
      </w:r>
    </w:p>
    <w:p w14:paraId="6F8ABA81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3821DA54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05C19EE9" w14:textId="77777777" w:rsidR="00837DE6" w:rsidRPr="0077799C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77799C">
        <w:rPr>
          <w:rFonts w:ascii="Arial" w:hAnsi="Arial" w:cs="Arial"/>
          <w:bCs/>
          <w:iCs/>
          <w:u w:val="single"/>
        </w:rPr>
        <w:t xml:space="preserve">Zamawiający wymaga, aby Podwykonawcy którzy będą brać udział w wykonaniu zamówienia nie podlegali wykluczeniu w zakresie okoliczności wskazanych w </w:t>
      </w:r>
      <w:r w:rsidRPr="0077799C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6FFA14AD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 xml:space="preserve">Zamawiający żąda, aby przed przystąpieniem do wykonania zamówienia Wykonawca, podał nazwy, dane kontaktowe oraz przedstawicieli Podwykonawców zaangażowanych w realizację zamówienia, jeżeli są już znani </w:t>
      </w:r>
    </w:p>
    <w:p w14:paraId="67F82E5A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37171620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F40CBF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0BB8A4E4" w14:textId="77777777" w:rsidR="00837DE6" w:rsidRPr="006D5D2B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754675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5AD4197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E31087" w14:textId="7085D4EF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wspólnie ubiegających się o udzielenie zamówienia (dotyczy</w:t>
      </w:r>
      <w:r w:rsidR="00CE454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konsorcjum</w:t>
      </w:r>
      <w:r w:rsidR="00CE454F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2EE71765" w:rsidR="00E93474" w:rsidRPr="00CC253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t xml:space="preserve">W przypadku wspólnego ubiegania się o zamówienie przez Wykonawców, dokument </w:t>
      </w:r>
      <w:r w:rsidRPr="00CC2538">
        <w:rPr>
          <w:rFonts w:ascii="Arial" w:hAnsi="Arial" w:cs="Arial"/>
          <w:bCs/>
          <w:iCs/>
          <w:color w:val="000000"/>
          <w:u w:val="single"/>
        </w:rPr>
        <w:t>„Oświadczenia o niepodleganiu wykluczeniu oraz spełnianiu warunków udziału”</w:t>
      </w:r>
      <w:r>
        <w:rPr>
          <w:rFonts w:ascii="Arial" w:hAnsi="Arial" w:cs="Arial"/>
          <w:bCs/>
          <w:iCs/>
          <w:color w:val="000000"/>
        </w:rPr>
        <w:t xml:space="preserve">, </w:t>
      </w:r>
      <w:r w:rsidRPr="00F65758">
        <w:rPr>
          <w:rFonts w:ascii="Arial" w:hAnsi="Arial" w:cs="Arial"/>
          <w:b/>
          <w:color w:val="00B050"/>
        </w:rPr>
        <w:t xml:space="preserve">– </w:t>
      </w:r>
      <w:r w:rsidRPr="006F176A">
        <w:rPr>
          <w:rFonts w:ascii="Arial" w:hAnsi="Arial" w:cs="Arial"/>
          <w:b/>
        </w:rPr>
        <w:t xml:space="preserve">Załącznik nr </w:t>
      </w:r>
      <w:r w:rsidR="006F176A" w:rsidRPr="006F176A">
        <w:rPr>
          <w:rFonts w:ascii="Arial" w:hAnsi="Arial" w:cs="Arial"/>
          <w:b/>
        </w:rPr>
        <w:t>3</w:t>
      </w:r>
      <w:r w:rsidRPr="006F176A">
        <w:rPr>
          <w:rFonts w:ascii="Arial" w:hAnsi="Arial" w:cs="Arial"/>
          <w:b/>
        </w:rPr>
        <w:t xml:space="preserve"> do SWZ</w:t>
      </w:r>
      <w:r w:rsidRPr="006F176A">
        <w:rPr>
          <w:rFonts w:ascii="Arial" w:hAnsi="Arial" w:cs="Arial"/>
          <w:b/>
          <w:iCs/>
        </w:rPr>
        <w:t>,</w:t>
      </w:r>
      <w:r w:rsidRPr="006F176A">
        <w:rPr>
          <w:rFonts w:ascii="Arial" w:hAnsi="Arial" w:cs="Arial"/>
          <w:bCs/>
          <w:iCs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t xml:space="preserve">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lastRenderedPageBreak/>
        <w:t>warunków udziału w postępowaniu w zakresie, w jakim każdy z Wykonawców wykazuje spełnianie warunków udziału w postępowaniu.</w:t>
      </w:r>
    </w:p>
    <w:p w14:paraId="32A9CC90" w14:textId="185CFB10" w:rsidR="00E93474" w:rsidRPr="00DB4980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7377AF">
        <w:rPr>
          <w:rFonts w:ascii="Arial" w:hAnsi="Arial" w:cs="Arial"/>
          <w:bCs/>
          <w:iCs/>
        </w:rPr>
        <w:t>Wykonawcy wspólnie ubiegający się o udzielenie zamówienia dołączają do oferty oświadczenie z którego wynika, które roboty budowlane wykonają poszczególni Wykonawcy</w:t>
      </w:r>
      <w:r>
        <w:rPr>
          <w:rFonts w:ascii="Arial" w:hAnsi="Arial" w:cs="Arial"/>
          <w:bCs/>
          <w:iCs/>
        </w:rPr>
        <w:t xml:space="preserve"> </w:t>
      </w:r>
      <w:r w:rsidRPr="006F176A">
        <w:rPr>
          <w:rFonts w:ascii="Arial" w:hAnsi="Arial" w:cs="Arial"/>
          <w:b/>
        </w:rPr>
        <w:t xml:space="preserve">– Załącznik nr </w:t>
      </w:r>
      <w:r w:rsidR="006F176A" w:rsidRPr="006F176A">
        <w:rPr>
          <w:rFonts w:ascii="Arial" w:hAnsi="Arial" w:cs="Arial"/>
          <w:b/>
        </w:rPr>
        <w:t>6</w:t>
      </w:r>
      <w:r w:rsidRPr="006F176A">
        <w:rPr>
          <w:rFonts w:ascii="Arial" w:hAnsi="Arial" w:cs="Arial"/>
          <w:b/>
        </w:rPr>
        <w:t xml:space="preserve"> do SWZ.</w:t>
      </w:r>
    </w:p>
    <w:p w14:paraId="3A8D0E65" w14:textId="27504401" w:rsidR="00EA5040" w:rsidRPr="00416A08" w:rsidRDefault="00E93474" w:rsidP="00D55231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30D95A6F" w14:textId="77777777" w:rsidR="00416A08" w:rsidRPr="00D55231" w:rsidRDefault="00416A08" w:rsidP="00416A08">
      <w:pPr>
        <w:pStyle w:val="Akapitzlist"/>
        <w:spacing w:after="0"/>
        <w:ind w:left="709"/>
        <w:jc w:val="both"/>
        <w:outlineLvl w:val="1"/>
        <w:rPr>
          <w:rFonts w:ascii="Arial" w:hAnsi="Arial" w:cs="Arial"/>
        </w:rPr>
      </w:pP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t>Komunikacja Zamawiającego z Wykonawcami</w:t>
      </w:r>
    </w:p>
    <w:p w14:paraId="1CF7782F" w14:textId="77777777" w:rsidR="00784762" w:rsidRPr="00784762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 xml:space="preserve">Komunikacja w postępowaniu między Zamawiającym, a Wykonawcą, z uwzględnieniem wyjątków określonych w ustawie </w:t>
      </w:r>
      <w:proofErr w:type="spellStart"/>
      <w:r w:rsidRPr="000477BE">
        <w:rPr>
          <w:rFonts w:ascii="Arial" w:hAnsi="Arial" w:cs="Arial"/>
          <w:color w:val="000000"/>
        </w:rPr>
        <w:t>Pzp</w:t>
      </w:r>
      <w:proofErr w:type="spellEnd"/>
      <w:r w:rsidRPr="000477BE">
        <w:rPr>
          <w:rFonts w:ascii="Arial" w:hAnsi="Arial" w:cs="Arial"/>
          <w:color w:val="000000"/>
        </w:rPr>
        <w:t>, odbywa się przy użyciu środków komunikacji elektronicznej.</w:t>
      </w:r>
    </w:p>
    <w:p w14:paraId="0AE8D5C1" w14:textId="50C7D306" w:rsidR="00E93474" w:rsidRPr="00D34DC6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10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1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10" w:name="_Hlk37863788"/>
    </w:p>
    <w:p w14:paraId="0A50B6FC" w14:textId="779DE738" w:rsidR="00E93474" w:rsidRPr="000321D9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 xml:space="preserve">.: </w:t>
      </w:r>
      <w:r w:rsidRPr="000D4B56">
        <w:rPr>
          <w:rFonts w:ascii="Arial" w:eastAsia="Times New Roman" w:hAnsi="Arial" w:cs="Arial"/>
          <w:b/>
          <w:bCs/>
          <w:iCs/>
          <w:highlight w:val="yellow"/>
          <w:u w:val="single"/>
        </w:rPr>
        <w:t>„</w:t>
      </w:r>
      <w:bookmarkEnd w:id="10"/>
      <w:r w:rsidR="00345B36" w:rsidRPr="00345B36">
        <w:rPr>
          <w:rFonts w:ascii="Arial" w:eastAsia="Times New Roman" w:hAnsi="Arial" w:cs="Arial"/>
          <w:b/>
          <w:bCs/>
          <w:iCs/>
          <w:highlight w:val="yellow"/>
          <w:u w:val="single"/>
        </w:rPr>
        <w:t xml:space="preserve">Przebudowa drogi nr 5318P </w:t>
      </w:r>
      <w:r w:rsidR="00345B36">
        <w:rPr>
          <w:rFonts w:ascii="Arial" w:eastAsia="Times New Roman" w:hAnsi="Arial" w:cs="Arial"/>
          <w:b/>
          <w:bCs/>
          <w:iCs/>
          <w:highlight w:val="yellow"/>
          <w:u w:val="single"/>
        </w:rPr>
        <w:br/>
      </w:r>
      <w:r w:rsidR="00345B36" w:rsidRPr="00345B36">
        <w:rPr>
          <w:rFonts w:ascii="Arial" w:eastAsia="Times New Roman" w:hAnsi="Arial" w:cs="Arial"/>
          <w:b/>
          <w:bCs/>
          <w:iCs/>
          <w:highlight w:val="yellow"/>
          <w:u w:val="single"/>
        </w:rPr>
        <w:t>w m. Ostrów Wielkopolski ul. Klasztorna na odc. dł. ok. 1100m</w:t>
      </w:r>
      <w:r w:rsidR="003F2E4E">
        <w:rPr>
          <w:rFonts w:ascii="Arial" w:eastAsia="Times New Roman" w:hAnsi="Arial" w:cs="Arial"/>
          <w:b/>
          <w:bCs/>
          <w:iCs/>
          <w:highlight w:val="yellow"/>
          <w:u w:val="single"/>
        </w:rPr>
        <w:t xml:space="preserve"> – Etap I</w:t>
      </w:r>
      <w:r w:rsidR="004F47A7" w:rsidRPr="000D4B56">
        <w:rPr>
          <w:rFonts w:ascii="Arial" w:eastAsia="Times New Roman" w:hAnsi="Arial" w:cs="Arial"/>
          <w:b/>
          <w:bCs/>
          <w:iCs/>
          <w:highlight w:val="yellow"/>
          <w:u w:val="single"/>
        </w:rPr>
        <w:t>”.</w:t>
      </w:r>
    </w:p>
    <w:p w14:paraId="55889925" w14:textId="3975649D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5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6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 datę przekazania (wpływu) oświadczeń, wniosków, zawiadomień oraz informacji       przyjmuje się datę ich przesłania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lastRenderedPageBreak/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/s,</w:t>
      </w:r>
    </w:p>
    <w:p w14:paraId="404596C1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 xml:space="preserve"> Reader lub inny obsługujący format plików .pdf,</w:t>
      </w:r>
    </w:p>
    <w:p w14:paraId="62D36902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6720DF0F" w14:textId="77777777" w:rsidR="00E93474" w:rsidRPr="006A0CDF" w:rsidRDefault="00E93474" w:rsidP="00E93474">
      <w:pPr>
        <w:pStyle w:val="Akapitzlist"/>
        <w:numPr>
          <w:ilvl w:val="0"/>
          <w:numId w:val="27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E93474">
      <w:pPr>
        <w:pStyle w:val="Akapitzlist"/>
        <w:numPr>
          <w:ilvl w:val="0"/>
          <w:numId w:val="25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E9347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t xml:space="preserve">zapoznał i stosuje się do Instrukcji składania ofert/wniosków dostępnej </w:t>
      </w:r>
      <w:hyperlink r:id="rId24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5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>Taka oferta zostanie uznana przez Zamawiającego za ofertę handlową i nie będzie brana pod 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 xml:space="preserve">bowiązek narzucony  w art. 221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43F9407A" w:rsidR="00E93474" w:rsidRPr="003E536B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3E536B">
        <w:rPr>
          <w:rFonts w:ascii="Arial" w:hAnsi="Arial" w:cs="Arial"/>
          <w:b/>
          <w:bCs/>
        </w:rPr>
        <w:t>Piotr Śniegowski</w:t>
      </w:r>
      <w:r w:rsidR="00217EFC" w:rsidRPr="003E536B">
        <w:rPr>
          <w:rFonts w:ascii="Arial" w:hAnsi="Arial" w:cs="Arial"/>
          <w:b/>
          <w:bCs/>
        </w:rPr>
        <w:t>, Dorota Rutkowska</w:t>
      </w:r>
      <w:r w:rsidRPr="003E536B">
        <w:rPr>
          <w:rFonts w:ascii="Arial" w:hAnsi="Arial" w:cs="Arial"/>
          <w:b/>
          <w:bCs/>
        </w:rPr>
        <w:t xml:space="preserve"> </w:t>
      </w:r>
      <w:r w:rsidRPr="003E536B">
        <w:rPr>
          <w:rFonts w:ascii="Arial" w:hAnsi="Arial" w:cs="Arial"/>
        </w:rPr>
        <w:t>–</w:t>
      </w:r>
      <w:r w:rsidRPr="003E536B">
        <w:rPr>
          <w:rFonts w:ascii="Arial" w:hAnsi="Arial" w:cs="Arial"/>
          <w:b/>
          <w:bCs/>
        </w:rPr>
        <w:t xml:space="preserve"> </w:t>
      </w:r>
      <w:r w:rsidRPr="003E536B">
        <w:rPr>
          <w:rFonts w:ascii="Arial" w:hAnsi="Arial" w:cs="Arial"/>
        </w:rPr>
        <w:t>w zakresie przedmiotu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 xml:space="preserve">stawy </w:t>
      </w:r>
      <w:proofErr w:type="spellStart"/>
      <w:r>
        <w:rPr>
          <w:rFonts w:ascii="Arial" w:hAnsi="Arial" w:cs="Arial"/>
        </w:rPr>
        <w:t>Pzp</w:t>
      </w:r>
      <w:proofErr w:type="spellEnd"/>
      <w:r w:rsidRPr="006A0CDF">
        <w:rPr>
          <w:rFonts w:ascii="Arial" w:hAnsi="Arial" w:cs="Arial"/>
        </w:rPr>
        <w:t>.</w:t>
      </w:r>
    </w:p>
    <w:p w14:paraId="208F5890" w14:textId="77777777" w:rsidR="00217EFC" w:rsidRDefault="00217EFC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udzielania wyjaśnień treści SWZ</w:t>
      </w:r>
    </w:p>
    <w:p w14:paraId="4853E3BD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11" w:name="_Hlk37783375"/>
      <w:bookmarkStart w:id="12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13" w:name="_Hlk37783409"/>
      <w:bookmarkEnd w:id="11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13"/>
    </w:p>
    <w:p w14:paraId="2E0AF4E7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lastRenderedPageBreak/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5FBF9192" w14:textId="5E2EFD63" w:rsidR="003B0BD4" w:rsidRPr="00663C6F" w:rsidRDefault="00E93474" w:rsidP="003B0BD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W </w:t>
      </w:r>
      <w:bookmarkEnd w:id="12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0E305292" w14:textId="4D42F9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dotyczące wadium</w:t>
      </w:r>
    </w:p>
    <w:p w14:paraId="63DB1C00" w14:textId="0FA37BB3" w:rsidR="00AC3EED" w:rsidRPr="00351B37" w:rsidRDefault="00AC3EED" w:rsidP="00AC3EED">
      <w:pPr>
        <w:pStyle w:val="Akapitzlist"/>
        <w:numPr>
          <w:ilvl w:val="0"/>
          <w:numId w:val="60"/>
        </w:numPr>
        <w:tabs>
          <w:tab w:val="left" w:pos="284"/>
        </w:tabs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3E536B">
        <w:rPr>
          <w:rFonts w:ascii="Arial" w:eastAsia="Calibri" w:hAnsi="Arial" w:cs="Arial"/>
        </w:rPr>
        <w:t>Przed upływem terminu składania ofert Wykonawca wnosi wadium w wysokości</w:t>
      </w:r>
      <w:r w:rsidRPr="003E536B">
        <w:rPr>
          <w:rFonts w:ascii="Arial" w:eastAsia="Calibri" w:hAnsi="Arial" w:cs="Arial"/>
        </w:rPr>
        <w:br/>
      </w:r>
      <w:r w:rsidR="003E536B" w:rsidRPr="003E536B">
        <w:rPr>
          <w:rFonts w:ascii="Arial" w:eastAsia="Calibri" w:hAnsi="Arial" w:cs="Arial"/>
          <w:b/>
        </w:rPr>
        <w:t>6</w:t>
      </w:r>
      <w:r w:rsidRPr="003E536B">
        <w:rPr>
          <w:rFonts w:ascii="Arial" w:eastAsia="Calibri" w:hAnsi="Arial" w:cs="Arial"/>
          <w:b/>
        </w:rPr>
        <w:t> 000,00 zł</w:t>
      </w:r>
      <w:r w:rsidRPr="003E536B">
        <w:rPr>
          <w:rFonts w:ascii="Arial" w:eastAsia="Calibri" w:hAnsi="Arial" w:cs="Arial"/>
        </w:rPr>
        <w:t xml:space="preserve"> (słownie: </w:t>
      </w:r>
      <w:r w:rsidR="003E536B" w:rsidRPr="003E536B">
        <w:rPr>
          <w:rFonts w:ascii="Arial" w:eastAsia="Calibri" w:hAnsi="Arial" w:cs="Arial"/>
        </w:rPr>
        <w:t xml:space="preserve">sześć </w:t>
      </w:r>
      <w:r w:rsidRPr="003E536B">
        <w:rPr>
          <w:rFonts w:ascii="Arial" w:eastAsia="Calibri" w:hAnsi="Arial" w:cs="Arial"/>
        </w:rPr>
        <w:t xml:space="preserve">tysięcy złotych 00/100) w jednej </w:t>
      </w:r>
      <w:r w:rsidRPr="00351B37">
        <w:rPr>
          <w:rFonts w:ascii="Arial" w:eastAsia="Calibri" w:hAnsi="Arial" w:cs="Arial"/>
        </w:rPr>
        <w:t>lub w kilku następujących formach:</w:t>
      </w:r>
    </w:p>
    <w:p w14:paraId="67CE1054" w14:textId="77777777" w:rsidR="00AC3EED" w:rsidRPr="00351B37" w:rsidRDefault="00AC3EED" w:rsidP="00AC3EED">
      <w:pPr>
        <w:numPr>
          <w:ilvl w:val="0"/>
          <w:numId w:val="56"/>
        </w:numPr>
        <w:spacing w:after="0" w:line="259" w:lineRule="auto"/>
        <w:ind w:left="1440" w:hanging="115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w pieniądzu – </w:t>
      </w:r>
      <w:r w:rsidRPr="00284ADD">
        <w:rPr>
          <w:rFonts w:ascii="Arial" w:eastAsia="Calibri" w:hAnsi="Arial" w:cs="Arial"/>
          <w:b/>
          <w:u w:val="single"/>
        </w:rPr>
        <w:t>wpłata przelewem</w:t>
      </w:r>
      <w:r w:rsidRPr="00284ADD">
        <w:rPr>
          <w:rFonts w:ascii="Arial" w:eastAsia="Calibri" w:hAnsi="Arial" w:cs="Arial"/>
        </w:rPr>
        <w:t xml:space="preserve"> na rachunek bankowy </w:t>
      </w:r>
      <w:r w:rsidRPr="00351B37">
        <w:rPr>
          <w:rFonts w:ascii="Arial" w:eastAsia="Calibri" w:hAnsi="Arial" w:cs="Arial"/>
        </w:rPr>
        <w:t>Z</w:t>
      </w:r>
      <w:r w:rsidRPr="00284ADD">
        <w:rPr>
          <w:rFonts w:ascii="Arial" w:eastAsia="Calibri" w:hAnsi="Arial" w:cs="Arial"/>
        </w:rPr>
        <w:t>amawiającego:</w:t>
      </w:r>
      <w:r w:rsidRPr="00351B37">
        <w:rPr>
          <w:rFonts w:ascii="Arial" w:eastAsia="Calibri" w:hAnsi="Arial" w:cs="Arial"/>
        </w:rPr>
        <w:t xml:space="preserve"> </w:t>
      </w:r>
    </w:p>
    <w:p w14:paraId="675548AB" w14:textId="77777777" w:rsidR="00AC3EED" w:rsidRPr="00351B37" w:rsidRDefault="00AC3EED" w:rsidP="00AC3EED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  <w:b/>
          <w:bCs/>
        </w:rPr>
        <w:t>BOŚ o/Ostrów Wielkopolski 64 1540 1173 2001 4000 1296 0024</w:t>
      </w:r>
    </w:p>
    <w:p w14:paraId="4DD1C660" w14:textId="5D88BE3E" w:rsidR="00AC3EED" w:rsidRPr="000942B4" w:rsidRDefault="00AC3EED" w:rsidP="00AC3EED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</w:rPr>
        <w:t>Na poleceniu przelewu należy wpisać</w:t>
      </w:r>
      <w:r w:rsidRPr="008E2C6B">
        <w:rPr>
          <w:rFonts w:ascii="Arial" w:hAnsi="Arial" w:cs="Arial"/>
        </w:rPr>
        <w:t xml:space="preserve">:  </w:t>
      </w:r>
      <w:r w:rsidRPr="00351B37">
        <w:rPr>
          <w:rFonts w:ascii="Arial" w:hAnsi="Arial" w:cs="Arial"/>
          <w:b/>
          <w:highlight w:val="yellow"/>
        </w:rPr>
        <w:t>„Wadium –</w:t>
      </w:r>
      <w:r>
        <w:rPr>
          <w:rFonts w:ascii="Arial" w:hAnsi="Arial" w:cs="Arial"/>
          <w:b/>
          <w:highlight w:val="yellow"/>
        </w:rPr>
        <w:t xml:space="preserve"> </w:t>
      </w:r>
      <w:r w:rsidR="000639F8">
        <w:rPr>
          <w:rFonts w:ascii="Arial" w:hAnsi="Arial" w:cs="Arial"/>
          <w:b/>
          <w:highlight w:val="yellow"/>
        </w:rPr>
        <w:t>ul. Klasztorna w Ostrowie Wlkp.</w:t>
      </w:r>
      <w:r w:rsidRPr="00351B37">
        <w:rPr>
          <w:rFonts w:ascii="Arial" w:hAnsi="Arial" w:cs="Arial"/>
          <w:b/>
          <w:highlight w:val="yellow"/>
        </w:rPr>
        <w:t>”</w:t>
      </w:r>
      <w:r w:rsidR="003C44C7" w:rsidRPr="00C2179C">
        <w:rPr>
          <w:rFonts w:ascii="Arial" w:hAnsi="Arial" w:cs="Arial"/>
          <w:b/>
          <w:highlight w:val="yellow"/>
        </w:rPr>
        <w:t>.</w:t>
      </w:r>
    </w:p>
    <w:p w14:paraId="03B42D31" w14:textId="77777777" w:rsidR="00AC3EED" w:rsidRPr="0056312D" w:rsidRDefault="00AC3EED" w:rsidP="00AC3EED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>w gwarancjach bankowych,</w:t>
      </w:r>
    </w:p>
    <w:p w14:paraId="32365BE3" w14:textId="77777777" w:rsidR="00AC3EED" w:rsidRPr="0056312D" w:rsidRDefault="00AC3EED" w:rsidP="00AC3EED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>w gwarancjach ubezpieczeniowych,</w:t>
      </w:r>
    </w:p>
    <w:p w14:paraId="6A6FD7F2" w14:textId="25816000" w:rsidR="00AC3EED" w:rsidRPr="00C70B9E" w:rsidRDefault="00AC3EED" w:rsidP="00AC3EED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</w:rPr>
        <w:t xml:space="preserve">poręczeniach udzielanych przez podmioty, o których mowa w </w:t>
      </w:r>
      <w:hyperlink r:id="rId26" w:anchor="/document/16888361?unitId=art%286%28b%29%29ust%285%29pkt%282%29&amp;cm=DOCUMENT" w:tgtFrame="_blank" w:history="1">
        <w:r w:rsidRPr="0056312D">
          <w:rPr>
            <w:rFonts w:ascii="Arial" w:eastAsia="Calibri" w:hAnsi="Arial" w:cs="Arial"/>
          </w:rPr>
          <w:t>art. 6b ust. 5 pkt 2</w:t>
        </w:r>
      </w:hyperlink>
      <w:r w:rsidRPr="0056312D">
        <w:rPr>
          <w:rFonts w:ascii="Arial" w:eastAsia="Calibri" w:hAnsi="Arial" w:cs="Arial"/>
        </w:rPr>
        <w:t xml:space="preserve"> ustawy z dnia 9 listopada 2000 r. o utworzeniu Polskiej Agencji Rozwoju Przedsiębiorczości </w:t>
      </w:r>
      <w:r w:rsidRPr="00C70B9E">
        <w:rPr>
          <w:rFonts w:ascii="Arial" w:eastAsia="Calibri" w:hAnsi="Arial" w:cs="Arial"/>
        </w:rPr>
        <w:t>(</w:t>
      </w:r>
      <w:proofErr w:type="spellStart"/>
      <w:r w:rsidRPr="00C70B9E">
        <w:rPr>
          <w:rFonts w:ascii="Arial" w:eastAsia="Calibri" w:hAnsi="Arial" w:cs="Arial"/>
        </w:rPr>
        <w:t>t.j</w:t>
      </w:r>
      <w:proofErr w:type="spellEnd"/>
      <w:r w:rsidRPr="00C70B9E">
        <w:rPr>
          <w:rFonts w:ascii="Arial" w:eastAsia="Calibri" w:hAnsi="Arial" w:cs="Arial"/>
        </w:rPr>
        <w:t>. Dz.U.2023.462</w:t>
      </w:r>
      <w:r w:rsidR="003C44C7">
        <w:rPr>
          <w:rFonts w:ascii="Arial" w:eastAsia="Calibri" w:hAnsi="Arial" w:cs="Arial"/>
        </w:rPr>
        <w:t xml:space="preserve"> ze zm.</w:t>
      </w:r>
      <w:r w:rsidRPr="00C70B9E">
        <w:rPr>
          <w:rFonts w:ascii="Arial" w:eastAsia="Calibri" w:hAnsi="Arial" w:cs="Arial"/>
        </w:rPr>
        <w:t xml:space="preserve">). </w:t>
      </w:r>
    </w:p>
    <w:p w14:paraId="5FBC5FDD" w14:textId="77777777" w:rsidR="00AC3EE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color w:val="000000"/>
        </w:rPr>
        <w:t xml:space="preserve">Wadium w pieniądzu zostanie uznane za wniesione w terminie, jeśli do upływu terminu składania ofert środki pieniężne zostaną zaksięgowane na rachunku </w:t>
      </w:r>
      <w:r>
        <w:rPr>
          <w:rFonts w:ascii="Arial" w:eastAsia="Calibri" w:hAnsi="Arial" w:cs="Arial"/>
          <w:color w:val="000000"/>
        </w:rPr>
        <w:t>Z</w:t>
      </w:r>
      <w:r w:rsidRPr="0056312D">
        <w:rPr>
          <w:rFonts w:ascii="Arial" w:eastAsia="Calibri" w:hAnsi="Arial" w:cs="Arial"/>
          <w:color w:val="000000"/>
        </w:rPr>
        <w:t>amawiającego.</w:t>
      </w:r>
    </w:p>
    <w:p w14:paraId="58B69247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b/>
          <w:bCs/>
        </w:rPr>
        <w:t xml:space="preserve">Jeżeli </w:t>
      </w:r>
      <w:r w:rsidRPr="0056312D">
        <w:rPr>
          <w:rFonts w:ascii="Arial" w:eastAsia="Calibri" w:hAnsi="Arial" w:cs="Arial"/>
          <w:b/>
          <w:bCs/>
          <w:iCs/>
        </w:rPr>
        <w:t>wadium</w:t>
      </w:r>
      <w:r w:rsidRPr="0056312D">
        <w:rPr>
          <w:rFonts w:ascii="Arial" w:eastAsia="Calibri" w:hAnsi="Arial" w:cs="Arial"/>
          <w:b/>
          <w:bCs/>
        </w:rPr>
        <w:t xml:space="preserve"> jest wnoszone w formie gwarancji lub poręczenia, o których mowa        w pkt 1 </w:t>
      </w:r>
      <w:proofErr w:type="spellStart"/>
      <w:r w:rsidRPr="0056312D">
        <w:rPr>
          <w:rFonts w:ascii="Arial" w:eastAsia="Calibri" w:hAnsi="Arial" w:cs="Arial"/>
          <w:b/>
          <w:bCs/>
        </w:rPr>
        <w:t>ppkt</w:t>
      </w:r>
      <w:proofErr w:type="spellEnd"/>
      <w:r w:rsidRPr="0056312D">
        <w:rPr>
          <w:rFonts w:ascii="Arial" w:eastAsia="Calibri" w:hAnsi="Arial" w:cs="Arial"/>
          <w:b/>
          <w:bCs/>
        </w:rPr>
        <w:t xml:space="preserve"> 2-4, </w:t>
      </w:r>
      <w:r>
        <w:rPr>
          <w:rFonts w:ascii="Arial" w:eastAsia="Calibri" w:hAnsi="Arial" w:cs="Arial"/>
          <w:b/>
          <w:bCs/>
        </w:rPr>
        <w:t>W</w:t>
      </w:r>
      <w:r w:rsidRPr="0056312D">
        <w:rPr>
          <w:rFonts w:ascii="Arial" w:eastAsia="Calibri" w:hAnsi="Arial" w:cs="Arial"/>
          <w:b/>
          <w:bCs/>
        </w:rPr>
        <w:t xml:space="preserve">ykonawca przekazuje </w:t>
      </w:r>
      <w:r>
        <w:rPr>
          <w:rFonts w:ascii="Arial" w:eastAsia="Calibri" w:hAnsi="Arial" w:cs="Arial"/>
          <w:b/>
          <w:bCs/>
        </w:rPr>
        <w:t>Z</w:t>
      </w:r>
      <w:r w:rsidRPr="0056312D">
        <w:rPr>
          <w:rFonts w:ascii="Arial" w:eastAsia="Calibri" w:hAnsi="Arial" w:cs="Arial"/>
          <w:b/>
          <w:bCs/>
        </w:rPr>
        <w:t>amawiającemu oryginał gwarancji lub poręczenia, w postaci elektronicznej</w:t>
      </w:r>
      <w:r w:rsidRPr="0056312D">
        <w:rPr>
          <w:rFonts w:ascii="Arial" w:eastAsia="Calibri" w:hAnsi="Arial" w:cs="Arial"/>
        </w:rPr>
        <w:t>.</w:t>
      </w:r>
    </w:p>
    <w:p w14:paraId="6F168455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Wykonawca jest zobowiązany zabezpieczyć ofertę wadium na cały okres związania ofertą.</w:t>
      </w:r>
    </w:p>
    <w:p w14:paraId="4DDFA937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 xml:space="preserve">Oferta </w:t>
      </w:r>
      <w:r>
        <w:rPr>
          <w:rFonts w:ascii="Arial" w:eastAsia="Calibri" w:hAnsi="Arial" w:cs="Arial"/>
        </w:rPr>
        <w:t>W</w:t>
      </w:r>
      <w:r w:rsidRPr="0056312D">
        <w:rPr>
          <w:rFonts w:ascii="Arial" w:eastAsia="Calibri" w:hAnsi="Arial" w:cs="Arial"/>
        </w:rPr>
        <w:t>ykonawcy, który nie zabezpieczy oferty dopuszczalną formą wadium, zostanie odrzucona.</w:t>
      </w:r>
    </w:p>
    <w:p w14:paraId="186B7208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Zamawiający zatrzymuje wadium wraz z odsetkami,</w:t>
      </w:r>
      <w:r w:rsidRPr="0056312D">
        <w:rPr>
          <w:rFonts w:ascii="Arial" w:eastAsia="Times New Roman" w:hAnsi="Arial" w:cs="Arial"/>
          <w:lang w:eastAsia="pl-PL"/>
        </w:rPr>
        <w:t xml:space="preserve"> a w przypadku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wniesionego w formie gwarancji lub poręczenia, występuje odpowiednio do gwaranta lub poręczyciela z żądaniem zapłaty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Calibri" w:hAnsi="Arial" w:cs="Arial"/>
        </w:rPr>
        <w:t xml:space="preserve"> jeżeli:</w:t>
      </w:r>
    </w:p>
    <w:p w14:paraId="6D026895" w14:textId="77777777" w:rsidR="00AC3EED" w:rsidRPr="00284ADD" w:rsidRDefault="00AC3EED" w:rsidP="00AC3EED">
      <w:pPr>
        <w:numPr>
          <w:ilvl w:val="0"/>
          <w:numId w:val="57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wybrania oferty złożonej przez </w:t>
      </w: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ykonawcę jako najkorzystniejszej,</w:t>
      </w:r>
    </w:p>
    <w:p w14:paraId="10730781" w14:textId="77777777" w:rsidR="00AC3EED" w:rsidRPr="00284ADD" w:rsidRDefault="00AC3EED" w:rsidP="00AC3EED">
      <w:pPr>
        <w:numPr>
          <w:ilvl w:val="0"/>
          <w:numId w:val="57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ykonawca, którego oferta została wybrana:</w:t>
      </w:r>
    </w:p>
    <w:p w14:paraId="27F39E94" w14:textId="77777777" w:rsidR="00AC3EED" w:rsidRPr="00284ADD" w:rsidRDefault="00AC3EED" w:rsidP="00AC3EED">
      <w:pPr>
        <w:numPr>
          <w:ilvl w:val="1"/>
          <w:numId w:val="57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odmówił podpisania umowy w sprawie zamówienia publicznego na warunkach określonych w ofercie,</w:t>
      </w:r>
    </w:p>
    <w:p w14:paraId="48176EE1" w14:textId="77777777" w:rsidR="00AC3EED" w:rsidRPr="00284ADD" w:rsidRDefault="00AC3EED" w:rsidP="00AC3EED">
      <w:pPr>
        <w:numPr>
          <w:ilvl w:val="1"/>
          <w:numId w:val="57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nie wniósł wymaganego zabezpieczenia należytego wykonania umowy</w:t>
      </w:r>
      <w:r>
        <w:rPr>
          <w:rFonts w:ascii="Arial" w:eastAsia="Times New Roman" w:hAnsi="Arial" w:cs="Arial"/>
          <w:lang w:eastAsia="pl-PL"/>
        </w:rPr>
        <w:t xml:space="preserve"> – (jeżeli było wymagane),</w:t>
      </w:r>
    </w:p>
    <w:p w14:paraId="460582C8" w14:textId="77777777" w:rsidR="00AC3EED" w:rsidRPr="00284ADD" w:rsidRDefault="00AC3EED" w:rsidP="00AC3EED">
      <w:pPr>
        <w:numPr>
          <w:ilvl w:val="0"/>
          <w:numId w:val="57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zawarcie umowy w sprawie zamówienia publicznego stało się niemożliwe </w:t>
      </w:r>
      <w:r w:rsidRPr="00284ADD">
        <w:rPr>
          <w:rFonts w:ascii="Arial" w:eastAsia="Calibri" w:hAnsi="Arial" w:cs="Arial"/>
        </w:rPr>
        <w:br/>
        <w:t xml:space="preserve">z przyczyn leżących po stronie </w:t>
      </w: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ykonawcy, którego oferta została wybrana.</w:t>
      </w:r>
    </w:p>
    <w:p w14:paraId="5C7712B7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</w:rPr>
        <w:t>Zamawiający zwraca wadium</w:t>
      </w:r>
      <w:r w:rsidRPr="0056312D">
        <w:rPr>
          <w:rFonts w:ascii="Arial" w:eastAsia="Times New Roman" w:hAnsi="Arial" w:cs="Arial"/>
          <w:lang w:eastAsia="pl-PL"/>
        </w:rPr>
        <w:t>, nie później jednak niż w terminie 7 dni od dnia wystąpienia jednej z okoliczności:</w:t>
      </w:r>
    </w:p>
    <w:p w14:paraId="5F15CB13" w14:textId="77777777" w:rsidR="00AC3EED" w:rsidRPr="00284ADD" w:rsidRDefault="00AC3EED" w:rsidP="00AC3EED">
      <w:pPr>
        <w:numPr>
          <w:ilvl w:val="0"/>
          <w:numId w:val="58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lastRenderedPageBreak/>
        <w:t>upływu terminu związania ofertą,</w:t>
      </w:r>
    </w:p>
    <w:p w14:paraId="621C7483" w14:textId="77777777" w:rsidR="00AC3EED" w:rsidRPr="00284ADD" w:rsidRDefault="00AC3EED" w:rsidP="00AC3EED">
      <w:pPr>
        <w:numPr>
          <w:ilvl w:val="0"/>
          <w:numId w:val="58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zawarcia umowy w sprawie zamówienia publicznego,</w:t>
      </w:r>
    </w:p>
    <w:p w14:paraId="78AEB2E8" w14:textId="77777777" w:rsidR="00AC3EED" w:rsidRPr="00284ADD" w:rsidRDefault="00AC3EED" w:rsidP="00AC3EED">
      <w:pPr>
        <w:numPr>
          <w:ilvl w:val="0"/>
          <w:numId w:val="58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unieważnienia postępowania o udzielenie zamówienia, z wyjątkiem sytuacji gdy nie zostało rozstrzygnięte odwołanie na czynność unieważnienia albo nie upłynął termin do jego wniesienia.</w:t>
      </w:r>
    </w:p>
    <w:p w14:paraId="61126F02" w14:textId="77777777" w:rsidR="00AC3EED" w:rsidRPr="0056312D" w:rsidRDefault="00AC3EED" w:rsidP="00AC3EED">
      <w:pPr>
        <w:pStyle w:val="Akapitzlist"/>
        <w:numPr>
          <w:ilvl w:val="0"/>
          <w:numId w:val="61"/>
        </w:numPr>
        <w:spacing w:after="0" w:line="259" w:lineRule="auto"/>
        <w:ind w:hanging="436"/>
        <w:jc w:val="both"/>
        <w:rPr>
          <w:rFonts w:ascii="Arial" w:eastAsia="Times New Roman" w:hAnsi="Arial" w:cs="Arial"/>
          <w:lang w:eastAsia="pl-PL"/>
        </w:rPr>
      </w:pPr>
      <w:r w:rsidRPr="0056312D">
        <w:rPr>
          <w:rFonts w:ascii="Arial" w:eastAsia="Times New Roman" w:hAnsi="Arial" w:cs="Arial"/>
          <w:lang w:eastAsia="pl-PL"/>
        </w:rPr>
        <w:t xml:space="preserve">Zamawiający, niezwłocznie, nie później jednak niż w terminie 7 dni od dnia złożenia wniosku zwraca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wykonawcy:</w:t>
      </w:r>
    </w:p>
    <w:p w14:paraId="1B397BF7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który wycofał ofertę przed upływem terminu składania ofert,</w:t>
      </w:r>
    </w:p>
    <w:p w14:paraId="07557D37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którego oferta została odrzucona,</w:t>
      </w:r>
    </w:p>
    <w:p w14:paraId="75B14938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po wyborze najkorzystniejszej oferty, z wyjątkiem wykonawcy, którego oferta została wybrana jako najkorzystniejsza,</w:t>
      </w:r>
    </w:p>
    <w:p w14:paraId="2D52E9EC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po unieważnieniu postępowania, w przypadku gdy nie zostało rozstrzygnięte odwołanie na czynność unieważnienia albo nie upłynął termin do jego wniesienia.</w:t>
      </w:r>
    </w:p>
    <w:p w14:paraId="37159CBC" w14:textId="77777777" w:rsidR="00E82E23" w:rsidRDefault="00E82E23" w:rsidP="001B1DE2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F31725" w14:textId="77777777" w:rsidR="00E93474" w:rsidRPr="00846D0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4EAD31A6" w:rsidR="00E93474" w:rsidRPr="003E536B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</w:rPr>
      </w:pPr>
      <w:r w:rsidRPr="00846D07">
        <w:rPr>
          <w:rFonts w:ascii="Arial" w:hAnsi="Arial" w:cs="Arial"/>
          <w:bCs/>
          <w:iCs/>
        </w:rPr>
        <w:t xml:space="preserve">Wykonawca pozostaje związany </w:t>
      </w:r>
      <w:r w:rsidRPr="0004491E">
        <w:rPr>
          <w:rFonts w:ascii="Arial" w:hAnsi="Arial" w:cs="Arial"/>
          <w:bCs/>
          <w:iCs/>
        </w:rPr>
        <w:t>ofertą</w:t>
      </w:r>
      <w:r w:rsidRPr="003E536B">
        <w:rPr>
          <w:rFonts w:ascii="Arial" w:hAnsi="Arial" w:cs="Arial"/>
          <w:bCs/>
          <w:iCs/>
        </w:rPr>
        <w:t xml:space="preserve">: </w:t>
      </w:r>
      <w:r w:rsidRPr="003E536B">
        <w:rPr>
          <w:rFonts w:ascii="Arial" w:hAnsi="Arial" w:cs="Arial"/>
          <w:b/>
          <w:bCs/>
          <w:iCs/>
        </w:rPr>
        <w:t xml:space="preserve">do dnia </w:t>
      </w:r>
      <w:r w:rsidR="003E536B" w:rsidRPr="003E536B">
        <w:rPr>
          <w:rFonts w:ascii="Arial" w:hAnsi="Arial" w:cs="Arial"/>
          <w:b/>
          <w:bCs/>
          <w:iCs/>
        </w:rPr>
        <w:t>0</w:t>
      </w:r>
      <w:r w:rsidR="00A6746D">
        <w:rPr>
          <w:rFonts w:ascii="Arial" w:hAnsi="Arial" w:cs="Arial"/>
          <w:b/>
          <w:bCs/>
          <w:iCs/>
        </w:rPr>
        <w:t>6</w:t>
      </w:r>
      <w:r w:rsidRPr="003E536B">
        <w:rPr>
          <w:rFonts w:ascii="Arial" w:hAnsi="Arial" w:cs="Arial"/>
          <w:b/>
          <w:bCs/>
          <w:iCs/>
        </w:rPr>
        <w:t>.</w:t>
      </w:r>
      <w:r w:rsidR="0004491E" w:rsidRPr="003E536B">
        <w:rPr>
          <w:rFonts w:ascii="Arial" w:hAnsi="Arial" w:cs="Arial"/>
          <w:b/>
          <w:bCs/>
          <w:iCs/>
        </w:rPr>
        <w:t>0</w:t>
      </w:r>
      <w:r w:rsidR="003E536B" w:rsidRPr="003E536B">
        <w:rPr>
          <w:rFonts w:ascii="Arial" w:hAnsi="Arial" w:cs="Arial"/>
          <w:b/>
          <w:bCs/>
          <w:iCs/>
        </w:rPr>
        <w:t>4</w:t>
      </w:r>
      <w:r w:rsidRPr="003E536B">
        <w:rPr>
          <w:rFonts w:ascii="Arial" w:hAnsi="Arial" w:cs="Arial"/>
          <w:b/>
          <w:bCs/>
          <w:iCs/>
        </w:rPr>
        <w:t>.202</w:t>
      </w:r>
      <w:r w:rsidR="00662094" w:rsidRPr="003E536B">
        <w:rPr>
          <w:rFonts w:ascii="Arial" w:hAnsi="Arial" w:cs="Arial"/>
          <w:b/>
          <w:bCs/>
          <w:iCs/>
        </w:rPr>
        <w:t>4</w:t>
      </w:r>
      <w:r w:rsidRPr="003E536B">
        <w:rPr>
          <w:rFonts w:ascii="Arial" w:hAnsi="Arial" w:cs="Arial"/>
          <w:b/>
          <w:bCs/>
          <w:iCs/>
        </w:rPr>
        <w:t>r.</w:t>
      </w:r>
    </w:p>
    <w:p w14:paraId="5C5278BD" w14:textId="39F5087C" w:rsidR="00E93474" w:rsidRPr="00402318" w:rsidRDefault="00402318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</w:t>
      </w:r>
      <w:proofErr w:type="spellStart"/>
      <w:r>
        <w:rPr>
          <w:rFonts w:ascii="Arial" w:hAnsi="Arial" w:cs="Arial"/>
          <w:bCs/>
          <w:iCs/>
          <w:color w:val="000000"/>
        </w:rPr>
        <w:t>Pzp</w:t>
      </w:r>
      <w:proofErr w:type="spellEnd"/>
      <w:r>
        <w:rPr>
          <w:rFonts w:ascii="Arial" w:hAnsi="Arial" w:cs="Arial"/>
          <w:bCs/>
          <w:iCs/>
          <w:color w:val="000000"/>
        </w:rPr>
        <w:t>.</w:t>
      </w:r>
    </w:p>
    <w:p w14:paraId="050B9CC6" w14:textId="7FFA9CCA" w:rsidR="00D93CAA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4C5DFF12" w14:textId="77777777" w:rsidR="00F00A06" w:rsidRPr="008F4574" w:rsidRDefault="00F00A06" w:rsidP="00F00A06">
      <w:pPr>
        <w:pStyle w:val="Akapitzlist"/>
        <w:tabs>
          <w:tab w:val="left" w:pos="426"/>
        </w:tabs>
        <w:spacing w:before="120"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6D4DEBB3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przygotowywania i złożenia oferty</w:t>
      </w:r>
    </w:p>
    <w:p w14:paraId="615811EF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4" w:name="_Hlk63760457"/>
    </w:p>
    <w:bookmarkEnd w:id="14"/>
    <w:p w14:paraId="757129AF" w14:textId="66BA9521" w:rsidR="00AC7D11" w:rsidRPr="00BE6F22" w:rsidRDefault="00AC7D11" w:rsidP="00BE6F22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E93474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409886B0" w:rsidR="00E93474" w:rsidRPr="00470C33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</w:rPr>
        <w:t xml:space="preserve">wymaganiami określonymi w </w:t>
      </w:r>
      <w:r w:rsidRPr="00681562">
        <w:rPr>
          <w:rFonts w:ascii="Arial" w:hAnsi="Arial" w:cs="Arial"/>
          <w:iCs/>
          <w:color w:val="000000"/>
        </w:rPr>
        <w:t xml:space="preserve">rozporządzeniu Prezesa Rady Ministrów z dnia </w:t>
      </w:r>
      <w:r w:rsidR="006F0170">
        <w:rPr>
          <w:rFonts w:ascii="Arial" w:hAnsi="Arial" w:cs="Arial"/>
          <w:iCs/>
          <w:color w:val="000000"/>
        </w:rPr>
        <w:br/>
      </w:r>
      <w:r w:rsidRPr="00681562">
        <w:rPr>
          <w:rFonts w:ascii="Arial" w:hAnsi="Arial" w:cs="Arial"/>
          <w:iCs/>
          <w:color w:val="000000"/>
        </w:rPr>
        <w:t xml:space="preserve">30 grudnia 2020 r. </w:t>
      </w:r>
      <w:r w:rsidRPr="002C7164">
        <w:rPr>
          <w:rFonts w:ascii="Arial" w:hAnsi="Arial" w:cs="Arial"/>
          <w:iCs/>
        </w:rPr>
        <w:t xml:space="preserve">w sprawie sposobu </w:t>
      </w:r>
      <w:bookmarkStart w:id="15" w:name="_Hlk70425537"/>
      <w:r w:rsidRPr="002C7164">
        <w:rPr>
          <w:rFonts w:ascii="Arial" w:hAnsi="Arial" w:cs="Arial"/>
          <w:iCs/>
        </w:rPr>
        <w:t xml:space="preserve">sporządzania i przekazywania informacji oraz </w:t>
      </w:r>
      <w:r w:rsidRPr="002C7164">
        <w:rPr>
          <w:rFonts w:ascii="Arial" w:hAnsi="Arial" w:cs="Arial"/>
          <w:iCs/>
        </w:rPr>
        <w:lastRenderedPageBreak/>
        <w:t xml:space="preserve">wymagań technicznych dla dokumentów elektronicznych oraz środków komunikacji elektronicznej w postępowaniu o udzielenie zamówienia publicznego lub konkursie </w:t>
      </w:r>
      <w:bookmarkEnd w:id="15"/>
      <w:r w:rsidR="006F0170" w:rsidRPr="002C7164">
        <w:rPr>
          <w:rFonts w:ascii="Arial" w:hAnsi="Arial" w:cs="Arial"/>
          <w:iCs/>
        </w:rPr>
        <w:br/>
      </w:r>
      <w:bookmarkStart w:id="16" w:name="_Hlk70425547"/>
      <w:r w:rsidRPr="00470C33">
        <w:rPr>
          <w:rFonts w:ascii="Arial" w:hAnsi="Arial" w:cs="Arial"/>
          <w:iCs/>
        </w:rPr>
        <w:t>(Dz. U.2020</w:t>
      </w:r>
      <w:r w:rsidR="006F0170" w:rsidRPr="00470C33">
        <w:rPr>
          <w:rFonts w:ascii="Arial" w:hAnsi="Arial" w:cs="Arial"/>
          <w:iCs/>
        </w:rPr>
        <w:t>.</w:t>
      </w:r>
      <w:r w:rsidRPr="00470C33">
        <w:rPr>
          <w:rFonts w:ascii="Arial" w:hAnsi="Arial" w:cs="Arial"/>
          <w:iCs/>
        </w:rPr>
        <w:t>2452)</w:t>
      </w:r>
      <w:r w:rsidRPr="00470C33">
        <w:rPr>
          <w:rFonts w:ascii="Arial" w:hAnsi="Arial" w:cs="Arial"/>
        </w:rPr>
        <w:t>,</w:t>
      </w:r>
      <w:bookmarkEnd w:id="16"/>
    </w:p>
    <w:p w14:paraId="3EC85F8A" w14:textId="0F64B6BE" w:rsidR="00E93474" w:rsidRPr="002C7164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  <w:lang w:eastAsia="pl-PL"/>
        </w:rPr>
        <w:t xml:space="preserve">formatami danych określonych w przepisach wydanych na podstawie art. 18 ustawy </w:t>
      </w:r>
      <w:r w:rsidRPr="00681562">
        <w:rPr>
          <w:rFonts w:ascii="Arial" w:hAnsi="Arial" w:cs="Arial"/>
          <w:color w:val="000000"/>
          <w:lang w:eastAsia="pl-PL"/>
        </w:rPr>
        <w:br/>
        <w:t xml:space="preserve">z dnia 17 lutego 2005 r. </w:t>
      </w:r>
      <w:bookmarkStart w:id="17" w:name="_Hlk70425570"/>
      <w:r w:rsidRPr="002C7164">
        <w:rPr>
          <w:rFonts w:ascii="Arial" w:hAnsi="Arial" w:cs="Arial"/>
          <w:lang w:eastAsia="pl-PL"/>
        </w:rPr>
        <w:t xml:space="preserve">o informatyzacji działalności podmiotów realizujących zadania </w:t>
      </w:r>
      <w:r w:rsidRPr="00470C33">
        <w:rPr>
          <w:rFonts w:ascii="Arial" w:hAnsi="Arial" w:cs="Arial"/>
          <w:lang w:eastAsia="pl-PL"/>
        </w:rPr>
        <w:t>publiczne (</w:t>
      </w:r>
      <w:proofErr w:type="spellStart"/>
      <w:r w:rsidR="006F0170" w:rsidRPr="00470C33">
        <w:rPr>
          <w:rFonts w:ascii="Arial" w:hAnsi="Arial" w:cs="Arial"/>
          <w:lang w:eastAsia="pl-PL"/>
        </w:rPr>
        <w:t>t.j</w:t>
      </w:r>
      <w:proofErr w:type="spellEnd"/>
      <w:r w:rsidR="006F0170" w:rsidRPr="00470C33">
        <w:rPr>
          <w:rFonts w:ascii="Arial" w:hAnsi="Arial" w:cs="Arial"/>
          <w:lang w:eastAsia="pl-PL"/>
        </w:rPr>
        <w:t xml:space="preserve">. </w:t>
      </w:r>
      <w:r w:rsidRPr="00470C33">
        <w:rPr>
          <w:rFonts w:ascii="Arial" w:hAnsi="Arial" w:cs="Arial"/>
          <w:lang w:eastAsia="pl-PL"/>
        </w:rPr>
        <w:t>Dz.U.202</w:t>
      </w:r>
      <w:r w:rsidR="006F0170" w:rsidRPr="00470C33">
        <w:rPr>
          <w:rFonts w:ascii="Arial" w:hAnsi="Arial" w:cs="Arial"/>
          <w:lang w:eastAsia="pl-PL"/>
        </w:rPr>
        <w:t>1.</w:t>
      </w:r>
      <w:r w:rsidR="00470C33" w:rsidRPr="00470C33">
        <w:rPr>
          <w:rFonts w:ascii="Arial" w:hAnsi="Arial" w:cs="Arial"/>
          <w:lang w:eastAsia="pl-PL"/>
        </w:rPr>
        <w:t>2070</w:t>
      </w:r>
      <w:r w:rsidR="002E4542" w:rsidRPr="00470C33">
        <w:rPr>
          <w:rFonts w:ascii="Arial" w:hAnsi="Arial" w:cs="Arial"/>
          <w:lang w:eastAsia="pl-PL"/>
        </w:rPr>
        <w:t xml:space="preserve"> ze zm.</w:t>
      </w:r>
      <w:r w:rsidRPr="00470C33">
        <w:rPr>
          <w:rFonts w:ascii="Arial" w:hAnsi="Arial" w:cs="Arial"/>
          <w:lang w:eastAsia="pl-PL"/>
        </w:rPr>
        <w:t>).</w:t>
      </w:r>
    </w:p>
    <w:bookmarkEnd w:id="17"/>
    <w:p w14:paraId="28060069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>W procesie składania oferty, w tym 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7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8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9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) (UE) nr 910/2014 - od 1 lipca 2016 roku”.</w:t>
      </w:r>
    </w:p>
    <w:p w14:paraId="48B6D3F4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28EE1FB8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lastRenderedPageBreak/>
        <w:t>Zamawiający rekomenduje wykorzystanie formatów: .pdf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podpisywanych w aplikacji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18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przekonwertowanie plików składających się na ofertę na rozszerzenie .pdf i opatrzenie ich podpisem kwalifikowanym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. </w:t>
      </w:r>
    </w:p>
    <w:p w14:paraId="4FAF11F4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zaleca się opatrzyć podpisem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18"/>
    <w:p w14:paraId="50B07CC7" w14:textId="41347108" w:rsidR="00E9347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7A31D6C5" w14:textId="0CA4322F" w:rsidR="00E93474" w:rsidRPr="002C716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0169FDCB" w14:textId="77777777" w:rsidR="00931299" w:rsidRDefault="00931299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składania ofert</w:t>
      </w:r>
    </w:p>
    <w:p w14:paraId="15C88190" w14:textId="52838A0B" w:rsidR="00E93474" w:rsidRPr="003E536B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894989">
        <w:rPr>
          <w:rFonts w:ascii="Arial" w:hAnsi="Arial" w:cs="Arial"/>
          <w:sz w:val="22"/>
          <w:szCs w:val="22"/>
        </w:rPr>
        <w:t xml:space="preserve">Wykonawca składa ofertę  za pośrednictwem Platformy </w:t>
      </w:r>
      <w:r w:rsidRPr="003E536B">
        <w:rPr>
          <w:rFonts w:ascii="Arial" w:hAnsi="Arial" w:cs="Arial"/>
          <w:sz w:val="22"/>
          <w:szCs w:val="22"/>
        </w:rPr>
        <w:t>do dnia</w:t>
      </w:r>
      <w:r w:rsidRPr="003E536B">
        <w:rPr>
          <w:rFonts w:ascii="Arial" w:hAnsi="Arial" w:cs="Arial"/>
          <w:spacing w:val="-2"/>
          <w:sz w:val="22"/>
          <w:szCs w:val="22"/>
        </w:rPr>
        <w:t xml:space="preserve"> </w:t>
      </w:r>
      <w:r w:rsidR="007E2EFC" w:rsidRPr="003E536B">
        <w:rPr>
          <w:rFonts w:ascii="Arial" w:hAnsi="Arial" w:cs="Arial"/>
          <w:b/>
          <w:bCs/>
          <w:spacing w:val="-2"/>
          <w:sz w:val="22"/>
          <w:szCs w:val="22"/>
        </w:rPr>
        <w:t>0</w:t>
      </w:r>
      <w:r w:rsidR="0031078B" w:rsidRPr="003E536B">
        <w:rPr>
          <w:rFonts w:ascii="Arial" w:hAnsi="Arial" w:cs="Arial"/>
          <w:b/>
          <w:bCs/>
          <w:spacing w:val="-2"/>
          <w:sz w:val="22"/>
          <w:szCs w:val="22"/>
        </w:rPr>
        <w:t>8</w:t>
      </w:r>
      <w:r w:rsidR="00662094" w:rsidRPr="003E536B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7E2EFC" w:rsidRPr="003E536B">
        <w:rPr>
          <w:rFonts w:ascii="Arial" w:hAnsi="Arial" w:cs="Arial"/>
          <w:b/>
          <w:bCs/>
          <w:spacing w:val="-2"/>
          <w:sz w:val="22"/>
          <w:szCs w:val="22"/>
        </w:rPr>
        <w:t>marca</w:t>
      </w:r>
      <w:r w:rsidR="00E82E23" w:rsidRPr="003E536B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3E536B">
        <w:rPr>
          <w:rFonts w:ascii="Arial" w:hAnsi="Arial" w:cs="Arial"/>
          <w:b/>
          <w:bCs/>
          <w:spacing w:val="-2"/>
          <w:sz w:val="22"/>
          <w:szCs w:val="22"/>
        </w:rPr>
        <w:t>202</w:t>
      </w:r>
      <w:r w:rsidR="00662094" w:rsidRPr="003E536B">
        <w:rPr>
          <w:rFonts w:ascii="Arial" w:hAnsi="Arial" w:cs="Arial"/>
          <w:b/>
          <w:bCs/>
          <w:spacing w:val="-2"/>
          <w:sz w:val="22"/>
          <w:szCs w:val="22"/>
        </w:rPr>
        <w:t>4</w:t>
      </w:r>
      <w:r w:rsidRPr="003E536B">
        <w:rPr>
          <w:rFonts w:ascii="Arial" w:hAnsi="Arial" w:cs="Arial"/>
          <w:b/>
          <w:bCs/>
          <w:spacing w:val="-2"/>
          <w:sz w:val="22"/>
          <w:szCs w:val="22"/>
        </w:rPr>
        <w:t>r. do godz. 9</w:t>
      </w:r>
      <w:r w:rsidRPr="003E536B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3E536B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Po wypełnien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iu formularza składania oferty i dołączeniu 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wszystkich wymaganych 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000000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30" w:history="1">
        <w:r w:rsidR="00E93474"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po upływie terminu do składania ofert nie może skutecznie dokonać zmiany ani wycofać złożonej oferty.</w:t>
      </w:r>
    </w:p>
    <w:p w14:paraId="60503064" w14:textId="77777777" w:rsidR="00931299" w:rsidRDefault="00931299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00BD7E9" w14:textId="77777777" w:rsidR="00154A54" w:rsidRDefault="00154A54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CE42B6B" w14:textId="77777777" w:rsidR="00154A54" w:rsidRDefault="00154A54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987A7B" w14:textId="77777777" w:rsidR="00154A54" w:rsidRDefault="00154A54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Termin otwarcia ofert </w:t>
      </w:r>
    </w:p>
    <w:p w14:paraId="29A84CE2" w14:textId="7F85667A" w:rsidR="00E93474" w:rsidRPr="00931299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 xml:space="preserve">Otwarcie ofert nastąpi </w:t>
      </w:r>
      <w:r w:rsidRPr="002672FE">
        <w:rPr>
          <w:rFonts w:ascii="Arial" w:hAnsi="Arial" w:cs="Arial"/>
        </w:rPr>
        <w:t xml:space="preserve">w </w:t>
      </w:r>
      <w:r w:rsidRPr="003E536B">
        <w:rPr>
          <w:rFonts w:ascii="Arial" w:hAnsi="Arial" w:cs="Arial"/>
        </w:rPr>
        <w:t xml:space="preserve">dniu </w:t>
      </w:r>
      <w:r w:rsidR="007E2EFC" w:rsidRPr="003E536B">
        <w:rPr>
          <w:rFonts w:ascii="Arial" w:hAnsi="Arial" w:cs="Arial"/>
          <w:b/>
          <w:bCs/>
        </w:rPr>
        <w:t>0</w:t>
      </w:r>
      <w:r w:rsidR="0031078B" w:rsidRPr="003E536B">
        <w:rPr>
          <w:rFonts w:ascii="Arial" w:hAnsi="Arial" w:cs="Arial"/>
          <w:b/>
          <w:bCs/>
        </w:rPr>
        <w:t>8</w:t>
      </w:r>
      <w:r w:rsidR="007E2EFC" w:rsidRPr="003E536B">
        <w:rPr>
          <w:rFonts w:ascii="Arial" w:hAnsi="Arial" w:cs="Arial"/>
          <w:b/>
          <w:bCs/>
        </w:rPr>
        <w:t xml:space="preserve"> marca </w:t>
      </w:r>
      <w:r w:rsidR="0018588E" w:rsidRPr="003E536B">
        <w:rPr>
          <w:rFonts w:ascii="Arial" w:hAnsi="Arial" w:cs="Arial"/>
          <w:b/>
          <w:bCs/>
        </w:rPr>
        <w:t>202</w:t>
      </w:r>
      <w:r w:rsidR="00662094" w:rsidRPr="003E536B">
        <w:rPr>
          <w:rFonts w:ascii="Arial" w:hAnsi="Arial" w:cs="Arial"/>
          <w:b/>
          <w:bCs/>
        </w:rPr>
        <w:t>4</w:t>
      </w:r>
      <w:r w:rsidRPr="003E536B">
        <w:rPr>
          <w:rFonts w:ascii="Arial" w:hAnsi="Arial" w:cs="Arial"/>
          <w:b/>
          <w:bCs/>
          <w:spacing w:val="-2"/>
        </w:rPr>
        <w:t xml:space="preserve">r. o godz. </w:t>
      </w:r>
      <w:r w:rsidR="0018588E" w:rsidRPr="003E536B">
        <w:rPr>
          <w:rFonts w:ascii="Arial" w:hAnsi="Arial" w:cs="Arial"/>
          <w:b/>
          <w:bCs/>
          <w:spacing w:val="-2"/>
        </w:rPr>
        <w:t>9</w:t>
      </w:r>
      <w:r w:rsidR="00662094" w:rsidRPr="003E536B">
        <w:rPr>
          <w:rFonts w:ascii="Arial" w:hAnsi="Arial" w:cs="Arial"/>
          <w:b/>
          <w:bCs/>
          <w:spacing w:val="-2"/>
          <w:vertAlign w:val="superscript"/>
        </w:rPr>
        <w:t>15</w:t>
      </w:r>
      <w:r w:rsidRPr="003E536B">
        <w:rPr>
          <w:rFonts w:ascii="Arial" w:eastAsia="Times New Roman" w:hAnsi="Arial" w:cs="Arial"/>
          <w:b/>
          <w:lang w:eastAsia="pl-PL"/>
        </w:rPr>
        <w:t xml:space="preserve"> za </w:t>
      </w:r>
      <w:r w:rsidRPr="00931299">
        <w:rPr>
          <w:rFonts w:ascii="Arial" w:eastAsia="Times New Roman" w:hAnsi="Arial" w:cs="Arial"/>
          <w:b/>
          <w:lang w:eastAsia="pl-PL"/>
        </w:rPr>
        <w:t>pośrednictwem Platformy.</w:t>
      </w:r>
    </w:p>
    <w:p w14:paraId="389A4FBF" w14:textId="77777777" w:rsidR="00E93474" w:rsidRPr="00DE383F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31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4D99F8AA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7B2F2362" w14:textId="77777777" w:rsidR="008D39B9" w:rsidRPr="00F54DF6" w:rsidRDefault="008D39B9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2706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Sposób obliczenia ceny </w:t>
      </w:r>
    </w:p>
    <w:p w14:paraId="5AEAFFC6" w14:textId="77777777" w:rsidR="00E93474" w:rsidRPr="0010772E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poda cenę oferty w „F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ormularzu ofertowym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”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sporządzonym według wzoru stanowiącego załącznik do SWZ, jako cenę oferty brutto z uwzględnieniem kwoty podatku VAT.  </w:t>
      </w:r>
    </w:p>
    <w:p w14:paraId="04632CAB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zobowiązany jest podać cenę za wykonanie całego przedmiotu zamówienia w złotych polskich (PLN), z dokładnością do 1 gorsza, tj. do dwóch miejsc po przecinku. </w:t>
      </w:r>
    </w:p>
    <w:p w14:paraId="6BB55883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 xml:space="preserve">Cena oferty stanowi sumę: poszczególnych pozycji kosztorysu ofertowego i podatku VAT. Wartość każdej pozycji kosztorysu ofertowego należy obliczyć poprzez przemnożenie ilości i ceny jednostkowej jaką Wykonawca oferuje dla poszczególnych pozycji. Pozycje, dla których nie zostaną określone przez Wykonawcę ceny jednostkowe, nie zostaną zapłacone po ich wykonaniu i uważać się będzie, że zostały one ujęte w innych pozycjach wymienionych w kosztorysie ofertowym. Ceny jednostkowe określone przez Wykonawcę, zostaną ustalone na okres ważności kontraktu i nie będą podlegały zmianom. </w:t>
      </w:r>
    </w:p>
    <w:p w14:paraId="271182DE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>Ostateczna wysokość wynagrodzenia będzie określona kosztorysem powykonawczym, sporządzonym na podstawie obmiaru wykona</w:t>
      </w:r>
      <w:r>
        <w:rPr>
          <w:rFonts w:ascii="Arial" w:hAnsi="Arial" w:cs="Arial"/>
          <w:bCs/>
          <w:iCs/>
          <w:sz w:val="22"/>
          <w:szCs w:val="22"/>
        </w:rPr>
        <w:t xml:space="preserve">nych robót i cen jednostkowych (wg kosztorysu ofertowego). </w:t>
      </w:r>
      <w:r w:rsidRPr="00343FF4">
        <w:rPr>
          <w:rFonts w:ascii="Arial" w:hAnsi="Arial" w:cs="Arial"/>
          <w:bCs/>
          <w:iCs/>
          <w:sz w:val="22"/>
          <w:szCs w:val="22"/>
        </w:rPr>
        <w:t>Podstawą oceny i porównania ofert będzie cena ofertowa uwzględniająca pełny zakres robót objętych postępowaniem z podatkiem VAT.</w:t>
      </w:r>
    </w:p>
    <w:p w14:paraId="65D63A11" w14:textId="177BFC32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Rozliczenia między Zamawiającym</w:t>
      </w:r>
      <w:r w:rsidR="0018487F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a Wykonawcą prowadzone będą w złotych polskich z dokładnością do dwóch miejsc po przecinku.</w:t>
      </w:r>
    </w:p>
    <w:p w14:paraId="667E7996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 cenie należy 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1D0B6069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Wykonawca zobowiązany jest zastosować stawkę VAT zgodnie z obowiązującymi przepisami ustawy z 11 marca 2004 r. o  podatku od towarów i usług.</w:t>
      </w:r>
    </w:p>
    <w:p w14:paraId="587E6BB8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  <w:bookmarkStart w:id="19" w:name="_Hlk61113033"/>
    </w:p>
    <w:p w14:paraId="04F747F1" w14:textId="77777777" w:rsidR="00E93474" w:rsidRPr="0018487F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Wykonawca składając ofertę zobowiązany jest:</w:t>
      </w:r>
    </w:p>
    <w:p w14:paraId="1D8F90B7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27AF7DB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1277C3E2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17A2711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4DDA78B2" w14:textId="77D05BD1" w:rsidR="00E93474" w:rsidRPr="00E82E23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 przypadku rozbieżności pomiędzy ceną podaną cyfrowo, a słownie, jako wartość właściwą zostanie przyjęta cena podana słownie.</w:t>
      </w:r>
    </w:p>
    <w:bookmarkEnd w:id="19"/>
    <w:p w14:paraId="69373F99" w14:textId="77777777" w:rsidR="00753715" w:rsidRDefault="00753715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kryteriów oceny ofert </w:t>
      </w:r>
    </w:p>
    <w:p w14:paraId="06308045" w14:textId="33375B7C" w:rsidR="00AA0B0B" w:rsidRPr="00E57974" w:rsidRDefault="00E93474" w:rsidP="00AA0B0B">
      <w:pPr>
        <w:pStyle w:val="Akapitzlist"/>
        <w:numPr>
          <w:ilvl w:val="0"/>
          <w:numId w:val="41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 w:rsidP="00C37BF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658A179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60</w:t>
            </w:r>
            <w:r w:rsidR="00E7398C">
              <w:rPr>
                <w:rFonts w:ascii="Arial" w:hAnsi="Arial" w:cs="Arial"/>
              </w:rPr>
              <w:t xml:space="preserve"> pkt</w:t>
            </w:r>
          </w:p>
        </w:tc>
      </w:tr>
      <w:tr w:rsidR="00E93474" w:rsidRPr="001B365B" w14:paraId="49E22A07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Jakość – okres g</w:t>
            </w:r>
            <w:r w:rsidRPr="00E44E37">
              <w:rPr>
                <w:rFonts w:ascii="Arial" w:hAnsi="Arial" w:cs="Arial"/>
              </w:rPr>
              <w:t>warancj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461C388C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40</w:t>
            </w:r>
            <w:r w:rsidR="00E7398C">
              <w:rPr>
                <w:rFonts w:ascii="Arial" w:hAnsi="Arial" w:cs="Arial"/>
              </w:rPr>
              <w:t xml:space="preserve"> pkt</w:t>
            </w:r>
          </w:p>
        </w:tc>
      </w:tr>
    </w:tbl>
    <w:p w14:paraId="2AA380C0" w14:textId="77777777" w:rsidR="008F4574" w:rsidRDefault="008F4574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5F4811" w14:textId="77777777" w:rsidR="00E93474" w:rsidRDefault="00E93474" w:rsidP="00E93474">
      <w:pPr>
        <w:pStyle w:val="Stopka"/>
        <w:numPr>
          <w:ilvl w:val="0"/>
          <w:numId w:val="4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„CENA”</w:t>
      </w:r>
    </w:p>
    <w:p w14:paraId="357F0A36" w14:textId="77777777" w:rsidR="00E93474" w:rsidRPr="001455E3" w:rsidRDefault="00E93474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455E3">
        <w:rPr>
          <w:rFonts w:ascii="Arial" w:hAnsi="Arial" w:cs="Arial"/>
        </w:rPr>
        <w:t>Kryterium „CENA” będzie rozpatrywane na podstawie ceny brutto (łącznie) za wykonanie przedmiotu zamówienia, podanej przez Wykonawcę w „Formularzu ofertowym</w:t>
      </w:r>
      <w:r>
        <w:rPr>
          <w:rFonts w:ascii="Arial" w:hAnsi="Arial" w:cs="Arial"/>
        </w:rPr>
        <w:t>”</w:t>
      </w:r>
      <w:r w:rsidRPr="001455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455E3">
        <w:rPr>
          <w:rFonts w:ascii="Arial" w:hAnsi="Arial" w:cs="Arial"/>
          <w:color w:val="000000"/>
        </w:rPr>
        <w:t>Zamawiają</w:t>
      </w:r>
      <w:r>
        <w:rPr>
          <w:rFonts w:ascii="Arial" w:hAnsi="Arial" w:cs="Arial"/>
          <w:color w:val="000000"/>
        </w:rPr>
        <w:t xml:space="preserve">cy </w:t>
      </w:r>
      <w:r w:rsidRPr="001455E3">
        <w:rPr>
          <w:rFonts w:ascii="Arial" w:hAnsi="Arial" w:cs="Arial"/>
          <w:color w:val="000000"/>
        </w:rPr>
        <w:t xml:space="preserve">ofercie o </w:t>
      </w:r>
      <w:r>
        <w:rPr>
          <w:rFonts w:ascii="Arial" w:hAnsi="Arial" w:cs="Arial"/>
          <w:color w:val="000000"/>
        </w:rPr>
        <w:t xml:space="preserve">najniższej cenie przyzna 60 </w:t>
      </w:r>
      <w:r w:rsidRPr="00356CED">
        <w:rPr>
          <w:rFonts w:ascii="Arial" w:hAnsi="Arial" w:cs="Arial"/>
        </w:rPr>
        <w:t xml:space="preserve">pkt </w:t>
      </w:r>
      <w:r w:rsidRPr="001455E3">
        <w:rPr>
          <w:rFonts w:ascii="Arial" w:hAnsi="Arial" w:cs="Arial"/>
          <w:color w:val="000000"/>
        </w:rPr>
        <w:t>(wartość punktowa obliczona z dokładnością do dwóch miejsc po przecinku), a każdej następnej zostanie przyporządkowana liczba punktów proporcjonalnie mniejsza, według wzoru:</w:t>
      </w:r>
    </w:p>
    <w:p w14:paraId="65B78884" w14:textId="77777777" w:rsidR="00E93474" w:rsidRPr="001455E3" w:rsidRDefault="00E93474" w:rsidP="00E93474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Opis sposobu obliczenia:</w:t>
      </w:r>
    </w:p>
    <w:p w14:paraId="4CFD140F" w14:textId="4919A57A" w:rsidR="00E93474" w:rsidRPr="001455E3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c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min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/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x 60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pkt</w:t>
      </w:r>
    </w:p>
    <w:p w14:paraId="556F54DA" w14:textId="77777777" w:rsidR="007E2EFC" w:rsidRDefault="007E2EFC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000000"/>
          <w:u w:val="single"/>
        </w:rPr>
      </w:pPr>
    </w:p>
    <w:p w14:paraId="23F750B4" w14:textId="28015039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  <w:r w:rsidRPr="001455E3">
        <w:rPr>
          <w:rFonts w:ascii="Arial" w:hAnsi="Arial" w:cs="Arial"/>
          <w:i/>
          <w:iCs/>
          <w:color w:val="000000"/>
          <w:u w:val="single"/>
        </w:rPr>
        <w:t xml:space="preserve">Gdzie: </w:t>
      </w:r>
    </w:p>
    <w:p w14:paraId="61DFC74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K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60ECF05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min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oferta z najniższą ceną, </w:t>
      </w:r>
    </w:p>
    <w:p w14:paraId="7CCD3BFA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cena oferty badanej, </w:t>
      </w:r>
    </w:p>
    <w:p w14:paraId="6882E81E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1455E3">
        <w:rPr>
          <w:rFonts w:ascii="Arial" w:hAnsi="Arial" w:cs="Arial"/>
          <w:i/>
          <w:iCs/>
          <w:color w:val="000000"/>
        </w:rPr>
        <w:t>60 - waga kryterium ceny</w:t>
      </w:r>
      <w:r>
        <w:rPr>
          <w:rFonts w:ascii="Arial" w:hAnsi="Arial" w:cs="Arial"/>
          <w:i/>
          <w:iCs/>
          <w:color w:val="000000"/>
          <w:sz w:val="23"/>
          <w:szCs w:val="23"/>
        </w:rPr>
        <w:t>.</w:t>
      </w:r>
    </w:p>
    <w:p w14:paraId="010FC24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25542B3C" w14:textId="77777777" w:rsidR="00154A54" w:rsidRDefault="00154A5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549E0A65" w14:textId="77777777" w:rsidR="00E93474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lastRenderedPageBreak/>
        <w:t>Kryterium „</w:t>
      </w:r>
      <w:r>
        <w:rPr>
          <w:rFonts w:ascii="Arial" w:hAnsi="Arial" w:cs="Arial"/>
          <w:b/>
          <w:color w:val="000000"/>
          <w:u w:val="single"/>
        </w:rPr>
        <w:t>OKRES GWARANCJI</w:t>
      </w:r>
      <w:r w:rsidRPr="001455E3">
        <w:rPr>
          <w:rFonts w:ascii="Arial" w:hAnsi="Arial" w:cs="Arial"/>
          <w:b/>
          <w:color w:val="000000"/>
          <w:u w:val="single"/>
        </w:rPr>
        <w:t>”</w:t>
      </w:r>
    </w:p>
    <w:p w14:paraId="4E019949" w14:textId="77777777" w:rsidR="00E93474" w:rsidRPr="001455E3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„Okres gwarancji</w:t>
      </w:r>
      <w:r w:rsidRPr="001455E3">
        <w:rPr>
          <w:rFonts w:ascii="Arial" w:hAnsi="Arial" w:cs="Arial"/>
          <w:color w:val="000000"/>
        </w:rPr>
        <w:t>” będzie rozpatrywane na podstawie długości okresu gwara</w:t>
      </w:r>
      <w:r>
        <w:rPr>
          <w:rFonts w:ascii="Arial" w:hAnsi="Arial" w:cs="Arial"/>
          <w:color w:val="000000"/>
        </w:rPr>
        <w:t>ncji zadeklarowanej przez W</w:t>
      </w:r>
      <w:r w:rsidRPr="001455E3">
        <w:rPr>
          <w:rFonts w:ascii="Arial" w:hAnsi="Arial" w:cs="Arial"/>
          <w:color w:val="000000"/>
        </w:rPr>
        <w:t>ykonawcę w „Formularzu ofertowym”.</w:t>
      </w:r>
    </w:p>
    <w:p w14:paraId="2E626D99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Najkrótszy możliwy okres gwarancji wymagany przez Zamawiającego to 36 miesięcy.</w:t>
      </w:r>
    </w:p>
    <w:p w14:paraId="1113458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Najdłuższy możliwy okres gwarancji wymagany przez Zamawiającego to 60 miesięcy.</w:t>
      </w:r>
    </w:p>
    <w:p w14:paraId="2B5EEF5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Wykonawca może zaproponować okres gwarancji tylko w pełnych miesiącach.</w:t>
      </w:r>
    </w:p>
    <w:p w14:paraId="74107EEB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 przypadku, gdy Wykonawca zadeklaruje okres gwarancji dłuższy niż 60 miesięcy, ocenie będzie podlegał okres 60 miesięczny.</w:t>
      </w:r>
    </w:p>
    <w:p w14:paraId="37E204EB" w14:textId="77777777" w:rsidR="00E93474" w:rsidRPr="00E44E37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Natomiast w przypadku, gdy Wykonawca zadeklaruje okres gwarancji krótszy niż 36 miesięcy oferta Wykonawcy będzie podlegała odrzuceniu.</w:t>
      </w:r>
    </w:p>
    <w:p w14:paraId="74E37579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557CDCE1" w14:textId="4BBBA205" w:rsidR="00A6782E" w:rsidRPr="00E44E37" w:rsidRDefault="00E93474" w:rsidP="00663C6F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6"/>
          <w:szCs w:val="16"/>
        </w:rPr>
      </w:pPr>
      <w:r w:rsidRPr="00E44E37">
        <w:rPr>
          <w:rFonts w:ascii="Arial" w:hAnsi="Arial" w:cs="Arial"/>
          <w:color w:val="000000"/>
        </w:rPr>
        <w:t xml:space="preserve">Ocena kryterium </w:t>
      </w:r>
      <w:r w:rsidRPr="00E44E37">
        <w:rPr>
          <w:rFonts w:ascii="Arial" w:hAnsi="Arial" w:cs="Arial"/>
          <w:b/>
          <w:bCs/>
          <w:color w:val="000000"/>
        </w:rPr>
        <w:t xml:space="preserve">okres gwarancji </w:t>
      </w:r>
      <w:r w:rsidRPr="00E44E37">
        <w:rPr>
          <w:rFonts w:ascii="Arial" w:hAnsi="Arial" w:cs="Arial"/>
          <w:color w:val="000000"/>
          <w:sz w:val="23"/>
          <w:szCs w:val="23"/>
        </w:rPr>
        <w:t>- łączna waga kryterium wyboru ofer</w:t>
      </w:r>
      <w:r>
        <w:rPr>
          <w:rFonts w:ascii="Arial" w:hAnsi="Arial" w:cs="Arial"/>
          <w:color w:val="000000"/>
          <w:sz w:val="23"/>
          <w:szCs w:val="23"/>
        </w:rPr>
        <w:t xml:space="preserve">ty wynosi 40 </w:t>
      </w:r>
      <w:r w:rsidRPr="000F4C7B">
        <w:rPr>
          <w:rFonts w:ascii="Arial" w:hAnsi="Arial" w:cs="Arial"/>
          <w:sz w:val="23"/>
          <w:szCs w:val="23"/>
        </w:rPr>
        <w:t>pkt -</w:t>
      </w:r>
      <w:r w:rsidRPr="00E44E37">
        <w:rPr>
          <w:rFonts w:ascii="Arial" w:hAnsi="Arial" w:cs="Arial"/>
          <w:color w:val="000000"/>
          <w:sz w:val="23"/>
          <w:szCs w:val="23"/>
        </w:rPr>
        <w:t xml:space="preserve"> wskaźnik K</w:t>
      </w:r>
      <w:r w:rsidRPr="00E44E37">
        <w:rPr>
          <w:rFonts w:ascii="Arial" w:hAnsi="Arial" w:cs="Arial"/>
          <w:color w:val="000000"/>
          <w:sz w:val="16"/>
          <w:szCs w:val="16"/>
        </w:rPr>
        <w:t xml:space="preserve">g </w:t>
      </w:r>
    </w:p>
    <w:p w14:paraId="7D993B12" w14:textId="77777777" w:rsidR="00E93474" w:rsidRPr="00E44E37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3"/>
          <w:szCs w:val="23"/>
        </w:rPr>
      </w:pPr>
      <w:r w:rsidRPr="00E44E37">
        <w:rPr>
          <w:rFonts w:ascii="Arial" w:hAnsi="Arial" w:cs="Arial"/>
          <w:color w:val="000000"/>
          <w:sz w:val="23"/>
          <w:szCs w:val="23"/>
        </w:rPr>
        <w:t xml:space="preserve">Opis metody przyznania punktów: </w:t>
      </w:r>
    </w:p>
    <w:p w14:paraId="7A7C1E4B" w14:textId="61926AD7" w:rsidR="00E93474" w:rsidRPr="00CC3461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 xml:space="preserve">g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/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max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x 40 </w:t>
      </w:r>
      <w:r>
        <w:rPr>
          <w:rFonts w:ascii="Arial" w:hAnsi="Arial" w:cs="Arial"/>
          <w:b/>
          <w:bCs/>
          <w:color w:val="000000"/>
          <w:sz w:val="26"/>
          <w:szCs w:val="26"/>
        </w:rPr>
        <w:t>pkt</w:t>
      </w:r>
    </w:p>
    <w:p w14:paraId="06A30DB9" w14:textId="77777777" w:rsidR="00E93474" w:rsidRPr="00CC3461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 w:rsidRPr="00CC3461">
        <w:rPr>
          <w:rFonts w:ascii="Arial" w:hAnsi="Arial" w:cs="Arial"/>
          <w:i/>
          <w:iCs/>
          <w:color w:val="000000"/>
          <w:u w:val="single"/>
        </w:rPr>
        <w:t xml:space="preserve">Gdzie : </w:t>
      </w:r>
    </w:p>
    <w:p w14:paraId="38522A0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K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E44E37">
        <w:rPr>
          <w:rFonts w:ascii="Arial" w:hAnsi="Arial" w:cs="Arial"/>
          <w:i/>
          <w:iCs/>
          <w:color w:val="000000"/>
        </w:rPr>
        <w:t xml:space="preserve">- kryterium okres gwarancji, </w:t>
      </w:r>
    </w:p>
    <w:p w14:paraId="432334B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>
        <w:rPr>
          <w:rFonts w:ascii="Arial" w:hAnsi="Arial" w:cs="Arial"/>
          <w:i/>
          <w:iCs/>
          <w:color w:val="000000"/>
        </w:rPr>
        <w:t>- wartość badanej oferty (</w:t>
      </w:r>
      <w:r w:rsidRPr="00E44E37">
        <w:rPr>
          <w:rFonts w:ascii="Arial" w:hAnsi="Arial" w:cs="Arial"/>
          <w:i/>
          <w:iCs/>
          <w:color w:val="000000"/>
        </w:rPr>
        <w:t>podana w pełnych miesiąca</w:t>
      </w:r>
      <w:r>
        <w:rPr>
          <w:rFonts w:ascii="Arial" w:hAnsi="Arial" w:cs="Arial"/>
          <w:i/>
          <w:iCs/>
          <w:color w:val="000000"/>
        </w:rPr>
        <w:t>ch)</w:t>
      </w:r>
      <w:r w:rsidRPr="00E44E37">
        <w:rPr>
          <w:rFonts w:ascii="Arial" w:hAnsi="Arial" w:cs="Arial"/>
          <w:i/>
          <w:iCs/>
          <w:color w:val="000000"/>
        </w:rPr>
        <w:t xml:space="preserve">, </w:t>
      </w:r>
    </w:p>
    <w:p w14:paraId="38AB53E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max</w:t>
      </w:r>
      <w:proofErr w:type="spellEnd"/>
      <w:r w:rsidRPr="00E44E37">
        <w:rPr>
          <w:rFonts w:ascii="Arial" w:hAnsi="Arial" w:cs="Arial"/>
          <w:i/>
          <w:iCs/>
          <w:color w:val="000000"/>
        </w:rPr>
        <w:t xml:space="preserve">- najwyższa wartość spośród złożonych ważnych ofert * </w:t>
      </w:r>
    </w:p>
    <w:p w14:paraId="1FBFDBC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 xml:space="preserve">40 - waga kryterium okres gwarancji  </w:t>
      </w:r>
    </w:p>
    <w:p w14:paraId="1E5F46F9" w14:textId="77777777" w:rsidR="00E93474" w:rsidRDefault="00E93474" w:rsidP="00E93474">
      <w:pPr>
        <w:spacing w:after="0"/>
        <w:ind w:left="284"/>
        <w:jc w:val="both"/>
        <w:rPr>
          <w:i/>
          <w:iCs/>
          <w:color w:val="000000"/>
        </w:rPr>
      </w:pPr>
    </w:p>
    <w:p w14:paraId="55156F4B" w14:textId="5367C539" w:rsidR="00E93474" w:rsidRPr="00284ADD" w:rsidRDefault="00E93474" w:rsidP="00284ADD">
      <w:pPr>
        <w:ind w:left="708"/>
        <w:jc w:val="both"/>
        <w:rPr>
          <w:rFonts w:ascii="Arial" w:hAnsi="Arial" w:cs="Arial"/>
          <w:color w:val="000000"/>
        </w:rPr>
      </w:pPr>
      <w:r w:rsidRPr="00CC3461">
        <w:rPr>
          <w:rFonts w:ascii="Arial" w:hAnsi="Arial" w:cs="Arial"/>
          <w:i/>
          <w:iCs/>
          <w:color w:val="000000"/>
        </w:rPr>
        <w:t>* Przy czym najwyższa wartość jaka będzie brana pod uwagę do oceny ofert to 60</w:t>
      </w:r>
      <w:r>
        <w:rPr>
          <w:rFonts w:ascii="Arial" w:hAnsi="Arial" w:cs="Arial"/>
          <w:i/>
          <w:iCs/>
          <w:color w:val="000000"/>
        </w:rPr>
        <w:t xml:space="preserve"> miesięcy. </w:t>
      </w:r>
      <w:r w:rsidRPr="00CC3461">
        <w:rPr>
          <w:rFonts w:ascii="Arial" w:hAnsi="Arial" w:cs="Arial"/>
          <w:i/>
          <w:iCs/>
          <w:color w:val="000000"/>
        </w:rPr>
        <w:t xml:space="preserve">Jeśli Wykonawca zaoferuje okres gwarancji dłuższy niż 60 </w:t>
      </w:r>
      <w:r>
        <w:rPr>
          <w:rFonts w:ascii="Arial" w:hAnsi="Arial" w:cs="Arial"/>
          <w:i/>
          <w:iCs/>
          <w:color w:val="000000"/>
        </w:rPr>
        <w:t>miesię</w:t>
      </w:r>
      <w:r w:rsidRPr="00CC3461">
        <w:rPr>
          <w:rFonts w:ascii="Arial" w:hAnsi="Arial" w:cs="Arial"/>
          <w:i/>
          <w:iCs/>
          <w:color w:val="000000"/>
        </w:rPr>
        <w:t>cy, Zamawiający przyjmie go (wpisze do umowy z wybranym Wykonawcą), jednakże będzie brany pod uwagę przy ocenie</w:t>
      </w:r>
      <w:r>
        <w:rPr>
          <w:rFonts w:ascii="Arial" w:hAnsi="Arial" w:cs="Arial"/>
          <w:i/>
          <w:iCs/>
          <w:color w:val="000000"/>
        </w:rPr>
        <w:t xml:space="preserve"> ofert okres gwarancji 60 miesięcy</w:t>
      </w:r>
      <w:r w:rsidRPr="00CC3461">
        <w:rPr>
          <w:rFonts w:ascii="Arial" w:hAnsi="Arial" w:cs="Arial"/>
          <w:i/>
          <w:iCs/>
          <w:color w:val="000000"/>
        </w:rPr>
        <w:t>.</w:t>
      </w:r>
    </w:p>
    <w:p w14:paraId="325B734D" w14:textId="77777777" w:rsidR="00E93474" w:rsidRDefault="00E93474" w:rsidP="00E93474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79632FC1" w14:textId="77777777" w:rsidR="00E93474" w:rsidRPr="00DD59F5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 najkorzystniejszą zostanie uznana oferta Wykonawcy, który spełni wszystkie postawione w niniejszej SWZ warunki oraz uzyska łącznie największą liczbę punktów (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77777777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 xml:space="preserve">= 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>+ K</w:t>
      </w:r>
      <w:r w:rsidRPr="00DD59F5">
        <w:rPr>
          <w:rFonts w:ascii="Arial" w:hAnsi="Arial" w:cs="Arial"/>
          <w:b/>
          <w:bCs/>
          <w:sz w:val="17"/>
          <w:szCs w:val="17"/>
        </w:rPr>
        <w:t>g</w:t>
      </w:r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77777777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DD59F5">
        <w:rPr>
          <w:rFonts w:ascii="Arial" w:hAnsi="Arial" w:cs="Arial"/>
          <w:i/>
          <w:iCs/>
          <w:color w:val="000000"/>
        </w:rPr>
        <w:t xml:space="preserve">- kryterium okres gwarancji </w:t>
      </w:r>
    </w:p>
    <w:p w14:paraId="01F44CC4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</w:p>
    <w:p w14:paraId="1431B2CE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Suma punktów uzyskanych za wszystkie kryteria oceny stanowić będzie końcową ocenę danej oferty.</w:t>
      </w:r>
    </w:p>
    <w:p w14:paraId="49C0007B" w14:textId="2D4FA781" w:rsidR="00E93474" w:rsidRPr="00D778DB" w:rsidRDefault="00E93474" w:rsidP="00D778D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Zamówienie zostanie udzielone temu Wykonawcy, który uzyska największą ilość punktów.</w:t>
      </w:r>
    </w:p>
    <w:p w14:paraId="65DF4872" w14:textId="77777777" w:rsidR="00E93474" w:rsidRPr="00BE7247" w:rsidRDefault="00E93474" w:rsidP="00E93474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lastRenderedPageBreak/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</w:t>
      </w:r>
      <w:proofErr w:type="spellStart"/>
      <w:r w:rsidRPr="00BE7247">
        <w:rPr>
          <w:rFonts w:ascii="Arial" w:eastAsia="Times New Roman" w:hAnsi="Arial" w:cs="Arial"/>
          <w:bCs/>
          <w:iCs/>
          <w:color w:val="000000"/>
        </w:rPr>
        <w:t>Pzp</w:t>
      </w:r>
      <w:proofErr w:type="spellEnd"/>
      <w:r w:rsidRPr="00BE7247">
        <w:rPr>
          <w:rFonts w:ascii="Arial" w:eastAsia="Times New Roman" w:hAnsi="Arial" w:cs="Arial"/>
          <w:bCs/>
          <w:iCs/>
          <w:color w:val="000000"/>
        </w:rPr>
        <w:t>.</w:t>
      </w:r>
    </w:p>
    <w:p w14:paraId="725DA737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0DE4DD6C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0547EFED" w14:textId="77777777" w:rsidR="00663C6F" w:rsidRPr="001455EE" w:rsidRDefault="00663C6F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 xml:space="preserve">i na zasadach określonych w art. 308 ust. 2 i 3 ustawy </w:t>
      </w:r>
      <w:proofErr w:type="spellStart"/>
      <w:r w:rsidRPr="004350CA">
        <w:rPr>
          <w:rFonts w:ascii="Arial" w:hAnsi="Arial" w:cs="Arial"/>
          <w:bCs/>
          <w:iCs/>
          <w:color w:val="000000"/>
        </w:rPr>
        <w:t>Pzp</w:t>
      </w:r>
      <w:proofErr w:type="spellEnd"/>
      <w:r w:rsidRPr="004350CA">
        <w:rPr>
          <w:rFonts w:ascii="Arial" w:hAnsi="Arial" w:cs="Arial"/>
          <w:bCs/>
          <w:iCs/>
          <w:color w:val="000000"/>
        </w:rPr>
        <w:t>.</w:t>
      </w:r>
    </w:p>
    <w:p w14:paraId="690316F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2BC2ACD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666CC3F0" w14:textId="77777777" w:rsidR="00E93474" w:rsidRDefault="00E93474" w:rsidP="00D778DB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kserokopie uprawnień budowlanych, zaświadczenia o przynależności do właściwej izby samorządu zawodowego osób wskazanych w załączniku do oferty „Potencjał osobowy”, odpowiedzialnych za kierowanie robotami budowlanymi wraz z oświadczeniem o przejęciu obowiązków kierownika budowy/robót,</w:t>
      </w:r>
    </w:p>
    <w:p w14:paraId="329764B8" w14:textId="6096CA93" w:rsidR="0044526F" w:rsidRPr="001E7442" w:rsidRDefault="00E93474" w:rsidP="0044526F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79B75904" w14:textId="77777777" w:rsidR="00663C6F" w:rsidRDefault="00663C6F" w:rsidP="00663C6F">
      <w:pPr>
        <w:pStyle w:val="Tekstpodstawowy"/>
        <w:autoSpaceDE w:val="0"/>
        <w:spacing w:line="276" w:lineRule="auto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77777777" w:rsidR="00E93474" w:rsidRPr="0089498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94989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3829BA97" w14:textId="77777777" w:rsidR="004D5D4D" w:rsidRPr="00E776B6" w:rsidRDefault="004D5D4D" w:rsidP="004D5D4D">
      <w:pPr>
        <w:pStyle w:val="Stopka"/>
        <w:numPr>
          <w:ilvl w:val="0"/>
          <w:numId w:val="5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Zamawiający przewiduje wniesienie zabezpieczenia należytego wykonania umowy</w:t>
      </w:r>
      <w:r w:rsidRPr="00E776B6">
        <w:rPr>
          <w:rFonts w:ascii="Arial" w:hAnsi="Arial" w:cs="Arial"/>
          <w:sz w:val="22"/>
          <w:szCs w:val="22"/>
        </w:rPr>
        <w:br/>
        <w:t xml:space="preserve">w wysokości </w:t>
      </w:r>
      <w:r w:rsidRPr="00EE1CC8">
        <w:rPr>
          <w:rFonts w:ascii="Arial" w:hAnsi="Arial" w:cs="Arial"/>
          <w:b/>
          <w:bCs/>
          <w:sz w:val="22"/>
          <w:szCs w:val="22"/>
        </w:rPr>
        <w:t>3%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776B6">
        <w:rPr>
          <w:rFonts w:ascii="Arial" w:hAnsi="Arial" w:cs="Arial"/>
          <w:sz w:val="22"/>
          <w:szCs w:val="22"/>
        </w:rPr>
        <w:t>ceny ofertowej brutto w jednej lub w kilku następujących formach:</w:t>
      </w:r>
    </w:p>
    <w:p w14:paraId="33E7F372" w14:textId="77777777" w:rsidR="004D5D4D" w:rsidRPr="00D778DB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pieniądzu – </w:t>
      </w:r>
      <w:r w:rsidRPr="00E776B6">
        <w:rPr>
          <w:rFonts w:ascii="Arial" w:hAnsi="Arial" w:cs="Arial"/>
          <w:sz w:val="22"/>
          <w:szCs w:val="22"/>
          <w:u w:val="single"/>
        </w:rPr>
        <w:t>wpłata przelewem</w:t>
      </w:r>
      <w:r w:rsidRPr="00E776B6">
        <w:rPr>
          <w:rFonts w:ascii="Arial" w:hAnsi="Arial" w:cs="Arial"/>
          <w:sz w:val="22"/>
          <w:szCs w:val="22"/>
        </w:rPr>
        <w:t xml:space="preserve"> na rachunek bankowy Zamawiającego:</w:t>
      </w:r>
      <w:r w:rsidRPr="00E776B6">
        <w:rPr>
          <w:rFonts w:ascii="Arial" w:hAnsi="Arial" w:cs="Arial"/>
          <w:sz w:val="22"/>
          <w:szCs w:val="22"/>
        </w:rPr>
        <w:br/>
      </w:r>
      <w:r w:rsidRPr="00D778DB">
        <w:rPr>
          <w:rFonts w:ascii="Arial" w:hAnsi="Arial" w:cs="Arial"/>
          <w:sz w:val="22"/>
          <w:szCs w:val="22"/>
        </w:rPr>
        <w:t>(</w:t>
      </w:r>
      <w:r w:rsidRPr="00D778DB">
        <w:rPr>
          <w:rFonts w:ascii="Arial" w:hAnsi="Arial" w:cs="Arial"/>
          <w:bCs/>
          <w:sz w:val="22"/>
          <w:szCs w:val="22"/>
        </w:rPr>
        <w:t>BOŚ o/Ostrów Wielkopolski 64 1540 1173 2001 4000 1296 0024</w:t>
      </w:r>
      <w:r w:rsidRPr="00D778DB">
        <w:rPr>
          <w:rFonts w:ascii="Arial" w:hAnsi="Arial" w:cs="Arial"/>
          <w:sz w:val="22"/>
          <w:szCs w:val="22"/>
        </w:rPr>
        <w:t>),</w:t>
      </w:r>
    </w:p>
    <w:p w14:paraId="647325EB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lastRenderedPageBreak/>
        <w:t xml:space="preserve">w poręczeniach bankowych lub poręczeniach spółdzielczej kasy </w:t>
      </w:r>
      <w:r w:rsidRPr="00E776B6">
        <w:rPr>
          <w:rFonts w:ascii="Arial" w:hAnsi="Arial" w:cs="Arial"/>
          <w:spacing w:val="-4"/>
          <w:sz w:val="22"/>
          <w:szCs w:val="22"/>
        </w:rPr>
        <w:t>oszczędnościowo-kredytowej, z tym że poręczenie kasy jest zawsze poręczeniem</w:t>
      </w:r>
      <w:r w:rsidRPr="00E776B6">
        <w:rPr>
          <w:rFonts w:ascii="Arial" w:hAnsi="Arial" w:cs="Arial"/>
          <w:sz w:val="22"/>
          <w:szCs w:val="22"/>
        </w:rPr>
        <w:t xml:space="preserve"> pieniężnym,</w:t>
      </w:r>
    </w:p>
    <w:p w14:paraId="3082897B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w gwarancjach bankowych,</w:t>
      </w:r>
    </w:p>
    <w:p w14:paraId="1AE0F6BF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w gwarancjach ubezpieczeniowych,</w:t>
      </w:r>
    </w:p>
    <w:p w14:paraId="4366C6AB" w14:textId="53AEDC56" w:rsidR="004D5D4D" w:rsidRPr="00894989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poręczeniach udzielanych przez podmioty, o których mowa w art. 6b ust. 5 pkt 2 ustawy z dnia 9 listopada 2000 </w:t>
      </w:r>
      <w:r w:rsidRPr="00894989">
        <w:rPr>
          <w:rFonts w:ascii="Arial" w:hAnsi="Arial" w:cs="Arial"/>
          <w:sz w:val="22"/>
          <w:szCs w:val="22"/>
        </w:rPr>
        <w:t xml:space="preserve">roku o utworzeniu Polskiej Agencji Rozwoju </w:t>
      </w:r>
      <w:r w:rsidRPr="00545FA0">
        <w:rPr>
          <w:rFonts w:ascii="Arial" w:hAnsi="Arial" w:cs="Arial"/>
          <w:sz w:val="22"/>
          <w:szCs w:val="22"/>
        </w:rPr>
        <w:t>Przedsiębiorczości</w:t>
      </w:r>
      <w:bookmarkStart w:id="20" w:name="_Hlk104290218"/>
      <w:r w:rsidR="008D39B9">
        <w:rPr>
          <w:rFonts w:ascii="Arial" w:hAnsi="Arial" w:cs="Arial"/>
          <w:sz w:val="22"/>
          <w:szCs w:val="22"/>
        </w:rPr>
        <w:t>.</w:t>
      </w:r>
    </w:p>
    <w:bookmarkEnd w:id="20"/>
    <w:p w14:paraId="58E05A52" w14:textId="77777777" w:rsidR="004D5D4D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>Zabezpieczenie należytego wykonania umowy należy wnieść najpóźniej w dniu podpisania umowy.</w:t>
      </w:r>
    </w:p>
    <w:p w14:paraId="31F5F194" w14:textId="77777777" w:rsidR="004D5D4D" w:rsidRPr="00E776B6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 xml:space="preserve">Wykonawca może w trakcie realizacji umowy dokonać zmiany formy zabezpieczenia na jedną lub kilka form, o których mowa w </w:t>
      </w:r>
      <w:r>
        <w:rPr>
          <w:rFonts w:ascii="Arial" w:hAnsi="Arial" w:cs="Arial"/>
        </w:rPr>
        <w:t>pkt XXII.1 SWZ.</w:t>
      </w:r>
    </w:p>
    <w:p w14:paraId="434182EC" w14:textId="77777777" w:rsidR="004D5D4D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 xml:space="preserve">W przypadku należytego wykonania robót, 70% wniesionego zabezpieczenia zostanie zwolnione w ciągu 30 dni po końcowym odbiorze robót potwierdzonym protokołem odbioru robót, a pozostała część, tj. 30% zostanie zwolniona w ciągu </w:t>
      </w:r>
      <w:r>
        <w:rPr>
          <w:rFonts w:ascii="Arial" w:hAnsi="Arial" w:cs="Arial"/>
        </w:rPr>
        <w:br/>
      </w:r>
      <w:r w:rsidRPr="00E776B6">
        <w:rPr>
          <w:rFonts w:ascii="Arial" w:hAnsi="Arial" w:cs="Arial"/>
        </w:rPr>
        <w:t>15 dni po upływie okresu rękojmi.</w:t>
      </w:r>
    </w:p>
    <w:p w14:paraId="4773C06B" w14:textId="77777777" w:rsidR="00663C6F" w:rsidRDefault="00663C6F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314D334D" w:rsidR="00E93474" w:rsidRPr="0081743C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Wybrany Wykonawca jest zobowiązany do zawarcia umowy w sprawie zamówienia publicznego na warunkach określonych w Projekcie umowy – </w:t>
      </w:r>
      <w:r w:rsidR="0081743C">
        <w:rPr>
          <w:rFonts w:ascii="Arial" w:hAnsi="Arial" w:cs="Arial"/>
          <w:b/>
          <w:iCs/>
          <w:color w:val="000000"/>
          <w:sz w:val="22"/>
          <w:szCs w:val="22"/>
        </w:rPr>
        <w:t>Z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ałącznik nr </w:t>
      </w:r>
      <w:r w:rsidR="00227F30"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9 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>do SWZ.</w:t>
      </w:r>
    </w:p>
    <w:p w14:paraId="4D282371" w14:textId="1A2F04A3" w:rsidR="009A3728" w:rsidRPr="0018487F" w:rsidRDefault="009A3728" w:rsidP="003256E7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sz w:val="22"/>
          <w:szCs w:val="22"/>
          <w:lang w:eastAsia="pl-PL"/>
        </w:rPr>
        <w:t xml:space="preserve">Zamawiający przewiduje możliwość zmiany zawartej umowy w stosunku do treści wybranej oferty w przypadku zaistnienia okoliczności określonych w art. 455 ustawy </w:t>
      </w:r>
      <w:proofErr w:type="spellStart"/>
      <w:r w:rsidRPr="0018487F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18487F">
        <w:rPr>
          <w:rFonts w:ascii="Arial" w:hAnsi="Arial" w:cs="Arial"/>
          <w:sz w:val="22"/>
          <w:szCs w:val="22"/>
          <w:lang w:eastAsia="pl-PL"/>
        </w:rPr>
        <w:t xml:space="preserve"> oraz w Projekcie umowy. </w:t>
      </w:r>
    </w:p>
    <w:p w14:paraId="0BE55C87" w14:textId="77777777" w:rsidR="00663C6F" w:rsidRPr="007445F5" w:rsidRDefault="00663C6F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04DD5153" w14:textId="77777777" w:rsidR="00E93474" w:rsidRPr="001A0D6E" w:rsidRDefault="00E93474" w:rsidP="00E93474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 xml:space="preserve">amawiającego przepisów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 xml:space="preserve">, przysługują środki ochrony prawnej na zasadach przewidzianych w art. 505 – 590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>.</w:t>
      </w:r>
    </w:p>
    <w:p w14:paraId="28DF9854" w14:textId="77777777" w:rsidR="00663C6F" w:rsidRDefault="00663C6F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3A569E5D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48746E22" w14:textId="77777777" w:rsidR="00663C6F" w:rsidRPr="001A0D6E" w:rsidRDefault="00663C6F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5661398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294EC2E4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t xml:space="preserve">Administrator wyznaczył Inspektora Ochrony Danych. Można się z nim skontaktować poprzez e-mail: </w:t>
      </w:r>
      <w:hyperlink r:id="rId32" w:history="1">
        <w:r w:rsidR="001E7442" w:rsidRPr="00DB3D77">
          <w:rPr>
            <w:rStyle w:val="Hipercze"/>
            <w:rFonts w:ascii="Arial" w:hAnsi="Arial" w:cs="Arial"/>
            <w:shd w:val="clear" w:color="auto" w:fill="FFFFFF"/>
          </w:rPr>
          <w:t>urszula.rybnik@mwlibra.pl</w:t>
        </w:r>
      </w:hyperlink>
      <w:r w:rsidR="001E7442" w:rsidRPr="004A4C46">
        <w:rPr>
          <w:rStyle w:val="Hipercze"/>
          <w:rFonts w:ascii="Arial" w:hAnsi="Arial" w:cs="Arial"/>
          <w:u w:val="none"/>
          <w:shd w:val="clear" w:color="auto" w:fill="FFFFFF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lastRenderedPageBreak/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proofErr w:type="spellStart"/>
      <w:r w:rsidRPr="001A0D6E">
        <w:rPr>
          <w:rFonts w:ascii="Arial" w:hAnsi="Arial" w:cs="Arial"/>
          <w:lang w:eastAsia="pl-PL"/>
        </w:rPr>
        <w:t>Pzp</w:t>
      </w:r>
      <w:proofErr w:type="spellEnd"/>
      <w:r w:rsidRPr="001A0D6E">
        <w:rPr>
          <w:rFonts w:ascii="Arial" w:hAnsi="Arial" w:cs="Arial"/>
          <w:lang w:eastAsia="pl-PL"/>
        </w:rPr>
        <w:t>,</w:t>
      </w:r>
    </w:p>
    <w:p w14:paraId="036892D8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>,</w:t>
      </w:r>
    </w:p>
    <w:p w14:paraId="77D2FD6A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0B4D22FF" w14:textId="77777777" w:rsidR="00E93474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9444922" w14:textId="77777777" w:rsidR="00E93474" w:rsidRPr="001A0D6E" w:rsidRDefault="00E93474" w:rsidP="00E93474">
      <w:pPr>
        <w:spacing w:after="0"/>
        <w:ind w:left="1146"/>
        <w:jc w:val="both"/>
        <w:rPr>
          <w:rFonts w:ascii="Arial" w:hAnsi="Arial" w:cs="Arial"/>
          <w:i/>
          <w:lang w:eastAsia="pl-PL"/>
        </w:rPr>
      </w:pP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Pr="001A0D6E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1A0D6E">
        <w:rPr>
          <w:rFonts w:ascii="Arial" w:hAnsi="Arial" w:cs="Arial"/>
          <w:sz w:val="16"/>
          <w:szCs w:val="16"/>
          <w:lang w:eastAsia="pl-PL"/>
        </w:rPr>
        <w:t xml:space="preserve"> oraz nie może naruszać integralności protokołu oraz jego załączników</w:t>
      </w:r>
    </w:p>
    <w:p w14:paraId="7ABB9E38" w14:textId="4D97712E" w:rsidR="000C0710" w:rsidRPr="001E7442" w:rsidRDefault="00E93474" w:rsidP="001E7442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sectPr w:rsidR="000C0710" w:rsidRPr="001E7442" w:rsidSect="00C83F8C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D6931" w14:textId="77777777" w:rsidR="00C83F8C" w:rsidRDefault="00C83F8C">
      <w:pPr>
        <w:spacing w:after="0" w:line="240" w:lineRule="auto"/>
      </w:pPr>
      <w:r>
        <w:separator/>
      </w:r>
    </w:p>
  </w:endnote>
  <w:endnote w:type="continuationSeparator" w:id="0">
    <w:p w14:paraId="7B89379C" w14:textId="77777777" w:rsidR="00C83F8C" w:rsidRDefault="00C8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F562C8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F562C8" w:rsidRDefault="00F562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D38E" w14:textId="77777777" w:rsidR="00C83F8C" w:rsidRDefault="00C83F8C">
      <w:pPr>
        <w:spacing w:after="0" w:line="240" w:lineRule="auto"/>
      </w:pPr>
      <w:r>
        <w:separator/>
      </w:r>
    </w:p>
  </w:footnote>
  <w:footnote w:type="continuationSeparator" w:id="0">
    <w:p w14:paraId="2ADC3AFC" w14:textId="77777777" w:rsidR="00C83F8C" w:rsidRDefault="00C83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singleLevel"/>
    <w:tmpl w:val="03D8C1F4"/>
    <w:name w:val="WW8Num61"/>
    <w:lvl w:ilvl="0">
      <w:start w:val="1"/>
      <w:numFmt w:val="bullet"/>
      <w:lvlText w:val=""/>
      <w:lvlJc w:val="left"/>
      <w:pPr>
        <w:tabs>
          <w:tab w:val="num" w:pos="3610"/>
        </w:tabs>
        <w:ind w:left="4897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2E40E56"/>
    <w:multiLevelType w:val="hybridMultilevel"/>
    <w:tmpl w:val="CD1667BA"/>
    <w:lvl w:ilvl="0" w:tplc="EB384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C5721"/>
    <w:multiLevelType w:val="hybridMultilevel"/>
    <w:tmpl w:val="3AA2E674"/>
    <w:lvl w:ilvl="0" w:tplc="DD7A3E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F5C08"/>
    <w:multiLevelType w:val="hybridMultilevel"/>
    <w:tmpl w:val="BB703900"/>
    <w:lvl w:ilvl="0" w:tplc="87E873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E5FFD"/>
    <w:multiLevelType w:val="hybridMultilevel"/>
    <w:tmpl w:val="783C0220"/>
    <w:lvl w:ilvl="0" w:tplc="BFFA66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6C0"/>
    <w:multiLevelType w:val="hybridMultilevel"/>
    <w:tmpl w:val="9990919A"/>
    <w:lvl w:ilvl="0" w:tplc="37E6D7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C1DB2"/>
    <w:multiLevelType w:val="hybridMultilevel"/>
    <w:tmpl w:val="6C846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E6B61"/>
    <w:multiLevelType w:val="hybridMultilevel"/>
    <w:tmpl w:val="0A582A54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4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F25D88"/>
    <w:multiLevelType w:val="hybridMultilevel"/>
    <w:tmpl w:val="D39A43F4"/>
    <w:lvl w:ilvl="0" w:tplc="2CECA1D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30E631FA"/>
    <w:multiLevelType w:val="hybridMultilevel"/>
    <w:tmpl w:val="11487AAA"/>
    <w:lvl w:ilvl="0" w:tplc="EE001B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8E5621"/>
    <w:multiLevelType w:val="multilevel"/>
    <w:tmpl w:val="091E258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361212A3"/>
    <w:multiLevelType w:val="hybridMultilevel"/>
    <w:tmpl w:val="412C9E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563D61"/>
    <w:multiLevelType w:val="hybridMultilevel"/>
    <w:tmpl w:val="E47CFF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C8B6F00"/>
    <w:multiLevelType w:val="hybridMultilevel"/>
    <w:tmpl w:val="6E4CB396"/>
    <w:lvl w:ilvl="0" w:tplc="FF48318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9" w15:restartNumberingAfterBreak="0">
    <w:nsid w:val="469C1BC1"/>
    <w:multiLevelType w:val="hybridMultilevel"/>
    <w:tmpl w:val="F6F6DD64"/>
    <w:lvl w:ilvl="0" w:tplc="6B9493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0C6B29"/>
    <w:multiLevelType w:val="multilevel"/>
    <w:tmpl w:val="B47EC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46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953736"/>
    <w:multiLevelType w:val="hybridMultilevel"/>
    <w:tmpl w:val="015C619C"/>
    <w:lvl w:ilvl="0" w:tplc="2F2C3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9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68734D75"/>
    <w:multiLevelType w:val="hybridMultilevel"/>
    <w:tmpl w:val="A9ACBE70"/>
    <w:lvl w:ilvl="0" w:tplc="9D7E64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6ADA0CE4"/>
    <w:multiLevelType w:val="multilevel"/>
    <w:tmpl w:val="5EF0B9C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417E4B"/>
    <w:multiLevelType w:val="hybridMultilevel"/>
    <w:tmpl w:val="C782424C"/>
    <w:lvl w:ilvl="0" w:tplc="E5A4462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4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5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6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67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02694">
    <w:abstractNumId w:val="8"/>
  </w:num>
  <w:num w:numId="2" w16cid:durableId="1905876478">
    <w:abstractNumId w:val="47"/>
  </w:num>
  <w:num w:numId="3" w16cid:durableId="511995789">
    <w:abstractNumId w:val="0"/>
  </w:num>
  <w:num w:numId="4" w16cid:durableId="1383672928">
    <w:abstractNumId w:val="64"/>
  </w:num>
  <w:num w:numId="5" w16cid:durableId="263078070">
    <w:abstractNumId w:val="45"/>
  </w:num>
  <w:num w:numId="6" w16cid:durableId="182863840">
    <w:abstractNumId w:val="17"/>
  </w:num>
  <w:num w:numId="7" w16cid:durableId="1044671350">
    <w:abstractNumId w:val="37"/>
  </w:num>
  <w:num w:numId="8" w16cid:durableId="814493070">
    <w:abstractNumId w:val="55"/>
  </w:num>
  <w:num w:numId="9" w16cid:durableId="130851511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2203685">
    <w:abstractNumId w:val="13"/>
  </w:num>
  <w:num w:numId="11" w16cid:durableId="1482842497">
    <w:abstractNumId w:val="41"/>
  </w:num>
  <w:num w:numId="12" w16cid:durableId="348677957">
    <w:abstractNumId w:val="22"/>
  </w:num>
  <w:num w:numId="13" w16cid:durableId="1217424777">
    <w:abstractNumId w:val="46"/>
  </w:num>
  <w:num w:numId="14" w16cid:durableId="186796928">
    <w:abstractNumId w:val="25"/>
  </w:num>
  <w:num w:numId="15" w16cid:durableId="1557542319">
    <w:abstractNumId w:val="6"/>
  </w:num>
  <w:num w:numId="16" w16cid:durableId="267153920">
    <w:abstractNumId w:val="54"/>
  </w:num>
  <w:num w:numId="17" w16cid:durableId="179976396">
    <w:abstractNumId w:val="52"/>
  </w:num>
  <w:num w:numId="18" w16cid:durableId="1645432245">
    <w:abstractNumId w:val="11"/>
  </w:num>
  <w:num w:numId="19" w16cid:durableId="100146718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3966027">
    <w:abstractNumId w:val="50"/>
  </w:num>
  <w:num w:numId="21" w16cid:durableId="1844081359">
    <w:abstractNumId w:val="10"/>
  </w:num>
  <w:num w:numId="22" w16cid:durableId="212665292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2714804">
    <w:abstractNumId w:val="31"/>
  </w:num>
  <w:num w:numId="24" w16cid:durableId="1400059503">
    <w:abstractNumId w:val="57"/>
  </w:num>
  <w:num w:numId="25" w16cid:durableId="654843167">
    <w:abstractNumId w:val="18"/>
  </w:num>
  <w:num w:numId="26" w16cid:durableId="1652293904">
    <w:abstractNumId w:val="39"/>
  </w:num>
  <w:num w:numId="27" w16cid:durableId="359815713">
    <w:abstractNumId w:val="42"/>
  </w:num>
  <w:num w:numId="28" w16cid:durableId="992103292">
    <w:abstractNumId w:val="60"/>
  </w:num>
  <w:num w:numId="29" w16cid:durableId="2036956966">
    <w:abstractNumId w:val="34"/>
  </w:num>
  <w:num w:numId="30" w16cid:durableId="1278676164">
    <w:abstractNumId w:val="4"/>
  </w:num>
  <w:num w:numId="31" w16cid:durableId="262494670">
    <w:abstractNumId w:val="15"/>
  </w:num>
  <w:num w:numId="32" w16cid:durableId="2089305456">
    <w:abstractNumId w:val="62"/>
  </w:num>
  <w:num w:numId="33" w16cid:durableId="701635168">
    <w:abstractNumId w:val="67"/>
  </w:num>
  <w:num w:numId="34" w16cid:durableId="872041112">
    <w:abstractNumId w:val="27"/>
  </w:num>
  <w:num w:numId="35" w16cid:durableId="251553621">
    <w:abstractNumId w:val="35"/>
  </w:num>
  <w:num w:numId="36" w16cid:durableId="1783182903">
    <w:abstractNumId w:val="9"/>
  </w:num>
  <w:num w:numId="37" w16cid:durableId="1098258229">
    <w:abstractNumId w:val="51"/>
  </w:num>
  <w:num w:numId="38" w16cid:durableId="892161274">
    <w:abstractNumId w:val="65"/>
  </w:num>
  <w:num w:numId="39" w16cid:durableId="2005619416">
    <w:abstractNumId w:val="12"/>
  </w:num>
  <w:num w:numId="40" w16cid:durableId="891965910">
    <w:abstractNumId w:val="61"/>
  </w:num>
  <w:num w:numId="41" w16cid:durableId="1067069906">
    <w:abstractNumId w:val="38"/>
  </w:num>
  <w:num w:numId="42" w16cid:durableId="1859273907">
    <w:abstractNumId w:val="23"/>
  </w:num>
  <w:num w:numId="43" w16cid:durableId="927926805">
    <w:abstractNumId w:val="19"/>
  </w:num>
  <w:num w:numId="44" w16cid:durableId="627976028">
    <w:abstractNumId w:val="32"/>
  </w:num>
  <w:num w:numId="45" w16cid:durableId="1148857592">
    <w:abstractNumId w:val="7"/>
  </w:num>
  <w:num w:numId="46" w16cid:durableId="1560022129">
    <w:abstractNumId w:val="43"/>
  </w:num>
  <w:num w:numId="47" w16cid:durableId="805858986">
    <w:abstractNumId w:val="20"/>
  </w:num>
  <w:num w:numId="48" w16cid:durableId="1815028692">
    <w:abstractNumId w:val="26"/>
  </w:num>
  <w:num w:numId="49" w16cid:durableId="619798578">
    <w:abstractNumId w:val="2"/>
  </w:num>
  <w:num w:numId="50" w16cid:durableId="2103526906">
    <w:abstractNumId w:val="1"/>
  </w:num>
  <w:num w:numId="51" w16cid:durableId="1959405831">
    <w:abstractNumId w:val="3"/>
  </w:num>
  <w:num w:numId="52" w16cid:durableId="1737170191">
    <w:abstractNumId w:val="21"/>
  </w:num>
  <w:num w:numId="53" w16cid:durableId="579799841">
    <w:abstractNumId w:val="48"/>
  </w:num>
  <w:num w:numId="54" w16cid:durableId="1752464086">
    <w:abstractNumId w:val="49"/>
  </w:num>
  <w:num w:numId="55" w16cid:durableId="738289843">
    <w:abstractNumId w:val="53"/>
  </w:num>
  <w:num w:numId="56" w16cid:durableId="1426149931">
    <w:abstractNumId w:val="44"/>
  </w:num>
  <w:num w:numId="57" w16cid:durableId="139662418">
    <w:abstractNumId w:val="14"/>
  </w:num>
  <w:num w:numId="58" w16cid:durableId="1910075062">
    <w:abstractNumId w:val="24"/>
  </w:num>
  <w:num w:numId="59" w16cid:durableId="2022664245">
    <w:abstractNumId w:val="58"/>
  </w:num>
  <w:num w:numId="60" w16cid:durableId="1519082289">
    <w:abstractNumId w:val="29"/>
  </w:num>
  <w:num w:numId="61" w16cid:durableId="1316110324">
    <w:abstractNumId w:val="5"/>
  </w:num>
  <w:num w:numId="62" w16cid:durableId="569080497">
    <w:abstractNumId w:val="16"/>
  </w:num>
  <w:num w:numId="63" w16cid:durableId="1019282376">
    <w:abstractNumId w:val="28"/>
  </w:num>
  <w:num w:numId="64" w16cid:durableId="1258102910">
    <w:abstractNumId w:val="33"/>
  </w:num>
  <w:num w:numId="65" w16cid:durableId="1688289909">
    <w:abstractNumId w:val="56"/>
  </w:num>
  <w:num w:numId="66" w16cid:durableId="1735617663">
    <w:abstractNumId w:val="40"/>
  </w:num>
  <w:num w:numId="67" w16cid:durableId="1238589991">
    <w:abstractNumId w:val="36"/>
  </w:num>
  <w:num w:numId="68" w16cid:durableId="1514145200">
    <w:abstractNumId w:val="3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00153"/>
    <w:rsid w:val="0000479A"/>
    <w:rsid w:val="00017890"/>
    <w:rsid w:val="00021997"/>
    <w:rsid w:val="000278D2"/>
    <w:rsid w:val="00027E04"/>
    <w:rsid w:val="000310E7"/>
    <w:rsid w:val="000321D9"/>
    <w:rsid w:val="0004491E"/>
    <w:rsid w:val="000477BE"/>
    <w:rsid w:val="00051EF7"/>
    <w:rsid w:val="00053120"/>
    <w:rsid w:val="00053EAC"/>
    <w:rsid w:val="000639F8"/>
    <w:rsid w:val="000859BD"/>
    <w:rsid w:val="00091970"/>
    <w:rsid w:val="000A247C"/>
    <w:rsid w:val="000A6B3E"/>
    <w:rsid w:val="000B553A"/>
    <w:rsid w:val="000C0710"/>
    <w:rsid w:val="000C5A55"/>
    <w:rsid w:val="000D4B56"/>
    <w:rsid w:val="000D7695"/>
    <w:rsid w:val="000E1E54"/>
    <w:rsid w:val="000E24D8"/>
    <w:rsid w:val="000E4D92"/>
    <w:rsid w:val="000E6C40"/>
    <w:rsid w:val="001063BA"/>
    <w:rsid w:val="00107463"/>
    <w:rsid w:val="00115106"/>
    <w:rsid w:val="001503B5"/>
    <w:rsid w:val="00154A54"/>
    <w:rsid w:val="001551AB"/>
    <w:rsid w:val="0017109B"/>
    <w:rsid w:val="001765AA"/>
    <w:rsid w:val="00180DF9"/>
    <w:rsid w:val="0018487F"/>
    <w:rsid w:val="0018588E"/>
    <w:rsid w:val="00187FA2"/>
    <w:rsid w:val="00195F4D"/>
    <w:rsid w:val="001A2E08"/>
    <w:rsid w:val="001B1927"/>
    <w:rsid w:val="001B1DE2"/>
    <w:rsid w:val="001C087D"/>
    <w:rsid w:val="001C3314"/>
    <w:rsid w:val="001D09AF"/>
    <w:rsid w:val="001E116E"/>
    <w:rsid w:val="001E7442"/>
    <w:rsid w:val="001F0463"/>
    <w:rsid w:val="001F75E2"/>
    <w:rsid w:val="00217EFC"/>
    <w:rsid w:val="002256FC"/>
    <w:rsid w:val="00227F30"/>
    <w:rsid w:val="00230B46"/>
    <w:rsid w:val="00246826"/>
    <w:rsid w:val="00253E9E"/>
    <w:rsid w:val="00261A69"/>
    <w:rsid w:val="002672FE"/>
    <w:rsid w:val="00272A33"/>
    <w:rsid w:val="00280DDB"/>
    <w:rsid w:val="00284ADD"/>
    <w:rsid w:val="00291554"/>
    <w:rsid w:val="002A4184"/>
    <w:rsid w:val="002A7F28"/>
    <w:rsid w:val="002B29A2"/>
    <w:rsid w:val="002B398F"/>
    <w:rsid w:val="002B56EE"/>
    <w:rsid w:val="002C7164"/>
    <w:rsid w:val="002D74A6"/>
    <w:rsid w:val="002E02F0"/>
    <w:rsid w:val="002E3870"/>
    <w:rsid w:val="002E3A0F"/>
    <w:rsid w:val="002E4393"/>
    <w:rsid w:val="002E4542"/>
    <w:rsid w:val="002F23F1"/>
    <w:rsid w:val="00310112"/>
    <w:rsid w:val="0031078B"/>
    <w:rsid w:val="003256E7"/>
    <w:rsid w:val="00331695"/>
    <w:rsid w:val="00337E81"/>
    <w:rsid w:val="00340B69"/>
    <w:rsid w:val="00343232"/>
    <w:rsid w:val="00344DA2"/>
    <w:rsid w:val="0034583D"/>
    <w:rsid w:val="00345B36"/>
    <w:rsid w:val="00351B37"/>
    <w:rsid w:val="003524C2"/>
    <w:rsid w:val="003542FF"/>
    <w:rsid w:val="00354993"/>
    <w:rsid w:val="003554F6"/>
    <w:rsid w:val="00355DD3"/>
    <w:rsid w:val="00357913"/>
    <w:rsid w:val="00360E67"/>
    <w:rsid w:val="0036745E"/>
    <w:rsid w:val="003738A5"/>
    <w:rsid w:val="00381554"/>
    <w:rsid w:val="00386DCF"/>
    <w:rsid w:val="003871F3"/>
    <w:rsid w:val="003901E3"/>
    <w:rsid w:val="003A16BB"/>
    <w:rsid w:val="003A25E7"/>
    <w:rsid w:val="003B0BD4"/>
    <w:rsid w:val="003C44C7"/>
    <w:rsid w:val="003E0879"/>
    <w:rsid w:val="003E536B"/>
    <w:rsid w:val="003F2E4E"/>
    <w:rsid w:val="00402318"/>
    <w:rsid w:val="0041224F"/>
    <w:rsid w:val="00415B19"/>
    <w:rsid w:val="00416A08"/>
    <w:rsid w:val="004173E6"/>
    <w:rsid w:val="00430E4B"/>
    <w:rsid w:val="00443884"/>
    <w:rsid w:val="0044526F"/>
    <w:rsid w:val="00447E7F"/>
    <w:rsid w:val="004526FA"/>
    <w:rsid w:val="00464A34"/>
    <w:rsid w:val="00470C33"/>
    <w:rsid w:val="004738B2"/>
    <w:rsid w:val="00474B0E"/>
    <w:rsid w:val="0047588F"/>
    <w:rsid w:val="004805D9"/>
    <w:rsid w:val="00490298"/>
    <w:rsid w:val="00492E3B"/>
    <w:rsid w:val="00497BC9"/>
    <w:rsid w:val="004A4C46"/>
    <w:rsid w:val="004A4CA3"/>
    <w:rsid w:val="004A4D21"/>
    <w:rsid w:val="004B5CDE"/>
    <w:rsid w:val="004D5D4D"/>
    <w:rsid w:val="004F47A7"/>
    <w:rsid w:val="004F7734"/>
    <w:rsid w:val="00523AA1"/>
    <w:rsid w:val="0052692D"/>
    <w:rsid w:val="00534896"/>
    <w:rsid w:val="005420EA"/>
    <w:rsid w:val="00544CBB"/>
    <w:rsid w:val="00545FA0"/>
    <w:rsid w:val="00561457"/>
    <w:rsid w:val="0056312D"/>
    <w:rsid w:val="005637F4"/>
    <w:rsid w:val="00576439"/>
    <w:rsid w:val="00584A98"/>
    <w:rsid w:val="00592B16"/>
    <w:rsid w:val="005A4754"/>
    <w:rsid w:val="005B458D"/>
    <w:rsid w:val="005B6CA8"/>
    <w:rsid w:val="005C17F1"/>
    <w:rsid w:val="005C2D36"/>
    <w:rsid w:val="005C5181"/>
    <w:rsid w:val="005E65FA"/>
    <w:rsid w:val="005E6D07"/>
    <w:rsid w:val="006010F5"/>
    <w:rsid w:val="00613188"/>
    <w:rsid w:val="00613246"/>
    <w:rsid w:val="00620916"/>
    <w:rsid w:val="00623075"/>
    <w:rsid w:val="006267C0"/>
    <w:rsid w:val="006347C5"/>
    <w:rsid w:val="00652DAB"/>
    <w:rsid w:val="006579F1"/>
    <w:rsid w:val="00662094"/>
    <w:rsid w:val="00663C6F"/>
    <w:rsid w:val="00666473"/>
    <w:rsid w:val="00680E37"/>
    <w:rsid w:val="006813ED"/>
    <w:rsid w:val="00683296"/>
    <w:rsid w:val="00686516"/>
    <w:rsid w:val="00687708"/>
    <w:rsid w:val="006979A1"/>
    <w:rsid w:val="006A34AA"/>
    <w:rsid w:val="006B5565"/>
    <w:rsid w:val="006D1358"/>
    <w:rsid w:val="006D1624"/>
    <w:rsid w:val="006D16B8"/>
    <w:rsid w:val="006F0170"/>
    <w:rsid w:val="006F176A"/>
    <w:rsid w:val="007111D0"/>
    <w:rsid w:val="00712D4B"/>
    <w:rsid w:val="00725449"/>
    <w:rsid w:val="00725DC9"/>
    <w:rsid w:val="00737161"/>
    <w:rsid w:val="00747FCF"/>
    <w:rsid w:val="00753715"/>
    <w:rsid w:val="007619FC"/>
    <w:rsid w:val="00761EA9"/>
    <w:rsid w:val="0077799C"/>
    <w:rsid w:val="00784762"/>
    <w:rsid w:val="007871B9"/>
    <w:rsid w:val="00794E9F"/>
    <w:rsid w:val="007A6044"/>
    <w:rsid w:val="007B7A59"/>
    <w:rsid w:val="007C0C1A"/>
    <w:rsid w:val="007C4014"/>
    <w:rsid w:val="007C7BD0"/>
    <w:rsid w:val="007E2EFC"/>
    <w:rsid w:val="007F6DF0"/>
    <w:rsid w:val="0080020A"/>
    <w:rsid w:val="00811A98"/>
    <w:rsid w:val="0081743C"/>
    <w:rsid w:val="00831089"/>
    <w:rsid w:val="00837DE6"/>
    <w:rsid w:val="00846D07"/>
    <w:rsid w:val="00861C61"/>
    <w:rsid w:val="008708E6"/>
    <w:rsid w:val="008726C5"/>
    <w:rsid w:val="0088776B"/>
    <w:rsid w:val="00894989"/>
    <w:rsid w:val="008A1637"/>
    <w:rsid w:val="008B46A2"/>
    <w:rsid w:val="008C2CAA"/>
    <w:rsid w:val="008C37F4"/>
    <w:rsid w:val="008D39B9"/>
    <w:rsid w:val="008E51E2"/>
    <w:rsid w:val="008F1789"/>
    <w:rsid w:val="008F4574"/>
    <w:rsid w:val="00903F73"/>
    <w:rsid w:val="009156D9"/>
    <w:rsid w:val="00931299"/>
    <w:rsid w:val="00960ABD"/>
    <w:rsid w:val="00966DD8"/>
    <w:rsid w:val="00966E65"/>
    <w:rsid w:val="00973178"/>
    <w:rsid w:val="0097478C"/>
    <w:rsid w:val="009763DB"/>
    <w:rsid w:val="00987EF1"/>
    <w:rsid w:val="009904C0"/>
    <w:rsid w:val="00992712"/>
    <w:rsid w:val="00993CF0"/>
    <w:rsid w:val="009A3728"/>
    <w:rsid w:val="009B2401"/>
    <w:rsid w:val="009D0C86"/>
    <w:rsid w:val="009D6BC6"/>
    <w:rsid w:val="009E35F6"/>
    <w:rsid w:val="009E537B"/>
    <w:rsid w:val="009F25E7"/>
    <w:rsid w:val="009F667B"/>
    <w:rsid w:val="00A072DA"/>
    <w:rsid w:val="00A100B6"/>
    <w:rsid w:val="00A1172D"/>
    <w:rsid w:val="00A14BC9"/>
    <w:rsid w:val="00A25BC2"/>
    <w:rsid w:val="00A30641"/>
    <w:rsid w:val="00A44DF4"/>
    <w:rsid w:val="00A47A35"/>
    <w:rsid w:val="00A52F3F"/>
    <w:rsid w:val="00A62371"/>
    <w:rsid w:val="00A6746D"/>
    <w:rsid w:val="00A6782E"/>
    <w:rsid w:val="00A747EA"/>
    <w:rsid w:val="00A75022"/>
    <w:rsid w:val="00A77526"/>
    <w:rsid w:val="00A80C7A"/>
    <w:rsid w:val="00A936DC"/>
    <w:rsid w:val="00A9733E"/>
    <w:rsid w:val="00AA0B0B"/>
    <w:rsid w:val="00AB05E4"/>
    <w:rsid w:val="00AB390A"/>
    <w:rsid w:val="00AB63BE"/>
    <w:rsid w:val="00AC0EB9"/>
    <w:rsid w:val="00AC2A08"/>
    <w:rsid w:val="00AC3EED"/>
    <w:rsid w:val="00AC7D11"/>
    <w:rsid w:val="00AD084D"/>
    <w:rsid w:val="00AD1FC9"/>
    <w:rsid w:val="00AE136B"/>
    <w:rsid w:val="00AF375D"/>
    <w:rsid w:val="00AF6E06"/>
    <w:rsid w:val="00B21842"/>
    <w:rsid w:val="00B238CF"/>
    <w:rsid w:val="00B24E67"/>
    <w:rsid w:val="00B537F8"/>
    <w:rsid w:val="00B6784E"/>
    <w:rsid w:val="00B84675"/>
    <w:rsid w:val="00B9090C"/>
    <w:rsid w:val="00B915B3"/>
    <w:rsid w:val="00B92FFD"/>
    <w:rsid w:val="00BA185D"/>
    <w:rsid w:val="00BE29C4"/>
    <w:rsid w:val="00BE32F1"/>
    <w:rsid w:val="00BE6F22"/>
    <w:rsid w:val="00BF04CE"/>
    <w:rsid w:val="00BF2C1A"/>
    <w:rsid w:val="00C02466"/>
    <w:rsid w:val="00C05829"/>
    <w:rsid w:val="00C20890"/>
    <w:rsid w:val="00C2179C"/>
    <w:rsid w:val="00C22555"/>
    <w:rsid w:val="00C3551E"/>
    <w:rsid w:val="00C3693B"/>
    <w:rsid w:val="00C502FD"/>
    <w:rsid w:val="00C67425"/>
    <w:rsid w:val="00C70B9E"/>
    <w:rsid w:val="00C81B3C"/>
    <w:rsid w:val="00C83F8C"/>
    <w:rsid w:val="00C94357"/>
    <w:rsid w:val="00CA6289"/>
    <w:rsid w:val="00CB1B4A"/>
    <w:rsid w:val="00CB215F"/>
    <w:rsid w:val="00CC292B"/>
    <w:rsid w:val="00CC3214"/>
    <w:rsid w:val="00CC56B6"/>
    <w:rsid w:val="00CE454F"/>
    <w:rsid w:val="00CE4664"/>
    <w:rsid w:val="00CE63DF"/>
    <w:rsid w:val="00CF1AF8"/>
    <w:rsid w:val="00CF1D47"/>
    <w:rsid w:val="00D12D6C"/>
    <w:rsid w:val="00D21CE8"/>
    <w:rsid w:val="00D3110E"/>
    <w:rsid w:val="00D34852"/>
    <w:rsid w:val="00D34DC6"/>
    <w:rsid w:val="00D356B6"/>
    <w:rsid w:val="00D4143C"/>
    <w:rsid w:val="00D50C3A"/>
    <w:rsid w:val="00D55231"/>
    <w:rsid w:val="00D5756D"/>
    <w:rsid w:val="00D63815"/>
    <w:rsid w:val="00D67559"/>
    <w:rsid w:val="00D778DB"/>
    <w:rsid w:val="00D93565"/>
    <w:rsid w:val="00D93CAA"/>
    <w:rsid w:val="00D94F51"/>
    <w:rsid w:val="00D97F56"/>
    <w:rsid w:val="00DA146C"/>
    <w:rsid w:val="00DB06D2"/>
    <w:rsid w:val="00DD170D"/>
    <w:rsid w:val="00DE15C5"/>
    <w:rsid w:val="00DE50C1"/>
    <w:rsid w:val="00DF5F94"/>
    <w:rsid w:val="00E03A7F"/>
    <w:rsid w:val="00E16B0D"/>
    <w:rsid w:val="00E23C69"/>
    <w:rsid w:val="00E2615E"/>
    <w:rsid w:val="00E26783"/>
    <w:rsid w:val="00E44A08"/>
    <w:rsid w:val="00E47485"/>
    <w:rsid w:val="00E57974"/>
    <w:rsid w:val="00E67E7B"/>
    <w:rsid w:val="00E71B48"/>
    <w:rsid w:val="00E7398C"/>
    <w:rsid w:val="00E754DF"/>
    <w:rsid w:val="00E75C92"/>
    <w:rsid w:val="00E7656C"/>
    <w:rsid w:val="00E82E23"/>
    <w:rsid w:val="00E87846"/>
    <w:rsid w:val="00E91C63"/>
    <w:rsid w:val="00E93474"/>
    <w:rsid w:val="00EA5040"/>
    <w:rsid w:val="00EC5D2E"/>
    <w:rsid w:val="00ED444E"/>
    <w:rsid w:val="00EE65DE"/>
    <w:rsid w:val="00EF145F"/>
    <w:rsid w:val="00EF2598"/>
    <w:rsid w:val="00F005F4"/>
    <w:rsid w:val="00F00A06"/>
    <w:rsid w:val="00F014E6"/>
    <w:rsid w:val="00F057B3"/>
    <w:rsid w:val="00F23ACD"/>
    <w:rsid w:val="00F27170"/>
    <w:rsid w:val="00F30D74"/>
    <w:rsid w:val="00F33C55"/>
    <w:rsid w:val="00F35C07"/>
    <w:rsid w:val="00F36639"/>
    <w:rsid w:val="00F4166C"/>
    <w:rsid w:val="00F434DD"/>
    <w:rsid w:val="00F562C8"/>
    <w:rsid w:val="00F6395D"/>
    <w:rsid w:val="00F66EDD"/>
    <w:rsid w:val="00F727FD"/>
    <w:rsid w:val="00F87EC8"/>
    <w:rsid w:val="00F9740B"/>
    <w:rsid w:val="00FA2C67"/>
    <w:rsid w:val="00FA44A6"/>
    <w:rsid w:val="00FA7979"/>
    <w:rsid w:val="00FB155B"/>
    <w:rsid w:val="00FB1E4B"/>
    <w:rsid w:val="00FB4699"/>
    <w:rsid w:val="00FC6F06"/>
    <w:rsid w:val="00FE59F3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chartTrackingRefBased/>
  <w15:docId w15:val="{CCA2D48D-830F-44CE-BAB8-A7F2174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zd-ostrow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zd_ostrow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mailto:urszula.rybnik@mwlibr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zd_ostrow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0CA3-3D7D-4847-BD68-D319FB79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21</Pages>
  <Words>8335</Words>
  <Characters>50011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167</cp:revision>
  <cp:lastPrinted>2021-06-25T07:45:00Z</cp:lastPrinted>
  <dcterms:created xsi:type="dcterms:W3CDTF">2022-05-23T13:23:00Z</dcterms:created>
  <dcterms:modified xsi:type="dcterms:W3CDTF">2024-02-16T13:55:00Z</dcterms:modified>
</cp:coreProperties>
</file>