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ABE2DA" w14:textId="77777777" w:rsidR="00617BA0" w:rsidRDefault="00617BA0" w:rsidP="00617BA0">
      <w:pPr>
        <w:pStyle w:val="Tekstpodstawowyzwciciem21"/>
        <w:ind w:left="0" w:firstLine="0"/>
        <w:jc w:val="right"/>
      </w:pPr>
      <w:r>
        <w:rPr>
          <w:rFonts w:eastAsia="Arial" w:cs="Arial"/>
          <w:bCs/>
          <w:i/>
          <w:iCs/>
        </w:rPr>
        <w:t>Załącznik nr 1 do SWZ</w:t>
      </w:r>
      <w:r>
        <w:rPr>
          <w:rFonts w:eastAsia="Arial" w:cs="Arial"/>
          <w:bCs/>
          <w:iCs/>
        </w:rPr>
        <w:t xml:space="preserve"> </w:t>
      </w:r>
    </w:p>
    <w:p w14:paraId="572A9FB5" w14:textId="77777777" w:rsidR="00CD7E1F" w:rsidRDefault="00CD7E1F" w:rsidP="00617BA0">
      <w:pPr>
        <w:widowControl w:val="0"/>
        <w:autoSpaceDE w:val="0"/>
        <w:spacing w:line="360" w:lineRule="auto"/>
        <w:ind w:left="5529"/>
        <w:rPr>
          <w:rFonts w:eastAsia="Arial" w:cs="Arial"/>
          <w:b/>
          <w:i/>
        </w:rPr>
      </w:pP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5DE4EB46" w14:textId="77777777" w:rsidR="00617BA0" w:rsidRDefault="00617BA0" w:rsidP="00617BA0">
      <w:pPr>
        <w:spacing w:line="360" w:lineRule="auto"/>
      </w:pPr>
      <w:r>
        <w:rPr>
          <w:rFonts w:eastAsia="Arial" w:cs="Arial"/>
        </w:rPr>
        <w:t>Ja / My, niżej podpisany/i  ………………………………………………….…………………………………….................</w:t>
      </w:r>
    </w:p>
    <w:p w14:paraId="3222CE8C" w14:textId="77777777" w:rsidR="00617BA0" w:rsidRDefault="00617BA0" w:rsidP="00617BA0">
      <w:pPr>
        <w:spacing w:line="360" w:lineRule="auto"/>
      </w:pPr>
      <w:r>
        <w:rPr>
          <w:rFonts w:eastAsia="Arial" w:cs="Arial"/>
        </w:rPr>
        <w:t xml:space="preserve">działając w imieniu i na rzecz: </w:t>
      </w:r>
    </w:p>
    <w:p w14:paraId="7C5A9CD5" w14:textId="77777777" w:rsidR="00617BA0" w:rsidRDefault="00617BA0" w:rsidP="00617BA0">
      <w:pPr>
        <w:spacing w:line="360" w:lineRule="auto"/>
        <w:rPr>
          <w:rFonts w:eastAsia="Arial" w:cs="Arial"/>
        </w:rPr>
      </w:pPr>
    </w:p>
    <w:p w14:paraId="3B3F9EA0" w14:textId="77777777" w:rsidR="00617BA0" w:rsidRDefault="00617BA0" w:rsidP="00617BA0">
      <w:pPr>
        <w:spacing w:line="360" w:lineRule="auto"/>
      </w:pPr>
      <w:r>
        <w:rPr>
          <w:rFonts w:eastAsia="Arial" w:cs="Arial"/>
        </w:rPr>
        <w:t>....................................................................................................................................................</w:t>
      </w:r>
    </w:p>
    <w:p w14:paraId="12B534B9" w14:textId="77777777" w:rsidR="00617BA0" w:rsidRDefault="00617BA0" w:rsidP="00617BA0">
      <w:pPr>
        <w:spacing w:line="360" w:lineRule="auto"/>
        <w:jc w:val="center"/>
      </w:pPr>
      <w:r>
        <w:rPr>
          <w:rFonts w:eastAsia="Arial" w:cs="Arial"/>
          <w:i/>
        </w:rPr>
        <w:t>(pełna nazwa wykonawcy</w:t>
      </w:r>
      <w:r>
        <w:rPr>
          <w:rFonts w:eastAsia="Arial" w:cs="Arial"/>
        </w:rPr>
        <w:t xml:space="preserve"> )</w:t>
      </w:r>
    </w:p>
    <w:p w14:paraId="4CB45374" w14:textId="77777777" w:rsidR="00617BA0" w:rsidRDefault="00617BA0" w:rsidP="00617BA0">
      <w:pPr>
        <w:spacing w:line="360" w:lineRule="auto"/>
        <w:rPr>
          <w:rFonts w:eastAsia="Arial" w:cs="Arial"/>
        </w:rPr>
      </w:pPr>
    </w:p>
    <w:p w14:paraId="3CF27676" w14:textId="77777777" w:rsidR="00617BA0" w:rsidRDefault="00617BA0" w:rsidP="00617BA0">
      <w:pPr>
        <w:spacing w:line="360" w:lineRule="auto"/>
      </w:pPr>
      <w:r>
        <w:rPr>
          <w:rFonts w:eastAsia="Arial" w:cs="Arial"/>
        </w:rPr>
        <w:t>....................................................................................................................................................</w:t>
      </w:r>
    </w:p>
    <w:p w14:paraId="3CB7673B" w14:textId="77777777" w:rsidR="00617BA0" w:rsidRDefault="00617BA0" w:rsidP="00617BA0">
      <w:pPr>
        <w:spacing w:line="360" w:lineRule="auto"/>
        <w:jc w:val="center"/>
      </w:pPr>
      <w:r>
        <w:rPr>
          <w:rFonts w:eastAsia="Arial" w:cs="Arial"/>
        </w:rPr>
        <w:t>(</w:t>
      </w:r>
      <w:r>
        <w:rPr>
          <w:rFonts w:eastAsia="Arial" w:cs="Arial"/>
          <w:i/>
        </w:rPr>
        <w:t>adres siedziby wykonawcy</w:t>
      </w:r>
      <w:r>
        <w:rPr>
          <w:rFonts w:eastAsia="Arial" w:cs="Aria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05099C" w:rsidRDefault="00617BA0" w:rsidP="00617BA0">
      <w:pPr>
        <w:jc w:val="both"/>
        <w:rPr>
          <w:rFonts w:eastAsia="Arial" w:cs="Arial"/>
        </w:rPr>
      </w:pPr>
      <w:r w:rsidRPr="0005099C">
        <w:rPr>
          <w:rFonts w:eastAsia="Arial" w:cs="Arial"/>
        </w:rPr>
        <w:t> Mikroprzedsiębiorstwem</w:t>
      </w:r>
    </w:p>
    <w:p w14:paraId="1C9921B5" w14:textId="77777777" w:rsidR="00617BA0" w:rsidRPr="0005099C" w:rsidRDefault="00617BA0" w:rsidP="00617BA0">
      <w:pPr>
        <w:jc w:val="both"/>
        <w:rPr>
          <w:rFonts w:eastAsia="Arial" w:cs="Arial"/>
        </w:rPr>
      </w:pPr>
      <w:r w:rsidRPr="0005099C">
        <w:rPr>
          <w:rFonts w:eastAsia="Arial" w:cs="Arial"/>
        </w:rPr>
        <w:t> Małym przedsiębiorstwem</w:t>
      </w:r>
    </w:p>
    <w:p w14:paraId="39AEDA32" w14:textId="77777777" w:rsidR="00617BA0" w:rsidRPr="0005099C" w:rsidRDefault="00617BA0" w:rsidP="00617BA0">
      <w:pPr>
        <w:jc w:val="both"/>
        <w:rPr>
          <w:rFonts w:eastAsia="Arial" w:cs="Arial"/>
        </w:rPr>
      </w:pPr>
      <w:r w:rsidRPr="0005099C">
        <w:rPr>
          <w:rFonts w:eastAsia="Arial" w:cs="Arial"/>
        </w:rPr>
        <w:t> Średnim przedsiębiorstwem</w:t>
      </w:r>
    </w:p>
    <w:p w14:paraId="03F587E9" w14:textId="77777777" w:rsidR="00617BA0" w:rsidRPr="0005099C" w:rsidRDefault="00617BA0" w:rsidP="00617BA0">
      <w:pPr>
        <w:jc w:val="both"/>
        <w:rPr>
          <w:rFonts w:eastAsia="Arial" w:cs="Arial"/>
        </w:rPr>
      </w:pPr>
      <w:r w:rsidRPr="0005099C">
        <w:rPr>
          <w:rFonts w:eastAsia="Arial" w:cs="Arial"/>
        </w:rPr>
        <w:t> Jednoosobową działalność gospodarcza</w:t>
      </w:r>
    </w:p>
    <w:p w14:paraId="7D6B9DA7" w14:textId="77777777" w:rsidR="00617BA0" w:rsidRPr="0005099C" w:rsidRDefault="00617BA0" w:rsidP="00617BA0">
      <w:pPr>
        <w:jc w:val="both"/>
        <w:rPr>
          <w:rFonts w:eastAsia="Arial" w:cs="Arial"/>
        </w:rPr>
      </w:pPr>
      <w:r w:rsidRPr="0005099C">
        <w:rPr>
          <w:rFonts w:eastAsia="Arial" w:cs="Arial"/>
        </w:rPr>
        <w:t> osoba fizyczna nieprowadząca działalności gospodarczej</w:t>
      </w:r>
    </w:p>
    <w:p w14:paraId="248C0FB9" w14:textId="77777777" w:rsidR="00617BA0" w:rsidRPr="0005099C" w:rsidRDefault="00617BA0" w:rsidP="00617BA0">
      <w:pPr>
        <w:jc w:val="both"/>
        <w:rPr>
          <w:rFonts w:eastAsia="Arial" w:cs="Arial"/>
        </w:rPr>
      </w:pPr>
      <w:r w:rsidRPr="0005099C">
        <w:rPr>
          <w:rFonts w:eastAsia="Arial" w:cs="Arial"/>
        </w:rPr>
        <w:t> Inne</w:t>
      </w:r>
    </w:p>
    <w:p w14:paraId="2C43F005" w14:textId="77777777" w:rsidR="00617BA0" w:rsidRDefault="00617BA0" w:rsidP="00617BA0">
      <w:pPr>
        <w:jc w:val="both"/>
        <w:rPr>
          <w:rFonts w:eastAsia="Arial" w:cs="Arial"/>
        </w:rPr>
      </w:pPr>
    </w:p>
    <w:p w14:paraId="455BB20E" w14:textId="77777777" w:rsidR="00617BA0" w:rsidRDefault="00617BA0" w:rsidP="00617BA0">
      <w:pPr>
        <w:jc w:val="both"/>
        <w:rPr>
          <w:rFonts w:eastAsia="Arial" w:cs="Arial"/>
        </w:rPr>
      </w:pPr>
    </w:p>
    <w:p w14:paraId="69CA8C70" w14:textId="77777777" w:rsidR="00617BA0" w:rsidRDefault="00617BA0" w:rsidP="00617BA0">
      <w:pPr>
        <w:spacing w:line="360" w:lineRule="auto"/>
        <w:jc w:val="both"/>
      </w:pPr>
      <w:r>
        <w:rPr>
          <w:rFonts w:eastAsia="Arial" w:cs="Arial"/>
        </w:rPr>
        <w:t>Składając ofertę w postępowaniu prowadzonym w trybie podstawowym bez przeprowadzenia negocjacji  (</w:t>
      </w:r>
      <w:r w:rsidR="00CD7E1F">
        <w:rPr>
          <w:rFonts w:eastAsia="Arial" w:cs="Arial"/>
        </w:rPr>
        <w:t>Znak</w:t>
      </w:r>
      <w:r>
        <w:rPr>
          <w:rFonts w:eastAsia="Arial" w:cs="Arial"/>
        </w:rPr>
        <w:t xml:space="preserve"> spraw</w:t>
      </w:r>
      <w:r w:rsidRPr="00DC1CE5">
        <w:rPr>
          <w:rFonts w:eastAsia="Arial" w:cs="Arial"/>
        </w:rPr>
        <w:t>y</w:t>
      </w:r>
      <w:r w:rsidR="00CD7E1F">
        <w:rPr>
          <w:rFonts w:eastAsia="Arial" w:cs="Arial"/>
        </w:rPr>
        <w:t>:</w:t>
      </w:r>
      <w:r w:rsidRPr="00DC1CE5">
        <w:rPr>
          <w:rFonts w:eastAsia="Arial" w:cs="Arial"/>
        </w:rPr>
        <w:t xml:space="preserve"> </w:t>
      </w:r>
      <w:r w:rsidR="00CD7E1F">
        <w:rPr>
          <w:rFonts w:eastAsia="Arial" w:cs="Arial"/>
        </w:rPr>
        <w:t>IZP.271.2.2022.AK</w:t>
      </w:r>
      <w:r w:rsidRPr="00DC1CE5">
        <w:rPr>
          <w:rFonts w:eastAsia="Arial" w:cs="Arial"/>
        </w:rPr>
        <w:t>)</w:t>
      </w:r>
      <w:r>
        <w:rPr>
          <w:rFonts w:eastAsia="Arial" w:cs="Arial"/>
        </w:rPr>
        <w:t xml:space="preserve"> na usługi pn. </w:t>
      </w:r>
      <w:r>
        <w:rPr>
          <w:rFonts w:eastAsia="Arial" w:cs="Arial"/>
          <w:b/>
        </w:rPr>
        <w:t>„</w:t>
      </w:r>
      <w:r w:rsidR="00CD7E1F" w:rsidRPr="00CD7E1F">
        <w:rPr>
          <w:rFonts w:eastAsia="Arial" w:cs="Arial"/>
          <w:b/>
          <w:bCs/>
          <w:sz w:val="24"/>
          <w:szCs w:val="24"/>
        </w:rPr>
        <w:t>USUWANIE AZBESTU Z GOSPODARSTW DOMOWYCH W GMINIE BIAŁY DUNAJEC W ROKU 2022</w:t>
      </w:r>
      <w:r>
        <w:rPr>
          <w:rFonts w:eastAsia="Arial" w:cs="Arial"/>
          <w:b/>
          <w:bCs/>
        </w:rPr>
        <w:t>”</w:t>
      </w:r>
      <w:r>
        <w:rPr>
          <w:rFonts w:eastAsia="Arial" w:cs="Arial"/>
        </w:rPr>
        <w:t xml:space="preserve"> </w:t>
      </w:r>
      <w:r>
        <w:t>oferuję/my wykonanie przedmiotu zamówienia w pełnym rzeczowym zakresie objętym SWZ za następującą cenę:</w:t>
      </w:r>
    </w:p>
    <w:p w14:paraId="1A7A9E39" w14:textId="77777777" w:rsidR="00456C8E" w:rsidRDefault="00456C8E" w:rsidP="00617BA0">
      <w:pPr>
        <w:spacing w:line="360" w:lineRule="auto"/>
        <w:jc w:val="both"/>
        <w:rPr>
          <w:rFonts w:eastAsia="Arial" w:cs="Arial"/>
        </w:rPr>
      </w:pPr>
    </w:p>
    <w:p w14:paraId="6D14BC02" w14:textId="77777777" w:rsidR="00456C8E" w:rsidRPr="003051D1" w:rsidRDefault="00456C8E" w:rsidP="00456C8E">
      <w:pPr>
        <w:ind w:right="-851"/>
        <w:rPr>
          <w:rFonts w:ascii="Tahoma" w:hAnsi="Tahoma" w:cs="Tahoma"/>
          <w:b/>
        </w:rPr>
      </w:pPr>
      <w:r w:rsidRPr="003051D1">
        <w:rPr>
          <w:rFonts w:ascii="Tahoma" w:hAnsi="Tahoma" w:cs="Tahoma"/>
          <w:b/>
        </w:rPr>
        <w:t xml:space="preserve">Cena za usługę demontażu, transportu  i unieszkodliwienia </w:t>
      </w:r>
      <w:r w:rsidRPr="00571228">
        <w:rPr>
          <w:rFonts w:ascii="Tahoma" w:hAnsi="Tahoma" w:cs="Tahoma"/>
          <w:b/>
          <w:u w:val="single"/>
        </w:rPr>
        <w:t xml:space="preserve">1 </w:t>
      </w:r>
      <w:r>
        <w:rPr>
          <w:rFonts w:ascii="Tahoma" w:hAnsi="Tahoma" w:cs="Tahoma"/>
          <w:b/>
          <w:u w:val="single"/>
        </w:rPr>
        <w:t>Mg</w:t>
      </w:r>
      <w:r w:rsidRPr="003051D1">
        <w:rPr>
          <w:rFonts w:ascii="Tahoma" w:hAnsi="Tahoma" w:cs="Tahoma"/>
          <w:b/>
        </w:rPr>
        <w:t xml:space="preserve"> azbestu …………</w:t>
      </w:r>
      <w:r>
        <w:rPr>
          <w:rFonts w:ascii="Tahoma" w:hAnsi="Tahoma" w:cs="Tahoma"/>
          <w:b/>
        </w:rPr>
        <w:t>……….. brutto</w:t>
      </w:r>
    </w:p>
    <w:p w14:paraId="4F7D879F" w14:textId="77777777" w:rsidR="00456C8E" w:rsidRDefault="00456C8E" w:rsidP="00456C8E">
      <w:pPr>
        <w:jc w:val="both"/>
        <w:rPr>
          <w:rFonts w:ascii="Tahoma" w:hAnsi="Tahoma" w:cs="Tahoma"/>
          <w:i/>
          <w:color w:val="4F81BD"/>
        </w:rPr>
      </w:pPr>
    </w:p>
    <w:p w14:paraId="1DC8B202" w14:textId="77777777" w:rsidR="00456C8E" w:rsidRDefault="00456C8E" w:rsidP="00456C8E">
      <w:pPr>
        <w:rPr>
          <w:rFonts w:ascii="Tahoma" w:hAnsi="Tahoma" w:cs="Tahoma"/>
          <w:b/>
        </w:rPr>
      </w:pPr>
    </w:p>
    <w:p w14:paraId="3761C900" w14:textId="77777777" w:rsidR="00456C8E" w:rsidRPr="00E3050D" w:rsidRDefault="00456C8E" w:rsidP="00456C8E">
      <w:pPr>
        <w:spacing w:line="480" w:lineRule="auto"/>
        <w:jc w:val="both"/>
        <w:rPr>
          <w:rFonts w:ascii="Tahoma" w:hAnsi="Tahoma" w:cs="Tahoma"/>
          <w:b/>
        </w:rPr>
      </w:pPr>
      <w:r>
        <w:rPr>
          <w:rFonts w:ascii="Tahoma" w:hAnsi="Tahoma" w:cs="Tahoma"/>
          <w:b/>
        </w:rPr>
        <w:t xml:space="preserve">Cena ofertowa brutto za demontaż, transport i unieszkodliwienie </w:t>
      </w:r>
      <w:r w:rsidRPr="00C25E26">
        <w:rPr>
          <w:rFonts w:ascii="Tahoma" w:hAnsi="Tahoma" w:cs="Tahoma"/>
          <w:b/>
          <w:u w:val="single"/>
        </w:rPr>
        <w:t>5</w:t>
      </w:r>
      <w:r w:rsidR="00AD25C8">
        <w:rPr>
          <w:rFonts w:ascii="Tahoma" w:hAnsi="Tahoma" w:cs="Tahoma"/>
          <w:b/>
          <w:u w:val="single"/>
        </w:rPr>
        <w:t>16,58</w:t>
      </w:r>
      <w:r w:rsidRPr="00C25E26">
        <w:rPr>
          <w:rFonts w:ascii="Tahoma" w:hAnsi="Tahoma" w:cs="Tahoma"/>
          <w:b/>
          <w:u w:val="single"/>
        </w:rPr>
        <w:t xml:space="preserve"> Mg</w:t>
      </w:r>
      <w:r>
        <w:rPr>
          <w:rFonts w:ascii="Tahoma" w:hAnsi="Tahoma" w:cs="Tahoma"/>
          <w:b/>
        </w:rPr>
        <w:t xml:space="preserve"> </w:t>
      </w:r>
      <w:r w:rsidRPr="00C25E26">
        <w:rPr>
          <w:rFonts w:ascii="Tahoma" w:hAnsi="Tahoma" w:cs="Tahoma"/>
        </w:rPr>
        <w:t>(s</w:t>
      </w:r>
      <w:r>
        <w:rPr>
          <w:rFonts w:ascii="Tahoma" w:hAnsi="Tahoma" w:cs="Tahoma"/>
        </w:rPr>
        <w:t>zacowana ilość z 85 zabudowań</w:t>
      </w:r>
      <w:r w:rsidRPr="00C25E26">
        <w:rPr>
          <w:rFonts w:ascii="Tahoma" w:hAnsi="Tahoma" w:cs="Tahoma"/>
        </w:rPr>
        <w:t xml:space="preserve">) </w:t>
      </w:r>
      <w:r w:rsidRPr="00E3050D">
        <w:rPr>
          <w:rFonts w:ascii="Tahoma" w:hAnsi="Tahoma" w:cs="Tahoma"/>
          <w:b/>
        </w:rPr>
        <w:t>wyrobów za</w:t>
      </w:r>
      <w:r>
        <w:rPr>
          <w:rFonts w:ascii="Tahoma" w:hAnsi="Tahoma" w:cs="Tahoma"/>
          <w:b/>
        </w:rPr>
        <w:t>wierających azbest: ………………………….</w:t>
      </w:r>
      <w:r w:rsidRPr="00E3050D">
        <w:rPr>
          <w:rFonts w:ascii="Tahoma" w:hAnsi="Tahoma" w:cs="Tahoma"/>
          <w:b/>
        </w:rPr>
        <w:t>…</w:t>
      </w:r>
      <w:r>
        <w:rPr>
          <w:rFonts w:ascii="Tahoma" w:hAnsi="Tahoma" w:cs="Tahoma"/>
          <w:b/>
        </w:rPr>
        <w:t>……………….</w:t>
      </w:r>
      <w:r w:rsidRPr="00E3050D">
        <w:rPr>
          <w:rFonts w:ascii="Tahoma" w:hAnsi="Tahoma" w:cs="Tahoma"/>
          <w:b/>
        </w:rPr>
        <w:t>zł</w:t>
      </w:r>
    </w:p>
    <w:p w14:paraId="3D68C969" w14:textId="77777777" w:rsidR="00456C8E" w:rsidRDefault="00456C8E" w:rsidP="00456C8E">
      <w:pPr>
        <w:ind w:left="708" w:firstLine="1560"/>
        <w:rPr>
          <w:rFonts w:ascii="Tahoma" w:hAnsi="Tahoma" w:cs="Tahoma"/>
          <w:i/>
          <w:sz w:val="18"/>
          <w:szCs w:val="18"/>
        </w:rPr>
      </w:pPr>
      <w:r>
        <w:rPr>
          <w:rFonts w:ascii="Tahoma" w:hAnsi="Tahoma" w:cs="Tahoma"/>
          <w:i/>
          <w:sz w:val="18"/>
          <w:szCs w:val="18"/>
        </w:rPr>
        <w:t>(c</w:t>
      </w:r>
      <w:r w:rsidRPr="00353D85">
        <w:rPr>
          <w:rFonts w:ascii="Tahoma" w:hAnsi="Tahoma" w:cs="Tahoma"/>
          <w:i/>
          <w:sz w:val="18"/>
          <w:szCs w:val="18"/>
        </w:rPr>
        <w:t>ena za usługę demontażu, transportu</w:t>
      </w:r>
    </w:p>
    <w:p w14:paraId="780394C3" w14:textId="77777777" w:rsidR="00456C8E" w:rsidRDefault="00456C8E" w:rsidP="00456C8E">
      <w:pPr>
        <w:ind w:left="708" w:firstLine="1560"/>
        <w:rPr>
          <w:rFonts w:ascii="Tahoma" w:hAnsi="Tahoma" w:cs="Tahoma"/>
          <w:i/>
          <w:sz w:val="18"/>
          <w:szCs w:val="18"/>
        </w:rPr>
      </w:pPr>
      <w:r w:rsidRPr="00353D85">
        <w:rPr>
          <w:rFonts w:ascii="Tahoma" w:hAnsi="Tahoma" w:cs="Tahoma"/>
          <w:i/>
          <w:sz w:val="18"/>
          <w:szCs w:val="18"/>
        </w:rPr>
        <w:t xml:space="preserve">i unieszkodliwienia 1 Mg azbestu </w:t>
      </w:r>
      <w:r w:rsidRPr="00353D85">
        <w:rPr>
          <w:rFonts w:ascii="Tahoma" w:hAnsi="Tahoma" w:cs="Tahoma"/>
          <w:b/>
          <w:i/>
          <w:sz w:val="18"/>
          <w:szCs w:val="18"/>
        </w:rPr>
        <w:t xml:space="preserve">x </w:t>
      </w:r>
      <w:r>
        <w:rPr>
          <w:rFonts w:ascii="Tahoma" w:hAnsi="Tahoma" w:cs="Tahoma"/>
          <w:i/>
          <w:sz w:val="18"/>
          <w:szCs w:val="18"/>
        </w:rPr>
        <w:t>5</w:t>
      </w:r>
      <w:r w:rsidR="00A670CA">
        <w:rPr>
          <w:rFonts w:ascii="Tahoma" w:hAnsi="Tahoma" w:cs="Tahoma"/>
          <w:i/>
          <w:sz w:val="18"/>
          <w:szCs w:val="18"/>
        </w:rPr>
        <w:t xml:space="preserve">16,58 </w:t>
      </w:r>
      <w:r>
        <w:rPr>
          <w:rFonts w:ascii="Tahoma" w:hAnsi="Tahoma" w:cs="Tahoma"/>
          <w:i/>
          <w:sz w:val="18"/>
          <w:szCs w:val="18"/>
        </w:rPr>
        <w:t>Mg</w:t>
      </w:r>
      <w:r w:rsidRPr="00E50F1E">
        <w:rPr>
          <w:rFonts w:ascii="Tahoma" w:hAnsi="Tahoma" w:cs="Tahoma"/>
          <w:i/>
          <w:sz w:val="18"/>
          <w:szCs w:val="18"/>
        </w:rPr>
        <w:t>)</w:t>
      </w:r>
    </w:p>
    <w:p w14:paraId="3C6EF1F4" w14:textId="77777777" w:rsidR="00456C8E" w:rsidRDefault="00456C8E" w:rsidP="00456C8E">
      <w:pPr>
        <w:rPr>
          <w:rFonts w:ascii="Tahoma" w:hAnsi="Tahoma" w:cs="Tahoma"/>
          <w:i/>
          <w:sz w:val="18"/>
          <w:szCs w:val="18"/>
        </w:rPr>
      </w:pPr>
      <w:r w:rsidRPr="00600EED">
        <w:rPr>
          <w:rFonts w:ascii="Tahoma" w:hAnsi="Tahoma" w:cs="Tahoma"/>
          <w:b/>
          <w:i/>
        </w:rPr>
        <w:t>Słownie:</w:t>
      </w:r>
      <w:r>
        <w:rPr>
          <w:rFonts w:ascii="Tahoma" w:hAnsi="Tahoma" w:cs="Tahoma"/>
          <w:i/>
          <w:sz w:val="18"/>
          <w:szCs w:val="18"/>
        </w:rPr>
        <w:t xml:space="preserve"> …………………………………………………………………………………………………………………………………………………</w:t>
      </w:r>
    </w:p>
    <w:p w14:paraId="0744F3E3" w14:textId="77777777" w:rsidR="00456C8E" w:rsidRDefault="00456C8E" w:rsidP="00456C8E">
      <w:pPr>
        <w:rPr>
          <w:rFonts w:ascii="Tahoma" w:hAnsi="Tahoma" w:cs="Tahoma"/>
          <w:i/>
          <w:sz w:val="18"/>
          <w:szCs w:val="18"/>
        </w:rPr>
      </w:pPr>
    </w:p>
    <w:p w14:paraId="7B4D018F" w14:textId="77777777" w:rsidR="00456C8E" w:rsidRDefault="00456C8E" w:rsidP="00456C8E">
      <w:pPr>
        <w:rPr>
          <w:rFonts w:ascii="Tahoma" w:hAnsi="Tahoma" w:cs="Tahoma"/>
          <w:i/>
          <w:sz w:val="18"/>
          <w:szCs w:val="18"/>
        </w:rPr>
      </w:pPr>
      <w:r>
        <w:rPr>
          <w:rFonts w:ascii="Tahoma" w:hAnsi="Tahoma" w:cs="Tahoma"/>
          <w:i/>
          <w:sz w:val="18"/>
          <w:szCs w:val="18"/>
        </w:rPr>
        <w:t>………………………………………………………………………………………………………………………………………………………………..</w:t>
      </w:r>
    </w:p>
    <w:p w14:paraId="5441D0B2" w14:textId="77777777" w:rsidR="00456C8E" w:rsidRDefault="00456C8E" w:rsidP="00456C8E">
      <w:pPr>
        <w:rPr>
          <w:rFonts w:ascii="Tahoma" w:hAnsi="Tahoma" w:cs="Tahoma"/>
          <w:i/>
          <w:sz w:val="18"/>
          <w:szCs w:val="18"/>
        </w:rPr>
      </w:pPr>
    </w:p>
    <w:p w14:paraId="7BF01F57" w14:textId="77777777" w:rsidR="00456C8E" w:rsidRPr="008B6A17" w:rsidRDefault="00456C8E" w:rsidP="00456C8E">
      <w:pPr>
        <w:rPr>
          <w:rFonts w:ascii="Tahoma" w:hAnsi="Tahoma" w:cs="Tahoma"/>
          <w:i/>
          <w:sz w:val="18"/>
          <w:szCs w:val="18"/>
        </w:rPr>
      </w:pPr>
    </w:p>
    <w:p w14:paraId="45EF5546" w14:textId="77777777" w:rsidR="00456C8E" w:rsidRPr="00AF0A7E" w:rsidRDefault="00456C8E" w:rsidP="00456C8E">
      <w:pPr>
        <w:pStyle w:val="Tekstpodstawowy"/>
        <w:numPr>
          <w:ilvl w:val="0"/>
          <w:numId w:val="40"/>
        </w:numPr>
        <w:jc w:val="both"/>
        <w:rPr>
          <w:rFonts w:ascii="Tahoma" w:hAnsi="Tahoma" w:cs="Tahoma"/>
          <w:b/>
          <w:color w:val="000000"/>
        </w:rPr>
      </w:pPr>
      <w:r w:rsidRPr="00AD30E3">
        <w:rPr>
          <w:rFonts w:ascii="Tahoma" w:hAnsi="Tahoma" w:cs="Tahoma"/>
          <w:b/>
          <w:color w:val="000000"/>
        </w:rPr>
        <w:t>O</w:t>
      </w:r>
      <w:r w:rsidRPr="00AD30E3">
        <w:rPr>
          <w:rFonts w:ascii="Tahoma" w:eastAsia="TimesNewRomanPSMT" w:hAnsi="Tahoma" w:cs="Tahoma"/>
          <w:b/>
          <w:lang w:val="pl-PL"/>
        </w:rPr>
        <w:t>ferowany termin płatności</w:t>
      </w:r>
      <w:r w:rsidRPr="00AD30E3">
        <w:rPr>
          <w:rFonts w:ascii="Tahoma" w:eastAsia="TimesNewRomanPSMT" w:hAnsi="Tahoma" w:cs="Tahoma"/>
          <w:b/>
        </w:rPr>
        <w:t>: ……….…</w:t>
      </w:r>
      <w:r w:rsidRPr="00AD30E3">
        <w:rPr>
          <w:rFonts w:ascii="Tahoma" w:eastAsia="TimesNewRomanPSMT" w:hAnsi="Tahoma" w:cs="Tahoma"/>
          <w:b/>
          <w:lang w:val="pl-PL"/>
        </w:rPr>
        <w:t xml:space="preserve"> dni od </w:t>
      </w:r>
      <w:r w:rsidRPr="00AD30E3">
        <w:rPr>
          <w:rFonts w:ascii="Tahoma" w:eastAsia="TimesNewRomanPSMT" w:hAnsi="Tahoma" w:cs="Tahoma"/>
          <w:b/>
        </w:rPr>
        <w:t>dnia dostarczenia</w:t>
      </w:r>
      <w:r w:rsidRPr="00AD30E3">
        <w:rPr>
          <w:rFonts w:ascii="Tahoma" w:eastAsia="TimesNewRomanPSMT" w:hAnsi="Tahoma" w:cs="Tahoma"/>
          <w:b/>
          <w:lang w:val="pl-PL"/>
        </w:rPr>
        <w:t xml:space="preserve"> faktury </w:t>
      </w:r>
      <w:r w:rsidRPr="00AD30E3">
        <w:rPr>
          <w:rFonts w:ascii="Tahoma" w:eastAsia="TimesNewRomanPSMT" w:hAnsi="Tahoma" w:cs="Tahoma"/>
          <w:b/>
        </w:rPr>
        <w:t>Zamawiającemu</w:t>
      </w:r>
      <w:r w:rsidRPr="00AD30E3">
        <w:rPr>
          <w:rFonts w:ascii="Tahoma" w:hAnsi="Tahoma" w:cs="Tahoma"/>
          <w:b/>
          <w:color w:val="000000"/>
        </w:rPr>
        <w:t>.</w:t>
      </w:r>
    </w:p>
    <w:p w14:paraId="09A74443" w14:textId="77777777" w:rsidR="00456C8E" w:rsidRPr="00AF0A7E" w:rsidRDefault="00456C8E" w:rsidP="00456C8E">
      <w:pPr>
        <w:autoSpaceDE w:val="0"/>
        <w:ind w:left="708"/>
        <w:rPr>
          <w:rFonts w:ascii="Tahoma" w:hAnsi="Tahoma" w:cs="Arial"/>
          <w:b/>
          <w:i/>
          <w:color w:val="000000"/>
          <w:sz w:val="18"/>
          <w:szCs w:val="18"/>
        </w:rPr>
      </w:pPr>
      <w:r w:rsidRPr="00AF0A7E">
        <w:rPr>
          <w:rFonts w:ascii="Tahoma" w:hAnsi="Tahoma" w:cs="Arial"/>
          <w:b/>
          <w:i/>
          <w:color w:val="000000"/>
          <w:sz w:val="18"/>
          <w:szCs w:val="18"/>
        </w:rPr>
        <w:t xml:space="preserve">UWAGA: Oferowany termin płatności: </w:t>
      </w:r>
    </w:p>
    <w:p w14:paraId="70F26C0B" w14:textId="77777777" w:rsidR="00456C8E" w:rsidRPr="00AF0A7E" w:rsidRDefault="00456C8E" w:rsidP="00456C8E">
      <w:pPr>
        <w:autoSpaceDE w:val="0"/>
        <w:ind w:left="708"/>
        <w:rPr>
          <w:rFonts w:ascii="Tahoma" w:eastAsia="Tahoma" w:hAnsi="Tahoma" w:cs="Arial"/>
          <w:b/>
          <w:i/>
          <w:color w:val="000000"/>
          <w:sz w:val="18"/>
          <w:szCs w:val="18"/>
        </w:rPr>
      </w:pPr>
      <w:r>
        <w:rPr>
          <w:rFonts w:ascii="Tahoma" w:hAnsi="Tahoma" w:cs="Arial"/>
          <w:b/>
          <w:i/>
          <w:color w:val="000000"/>
          <w:sz w:val="18"/>
          <w:szCs w:val="18"/>
        </w:rPr>
        <w:t>- nie może być krótszy niż 7</w:t>
      </w:r>
      <w:r w:rsidRPr="00AF0A7E">
        <w:rPr>
          <w:rFonts w:ascii="Tahoma" w:hAnsi="Tahoma" w:cs="Arial"/>
          <w:b/>
          <w:i/>
          <w:color w:val="000000"/>
          <w:sz w:val="18"/>
          <w:szCs w:val="18"/>
        </w:rPr>
        <w:t xml:space="preserve"> dni od dnia otrzymania faktury przez Zamawiającego, </w:t>
      </w:r>
    </w:p>
    <w:p w14:paraId="1F27DA8F" w14:textId="77777777" w:rsidR="00456C8E" w:rsidRDefault="00456C8E" w:rsidP="00456C8E">
      <w:pPr>
        <w:autoSpaceDE w:val="0"/>
        <w:ind w:left="708"/>
        <w:rPr>
          <w:rFonts w:ascii="Tahoma" w:eastAsia="Tahoma" w:hAnsi="Tahoma" w:cs="Arial"/>
          <w:b/>
          <w:i/>
          <w:color w:val="000000"/>
          <w:sz w:val="18"/>
          <w:szCs w:val="18"/>
        </w:rPr>
      </w:pPr>
      <w:r w:rsidRPr="00AF0A7E">
        <w:rPr>
          <w:rFonts w:ascii="Tahoma" w:eastAsia="Tahoma" w:hAnsi="Tahoma" w:cs="Arial"/>
          <w:b/>
          <w:i/>
          <w:color w:val="000000"/>
          <w:sz w:val="18"/>
          <w:szCs w:val="18"/>
        </w:rPr>
        <w:t>- nie może być dłuższy niż 30 dni od dnia otrzymania faktury przez Zamawiającego.</w:t>
      </w:r>
    </w:p>
    <w:p w14:paraId="56F85D77" w14:textId="77777777" w:rsidR="00617BA0" w:rsidRDefault="00617BA0" w:rsidP="00617BA0">
      <w:pPr>
        <w:pStyle w:val="Tekstprzypisudolnego"/>
        <w:spacing w:line="360" w:lineRule="auto"/>
        <w:jc w:val="both"/>
        <w:rPr>
          <w:rFonts w:ascii="Arial" w:eastAsia="Arial" w:hAnsi="Arial" w:cs="Arial"/>
          <w:sz w:val="22"/>
          <w:szCs w:val="22"/>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Default="00617BA0" w:rsidP="00617BA0">
      <w:pPr>
        <w:pStyle w:val="Listanumerowana21"/>
        <w:numPr>
          <w:ilvl w:val="0"/>
          <w:numId w:val="5"/>
        </w:numPr>
        <w:rPr>
          <w:rFonts w:ascii="Arial" w:eastAsia="Arial" w:hAnsi="Arial" w:cs="Arial"/>
          <w:sz w:val="20"/>
          <w:szCs w:val="20"/>
        </w:rPr>
      </w:pPr>
      <w:r>
        <w:rPr>
          <w:rFonts w:ascii="Arial" w:eastAsia="Arial" w:hAnsi="Arial" w:cs="Arial"/>
          <w:sz w:val="20"/>
          <w:szCs w:val="20"/>
        </w:rPr>
        <w:t>Termin wykonania zamówienia:</w:t>
      </w:r>
    </w:p>
    <w:p w14:paraId="22FCFFE7" w14:textId="77777777" w:rsidR="00617BA0" w:rsidRPr="00C65C88" w:rsidRDefault="00617BA0" w:rsidP="00617BA0">
      <w:pPr>
        <w:pStyle w:val="Listanumerowana21"/>
        <w:tabs>
          <w:tab w:val="clear" w:pos="425"/>
        </w:tabs>
        <w:ind w:left="720" w:firstLine="0"/>
        <w:rPr>
          <w:rFonts w:ascii="Arial" w:eastAsia="Arial" w:hAnsi="Arial" w:cs="Arial"/>
          <w:b/>
          <w:sz w:val="20"/>
          <w:szCs w:val="20"/>
        </w:rPr>
      </w:pPr>
      <w:r w:rsidRPr="00C65C88">
        <w:rPr>
          <w:rFonts w:ascii="Arial" w:eastAsia="Arial" w:hAnsi="Arial" w:cs="Arial"/>
          <w:b/>
          <w:sz w:val="20"/>
          <w:szCs w:val="20"/>
        </w:rPr>
        <w:t>- rozpoczęcie w dniu podpisania umowy.</w:t>
      </w:r>
    </w:p>
    <w:p w14:paraId="5EF20121" w14:textId="77777777" w:rsidR="00617BA0" w:rsidRPr="00C65C88" w:rsidRDefault="00617BA0" w:rsidP="00617BA0">
      <w:pPr>
        <w:pStyle w:val="Listanumerowana21"/>
        <w:tabs>
          <w:tab w:val="clear" w:pos="425"/>
        </w:tabs>
        <w:ind w:left="720" w:firstLine="0"/>
        <w:rPr>
          <w:rFonts w:cs="Arial"/>
          <w:b/>
          <w:sz w:val="20"/>
          <w:szCs w:val="20"/>
        </w:rPr>
      </w:pPr>
      <w:r w:rsidRPr="00C65C88">
        <w:rPr>
          <w:rFonts w:ascii="Arial" w:eastAsia="Arial" w:hAnsi="Arial" w:cs="Arial"/>
          <w:b/>
          <w:sz w:val="20"/>
          <w:szCs w:val="20"/>
        </w:rPr>
        <w:t>- zakończenie:  31.</w:t>
      </w:r>
      <w:r w:rsidR="00AD25C8">
        <w:rPr>
          <w:rFonts w:ascii="Arial" w:eastAsia="Arial" w:hAnsi="Arial" w:cs="Arial"/>
          <w:b/>
          <w:sz w:val="20"/>
          <w:szCs w:val="20"/>
        </w:rPr>
        <w:t>05</w:t>
      </w:r>
      <w:r w:rsidRPr="00C65C88">
        <w:rPr>
          <w:rFonts w:ascii="Arial" w:eastAsia="Arial" w:hAnsi="Arial" w:cs="Arial"/>
          <w:b/>
          <w:sz w:val="20"/>
          <w:szCs w:val="20"/>
        </w:rPr>
        <w:t>.2022r</w:t>
      </w:r>
    </w:p>
    <w:p w14:paraId="05224262" w14:textId="77777777" w:rsidR="00617BA0" w:rsidRPr="00CF79FC" w:rsidRDefault="00617BA0" w:rsidP="00617BA0">
      <w:pPr>
        <w:numPr>
          <w:ilvl w:val="0"/>
          <w:numId w:val="5"/>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617BA0">
      <w:pPr>
        <w:numPr>
          <w:ilvl w:val="0"/>
          <w:numId w:val="5"/>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a przed zawarciem umowy wniesienia zabezpieczenia należytego wykonania umowy. Oświadczam/y, iż jestem/</w:t>
      </w:r>
      <w:proofErr w:type="spellStart"/>
      <w:r w:rsidRPr="00CF79FC">
        <w:rPr>
          <w:rFonts w:cs="Arial"/>
          <w:sz w:val="20"/>
          <w:szCs w:val="20"/>
        </w:rPr>
        <w:t>śmy</w:t>
      </w:r>
      <w:proofErr w:type="spellEnd"/>
      <w:r w:rsidRPr="00CF79FC">
        <w:rPr>
          <w:rFonts w:cs="Arial"/>
          <w:sz w:val="20"/>
          <w:szCs w:val="20"/>
        </w:rPr>
        <w:t xml:space="preserve"> świadomy/mi, że niestawienie się w wyznaczonym  terminie będzie traktowane jako uchylenie się od zawarcia umowy w sprawie zamówienia publicznego. </w:t>
      </w:r>
    </w:p>
    <w:p w14:paraId="1B207CE3" w14:textId="77777777" w:rsidR="00617BA0" w:rsidRPr="00DC1CE5" w:rsidRDefault="00617BA0" w:rsidP="00617BA0">
      <w:pPr>
        <w:pStyle w:val="Akapitzlist"/>
        <w:numPr>
          <w:ilvl w:val="0"/>
          <w:numId w:val="5"/>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617BA0">
      <w:pPr>
        <w:pStyle w:val="Akapitzlist"/>
        <w:numPr>
          <w:ilvl w:val="0"/>
          <w:numId w:val="5"/>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617BA0">
      <w:pPr>
        <w:pStyle w:val="Akapitzlist"/>
        <w:numPr>
          <w:ilvl w:val="0"/>
          <w:numId w:val="5"/>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lastRenderedPageBreak/>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617BA0">
      <w:pPr>
        <w:pStyle w:val="Akapitzlist"/>
        <w:numPr>
          <w:ilvl w:val="0"/>
          <w:numId w:val="5"/>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617BA0">
      <w:pPr>
        <w:pStyle w:val="Akapitzlist"/>
        <w:numPr>
          <w:ilvl w:val="0"/>
          <w:numId w:val="5"/>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617BA0">
      <w:pPr>
        <w:numPr>
          <w:ilvl w:val="0"/>
          <w:numId w:val="5"/>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77777777"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Pr="00D805B6">
        <w:rPr>
          <w:rFonts w:eastAsia="Calibri" w:cs="Arial"/>
          <w:b/>
          <w:bCs/>
          <w:color w:val="000000"/>
          <w:lang w:eastAsia="en-US" w:bidi="pl-PL"/>
        </w:rPr>
        <w:t>„</w:t>
      </w:r>
      <w:r w:rsidR="00AD25C8" w:rsidRPr="00CD7E1F">
        <w:rPr>
          <w:rFonts w:eastAsia="Arial" w:cs="Arial"/>
          <w:b/>
          <w:bCs/>
          <w:sz w:val="24"/>
          <w:szCs w:val="24"/>
        </w:rPr>
        <w:t>USUWANIE AZBESTU Z GOSPODARSTW DOMOWYCH W GMINIE BIAŁY DUNAJEC W ROKU 2022</w:t>
      </w:r>
      <w:r w:rsidRPr="00D805B6">
        <w:rPr>
          <w:rFonts w:eastAsia="Calibri" w:cs="Arial"/>
          <w:b/>
          <w:bCs/>
          <w:color w:val="000000"/>
          <w:lang w:eastAsia="en-US" w:bidi="pl-PL"/>
        </w:rPr>
        <w:t>”</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77777777"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Pr="00283811">
        <w:rPr>
          <w:rFonts w:cs="Arial"/>
        </w:rPr>
        <w:t xml:space="preserve">Zamawiającego w pkt XV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Pr="00283811">
        <w:rPr>
          <w:rFonts w:cs="Arial"/>
        </w:rPr>
        <w:t>Zamawiającego w pkt XV SWZ</w:t>
      </w:r>
      <w:r w:rsidRPr="00283811">
        <w:rPr>
          <w:rFonts w:cs="Arial"/>
          <w:i/>
        </w:rPr>
        <w:t>,</w:t>
      </w:r>
      <w:r w:rsidRPr="00283811">
        <w:rPr>
          <w:rFonts w:cs="Arial"/>
        </w:rPr>
        <w:t xml:space="preserve"> polegam</w:t>
      </w:r>
      <w:r w:rsidRPr="00F2789A">
        <w:rPr>
          <w:rFonts w:cs="Arial"/>
        </w:rPr>
        <w:t>/y na zasobach następującego/</w:t>
      </w:r>
      <w:proofErr w:type="spellStart"/>
      <w:r w:rsidRPr="00F2789A">
        <w:rPr>
          <w:rFonts w:cs="Arial"/>
        </w:rPr>
        <w:t>ych</w:t>
      </w:r>
      <w:proofErr w:type="spellEnd"/>
      <w:r w:rsidRPr="00F2789A">
        <w:rPr>
          <w:rFonts w:cs="Arial"/>
        </w:rPr>
        <w:t xml:space="preserve">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721EF7F" w14:textId="77777777"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Pr="00D805B6">
        <w:rPr>
          <w:rFonts w:eastAsia="Calibri" w:cs="Arial"/>
          <w:b/>
          <w:bCs/>
          <w:color w:val="000000"/>
          <w:lang w:eastAsia="en-US" w:bidi="pl-PL"/>
        </w:rPr>
        <w:t>„</w:t>
      </w:r>
      <w:r w:rsidR="00DA7006" w:rsidRPr="00CD7E1F">
        <w:rPr>
          <w:rFonts w:eastAsia="Arial" w:cs="Arial"/>
          <w:b/>
          <w:bCs/>
          <w:sz w:val="24"/>
          <w:szCs w:val="24"/>
        </w:rPr>
        <w:t>USUWANIE AZBESTU Z GOSPODARSTW DOMOWYCH W GMINIE BIAŁY DUNAJEC W ROKU 2022</w:t>
      </w:r>
      <w:r w:rsidRPr="00CF79FC">
        <w:rPr>
          <w:rFonts w:eastAsia="Calibri" w:cs="Arial"/>
          <w:b/>
          <w:bCs/>
          <w:color w:val="000000"/>
          <w:lang w:eastAsia="en-US" w:bidi="pl-PL"/>
        </w:rPr>
        <w:t>”</w:t>
      </w:r>
      <w:r>
        <w:rPr>
          <w:rFonts w:eastAsia="Calibri" w:cs="Arial"/>
          <w:b/>
          <w:bCs/>
          <w:color w:val="000000"/>
          <w:lang w:eastAsia="en-US" w:bidi="pl-PL"/>
        </w:rPr>
        <w:t>.</w:t>
      </w: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 xml:space="preserve">nie podlegam/y wykluczeniu z postępowania na podstawie art. 108 ust. 1 oraz 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r w:rsidRPr="00F2789A">
        <w:rPr>
          <w:rFonts w:eastAsia="Calibri" w:cs="Arial"/>
          <w:i/>
          <w:iCs/>
          <w:color w:val="000000"/>
          <w:lang w:eastAsia="en-US"/>
        </w:rPr>
        <w:t xml:space="preserve">(podać mającą zastosowanie podstawę wykluczenia spośród wymienionych w art. 108 ust. 1 ustawy </w:t>
      </w:r>
      <w:proofErr w:type="spellStart"/>
      <w:r w:rsidRPr="00F2789A">
        <w:rPr>
          <w:rFonts w:eastAsia="Calibri" w:cs="Arial"/>
          <w:i/>
          <w:iCs/>
          <w:color w:val="000000"/>
          <w:lang w:eastAsia="en-US"/>
        </w:rPr>
        <w:t>Pzp</w:t>
      </w:r>
      <w:proofErr w:type="spellEnd"/>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758CA0EC" w14:textId="3C442FA1" w:rsidR="00617BA0" w:rsidRPr="0032268D" w:rsidRDefault="004E2AE8" w:rsidP="00617BA0">
      <w:pPr>
        <w:jc w:val="right"/>
        <w:rPr>
          <w:rFonts w:cs="Arial"/>
          <w:i/>
        </w:rPr>
      </w:pPr>
      <w:r>
        <w:rPr>
          <w:rFonts w:cs="Arial"/>
          <w:i/>
        </w:rPr>
        <w:br w:type="page"/>
      </w:r>
      <w:r w:rsidR="00617BA0" w:rsidRPr="0032268D">
        <w:rPr>
          <w:rFonts w:cs="Arial"/>
          <w:i/>
        </w:rPr>
        <w:lastRenderedPageBreak/>
        <w:t xml:space="preserve">Załącznik nr </w:t>
      </w:r>
      <w:r w:rsidR="002E1FE2">
        <w:rPr>
          <w:rFonts w:cs="Arial"/>
          <w:i/>
        </w:rPr>
        <w:t>4</w:t>
      </w:r>
      <w:r w:rsidR="00617BA0">
        <w:rPr>
          <w:rFonts w:cs="Arial"/>
          <w:i/>
        </w:rPr>
        <w:t xml:space="preserve"> do S</w:t>
      </w:r>
      <w:r w:rsidR="00617BA0" w:rsidRPr="0032268D">
        <w:rPr>
          <w:rFonts w:cs="Arial"/>
          <w:i/>
        </w:rPr>
        <w:t xml:space="preserve">WZ </w:t>
      </w:r>
    </w:p>
    <w:p w14:paraId="2F0682F5" w14:textId="77777777" w:rsidR="00617BA0" w:rsidRPr="0032268D" w:rsidRDefault="00617BA0" w:rsidP="00617BA0">
      <w:pPr>
        <w:rPr>
          <w:rFonts w:cs="Arial"/>
          <w:i/>
        </w:rPr>
      </w:pPr>
    </w:p>
    <w:p w14:paraId="27DAC959" w14:textId="53321668" w:rsidR="00617BA0" w:rsidRPr="0032268D" w:rsidRDefault="00617BA0" w:rsidP="00617BA0">
      <w:pPr>
        <w:jc w:val="center"/>
        <w:rPr>
          <w:rFonts w:cs="Arial"/>
          <w:b/>
        </w:rPr>
      </w:pPr>
      <w:r w:rsidRPr="0032268D">
        <w:rPr>
          <w:rFonts w:cs="Arial"/>
          <w:b/>
        </w:rPr>
        <w:t xml:space="preserve">Wykaz </w:t>
      </w:r>
      <w:r w:rsidR="006D5AE0">
        <w:rPr>
          <w:rFonts w:cs="Arial"/>
          <w:b/>
        </w:rPr>
        <w:t>sprzętu</w:t>
      </w:r>
      <w:r w:rsidRPr="0032268D">
        <w:rPr>
          <w:rFonts w:cs="Arial"/>
          <w:b/>
        </w:rPr>
        <w:t>, któr</w:t>
      </w:r>
      <w:r w:rsidR="009222B2">
        <w:rPr>
          <w:rFonts w:cs="Arial"/>
          <w:b/>
        </w:rPr>
        <w:t>y</w:t>
      </w:r>
      <w:r w:rsidRPr="0032268D">
        <w:rPr>
          <w:rFonts w:cs="Arial"/>
          <w:b/>
        </w:rPr>
        <w:t xml:space="preserve"> będ</w:t>
      </w:r>
      <w:r w:rsidR="009222B2">
        <w:rPr>
          <w:rFonts w:cs="Arial"/>
          <w:b/>
        </w:rPr>
        <w:t>zie</w:t>
      </w:r>
      <w:r w:rsidRPr="0032268D">
        <w:rPr>
          <w:rFonts w:cs="Arial"/>
          <w:b/>
        </w:rPr>
        <w:t xml:space="preserve"> wykorzystywan</w:t>
      </w:r>
      <w:r w:rsidR="009222B2">
        <w:rPr>
          <w:rFonts w:cs="Arial"/>
          <w:b/>
        </w:rPr>
        <w:t>y</w:t>
      </w:r>
      <w:r w:rsidRPr="0032268D">
        <w:rPr>
          <w:rFonts w:cs="Arial"/>
          <w:b/>
        </w:rPr>
        <w:t xml:space="preserve"> </w:t>
      </w:r>
      <w:r w:rsidR="009222B2">
        <w:rPr>
          <w:rFonts w:cs="Arial"/>
          <w:b/>
        </w:rPr>
        <w:t>przy</w:t>
      </w:r>
      <w:r w:rsidRPr="0032268D">
        <w:rPr>
          <w:rFonts w:cs="Arial"/>
          <w:b/>
        </w:rPr>
        <w:t xml:space="preserve"> wykonywaniu zamówienia</w:t>
      </w:r>
    </w:p>
    <w:p w14:paraId="0F6B14BB" w14:textId="77777777" w:rsidR="00617BA0" w:rsidRPr="0032268D" w:rsidRDefault="00617BA0" w:rsidP="00617BA0">
      <w:pPr>
        <w:jc w:val="center"/>
        <w:rPr>
          <w:rFonts w:cs="Arial"/>
        </w:rPr>
      </w:pPr>
      <w:r w:rsidRPr="0032268D">
        <w:rPr>
          <w:rFonts w:cs="Arial"/>
        </w:rPr>
        <w:t>Przystępując do postępowania w sprawie udzielenia zamówienia publicznego na:</w:t>
      </w:r>
    </w:p>
    <w:p w14:paraId="1A0702A8" w14:textId="77777777" w:rsidR="00617BA0" w:rsidRPr="0032268D" w:rsidRDefault="00617BA0" w:rsidP="00617BA0">
      <w:pPr>
        <w:jc w:val="center"/>
        <w:rPr>
          <w:rFonts w:cs="Arial"/>
        </w:rPr>
      </w:pPr>
    </w:p>
    <w:p w14:paraId="19FDADC4" w14:textId="77777777" w:rsidR="00617BA0" w:rsidRPr="0032268D" w:rsidRDefault="00617BA0" w:rsidP="00617BA0">
      <w:pPr>
        <w:jc w:val="center"/>
        <w:rPr>
          <w:rFonts w:cs="Arial"/>
        </w:rPr>
      </w:pPr>
      <w:r>
        <w:rPr>
          <w:rFonts w:eastAsia="Arial" w:cs="Arial"/>
          <w:b/>
        </w:rPr>
        <w:t>„</w:t>
      </w:r>
      <w:r w:rsidR="00360BFB" w:rsidRPr="00CD7E1F">
        <w:rPr>
          <w:rFonts w:eastAsia="Arial" w:cs="Arial"/>
          <w:b/>
          <w:bCs/>
          <w:sz w:val="24"/>
          <w:szCs w:val="24"/>
        </w:rPr>
        <w:t>USUWANIE AZBESTU Z GOSPODARSTW DOMOWYCH W GMINIE BIAŁY DUNAJEC W ROKU 2022</w:t>
      </w:r>
      <w:r>
        <w:rPr>
          <w:rFonts w:eastAsia="Arial" w:cs="Arial"/>
          <w:b/>
          <w:bCs/>
        </w:rPr>
        <w:t>”</w:t>
      </w:r>
    </w:p>
    <w:p w14:paraId="33FFFDAA" w14:textId="77777777" w:rsidR="00617BA0" w:rsidRPr="0032268D" w:rsidRDefault="00617BA0" w:rsidP="00617BA0">
      <w:pPr>
        <w:rPr>
          <w:rFonts w:cs="Arial"/>
        </w:rPr>
      </w:pPr>
    </w:p>
    <w:p w14:paraId="7EB324D7" w14:textId="77777777" w:rsidR="00617BA0" w:rsidRPr="0032268D" w:rsidRDefault="00617BA0" w:rsidP="00617BA0">
      <w:pPr>
        <w:rPr>
          <w:rFonts w:cs="Arial"/>
        </w:rPr>
      </w:pPr>
      <w:r w:rsidRPr="0032268D">
        <w:rPr>
          <w:rFonts w:cs="Arial"/>
        </w:rPr>
        <w:t>Nazwa i adres wykonawcy ..................................................................................................</w:t>
      </w:r>
    </w:p>
    <w:p w14:paraId="39995440" w14:textId="77777777" w:rsidR="00617BA0" w:rsidRPr="0032268D" w:rsidRDefault="00617BA0" w:rsidP="00617BA0">
      <w:pPr>
        <w:rPr>
          <w:rFonts w:cs="Arial"/>
        </w:rPr>
      </w:pPr>
      <w:r w:rsidRPr="0032268D">
        <w:rPr>
          <w:rFonts w:cs="Arial"/>
        </w:rPr>
        <w:t>........................................................................................................................................</w:t>
      </w:r>
    </w:p>
    <w:p w14:paraId="4A41F6BD" w14:textId="77777777" w:rsidR="00617BA0" w:rsidRDefault="00617BA0" w:rsidP="00617BA0">
      <w:pPr>
        <w:rPr>
          <w:rFonts w:cs="Arial"/>
          <w:b/>
        </w:rPr>
      </w:pPr>
    </w:p>
    <w:p w14:paraId="5FA3822E" w14:textId="77777777" w:rsidR="00617BA0" w:rsidRDefault="00617BA0" w:rsidP="00617BA0">
      <w:pPr>
        <w:rPr>
          <w:rFonts w:cs="Arial"/>
          <w:b/>
        </w:rPr>
      </w:pPr>
      <w:r w:rsidRPr="0032268D">
        <w:rPr>
          <w:rFonts w:cs="Arial"/>
          <w:b/>
        </w:rPr>
        <w:t>Wykonawca poda informacje, dotyczące narzędzi, którymi będzie dysponował przy realizacji niniejszego zamówienia:</w:t>
      </w:r>
    </w:p>
    <w:p w14:paraId="1EC61088" w14:textId="77777777" w:rsidR="00617BA0" w:rsidRPr="0032268D" w:rsidRDefault="00617BA0" w:rsidP="00617BA0">
      <w:pPr>
        <w:rPr>
          <w:rFonts w:cs="Arial"/>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409"/>
        <w:gridCol w:w="3403"/>
      </w:tblGrid>
      <w:tr w:rsidR="00617BA0" w:rsidRPr="0032268D" w14:paraId="79D43D99" w14:textId="77777777" w:rsidTr="0080032B">
        <w:tc>
          <w:tcPr>
            <w:tcW w:w="817" w:type="dxa"/>
            <w:vAlign w:val="center"/>
          </w:tcPr>
          <w:p w14:paraId="2F74E183" w14:textId="77777777" w:rsidR="00617BA0" w:rsidRPr="0032268D" w:rsidRDefault="00617BA0" w:rsidP="0080032B">
            <w:pPr>
              <w:rPr>
                <w:rFonts w:cs="Arial"/>
                <w:b/>
              </w:rPr>
            </w:pPr>
            <w:r w:rsidRPr="0032268D">
              <w:rPr>
                <w:rFonts w:cs="Arial"/>
                <w:b/>
              </w:rPr>
              <w:t>L.p.</w:t>
            </w:r>
          </w:p>
        </w:tc>
        <w:tc>
          <w:tcPr>
            <w:tcW w:w="3119" w:type="dxa"/>
            <w:vAlign w:val="center"/>
          </w:tcPr>
          <w:p w14:paraId="31FC2998" w14:textId="77777777" w:rsidR="00617BA0" w:rsidRPr="0032268D" w:rsidRDefault="00617BA0" w:rsidP="0080032B">
            <w:pPr>
              <w:rPr>
                <w:rFonts w:cs="Arial"/>
                <w:b/>
              </w:rPr>
            </w:pPr>
            <w:r w:rsidRPr="0032268D">
              <w:rPr>
                <w:rFonts w:cs="Arial"/>
                <w:b/>
                <w:bCs/>
              </w:rPr>
              <w:t>Opis (rodzaj, nazwa producenta, model)</w:t>
            </w:r>
          </w:p>
        </w:tc>
        <w:tc>
          <w:tcPr>
            <w:tcW w:w="2409" w:type="dxa"/>
            <w:vAlign w:val="center"/>
          </w:tcPr>
          <w:p w14:paraId="31D47F3E" w14:textId="77777777" w:rsidR="00617BA0" w:rsidRPr="0032268D" w:rsidRDefault="00617BA0" w:rsidP="0080032B">
            <w:pPr>
              <w:rPr>
                <w:rFonts w:cs="Arial"/>
                <w:b/>
              </w:rPr>
            </w:pPr>
            <w:r w:rsidRPr="0032268D">
              <w:rPr>
                <w:rFonts w:cs="Arial"/>
                <w:b/>
              </w:rPr>
              <w:t>Liczba jednostek</w:t>
            </w:r>
          </w:p>
        </w:tc>
        <w:tc>
          <w:tcPr>
            <w:tcW w:w="3403" w:type="dxa"/>
            <w:vAlign w:val="center"/>
          </w:tcPr>
          <w:p w14:paraId="40222AE4" w14:textId="77777777" w:rsidR="00617BA0" w:rsidRPr="0032268D" w:rsidRDefault="00617BA0" w:rsidP="0080032B">
            <w:pPr>
              <w:rPr>
                <w:rFonts w:cs="Arial"/>
                <w:b/>
              </w:rPr>
            </w:pPr>
            <w:r w:rsidRPr="0032268D">
              <w:rPr>
                <w:rFonts w:cs="Arial"/>
                <w:b/>
              </w:rPr>
              <w:t>Własny lub dzierżawiony</w:t>
            </w:r>
            <w:r w:rsidRPr="0032268D">
              <w:rPr>
                <w:rFonts w:cs="Arial"/>
                <w:b/>
              </w:rPr>
              <w:br/>
              <w:t>(nazwa właściciela)*</w:t>
            </w:r>
          </w:p>
        </w:tc>
      </w:tr>
      <w:tr w:rsidR="00617BA0" w:rsidRPr="0032268D" w14:paraId="48F7A5D6" w14:textId="77777777" w:rsidTr="0080032B">
        <w:trPr>
          <w:trHeight w:val="796"/>
        </w:trPr>
        <w:tc>
          <w:tcPr>
            <w:tcW w:w="817" w:type="dxa"/>
          </w:tcPr>
          <w:p w14:paraId="5E4C0F71" w14:textId="77777777" w:rsidR="00617BA0" w:rsidRPr="0032268D" w:rsidRDefault="00617BA0" w:rsidP="0080032B">
            <w:pPr>
              <w:rPr>
                <w:rFonts w:cs="Arial"/>
              </w:rPr>
            </w:pPr>
          </w:p>
        </w:tc>
        <w:tc>
          <w:tcPr>
            <w:tcW w:w="3119" w:type="dxa"/>
          </w:tcPr>
          <w:p w14:paraId="26F93B71" w14:textId="77777777" w:rsidR="00617BA0" w:rsidRPr="0032268D" w:rsidRDefault="00617BA0" w:rsidP="0080032B">
            <w:pPr>
              <w:rPr>
                <w:rFonts w:cs="Arial"/>
              </w:rPr>
            </w:pPr>
          </w:p>
        </w:tc>
        <w:tc>
          <w:tcPr>
            <w:tcW w:w="2409" w:type="dxa"/>
          </w:tcPr>
          <w:p w14:paraId="426A2C47" w14:textId="77777777" w:rsidR="00617BA0" w:rsidRPr="0032268D" w:rsidRDefault="00617BA0" w:rsidP="0080032B">
            <w:pPr>
              <w:rPr>
                <w:rFonts w:cs="Arial"/>
              </w:rPr>
            </w:pPr>
          </w:p>
        </w:tc>
        <w:tc>
          <w:tcPr>
            <w:tcW w:w="3403" w:type="dxa"/>
          </w:tcPr>
          <w:p w14:paraId="7E316B8B" w14:textId="77777777" w:rsidR="00617BA0" w:rsidRPr="0032268D" w:rsidRDefault="00617BA0" w:rsidP="0080032B">
            <w:pPr>
              <w:rPr>
                <w:rFonts w:cs="Arial"/>
              </w:rPr>
            </w:pPr>
          </w:p>
        </w:tc>
      </w:tr>
      <w:tr w:rsidR="00617BA0" w:rsidRPr="0032268D" w14:paraId="24AA1AC5" w14:textId="77777777" w:rsidTr="0080032B">
        <w:trPr>
          <w:trHeight w:val="796"/>
        </w:trPr>
        <w:tc>
          <w:tcPr>
            <w:tcW w:w="817" w:type="dxa"/>
          </w:tcPr>
          <w:p w14:paraId="5FA1E3C6" w14:textId="77777777" w:rsidR="00617BA0" w:rsidRPr="0032268D" w:rsidRDefault="00617BA0" w:rsidP="0080032B">
            <w:pPr>
              <w:rPr>
                <w:rFonts w:cs="Arial"/>
              </w:rPr>
            </w:pPr>
          </w:p>
        </w:tc>
        <w:tc>
          <w:tcPr>
            <w:tcW w:w="3119" w:type="dxa"/>
          </w:tcPr>
          <w:p w14:paraId="60AC0562" w14:textId="77777777" w:rsidR="00617BA0" w:rsidRPr="0032268D" w:rsidRDefault="00617BA0" w:rsidP="0080032B">
            <w:pPr>
              <w:rPr>
                <w:rFonts w:cs="Arial"/>
              </w:rPr>
            </w:pPr>
          </w:p>
        </w:tc>
        <w:tc>
          <w:tcPr>
            <w:tcW w:w="2409" w:type="dxa"/>
          </w:tcPr>
          <w:p w14:paraId="4257745E" w14:textId="77777777" w:rsidR="00617BA0" w:rsidRPr="0032268D" w:rsidRDefault="00617BA0" w:rsidP="0080032B">
            <w:pPr>
              <w:rPr>
                <w:rFonts w:cs="Arial"/>
              </w:rPr>
            </w:pPr>
          </w:p>
        </w:tc>
        <w:tc>
          <w:tcPr>
            <w:tcW w:w="3403" w:type="dxa"/>
          </w:tcPr>
          <w:p w14:paraId="301805FA" w14:textId="77777777" w:rsidR="00617BA0" w:rsidRPr="0032268D" w:rsidRDefault="00617BA0" w:rsidP="0080032B">
            <w:pPr>
              <w:rPr>
                <w:rFonts w:cs="Arial"/>
              </w:rPr>
            </w:pPr>
          </w:p>
        </w:tc>
      </w:tr>
    </w:tbl>
    <w:p w14:paraId="2CD1ADF7" w14:textId="77777777" w:rsidR="00617BA0" w:rsidRPr="002F286F" w:rsidRDefault="00617BA0" w:rsidP="00617BA0">
      <w:pPr>
        <w:rPr>
          <w:rFonts w:cs="Arial"/>
          <w:b/>
          <w:i/>
          <w:sz w:val="16"/>
          <w:szCs w:val="16"/>
        </w:rPr>
      </w:pPr>
      <w:r w:rsidRPr="002F286F">
        <w:rPr>
          <w:rFonts w:cs="Arial"/>
          <w:b/>
          <w:i/>
          <w:sz w:val="16"/>
          <w:szCs w:val="16"/>
        </w:rPr>
        <w:t>* jeżeli w kolumnie wskazano zobowiązanie podmiotu trzeciego do oferty należy dołączyć zobowiązanie w formie pisemnej</w:t>
      </w:r>
    </w:p>
    <w:p w14:paraId="030BB1A1" w14:textId="77777777" w:rsidR="00617BA0" w:rsidRPr="0032268D" w:rsidRDefault="00617BA0" w:rsidP="00617BA0">
      <w:pPr>
        <w:rPr>
          <w:rFonts w:cs="Arial"/>
          <w:i/>
        </w:rPr>
      </w:pPr>
    </w:p>
    <w:p w14:paraId="72AA193E" w14:textId="77777777" w:rsidR="00617BA0" w:rsidRPr="0032268D" w:rsidRDefault="00617BA0" w:rsidP="00617BA0">
      <w:pPr>
        <w:rPr>
          <w:rFonts w:cs="Arial"/>
          <w:i/>
        </w:rPr>
      </w:pPr>
    </w:p>
    <w:p w14:paraId="029762BB" w14:textId="77777777" w:rsidR="00617BA0" w:rsidRPr="0032268D" w:rsidRDefault="00617BA0" w:rsidP="00617BA0">
      <w:pPr>
        <w:rPr>
          <w:rFonts w:cs="Arial"/>
          <w:i/>
        </w:rPr>
      </w:pPr>
    </w:p>
    <w:p w14:paraId="04B34613" w14:textId="77777777" w:rsidR="00360BFB" w:rsidRPr="00AD25C8" w:rsidRDefault="00617BA0" w:rsidP="00360BFB">
      <w:pPr>
        <w:spacing w:line="360" w:lineRule="auto"/>
        <w:rPr>
          <w:sz w:val="16"/>
          <w:szCs w:val="16"/>
        </w:rPr>
      </w:pPr>
      <w:r w:rsidRPr="0032268D">
        <w:rPr>
          <w:rFonts w:cs="Arial"/>
        </w:rPr>
        <w:t>…………….…….</w:t>
      </w:r>
      <w:r w:rsidRPr="0032268D">
        <w:rPr>
          <w:rFonts w:cs="Arial"/>
          <w:i/>
        </w:rPr>
        <w:t xml:space="preserve">, </w:t>
      </w:r>
      <w:r w:rsidRPr="0032268D">
        <w:rPr>
          <w:rFonts w:cs="Arial"/>
        </w:rPr>
        <w:t>dnia ………….……. r.</w:t>
      </w:r>
      <w:r w:rsidRPr="0032268D">
        <w:rPr>
          <w:rFonts w:cs="Arial"/>
        </w:rPr>
        <w:br/>
      </w:r>
      <w:r w:rsidR="00360BFB">
        <w:rPr>
          <w:sz w:val="16"/>
          <w:szCs w:val="16"/>
        </w:rPr>
        <w:t>(miejscowość, data)</w:t>
      </w:r>
    </w:p>
    <w:p w14:paraId="6C940BD6" w14:textId="77777777" w:rsidR="0032268D" w:rsidRDefault="0032268D">
      <w:pPr>
        <w:rPr>
          <w:rFonts w:cs="Arial"/>
        </w:rPr>
      </w:pPr>
    </w:p>
    <w:p w14:paraId="069705C6" w14:textId="77777777" w:rsidR="00922DC5" w:rsidRDefault="009B5ED7" w:rsidP="00922DC5">
      <w:pPr>
        <w:jc w:val="right"/>
      </w:pPr>
      <w:r>
        <w:rPr>
          <w:rFonts w:cs="Arial"/>
          <w:i/>
        </w:rPr>
        <w:br w:type="page"/>
      </w:r>
      <w:r w:rsidR="00922DC5">
        <w:rPr>
          <w:rFonts w:cs="Arial"/>
          <w:i/>
        </w:rPr>
        <w:lastRenderedPageBreak/>
        <w:t>Załącznik nr 5 do SWZ</w:t>
      </w:r>
    </w:p>
    <w:p w14:paraId="6AC53CFE" w14:textId="77777777" w:rsidR="00922DC5" w:rsidRDefault="00922DC5" w:rsidP="00922DC5">
      <w:pPr>
        <w:pStyle w:val="Nagwek4"/>
        <w:rPr>
          <w:rFonts w:ascii="Arial" w:hAnsi="Arial" w:cs="Arial"/>
          <w:b w:val="0"/>
          <w:i/>
          <w:color w:val="auto"/>
        </w:rPr>
      </w:pPr>
    </w:p>
    <w:p w14:paraId="2BC1C1BA" w14:textId="77777777" w:rsidR="00922DC5" w:rsidRDefault="00922DC5" w:rsidP="00922DC5">
      <w:pPr>
        <w:rPr>
          <w:rFonts w:cs="Arial"/>
          <w:b/>
          <w:i/>
          <w:sz w:val="24"/>
          <w:szCs w:val="24"/>
        </w:rPr>
      </w:pPr>
    </w:p>
    <w:p w14:paraId="4331D450" w14:textId="77777777" w:rsidR="00922DC5" w:rsidRPr="00922DC5" w:rsidRDefault="00922DC5" w:rsidP="00922DC5">
      <w:pPr>
        <w:jc w:val="center"/>
        <w:rPr>
          <w:rFonts w:cs="Arial"/>
          <w:b/>
          <w:bCs/>
        </w:rPr>
      </w:pPr>
      <w:r w:rsidRPr="00922DC5">
        <w:rPr>
          <w:rFonts w:cs="Arial"/>
          <w:b/>
          <w:bCs/>
        </w:rPr>
        <w:t>WZÓR UMOWY Nr…………, dalej jako „Umowa”</w:t>
      </w:r>
    </w:p>
    <w:p w14:paraId="69AACF6F" w14:textId="77777777" w:rsidR="00922DC5" w:rsidRPr="00922DC5" w:rsidRDefault="00922DC5" w:rsidP="00922DC5">
      <w:pPr>
        <w:jc w:val="center"/>
        <w:rPr>
          <w:rFonts w:cs="Arial"/>
          <w:b/>
          <w:bCs/>
        </w:rPr>
      </w:pPr>
    </w:p>
    <w:p w14:paraId="58E4D560" w14:textId="77777777" w:rsidR="00922DC5" w:rsidRPr="00922DC5" w:rsidRDefault="00922DC5" w:rsidP="00922DC5">
      <w:pPr>
        <w:rPr>
          <w:rFonts w:cs="Arial"/>
        </w:rPr>
      </w:pPr>
      <w:r w:rsidRPr="00922DC5">
        <w:rPr>
          <w:rFonts w:cs="Arial"/>
        </w:rPr>
        <w:t>W dniu …………………….. w Białym Dunajcu pomiędzy:</w:t>
      </w:r>
    </w:p>
    <w:p w14:paraId="5DDAADF9" w14:textId="77777777" w:rsidR="00922DC5" w:rsidRPr="00922DC5" w:rsidRDefault="00922DC5" w:rsidP="00922DC5">
      <w:pPr>
        <w:rPr>
          <w:rFonts w:eastAsia="Arial" w:cs="Arial"/>
        </w:rPr>
      </w:pPr>
      <w:r w:rsidRPr="00922DC5">
        <w:rPr>
          <w:rFonts w:cs="Arial"/>
        </w:rPr>
        <w:t>Gminą Biały Dunajec, ul. Jana Pawła II 312, 34 – 425 Biały Dunajec, NIP 736-17-17-680 reprezentowana przez:</w:t>
      </w:r>
    </w:p>
    <w:p w14:paraId="29510B17" w14:textId="77777777" w:rsidR="00922DC5" w:rsidRPr="00922DC5" w:rsidRDefault="00922DC5" w:rsidP="00922DC5">
      <w:pPr>
        <w:rPr>
          <w:rFonts w:cs="Arial"/>
        </w:rPr>
      </w:pPr>
      <w:r w:rsidRPr="00922DC5">
        <w:rPr>
          <w:rFonts w:eastAsia="Arial" w:cs="Arial"/>
        </w:rPr>
        <w:t>…………………………………</w:t>
      </w:r>
      <w:r w:rsidRPr="00922DC5">
        <w:rPr>
          <w:rFonts w:cs="Arial"/>
        </w:rPr>
        <w:t>..</w:t>
      </w:r>
    </w:p>
    <w:p w14:paraId="25233ED5" w14:textId="77777777" w:rsidR="00922DC5" w:rsidRPr="00922DC5" w:rsidRDefault="00922DC5" w:rsidP="00922DC5">
      <w:pPr>
        <w:rPr>
          <w:rFonts w:eastAsia="Arial" w:cs="Arial"/>
        </w:rPr>
      </w:pPr>
      <w:r w:rsidRPr="00922DC5">
        <w:rPr>
          <w:rFonts w:cs="Arial"/>
        </w:rPr>
        <w:t>przy kontrasygnacie</w:t>
      </w:r>
    </w:p>
    <w:p w14:paraId="542E442C" w14:textId="77777777" w:rsidR="00922DC5" w:rsidRPr="00922DC5" w:rsidRDefault="00922DC5" w:rsidP="00922DC5">
      <w:pPr>
        <w:rPr>
          <w:rFonts w:cs="Arial"/>
        </w:rPr>
      </w:pPr>
      <w:r w:rsidRPr="00922DC5">
        <w:rPr>
          <w:rFonts w:eastAsia="Arial" w:cs="Arial"/>
        </w:rPr>
        <w:t>…………………………………</w:t>
      </w:r>
      <w:r w:rsidRPr="00922DC5">
        <w:rPr>
          <w:rFonts w:cs="Arial"/>
        </w:rPr>
        <w:t>..</w:t>
      </w:r>
    </w:p>
    <w:p w14:paraId="0DFA412D" w14:textId="77777777" w:rsidR="00922DC5" w:rsidRPr="00922DC5" w:rsidRDefault="00922DC5" w:rsidP="00922DC5">
      <w:pPr>
        <w:rPr>
          <w:rFonts w:cs="Arial"/>
        </w:rPr>
      </w:pPr>
      <w:r w:rsidRPr="00922DC5">
        <w:rPr>
          <w:rFonts w:cs="Arial"/>
        </w:rPr>
        <w:t xml:space="preserve">zwana dalej w tekście </w:t>
      </w:r>
      <w:r w:rsidRPr="00922DC5">
        <w:rPr>
          <w:rFonts w:cs="Arial"/>
          <w:b/>
          <w:bCs/>
        </w:rPr>
        <w:t>„Zamawiającym”</w:t>
      </w:r>
    </w:p>
    <w:p w14:paraId="54A3121F" w14:textId="77777777" w:rsidR="00922DC5" w:rsidRPr="00922DC5" w:rsidRDefault="00922DC5" w:rsidP="00922DC5">
      <w:pPr>
        <w:rPr>
          <w:rFonts w:eastAsia="Arial" w:cs="Arial"/>
        </w:rPr>
      </w:pPr>
      <w:r w:rsidRPr="00922DC5">
        <w:rPr>
          <w:rFonts w:cs="Arial"/>
        </w:rPr>
        <w:t>a</w:t>
      </w:r>
    </w:p>
    <w:p w14:paraId="0EFB00A3" w14:textId="77777777" w:rsidR="00922DC5" w:rsidRPr="00922DC5" w:rsidRDefault="00922DC5" w:rsidP="00922DC5">
      <w:pPr>
        <w:rPr>
          <w:rFonts w:eastAsia="Arial" w:cs="Arial"/>
        </w:rPr>
      </w:pPr>
      <w:r w:rsidRPr="00922DC5">
        <w:rPr>
          <w:rFonts w:eastAsia="Arial" w:cs="Arial"/>
        </w:rPr>
        <w:t>…………………………………</w:t>
      </w:r>
      <w:r w:rsidRPr="00922DC5">
        <w:rPr>
          <w:rFonts w:cs="Arial"/>
        </w:rPr>
        <w:t>..</w:t>
      </w:r>
    </w:p>
    <w:p w14:paraId="4E542ABB" w14:textId="77777777" w:rsidR="00922DC5" w:rsidRPr="00922DC5" w:rsidRDefault="00922DC5" w:rsidP="00922DC5">
      <w:pPr>
        <w:rPr>
          <w:rFonts w:cs="Arial"/>
        </w:rPr>
      </w:pPr>
      <w:r w:rsidRPr="00922DC5">
        <w:rPr>
          <w:rFonts w:eastAsia="Arial" w:cs="Arial"/>
        </w:rPr>
        <w:t>…………………………………</w:t>
      </w:r>
      <w:r w:rsidRPr="00922DC5">
        <w:rPr>
          <w:rFonts w:cs="Arial"/>
        </w:rPr>
        <w:t>.</w:t>
      </w:r>
    </w:p>
    <w:p w14:paraId="0DF826A5" w14:textId="77777777" w:rsidR="00922DC5" w:rsidRPr="00922DC5" w:rsidRDefault="00922DC5" w:rsidP="00922DC5">
      <w:pPr>
        <w:rPr>
          <w:rFonts w:cs="Arial"/>
        </w:rPr>
      </w:pPr>
      <w:r w:rsidRPr="00922DC5">
        <w:rPr>
          <w:rFonts w:cs="Arial"/>
        </w:rPr>
        <w:t>NIP: ………….., REGON: ………………………</w:t>
      </w:r>
    </w:p>
    <w:p w14:paraId="03EF5233" w14:textId="77777777" w:rsidR="00922DC5" w:rsidRPr="00922DC5" w:rsidRDefault="00922DC5" w:rsidP="00922DC5">
      <w:pPr>
        <w:rPr>
          <w:rFonts w:cs="Arial"/>
        </w:rPr>
      </w:pPr>
      <w:r w:rsidRPr="00922DC5">
        <w:rPr>
          <w:rFonts w:cs="Arial"/>
        </w:rPr>
        <w:t>reprezentowanym przez:</w:t>
      </w:r>
    </w:p>
    <w:p w14:paraId="0F31223B" w14:textId="77777777" w:rsidR="00922DC5" w:rsidRPr="00922DC5" w:rsidRDefault="00922DC5" w:rsidP="00922DC5">
      <w:pPr>
        <w:rPr>
          <w:rFonts w:cs="Arial"/>
          <w:b/>
          <w:bCs/>
        </w:rPr>
      </w:pPr>
      <w:r w:rsidRPr="00922DC5">
        <w:rPr>
          <w:rFonts w:cs="Arial"/>
        </w:rPr>
        <w:t xml:space="preserve">zwanym dalej w tekście </w:t>
      </w:r>
      <w:r w:rsidRPr="00922DC5">
        <w:rPr>
          <w:rFonts w:cs="Arial"/>
          <w:b/>
          <w:bCs/>
        </w:rPr>
        <w:t>„Wykonawcą”,</w:t>
      </w:r>
    </w:p>
    <w:p w14:paraId="6AFAF1A5" w14:textId="77777777" w:rsidR="00922DC5" w:rsidRDefault="00922DC5" w:rsidP="00922DC5">
      <w:pPr>
        <w:rPr>
          <w:rFonts w:cs="Arial"/>
          <w:b/>
          <w:bCs/>
          <w:color w:val="000000"/>
        </w:rPr>
      </w:pPr>
    </w:p>
    <w:p w14:paraId="38153A55" w14:textId="77777777" w:rsidR="00922DC5" w:rsidRPr="0032268D" w:rsidRDefault="00922DC5" w:rsidP="00922DC5">
      <w:pPr>
        <w:suppressAutoHyphens w:val="0"/>
        <w:autoSpaceDE w:val="0"/>
        <w:autoSpaceDN w:val="0"/>
        <w:adjustRightInd w:val="0"/>
        <w:jc w:val="both"/>
        <w:rPr>
          <w:rFonts w:eastAsia="Arial"/>
          <w:lang w:eastAsia="en-US"/>
        </w:rPr>
      </w:pPr>
      <w:r w:rsidRPr="0032268D">
        <w:rPr>
          <w:rFonts w:eastAsia="Arial"/>
          <w:lang w:eastAsia="en-US"/>
        </w:rPr>
        <w:t xml:space="preserve">na podstawie dokonanego przez Zamawiającego wyboru oferty Wykonawcy </w:t>
      </w:r>
      <w:r w:rsidRPr="0032268D">
        <w:rPr>
          <w:rFonts w:eastAsia="Arial"/>
          <w:lang w:eastAsia="en-US"/>
        </w:rPr>
        <w:br/>
        <w:t xml:space="preserve">w postępowaniu znak: </w:t>
      </w:r>
      <w:r w:rsidR="00A670CA">
        <w:rPr>
          <w:rFonts w:eastAsia="Arial"/>
          <w:lang w:eastAsia="en-US"/>
        </w:rPr>
        <w:t>I</w:t>
      </w:r>
      <w:r>
        <w:rPr>
          <w:rFonts w:eastAsia="Arial" w:cs="Arial"/>
          <w:b/>
          <w:bCs/>
          <w:lang w:eastAsia="en-US"/>
        </w:rPr>
        <w:t>ZP.271.</w:t>
      </w:r>
      <w:r w:rsidR="00A670CA">
        <w:rPr>
          <w:rFonts w:eastAsia="Arial" w:cs="Arial"/>
          <w:b/>
          <w:bCs/>
          <w:lang w:eastAsia="en-US"/>
        </w:rPr>
        <w:t>2</w:t>
      </w:r>
      <w:r>
        <w:rPr>
          <w:rFonts w:eastAsia="Arial" w:cs="Arial"/>
          <w:b/>
          <w:bCs/>
          <w:lang w:eastAsia="en-US"/>
        </w:rPr>
        <w:t>.202</w:t>
      </w:r>
      <w:r w:rsidR="00A670CA">
        <w:rPr>
          <w:rFonts w:eastAsia="Arial" w:cs="Arial"/>
          <w:b/>
          <w:bCs/>
          <w:lang w:eastAsia="en-US"/>
        </w:rPr>
        <w:t>2.AK</w:t>
      </w:r>
      <w:r w:rsidRPr="00DC1CE5">
        <w:rPr>
          <w:rFonts w:eastAsia="Arial"/>
          <w:lang w:eastAsia="en-US"/>
        </w:rPr>
        <w:t xml:space="preserve"> </w:t>
      </w:r>
      <w:r w:rsidRPr="0032268D">
        <w:rPr>
          <w:rFonts w:eastAsia="Arial"/>
          <w:lang w:eastAsia="en-US"/>
        </w:rPr>
        <w:t>prowadzonego w trybie podstawowym bez przeprowadzenia negocjacji zgodnie z postanowieniami art. 275 pkt. 1 ustawy z dnia 11 września 2019 r. Prawo zamówień publicznych (</w:t>
      </w:r>
      <w:proofErr w:type="spellStart"/>
      <w:r w:rsidRPr="0032268D">
        <w:rPr>
          <w:rFonts w:eastAsia="Arial"/>
          <w:lang w:eastAsia="en-US"/>
        </w:rPr>
        <w:t>t.j</w:t>
      </w:r>
      <w:proofErr w:type="spellEnd"/>
      <w:r w:rsidRPr="0032268D">
        <w:rPr>
          <w:rFonts w:eastAsia="Arial"/>
          <w:lang w:eastAsia="en-US"/>
        </w:rPr>
        <w:t xml:space="preserve">. Dz. U. z 2021 r. poz. 1129 z </w:t>
      </w:r>
      <w:proofErr w:type="spellStart"/>
      <w:r w:rsidRPr="0032268D">
        <w:rPr>
          <w:rFonts w:eastAsia="Arial"/>
          <w:lang w:eastAsia="en-US"/>
        </w:rPr>
        <w:t>późn</w:t>
      </w:r>
      <w:proofErr w:type="spellEnd"/>
      <w:r w:rsidRPr="0032268D">
        <w:rPr>
          <w:rFonts w:eastAsia="Arial"/>
          <w:lang w:eastAsia="en-US"/>
        </w:rPr>
        <w:t xml:space="preserve">. zm.), </w:t>
      </w:r>
      <w:r w:rsidRPr="0032268D">
        <w:rPr>
          <w:rFonts w:eastAsia="TimesNewRomanPSMT" w:cs="Arial"/>
          <w:lang w:eastAsia="en-US"/>
        </w:rPr>
        <w:t>w dalszej części umowy „</w:t>
      </w:r>
      <w:proofErr w:type="spellStart"/>
      <w:r w:rsidRPr="0032268D">
        <w:rPr>
          <w:rFonts w:eastAsia="TimesNewRomanPSMT" w:cs="Arial"/>
          <w:lang w:eastAsia="en-US"/>
        </w:rPr>
        <w:t>Pzp</w:t>
      </w:r>
      <w:proofErr w:type="spellEnd"/>
      <w:r w:rsidRPr="0032268D">
        <w:rPr>
          <w:rFonts w:eastAsia="TimesNewRomanPSMT" w:cs="Arial"/>
          <w:lang w:eastAsia="en-US"/>
        </w:rPr>
        <w:t>”</w:t>
      </w:r>
      <w:r w:rsidRPr="0032268D">
        <w:rPr>
          <w:rFonts w:eastAsia="Arial"/>
          <w:lang w:eastAsia="en-US"/>
        </w:rPr>
        <w:t xml:space="preserve">, została zawarta umowa o następującej treści: </w:t>
      </w:r>
    </w:p>
    <w:p w14:paraId="216B9E3B" w14:textId="77777777" w:rsidR="00922DC5" w:rsidRDefault="00922DC5" w:rsidP="00922DC5">
      <w:pPr>
        <w:jc w:val="both"/>
        <w:rPr>
          <w:rFonts w:cs="Arial"/>
          <w:color w:val="000000"/>
        </w:rPr>
      </w:pPr>
    </w:p>
    <w:p w14:paraId="38A1FE9F" w14:textId="77777777" w:rsidR="00922DC5" w:rsidRDefault="00922DC5" w:rsidP="00922DC5">
      <w:pPr>
        <w:jc w:val="center"/>
      </w:pPr>
      <w:r>
        <w:rPr>
          <w:rFonts w:cs="Arial"/>
          <w:b/>
          <w:color w:val="000000"/>
        </w:rPr>
        <w:t>§ 1</w:t>
      </w:r>
    </w:p>
    <w:p w14:paraId="39B1F4A7" w14:textId="77777777" w:rsidR="00922DC5" w:rsidRPr="00070DF5" w:rsidRDefault="00922DC5" w:rsidP="00922DC5">
      <w:pPr>
        <w:jc w:val="both"/>
      </w:pPr>
      <w:r>
        <w:rPr>
          <w:rFonts w:cs="Arial"/>
          <w:color w:val="000000"/>
        </w:rPr>
        <w:t xml:space="preserve">Zamawiający zleca, a Wykonawca przyjmuje do realizacji – zgodnie z oferta przetargową </w:t>
      </w:r>
      <w:r>
        <w:rPr>
          <w:rFonts w:cs="Arial"/>
          <w:color w:val="000000"/>
        </w:rPr>
        <w:br/>
        <w:t xml:space="preserve">z dnia ..........................., zamówienie pn.: </w:t>
      </w:r>
      <w:r>
        <w:rPr>
          <w:rFonts w:cs="Arial"/>
          <w:b/>
        </w:rPr>
        <w:t>„</w:t>
      </w:r>
      <w:r w:rsidR="00360BFB" w:rsidRPr="00CD7E1F">
        <w:rPr>
          <w:rFonts w:eastAsia="Arial" w:cs="Arial"/>
          <w:b/>
          <w:bCs/>
          <w:sz w:val="24"/>
          <w:szCs w:val="24"/>
        </w:rPr>
        <w:t>USUWANIE AZBESTU Z GOSPODARSTW DOMOWYCH W GMINIE BIAŁY DUNAJEC W ROKU 2022</w:t>
      </w:r>
      <w:r>
        <w:rPr>
          <w:rFonts w:cs="Arial"/>
          <w:b/>
          <w:bCs/>
        </w:rPr>
        <w:t>”</w:t>
      </w:r>
      <w:r>
        <w:rPr>
          <w:rFonts w:cs="Arial"/>
        </w:rPr>
        <w:t xml:space="preserve"> </w:t>
      </w:r>
      <w:r>
        <w:rPr>
          <w:rFonts w:cs="Arial"/>
          <w:b/>
          <w:bCs/>
        </w:rPr>
        <w:t>(dalej jako: „Zamówienie”)</w:t>
      </w:r>
    </w:p>
    <w:p w14:paraId="7B036ACE" w14:textId="77777777" w:rsidR="00922DC5" w:rsidRPr="00DE2993" w:rsidRDefault="00922DC5" w:rsidP="00922DC5">
      <w:pPr>
        <w:jc w:val="center"/>
      </w:pPr>
      <w:r w:rsidRPr="00DE2993">
        <w:rPr>
          <w:rFonts w:cs="Arial"/>
          <w:b/>
          <w:bCs/>
        </w:rPr>
        <w:t>§ 2</w:t>
      </w:r>
    </w:p>
    <w:p w14:paraId="4D254D42" w14:textId="77777777" w:rsidR="00922DC5" w:rsidRDefault="00922DC5" w:rsidP="00922DC5">
      <w:pPr>
        <w:jc w:val="both"/>
        <w:rPr>
          <w:rFonts w:cs="Arial"/>
          <w:bCs/>
        </w:rPr>
      </w:pPr>
      <w:r w:rsidRPr="00DE2993">
        <w:rPr>
          <w:rFonts w:cs="Arial"/>
          <w:bCs/>
        </w:rPr>
        <w:t xml:space="preserve">Wykonawca zobowiązuje się odbierać od dostawców wskazanych przez Zamawiającego następujące odpady komunalne pochodzące z terenu gminy </w:t>
      </w:r>
      <w:r>
        <w:rPr>
          <w:rFonts w:cs="Arial"/>
          <w:bCs/>
        </w:rPr>
        <w:t>Biały Dunajec</w:t>
      </w:r>
      <w:r w:rsidRPr="00DE2993">
        <w:rPr>
          <w:rFonts w:cs="Arial"/>
          <w:bCs/>
        </w:rPr>
        <w:t xml:space="preserve"> w okresie</w:t>
      </w:r>
      <w:r>
        <w:rPr>
          <w:rFonts w:cs="Arial"/>
          <w:bCs/>
        </w:rPr>
        <w:t>:</w:t>
      </w:r>
    </w:p>
    <w:p w14:paraId="2B11B086" w14:textId="77777777" w:rsidR="00922DC5" w:rsidRPr="00922DC5" w:rsidRDefault="00922DC5" w:rsidP="00922DC5">
      <w:pPr>
        <w:jc w:val="both"/>
        <w:rPr>
          <w:rFonts w:cs="Arial"/>
          <w:bCs/>
        </w:rPr>
      </w:pPr>
      <w:r>
        <w:rPr>
          <w:rFonts w:cs="Arial"/>
          <w:bCs/>
        </w:rPr>
        <w:t xml:space="preserve">- </w:t>
      </w:r>
      <w:r w:rsidRPr="00922DC5">
        <w:rPr>
          <w:rFonts w:cs="Arial"/>
          <w:bCs/>
        </w:rPr>
        <w:t xml:space="preserve">rozpoczęcie: </w:t>
      </w:r>
      <w:r w:rsidR="008E066D">
        <w:rPr>
          <w:rFonts w:cs="Arial"/>
          <w:bCs/>
        </w:rPr>
        <w:t>w dniu podpisania umowy,</w:t>
      </w:r>
    </w:p>
    <w:p w14:paraId="17BB968B" w14:textId="77777777" w:rsidR="0045297F" w:rsidRDefault="00922DC5" w:rsidP="00922DC5">
      <w:pPr>
        <w:jc w:val="both"/>
      </w:pPr>
      <w:r w:rsidRPr="00922DC5">
        <w:rPr>
          <w:rFonts w:cs="Arial"/>
          <w:bCs/>
        </w:rPr>
        <w:t>- zakończenie:  31.</w:t>
      </w:r>
      <w:r w:rsidR="00D86853">
        <w:rPr>
          <w:rFonts w:cs="Arial"/>
          <w:bCs/>
        </w:rPr>
        <w:t>05</w:t>
      </w:r>
      <w:r w:rsidRPr="00922DC5">
        <w:rPr>
          <w:rFonts w:cs="Arial"/>
          <w:bCs/>
        </w:rPr>
        <w:t>.2022r.</w:t>
      </w:r>
    </w:p>
    <w:p w14:paraId="60ADCC76" w14:textId="6B041C39" w:rsidR="00922DC5" w:rsidRDefault="0045297F" w:rsidP="00922DC5">
      <w:pPr>
        <w:jc w:val="both"/>
        <w:rPr>
          <w:rFonts w:cs="Arial"/>
          <w:bCs/>
        </w:rPr>
      </w:pPr>
      <w:r w:rsidRPr="0045297F">
        <w:rPr>
          <w:rFonts w:cs="Arial"/>
          <w:bCs/>
        </w:rPr>
        <w:t>W przypadku przedłużenia finansowania przez instytucję współfinansująca, zamawiający dopuszcza przedłużenie realizacji przedmiotu zamówienia o ten okres, jednak nie dłużej niż do 31.12.2022 roku</w:t>
      </w:r>
    </w:p>
    <w:p w14:paraId="0689A529" w14:textId="77777777" w:rsidR="00922DC5" w:rsidRPr="00DE2993" w:rsidRDefault="00922DC5" w:rsidP="00922DC5">
      <w:pPr>
        <w:jc w:val="both"/>
        <w:rPr>
          <w:rFonts w:cs="Arial"/>
          <w:bCs/>
        </w:rPr>
      </w:pPr>
    </w:p>
    <w:p w14:paraId="6991C4A6" w14:textId="77777777" w:rsidR="00922DC5" w:rsidRPr="00DE2993" w:rsidRDefault="00922DC5" w:rsidP="00922DC5">
      <w:pPr>
        <w:jc w:val="both"/>
        <w:rPr>
          <w:rFonts w:cs="Arial"/>
          <w:bCs/>
        </w:rPr>
      </w:pPr>
      <w:r w:rsidRPr="00DE2993">
        <w:rPr>
          <w:rFonts w:cs="Arial"/>
          <w:bCs/>
        </w:rPr>
        <w:t xml:space="preserve">1. Przedmiotem zamówienia objęty jest odbiór i transport odpadów komunalnych: </w:t>
      </w:r>
    </w:p>
    <w:p w14:paraId="1831FB55" w14:textId="77777777" w:rsidR="00922DC5" w:rsidRPr="00DE2993" w:rsidRDefault="00922DC5" w:rsidP="00922DC5">
      <w:pPr>
        <w:jc w:val="both"/>
        <w:rPr>
          <w:rFonts w:cs="Arial"/>
          <w:bCs/>
        </w:rPr>
      </w:pPr>
    </w:p>
    <w:p w14:paraId="5083BC5A" w14:textId="77777777" w:rsidR="00922DC5" w:rsidRPr="00DE2993" w:rsidRDefault="00922DC5" w:rsidP="00922DC5">
      <w:pPr>
        <w:jc w:val="center"/>
        <w:rPr>
          <w:rFonts w:cs="Arial"/>
          <w:b/>
          <w:bCs/>
          <w:sz w:val="24"/>
          <w:szCs w:val="24"/>
        </w:rPr>
      </w:pPr>
      <w:r w:rsidRPr="00DE2993">
        <w:rPr>
          <w:rFonts w:cs="Arial"/>
          <w:b/>
          <w:bCs/>
          <w:sz w:val="24"/>
          <w:szCs w:val="24"/>
        </w:rPr>
        <w:t>(informacje d</w:t>
      </w:r>
      <w:r>
        <w:rPr>
          <w:rFonts w:cs="Arial"/>
          <w:b/>
          <w:bCs/>
          <w:sz w:val="24"/>
          <w:szCs w:val="24"/>
        </w:rPr>
        <w:t>otyczące odpowiedniej cześć z S</w:t>
      </w:r>
      <w:r w:rsidRPr="00DE2993">
        <w:rPr>
          <w:rFonts w:cs="Arial"/>
          <w:b/>
          <w:bCs/>
          <w:sz w:val="24"/>
          <w:szCs w:val="24"/>
        </w:rPr>
        <w:t>WZ)</w:t>
      </w:r>
    </w:p>
    <w:p w14:paraId="68DDA5AE" w14:textId="77777777" w:rsidR="00922DC5" w:rsidRPr="00DE2993" w:rsidRDefault="00922DC5" w:rsidP="00922DC5">
      <w:pPr>
        <w:jc w:val="both"/>
      </w:pPr>
    </w:p>
    <w:p w14:paraId="1A29EE03" w14:textId="77777777" w:rsidR="008E066D" w:rsidRDefault="008E066D" w:rsidP="008E066D">
      <w:pPr>
        <w:keepNext/>
        <w:keepLines/>
        <w:suppressAutoHyphens w:val="0"/>
        <w:spacing w:before="360" w:line="276" w:lineRule="auto"/>
        <w:outlineLvl w:val="0"/>
        <w:rPr>
          <w:b/>
          <w:sz w:val="24"/>
          <w:szCs w:val="32"/>
          <w:lang w:eastAsia="en-US"/>
        </w:rPr>
      </w:pPr>
      <w:r w:rsidRPr="008E066D">
        <w:rPr>
          <w:b/>
          <w:sz w:val="24"/>
          <w:szCs w:val="32"/>
          <w:lang w:eastAsia="en-US"/>
        </w:rPr>
        <w:t>Opis przedmiotu zamówienia</w:t>
      </w:r>
    </w:p>
    <w:p w14:paraId="559CAED9" w14:textId="77777777" w:rsidR="00A670CA" w:rsidRPr="009B5ED7" w:rsidRDefault="00A670CA" w:rsidP="00A670CA">
      <w:pPr>
        <w:numPr>
          <w:ilvl w:val="0"/>
          <w:numId w:val="41"/>
        </w:numPr>
        <w:suppressAutoHyphens w:val="0"/>
        <w:spacing w:before="240" w:line="360" w:lineRule="auto"/>
        <w:ind w:left="434"/>
        <w:jc w:val="both"/>
        <w:rPr>
          <w:rFonts w:eastAsia="Arial"/>
        </w:rPr>
      </w:pPr>
      <w:r w:rsidRPr="009B5ED7">
        <w:t>Przedmiotem zamówienia jest wykonanie usługi obejmującej demontaż, transport i unieszkodliwianie wyrobów zawierających azbest z gospodarstw domowych w Gminie Biały Dunajec w ilości 516,58 Mg jest to szacowana ilość z 84 zabudowań.</w:t>
      </w:r>
    </w:p>
    <w:p w14:paraId="76EC98CA" w14:textId="77777777" w:rsidR="00A670CA" w:rsidRPr="009B5ED7" w:rsidRDefault="00A670CA" w:rsidP="00A670CA">
      <w:pPr>
        <w:numPr>
          <w:ilvl w:val="0"/>
          <w:numId w:val="41"/>
        </w:numPr>
        <w:suppressAutoHyphens w:val="0"/>
        <w:spacing w:line="360" w:lineRule="auto"/>
        <w:ind w:left="434"/>
        <w:jc w:val="both"/>
      </w:pPr>
      <w:r w:rsidRPr="009B5ED7">
        <w:t>Wspólny Słownik Zamówień CPV:</w:t>
      </w:r>
    </w:p>
    <w:p w14:paraId="6DAE750A" w14:textId="77777777" w:rsidR="00A670CA" w:rsidRPr="009B5ED7" w:rsidRDefault="00A670CA" w:rsidP="00A670CA">
      <w:pPr>
        <w:pStyle w:val="Akapitzlist"/>
        <w:numPr>
          <w:ilvl w:val="0"/>
          <w:numId w:val="42"/>
        </w:numPr>
        <w:suppressAutoHyphens w:val="0"/>
        <w:spacing w:after="0" w:line="360" w:lineRule="auto"/>
        <w:jc w:val="both"/>
        <w:rPr>
          <w:rFonts w:ascii="Arial" w:hAnsi="Arial" w:cs="Arial"/>
        </w:rPr>
      </w:pPr>
      <w:r w:rsidRPr="009B5ED7">
        <w:rPr>
          <w:rFonts w:ascii="Arial" w:hAnsi="Arial" w:cs="Arial"/>
        </w:rPr>
        <w:t>45262660-5 usuwanie azbestu</w:t>
      </w:r>
    </w:p>
    <w:p w14:paraId="58CD03FB" w14:textId="77777777" w:rsidR="00A670CA" w:rsidRPr="009B5ED7" w:rsidRDefault="00A670CA" w:rsidP="00A670CA">
      <w:pPr>
        <w:pStyle w:val="Akapitzlist"/>
        <w:numPr>
          <w:ilvl w:val="0"/>
          <w:numId w:val="42"/>
        </w:numPr>
        <w:suppressAutoHyphens w:val="0"/>
        <w:spacing w:after="0" w:line="360" w:lineRule="auto"/>
        <w:jc w:val="both"/>
        <w:rPr>
          <w:rFonts w:ascii="Arial" w:hAnsi="Arial" w:cs="Arial"/>
        </w:rPr>
      </w:pPr>
      <w:r w:rsidRPr="009B5ED7">
        <w:rPr>
          <w:rFonts w:ascii="Arial" w:hAnsi="Arial" w:cs="Arial"/>
        </w:rPr>
        <w:lastRenderedPageBreak/>
        <w:t>90512000-9 usługi transportu odpadów</w:t>
      </w:r>
    </w:p>
    <w:p w14:paraId="4C1E9E0F" w14:textId="77777777" w:rsidR="00A670CA" w:rsidRPr="009B5ED7" w:rsidRDefault="00A670CA" w:rsidP="00A670CA">
      <w:pPr>
        <w:numPr>
          <w:ilvl w:val="0"/>
          <w:numId w:val="41"/>
        </w:numPr>
        <w:suppressAutoHyphens w:val="0"/>
        <w:spacing w:line="360" w:lineRule="auto"/>
        <w:ind w:left="434"/>
        <w:jc w:val="both"/>
      </w:pPr>
      <w:r w:rsidRPr="009B5ED7">
        <w:t>Zamawiający nie dopuszcza składania ofert częściowych.</w:t>
      </w:r>
    </w:p>
    <w:p w14:paraId="4DA2722D" w14:textId="77777777" w:rsidR="00A670CA" w:rsidRPr="009B5ED7" w:rsidRDefault="00A670CA" w:rsidP="00A670CA">
      <w:pPr>
        <w:numPr>
          <w:ilvl w:val="0"/>
          <w:numId w:val="41"/>
        </w:numPr>
        <w:suppressAutoHyphens w:val="0"/>
        <w:spacing w:line="360" w:lineRule="auto"/>
        <w:ind w:left="434"/>
        <w:jc w:val="both"/>
      </w:pPr>
      <w:r w:rsidRPr="009B5ED7">
        <w:t>Zamawiający nie dopuszcza składania ofert wariantowych oraz w postaci katalogów elektronicznych.</w:t>
      </w:r>
    </w:p>
    <w:p w14:paraId="6C03022F" w14:textId="77777777" w:rsidR="00A670CA" w:rsidRPr="009B5ED7" w:rsidRDefault="00A670CA" w:rsidP="00A670CA">
      <w:pPr>
        <w:numPr>
          <w:ilvl w:val="0"/>
          <w:numId w:val="41"/>
        </w:numPr>
        <w:suppressAutoHyphens w:val="0"/>
        <w:spacing w:line="360" w:lineRule="auto"/>
        <w:ind w:left="462"/>
        <w:jc w:val="both"/>
      </w:pPr>
      <w:r w:rsidRPr="009B5ED7">
        <w:t>Zamawiający nie przewiduje udzielania zamówień, o których mowa w art. 214 ust. 1 pkt 7 i 8.</w:t>
      </w:r>
    </w:p>
    <w:p w14:paraId="4A77BD1C" w14:textId="77777777" w:rsidR="00A670CA" w:rsidRPr="009B5ED7" w:rsidRDefault="00A670CA" w:rsidP="00A670CA">
      <w:pPr>
        <w:numPr>
          <w:ilvl w:val="0"/>
          <w:numId w:val="41"/>
        </w:numPr>
        <w:suppressAutoHyphens w:val="0"/>
        <w:spacing w:line="360" w:lineRule="auto"/>
        <w:ind w:left="462"/>
        <w:jc w:val="both"/>
        <w:rPr>
          <w:rFonts w:cs="Arial"/>
        </w:rPr>
      </w:pPr>
      <w:r w:rsidRPr="009B5ED7">
        <w:rPr>
          <w:rFonts w:cs="Arial"/>
        </w:rPr>
        <w:t>Zakres zamówienia:</w:t>
      </w:r>
    </w:p>
    <w:p w14:paraId="6E9EB4B5"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organizacja i zabezpieczenie miejsc wykonywania usług,</w:t>
      </w:r>
    </w:p>
    <w:p w14:paraId="59878647"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zdemontowanie wyrobów azbestowych na wskazanych przez Zamawiającego nieruchomościach,</w:t>
      </w:r>
    </w:p>
    <w:p w14:paraId="3F373BD1"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zabezpieczenie wyrobów azbestowych zgodnie z obowiązującymi przepisami,</w:t>
      </w:r>
    </w:p>
    <w:p w14:paraId="44FE9B97"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potwierdzenie przyjęcia wyrobów zawierających azbest od właściciela nieruchomości – protokół odbioru azbestu z każdego obiektu podpisany przez właściciela obiektu, Wykonawcę oraz potwierdzony przez przedstawiciela Gminy do transportu i załadunek,</w:t>
      </w:r>
    </w:p>
    <w:p w14:paraId="76A3C173"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uporządkowanie miejsca odbioru,</w:t>
      </w:r>
    </w:p>
    <w:p w14:paraId="03415191"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(załącznik do umowy). Protokół odbioru powinien zawierać oświadczenie Wykonawcy o prawidłowości wykonania prac oraz o oczyszczeniu terenu z pyłu azbestowego, z zachowaniem właściwych przepisów technicznych i sanitarnych, zgodnie z rozporządzeniem Ministra Gospodarki, Pracy i Polityki Społecznej z dnia 2 kwietnia 2004 r. w sprawie sposobów i warunków bezpiecznego użytkowania i usuwania wyrobów zawierających azbest (Dz. U. z 2004 r. Nr 71, poz. 649 ze zm.),</w:t>
      </w:r>
    </w:p>
    <w:p w14:paraId="7BE2D3A8"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transport odebranych odpadów na składowisko uprawnione do przyjęcia na stałe odpadów zawierających azbest,</w:t>
      </w:r>
    </w:p>
    <w:p w14:paraId="47DEC5C6"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przekazanie odpadów na składowisko posiadające odpowiednie zezwolenie na unieszkodliwianie tego rodzaju odpadów,</w:t>
      </w:r>
    </w:p>
    <w:p w14:paraId="48562382"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przekazanie Zamawiającemu kwitów wagowych z każdego obiektu oraz dokumentów potwierdzających przekazanie odpadów na składowisko uprawnione do przyjęcia na stałe odpadów zawierających azbest – kart przekazania odpadów, zgodnych z Rozporządzeniem Ministra Środowiska z dnia 12 grudnia 2014 r. w sprawie wzorów dokumentów stosowanych na potrzeby ewidencji odpadów (Dz. U. z 2014 r. poz. 1973),</w:t>
      </w:r>
    </w:p>
    <w:p w14:paraId="2B9CFF41" w14:textId="77777777" w:rsidR="00A670CA" w:rsidRPr="009B5ED7" w:rsidRDefault="00A670CA" w:rsidP="00A670CA">
      <w:pPr>
        <w:pStyle w:val="Akapitzlist"/>
        <w:numPr>
          <w:ilvl w:val="0"/>
          <w:numId w:val="43"/>
        </w:numPr>
        <w:suppressAutoHyphens w:val="0"/>
        <w:spacing w:after="0" w:line="360" w:lineRule="auto"/>
        <w:jc w:val="both"/>
        <w:rPr>
          <w:rFonts w:ascii="Arial" w:hAnsi="Arial" w:cs="Arial"/>
        </w:rPr>
      </w:pPr>
      <w:r w:rsidRPr="009B5ED7">
        <w:rPr>
          <w:rFonts w:ascii="Arial" w:hAnsi="Arial" w:cs="Arial"/>
        </w:rPr>
        <w:t>wykonanie pozostałych prac niezbędnych do wykonania przedmiotu zadania.</w:t>
      </w:r>
    </w:p>
    <w:p w14:paraId="40F92FF6" w14:textId="77777777" w:rsidR="00A670CA" w:rsidRPr="009B5ED7" w:rsidRDefault="00A670CA" w:rsidP="00A670CA">
      <w:pPr>
        <w:spacing w:line="360" w:lineRule="auto"/>
        <w:jc w:val="both"/>
      </w:pPr>
    </w:p>
    <w:p w14:paraId="32B1D7EB" w14:textId="77777777" w:rsidR="00A670CA" w:rsidRPr="009B5ED7" w:rsidRDefault="00A670CA" w:rsidP="00A670CA">
      <w:pPr>
        <w:spacing w:line="360" w:lineRule="auto"/>
        <w:jc w:val="both"/>
      </w:pPr>
      <w:r w:rsidRPr="009B5ED7">
        <w:t xml:space="preserve">Wykonawca musi zapewnić deponowanie odpadów na składowisku uprawnionym do przyjęcia na stałe odpadów zawierających azbest. Wykonawca winien wykonać przedmiot umowy z </w:t>
      </w:r>
      <w:r w:rsidRPr="009B5ED7">
        <w:lastRenderedPageBreak/>
        <w:t>należytą starannością, z zachowaniem norm bhp oraz zgodnie z obowiązującymi przepisami dotyczącymi transportu odpadów niebezpiecznych.</w:t>
      </w:r>
    </w:p>
    <w:p w14:paraId="6BB52D42" w14:textId="77777777" w:rsidR="00A670CA" w:rsidRPr="009B5ED7" w:rsidRDefault="00A670CA" w:rsidP="00A670CA">
      <w:pPr>
        <w:spacing w:line="360" w:lineRule="auto"/>
        <w:jc w:val="both"/>
      </w:pPr>
      <w:r w:rsidRPr="009B5ED7">
        <w:t>Zamawiający sukcesywnie przekazywał będzie Wykonawcy w formie pisemnej wykaz nieruchomości, z których należy usunąć wyroby zawierające azbest. Wykaz będzie zawierał adres posesji, na której znajduje się odpad azbestowy, dane właściciela posesji, nr telefonu kontaktowego.</w:t>
      </w:r>
    </w:p>
    <w:p w14:paraId="2096237B" w14:textId="77777777" w:rsidR="00A670CA" w:rsidRPr="009B5ED7" w:rsidRDefault="00A670CA" w:rsidP="00A670CA">
      <w:pPr>
        <w:spacing w:line="360" w:lineRule="auto"/>
        <w:jc w:val="both"/>
      </w:pPr>
      <w:r w:rsidRPr="009B5ED7">
        <w:t>Wykonawca ustali z właścicielami posesji, z których usuwane będą wyroby azbestowe, terminy wykonania usług będących przedmiotem niniejszego zamówienia.</w:t>
      </w:r>
    </w:p>
    <w:p w14:paraId="3ADBEBBE" w14:textId="77777777" w:rsidR="00A670CA" w:rsidRPr="009B5ED7" w:rsidRDefault="00A670CA" w:rsidP="00A670CA">
      <w:pPr>
        <w:spacing w:line="360" w:lineRule="auto"/>
        <w:jc w:val="both"/>
      </w:pPr>
      <w:r w:rsidRPr="009B5ED7">
        <w:t>Wykonawca w terminie 7 dni od dnia przekazania przez Zamawiającego wykazu nieruchomości, przekaże Zamawiającemu pisemnie lub drogą elektroniczną przewidziane terminy demontażu, odbioru i załadunku wyrobów zawierających azbest celem uzgodnienia i zatwierdzenia przez Zamawiającego.</w:t>
      </w:r>
    </w:p>
    <w:p w14:paraId="21EFAB7F" w14:textId="77777777" w:rsidR="00A670CA" w:rsidRPr="009B5ED7" w:rsidRDefault="00A670CA" w:rsidP="00A670CA">
      <w:pPr>
        <w:spacing w:line="360" w:lineRule="auto"/>
        <w:jc w:val="both"/>
      </w:pPr>
    </w:p>
    <w:p w14:paraId="0292E7F4" w14:textId="77777777" w:rsidR="00A670CA" w:rsidRPr="009B5ED7" w:rsidRDefault="00A670CA" w:rsidP="00A670CA">
      <w:pPr>
        <w:spacing w:line="360" w:lineRule="auto"/>
        <w:jc w:val="both"/>
        <w:rPr>
          <w:b/>
          <w:bCs/>
        </w:rPr>
      </w:pPr>
      <w:r w:rsidRPr="009B5ED7">
        <w:rPr>
          <w:b/>
          <w:bCs/>
        </w:rPr>
        <w:t>Ustalone terminy demontażu pokrycia dachowego mogą ulec zmianie, jeżeli w dniu, na który przewidziano jego rozbiórkę będą panowały niekorzystne warunki atmosferyczne.</w:t>
      </w:r>
    </w:p>
    <w:p w14:paraId="58D933B0" w14:textId="77777777" w:rsidR="00A670CA" w:rsidRPr="009B5ED7" w:rsidRDefault="00A670CA" w:rsidP="00A670CA">
      <w:pPr>
        <w:spacing w:line="360" w:lineRule="auto"/>
        <w:jc w:val="both"/>
      </w:pPr>
    </w:p>
    <w:p w14:paraId="1FA0BBB0" w14:textId="77777777" w:rsidR="00A670CA" w:rsidRDefault="00A670CA" w:rsidP="00A670CA">
      <w:pPr>
        <w:spacing w:line="360" w:lineRule="auto"/>
        <w:jc w:val="both"/>
        <w:rPr>
          <w:sz w:val="20"/>
          <w:szCs w:val="20"/>
        </w:rPr>
      </w:pPr>
      <w:r>
        <w:rPr>
          <w:b/>
          <w:bCs/>
          <w:sz w:val="20"/>
          <w:szCs w:val="20"/>
        </w:rPr>
        <w:t>UWAGA:</w:t>
      </w:r>
      <w:r>
        <w:rPr>
          <w:sz w:val="20"/>
          <w:szCs w:val="20"/>
        </w:rPr>
        <w:t xml:space="preserve"> Zgodnie z Rozporządzeniem Ministra Gospodarki, Pracy i Polityki Społecznej z dnia 2 kwietnia 2004 r. w sprawie sposobów i warunków bezpiecznego użytkowania i usuwania wyrobów zawierających azbest (Dz. U. Nr 71, poz. 649 ze zm.), Wykonawca prac polegających na zabezpieczeniu lub usunięciu wyrobów zawierających azbest, zobowiązany jest do zgłoszenia zamiaru przeprowadzenia tych prac właściwemu organowi nadzoru budowlanego, właściwemu okręgowemu inspektorowi pracy oraz właściwemu państwowemu inspektorowi sanitarnemu, w terminie co najmniej 7 dni przed rozpoczęciem prac.</w:t>
      </w:r>
    </w:p>
    <w:p w14:paraId="744D03C2" w14:textId="77777777" w:rsidR="00A670CA" w:rsidRPr="008E066D" w:rsidRDefault="00A670CA" w:rsidP="008E066D">
      <w:pPr>
        <w:keepNext/>
        <w:keepLines/>
        <w:suppressAutoHyphens w:val="0"/>
        <w:spacing w:before="360" w:line="276" w:lineRule="auto"/>
        <w:outlineLvl w:val="0"/>
        <w:rPr>
          <w:b/>
          <w:sz w:val="24"/>
          <w:szCs w:val="32"/>
          <w:lang w:eastAsia="en-US"/>
        </w:rPr>
      </w:pPr>
    </w:p>
    <w:p w14:paraId="49962BDA" w14:textId="77777777" w:rsidR="00606D78" w:rsidRDefault="00606D78" w:rsidP="00922DC5">
      <w:pPr>
        <w:jc w:val="center"/>
        <w:rPr>
          <w:rFonts w:cs="Arial"/>
          <w:b/>
          <w:color w:val="000000"/>
        </w:rPr>
      </w:pPr>
    </w:p>
    <w:p w14:paraId="211D2622" w14:textId="77777777" w:rsidR="00116E84" w:rsidRPr="00116E84" w:rsidRDefault="00116E84" w:rsidP="00116E84">
      <w:pPr>
        <w:jc w:val="center"/>
        <w:rPr>
          <w:rFonts w:cs="Arial"/>
        </w:rPr>
      </w:pPr>
      <w:r w:rsidRPr="00116E84">
        <w:rPr>
          <w:rFonts w:cs="Arial"/>
          <w:b/>
        </w:rPr>
        <w:t>§ 5</w:t>
      </w:r>
    </w:p>
    <w:p w14:paraId="764CBB51" w14:textId="77777777" w:rsidR="00116E84" w:rsidRPr="00116E84" w:rsidRDefault="00116E84" w:rsidP="00116E84">
      <w:pPr>
        <w:spacing w:line="276" w:lineRule="auto"/>
        <w:jc w:val="both"/>
        <w:rPr>
          <w:rFonts w:cs="Arial"/>
        </w:rPr>
      </w:pPr>
      <w:r w:rsidRPr="00116E84">
        <w:rPr>
          <w:rFonts w:cs="Arial"/>
        </w:rPr>
        <w:t>Wykonawca oświadcza, że:</w:t>
      </w:r>
    </w:p>
    <w:p w14:paraId="78BB11E0"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sprawdził z należytą starannością dokumentacje dot. Zamówienia oraz nie będzie wnosił z tego tytułu roszczeń do Zamawiającego;</w:t>
      </w:r>
    </w:p>
    <w:p w14:paraId="3BA9BD87"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wycenił wszystkie elementy objęte Zamówieniem. Wynagrodzenie zawiera wszystkie koszty niezbędne do zrealizowania Zamówienia wynikające wprost z dokumentacji przetargowej, jak również wszelkie inne koszty w niej nieujęte, a bez których nie można prawidłowo wykonać Zamówienia. Wynagrodzenie obejmuje kompletny przedmiot Zamówienia;</w:t>
      </w:r>
    </w:p>
    <w:p w14:paraId="79D8C752"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zna i będzie stosować w czasie prowadzenia prac przepisy dotyczące ochrony środowiska naturalnego; opłaty i kary za przekroczenie w trakcie realizacji Zamówienia norm określonych w odpowiednich przepisach dotyczących ochrony środowiska naturalnego poniesie Wykonawca. Wykonawca zobowiązany jest do przestrzegania obowiązujących w trakcie umowy przepisów prawnych, a w szczególności:</w:t>
      </w:r>
    </w:p>
    <w:p w14:paraId="0C63887B" w14:textId="77777777" w:rsidR="00116E84" w:rsidRPr="00116E84" w:rsidRDefault="00116E84" w:rsidP="00116E84">
      <w:pPr>
        <w:spacing w:line="276" w:lineRule="auto"/>
        <w:ind w:left="284" w:hanging="284"/>
        <w:jc w:val="both"/>
        <w:rPr>
          <w:rFonts w:cs="Arial"/>
        </w:rPr>
      </w:pPr>
      <w:r w:rsidRPr="00116E84">
        <w:rPr>
          <w:rFonts w:cs="Arial"/>
        </w:rPr>
        <w:t>- ustawa z dnia 29 stycznia 2004r. Prawo Zamówień Publicznych (</w:t>
      </w:r>
      <w:proofErr w:type="spellStart"/>
      <w:r w:rsidRPr="00116E84">
        <w:rPr>
          <w:rFonts w:cs="Arial"/>
        </w:rPr>
        <w:t>t.j</w:t>
      </w:r>
      <w:proofErr w:type="spellEnd"/>
      <w:r w:rsidRPr="00116E84">
        <w:rPr>
          <w:rFonts w:cs="Arial"/>
        </w:rPr>
        <w:t>. Dz. U. z 2019 r. poz. 1843);</w:t>
      </w:r>
    </w:p>
    <w:p w14:paraId="61779B8A" w14:textId="77777777" w:rsidR="00116E84" w:rsidRPr="00116E84" w:rsidRDefault="00116E84" w:rsidP="00116E84">
      <w:pPr>
        <w:spacing w:line="276" w:lineRule="auto"/>
        <w:ind w:left="284" w:hanging="284"/>
        <w:jc w:val="both"/>
        <w:rPr>
          <w:rFonts w:cs="Arial"/>
        </w:rPr>
      </w:pPr>
      <w:r w:rsidRPr="00116E84">
        <w:rPr>
          <w:rFonts w:cs="Arial"/>
        </w:rPr>
        <w:lastRenderedPageBreak/>
        <w:t>- ustawa z dnia 6 marca 2018 r. prawo przedsiębiorców (</w:t>
      </w:r>
      <w:proofErr w:type="spellStart"/>
      <w:r w:rsidRPr="00116E84">
        <w:rPr>
          <w:rFonts w:cs="Arial"/>
        </w:rPr>
        <w:t>t.j</w:t>
      </w:r>
      <w:proofErr w:type="spellEnd"/>
      <w:r w:rsidRPr="00116E84">
        <w:rPr>
          <w:rFonts w:cs="Arial"/>
        </w:rPr>
        <w:t xml:space="preserve">. Dz. U. 2019 poz. 1292 z </w:t>
      </w:r>
      <w:proofErr w:type="spellStart"/>
      <w:r w:rsidRPr="00116E84">
        <w:rPr>
          <w:rFonts w:cs="Arial"/>
        </w:rPr>
        <w:t>późn</w:t>
      </w:r>
      <w:proofErr w:type="spellEnd"/>
      <w:r w:rsidRPr="00116E84">
        <w:rPr>
          <w:rFonts w:cs="Arial"/>
        </w:rPr>
        <w:t>. zm. );</w:t>
      </w:r>
    </w:p>
    <w:p w14:paraId="4496FA90" w14:textId="77777777" w:rsidR="00116E84" w:rsidRPr="00116E84" w:rsidRDefault="00116E84" w:rsidP="00116E84">
      <w:pPr>
        <w:spacing w:line="276" w:lineRule="auto"/>
        <w:ind w:left="284" w:hanging="284"/>
        <w:jc w:val="both"/>
        <w:rPr>
          <w:rFonts w:cs="Arial"/>
        </w:rPr>
      </w:pPr>
      <w:r w:rsidRPr="00116E84">
        <w:rPr>
          <w:rFonts w:cs="Arial"/>
        </w:rPr>
        <w:t>- ustawa z dnia 13 września 1996 r. o utrzymaniu czystości i porządku w gminach (</w:t>
      </w:r>
      <w:proofErr w:type="spellStart"/>
      <w:r w:rsidRPr="00116E84">
        <w:rPr>
          <w:rFonts w:cs="Arial"/>
        </w:rPr>
        <w:t>t.j</w:t>
      </w:r>
      <w:proofErr w:type="spellEnd"/>
      <w:r w:rsidRPr="00116E84">
        <w:rPr>
          <w:rFonts w:cs="Arial"/>
        </w:rPr>
        <w:t>. Dz. U. 2020 poz. 1439);</w:t>
      </w:r>
    </w:p>
    <w:p w14:paraId="6F1742B2" w14:textId="77777777" w:rsidR="00116E84" w:rsidRPr="00116E84" w:rsidRDefault="00116E84" w:rsidP="00116E84">
      <w:pPr>
        <w:spacing w:line="276" w:lineRule="auto"/>
        <w:ind w:left="284" w:hanging="284"/>
        <w:jc w:val="both"/>
        <w:rPr>
          <w:rFonts w:cs="Arial"/>
        </w:rPr>
      </w:pPr>
      <w:r w:rsidRPr="00116E84">
        <w:rPr>
          <w:rFonts w:cs="Arial"/>
        </w:rPr>
        <w:t>- ustawa z dnia 11 września 2015 r. o zużytym sprzęcie elektrycznym i elektronicznym (Dz. U. 2020 poz. 1893);</w:t>
      </w:r>
    </w:p>
    <w:p w14:paraId="6A66A571" w14:textId="77777777" w:rsidR="00116E84" w:rsidRPr="00116E84" w:rsidRDefault="00116E84" w:rsidP="00116E84">
      <w:pPr>
        <w:spacing w:line="276" w:lineRule="auto"/>
        <w:ind w:left="284" w:hanging="284"/>
        <w:jc w:val="both"/>
        <w:rPr>
          <w:rFonts w:cs="Arial"/>
        </w:rPr>
      </w:pPr>
      <w:r w:rsidRPr="00116E84">
        <w:rPr>
          <w:rFonts w:cs="Arial"/>
        </w:rPr>
        <w:t>- ustawa z dnia 24 kwietnia 2009 r. o bateriach i akumulatorach (</w:t>
      </w:r>
      <w:proofErr w:type="spellStart"/>
      <w:r w:rsidRPr="00116E84">
        <w:rPr>
          <w:rFonts w:cs="Arial"/>
        </w:rPr>
        <w:t>t.j</w:t>
      </w:r>
      <w:proofErr w:type="spellEnd"/>
      <w:r w:rsidRPr="00116E84">
        <w:rPr>
          <w:rFonts w:cs="Arial"/>
        </w:rPr>
        <w:t>. Dz. U. 2020 poz. 1850);</w:t>
      </w:r>
    </w:p>
    <w:p w14:paraId="7EE5C6C6" w14:textId="77777777" w:rsidR="00116E84" w:rsidRPr="00116E84" w:rsidRDefault="00116E84" w:rsidP="00116E84">
      <w:pPr>
        <w:spacing w:line="276" w:lineRule="auto"/>
        <w:ind w:left="284" w:hanging="284"/>
        <w:jc w:val="both"/>
        <w:rPr>
          <w:rFonts w:cs="Arial"/>
        </w:rPr>
      </w:pPr>
      <w:r w:rsidRPr="00116E84">
        <w:rPr>
          <w:rFonts w:cs="Arial"/>
        </w:rPr>
        <w:t>- Rozporządzenie Ministra Środowiska z dnia 11 stycznia 2013 r. w sprawie szczegółowych wymagań w zakresie odbierania odpadów komunalnych od właścicieli nieruchomości ( Dz. U. 2013 poz. 122),</w:t>
      </w:r>
    </w:p>
    <w:p w14:paraId="50079B41" w14:textId="77777777" w:rsidR="00116E84" w:rsidRPr="00116E84" w:rsidRDefault="00116E84" w:rsidP="00116E84">
      <w:pPr>
        <w:spacing w:line="276" w:lineRule="auto"/>
        <w:ind w:left="284" w:hanging="284"/>
        <w:jc w:val="both"/>
        <w:rPr>
          <w:rFonts w:cs="Arial"/>
        </w:rPr>
      </w:pPr>
      <w:r w:rsidRPr="00116E84">
        <w:rPr>
          <w:rFonts w:cs="Arial"/>
        </w:rPr>
        <w:t>- Rozporządzenie Ministra Środowiska z dnia 14 grudnia 2016 r. w sprawie poziomów recyklingu, przygotowania do ponownego użycia i odzysku innymi metodami niektórych frakcji odpadów komunalnych (Dz. U. z 2016 r. poz. 2167 ),</w:t>
      </w:r>
    </w:p>
    <w:p w14:paraId="4EDBFA3C" w14:textId="77777777" w:rsidR="00116E84" w:rsidRPr="00116E84" w:rsidRDefault="00116E84" w:rsidP="00116E84">
      <w:pPr>
        <w:spacing w:line="276" w:lineRule="auto"/>
        <w:ind w:left="284" w:hanging="284"/>
        <w:jc w:val="both"/>
        <w:rPr>
          <w:rFonts w:cs="Arial"/>
        </w:rPr>
      </w:pPr>
      <w:r w:rsidRPr="00116E84">
        <w:rPr>
          <w:rFonts w:cs="Arial"/>
        </w:rPr>
        <w:t>- Rozporządzenie Ministra Środowiska z dnia 15 grudnia 2017 r. w sprawie poziomów ograniczenia masy odpadów komunalnych ulegających biodegradacji przekazywanych do składowania oraz sposobu obliczania poziomu ograniczania masy tych odpadów (Dz. U. z 2017 r. poz. 2412 );</w:t>
      </w:r>
    </w:p>
    <w:p w14:paraId="681B9FAB" w14:textId="77777777" w:rsidR="00116E84" w:rsidRPr="00116E84" w:rsidRDefault="00116E84" w:rsidP="00116E84">
      <w:pPr>
        <w:spacing w:line="276" w:lineRule="auto"/>
        <w:ind w:left="284" w:hanging="284"/>
        <w:jc w:val="both"/>
        <w:rPr>
          <w:rFonts w:cs="Arial"/>
        </w:rPr>
      </w:pPr>
      <w:r w:rsidRPr="00116E84">
        <w:rPr>
          <w:rFonts w:cs="Arial"/>
        </w:rPr>
        <w:t>- Rozporządzenie Ministra Klimatu z dnia 2 stycznia 2020r. w sprawie katalogu odpadów (Dz. U. z 2020 r. poz. 10)</w:t>
      </w:r>
    </w:p>
    <w:p w14:paraId="06C95517" w14:textId="77777777" w:rsidR="00116E84" w:rsidRPr="00116E84" w:rsidRDefault="00116E84" w:rsidP="00116E84">
      <w:pPr>
        <w:spacing w:line="276" w:lineRule="auto"/>
        <w:ind w:left="284" w:hanging="284"/>
        <w:jc w:val="both"/>
        <w:rPr>
          <w:rFonts w:cs="Arial"/>
        </w:rPr>
      </w:pPr>
      <w:r w:rsidRPr="00116E84">
        <w:rPr>
          <w:rFonts w:cs="Arial"/>
        </w:rPr>
        <w:t>- Rozporządzenie Ministra Środowiska z dnia 20 stycznia 2016 r. w sprawie listy rodzajów odpadów, które posiadacz odpadów może przekazywać osobom fizycznym lub jednostkom organizacyjnym niebędącym przedsiębiorcami, oraz dopuszczalnych metod ich odzysku (Dz. U. 2016 poz. 93 ).</w:t>
      </w:r>
    </w:p>
    <w:p w14:paraId="74D21165" w14:textId="77777777" w:rsidR="00116E84" w:rsidRPr="00116E84" w:rsidRDefault="00116E84" w:rsidP="00116E84">
      <w:pPr>
        <w:spacing w:line="276" w:lineRule="auto"/>
        <w:ind w:left="284" w:hanging="284"/>
        <w:jc w:val="both"/>
        <w:rPr>
          <w:rFonts w:cs="Arial"/>
        </w:rPr>
      </w:pPr>
      <w:r w:rsidRPr="00116E84">
        <w:rPr>
          <w:rFonts w:cs="Arial"/>
        </w:rPr>
        <w:t>- ustawa z dnia 27 kwietnia  2001 r. Prawo ochrony środowiska (</w:t>
      </w:r>
      <w:proofErr w:type="spellStart"/>
      <w:r w:rsidRPr="00116E84">
        <w:rPr>
          <w:rFonts w:cs="Arial"/>
        </w:rPr>
        <w:t>t.j</w:t>
      </w:r>
      <w:proofErr w:type="spellEnd"/>
      <w:r w:rsidRPr="00116E84">
        <w:rPr>
          <w:rFonts w:cs="Arial"/>
        </w:rPr>
        <w:t>. Dz. U. 2020 poz. 1219);</w:t>
      </w:r>
    </w:p>
    <w:p w14:paraId="39F238D1" w14:textId="77777777" w:rsidR="00116E84" w:rsidRPr="00116E84" w:rsidRDefault="00116E84" w:rsidP="00116E84">
      <w:pPr>
        <w:spacing w:line="276" w:lineRule="auto"/>
        <w:ind w:left="284" w:hanging="284"/>
        <w:jc w:val="both"/>
        <w:rPr>
          <w:rFonts w:cs="Arial"/>
        </w:rPr>
      </w:pPr>
      <w:r w:rsidRPr="00116E84">
        <w:rPr>
          <w:rFonts w:cs="Arial"/>
        </w:rPr>
        <w:t>- ustawa z dnia 14 grudnia 2012r o odpadach (</w:t>
      </w:r>
      <w:proofErr w:type="spellStart"/>
      <w:r w:rsidRPr="00116E84">
        <w:rPr>
          <w:rFonts w:cs="Arial"/>
        </w:rPr>
        <w:t>t.j</w:t>
      </w:r>
      <w:proofErr w:type="spellEnd"/>
      <w:r w:rsidRPr="00116E84">
        <w:rPr>
          <w:rFonts w:cs="Arial"/>
        </w:rPr>
        <w:t>. Dz. U. 2020 poz. 797)</w:t>
      </w:r>
    </w:p>
    <w:p w14:paraId="1C7A7DC6" w14:textId="77777777" w:rsidR="00116E84" w:rsidRPr="00116E84" w:rsidRDefault="00116E84" w:rsidP="00116E84">
      <w:pPr>
        <w:spacing w:line="276" w:lineRule="auto"/>
        <w:ind w:left="284" w:hanging="284"/>
        <w:jc w:val="both"/>
        <w:rPr>
          <w:rFonts w:cs="Arial"/>
        </w:rPr>
      </w:pPr>
      <w:r w:rsidRPr="00116E84">
        <w:rPr>
          <w:rFonts w:cs="Arial"/>
        </w:rPr>
        <w:t>- uchwała nr XII/138/2020 Rady Gminy Biały Dunajec z dnia 30 listopada 2020r.</w:t>
      </w:r>
      <w:r w:rsidRPr="00116E84">
        <w:rPr>
          <w:rFonts w:cs="Arial"/>
        </w:rPr>
        <w:br/>
        <w:t>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2237D239" w14:textId="77777777" w:rsidR="00116E84" w:rsidRPr="00116E84" w:rsidRDefault="00116E84" w:rsidP="00116E84">
      <w:pPr>
        <w:spacing w:line="276" w:lineRule="auto"/>
        <w:ind w:left="284" w:hanging="284"/>
        <w:jc w:val="both"/>
        <w:rPr>
          <w:rFonts w:cs="Arial"/>
        </w:rPr>
      </w:pPr>
      <w:r w:rsidRPr="00116E84">
        <w:rPr>
          <w:rFonts w:cs="Arial"/>
        </w:rPr>
        <w:t>- uchwała nr XXII/137/2020 Rady Gminy Biały Dunajec z dnia 30 listopada 2020r. w sprawie przyjęcia Regulaminu utrzymania czystości i porządku na terenie Gminy Biały Dunajec;</w:t>
      </w:r>
    </w:p>
    <w:p w14:paraId="52889E83" w14:textId="77777777" w:rsidR="00116E84" w:rsidRPr="00116E84" w:rsidRDefault="00116E84" w:rsidP="00116E84">
      <w:pPr>
        <w:spacing w:line="276" w:lineRule="auto"/>
        <w:ind w:left="284" w:hanging="284"/>
        <w:jc w:val="both"/>
        <w:rPr>
          <w:rFonts w:cs="Arial"/>
        </w:rPr>
      </w:pPr>
      <w:r w:rsidRPr="00116E84">
        <w:rPr>
          <w:rFonts w:cs="Arial"/>
        </w:rPr>
        <w:t>- uchwała nr V/34/19 Sejmiku Województwa Małopolskiego z dnia 28 stycznia 2019r. w sprawie zmiany Uchwały XI/125/03 Sejmiku Województwa Małopolskiego z dnia 25 sierpnia 2003r w sprawie ,, Planu Gospodarki Odpadami Województwa Małopolskiego na lata 2016 – 2022 ''</w:t>
      </w:r>
    </w:p>
    <w:p w14:paraId="5E35DE35" w14:textId="77777777" w:rsidR="00116E84" w:rsidRPr="00116E84" w:rsidRDefault="00116E84" w:rsidP="00116E84">
      <w:pPr>
        <w:spacing w:line="276" w:lineRule="auto"/>
        <w:ind w:left="284" w:hanging="284"/>
        <w:jc w:val="both"/>
        <w:rPr>
          <w:rFonts w:cs="Arial"/>
        </w:rPr>
      </w:pPr>
      <w:r w:rsidRPr="00116E84">
        <w:rPr>
          <w:rFonts w:cs="Arial"/>
        </w:rPr>
        <w:t xml:space="preserve">- ustawa z dnia 10 maja 2018 r. o ochronie danych osobowych (tekst jednolity Dz. U. 2018 poz. 1000 z </w:t>
      </w:r>
      <w:proofErr w:type="spellStart"/>
      <w:r w:rsidRPr="00116E84">
        <w:rPr>
          <w:rFonts w:cs="Arial"/>
        </w:rPr>
        <w:t>późn</w:t>
      </w:r>
      <w:proofErr w:type="spellEnd"/>
      <w:r w:rsidRPr="00116E84">
        <w:rPr>
          <w:rFonts w:cs="Arial"/>
        </w:rPr>
        <w:t>. zm.)</w:t>
      </w:r>
    </w:p>
    <w:p w14:paraId="539A7031" w14:textId="77777777" w:rsidR="00116E84" w:rsidRPr="00116E84" w:rsidRDefault="00116E84" w:rsidP="00116E84">
      <w:pPr>
        <w:spacing w:line="276" w:lineRule="auto"/>
        <w:ind w:left="284" w:hanging="284"/>
        <w:jc w:val="both"/>
        <w:rPr>
          <w:rFonts w:cs="Arial"/>
        </w:rPr>
      </w:pPr>
    </w:p>
    <w:p w14:paraId="66CEF8F1"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 xml:space="preserve">Wykonawca ponosi całkowitą odpowiedzialność cywilną za straty i szkody powstałe w związku z wykonywanymi przez Wykonawcę czynnościami lub przy okazji ich wykonywania, a będące następstwem działania Wykonawcy, rażącego niedbalstwa, braku należytej staranności w czasie wykonywania usługi. Wykonawca zobowiązany jest w ramach niniejszego Zamówienia oraz wynagrodzenia do posiadania na cały okres realizacji Zamówienia, ważnego ubezpieczenia z tytułu szkód, które mogą zaistnieć w związku z określonymi zdarzeniami losowymi oraz od odpowiedzialności cywilnej w zakresie i wartości nie mniejszej niż w złożonej ofercie. Ubezpieczeniu podlegają w szczególności odpowiedzialność cywilna za szkody oraz następstwa nieszczęśliwych wypadków </w:t>
      </w:r>
      <w:r w:rsidRPr="00116E84">
        <w:rPr>
          <w:rFonts w:cs="Arial"/>
        </w:rPr>
        <w:lastRenderedPageBreak/>
        <w:t>dotyczących pracowników i osób trzecich, a powstałych w związku z realizacją Zamówienia. Wykonawca zobowiązany jest na żądanie Zamawiającego okazać właściwe polisy.</w:t>
      </w:r>
    </w:p>
    <w:p w14:paraId="2D311A08" w14:textId="77777777" w:rsidR="00116E84" w:rsidRPr="00116E84" w:rsidRDefault="00116E84" w:rsidP="00116E84">
      <w:pPr>
        <w:numPr>
          <w:ilvl w:val="0"/>
          <w:numId w:val="37"/>
        </w:numPr>
        <w:spacing w:line="276" w:lineRule="auto"/>
        <w:ind w:left="284" w:hanging="284"/>
        <w:jc w:val="both"/>
        <w:rPr>
          <w:rFonts w:cs="Arial"/>
        </w:rPr>
      </w:pPr>
      <w:r w:rsidRPr="00116E84">
        <w:rPr>
          <w:rFonts w:cs="Arial"/>
        </w:rPr>
        <w:t>Wykonawca oświadcza, że posiada niezbędne uprawnienia oraz potencjał techniczny i osobowy, w celu wykonania przedmiotu Umowy.</w:t>
      </w:r>
    </w:p>
    <w:p w14:paraId="4FC06EA3" w14:textId="77777777" w:rsidR="00116E84" w:rsidRPr="00116E84" w:rsidRDefault="00116E84" w:rsidP="00116E84">
      <w:pPr>
        <w:spacing w:line="276" w:lineRule="auto"/>
        <w:ind w:left="284" w:hanging="284"/>
        <w:jc w:val="both"/>
        <w:rPr>
          <w:rFonts w:cs="Arial"/>
        </w:rPr>
      </w:pPr>
    </w:p>
    <w:p w14:paraId="246132DE" w14:textId="77777777" w:rsidR="00116E84" w:rsidRPr="00116E84" w:rsidRDefault="00116E84" w:rsidP="00116E84">
      <w:pPr>
        <w:spacing w:line="276" w:lineRule="auto"/>
        <w:ind w:left="284" w:hanging="284"/>
        <w:jc w:val="both"/>
        <w:rPr>
          <w:rFonts w:cs="Arial"/>
        </w:rPr>
      </w:pPr>
    </w:p>
    <w:p w14:paraId="3FE92559" w14:textId="77777777" w:rsidR="00116E84" w:rsidRPr="00116E84" w:rsidRDefault="00116E84" w:rsidP="00116E84">
      <w:pPr>
        <w:jc w:val="center"/>
        <w:rPr>
          <w:rFonts w:cs="Arial"/>
        </w:rPr>
      </w:pPr>
      <w:r w:rsidRPr="00116E84">
        <w:rPr>
          <w:rFonts w:cs="Arial"/>
          <w:b/>
        </w:rPr>
        <w:t>§ 6</w:t>
      </w:r>
    </w:p>
    <w:p w14:paraId="6E4A91BC" w14:textId="77777777" w:rsidR="00116E84" w:rsidRPr="00116E84" w:rsidRDefault="00116E84" w:rsidP="00116E84">
      <w:pPr>
        <w:numPr>
          <w:ilvl w:val="0"/>
          <w:numId w:val="16"/>
        </w:numPr>
        <w:tabs>
          <w:tab w:val="clear" w:pos="708"/>
          <w:tab w:val="num" w:pos="0"/>
        </w:tabs>
        <w:spacing w:line="276" w:lineRule="auto"/>
        <w:ind w:left="284" w:hanging="284"/>
        <w:jc w:val="both"/>
        <w:rPr>
          <w:rFonts w:cs="Arial"/>
        </w:rPr>
      </w:pPr>
      <w:r w:rsidRPr="00116E84">
        <w:rPr>
          <w:rFonts w:cs="Arial"/>
        </w:rPr>
        <w:t>Wykonawca oświadcza, że całość zamówienia wykona osobiście.</w:t>
      </w:r>
    </w:p>
    <w:p w14:paraId="3DC5C14C" w14:textId="77777777" w:rsidR="00116E84" w:rsidRPr="00116E84" w:rsidRDefault="00116E84" w:rsidP="00116E84">
      <w:pPr>
        <w:numPr>
          <w:ilvl w:val="0"/>
          <w:numId w:val="16"/>
        </w:numPr>
        <w:tabs>
          <w:tab w:val="clear" w:pos="708"/>
          <w:tab w:val="num" w:pos="0"/>
        </w:tabs>
        <w:spacing w:line="276" w:lineRule="auto"/>
        <w:ind w:left="284" w:hanging="284"/>
        <w:jc w:val="both"/>
        <w:rPr>
          <w:rFonts w:cs="Arial"/>
        </w:rPr>
      </w:pPr>
      <w:r w:rsidRPr="00116E84">
        <w:rPr>
          <w:rFonts w:cs="Arial"/>
        </w:rPr>
        <w:t>Wykonawca ma prawo podzlecić podwykonawcom realizacje niniejszego Zamówienia lub jego części po uzyskaniu uprzedniej zgody Zamawiającego.</w:t>
      </w:r>
    </w:p>
    <w:p w14:paraId="66955EF1" w14:textId="77777777" w:rsidR="00116E84" w:rsidRPr="00116E84" w:rsidRDefault="00116E84" w:rsidP="00116E84">
      <w:pPr>
        <w:numPr>
          <w:ilvl w:val="0"/>
          <w:numId w:val="16"/>
        </w:numPr>
        <w:tabs>
          <w:tab w:val="clear" w:pos="708"/>
          <w:tab w:val="num" w:pos="0"/>
        </w:tabs>
        <w:spacing w:line="276" w:lineRule="auto"/>
        <w:ind w:left="284" w:hanging="284"/>
        <w:jc w:val="both"/>
        <w:rPr>
          <w:rFonts w:cs="Arial"/>
        </w:rPr>
      </w:pPr>
      <w:r w:rsidRPr="00116E84">
        <w:rPr>
          <w:rFonts w:cs="Arial"/>
        </w:rPr>
        <w:t>Wykonawca ponosi całkowitą odpowiedzialność cywilną jak za własne działanie za straty i szkody powstałe w związku z wykonywanymi przez Podwykonawcę czynnościami lub przy okazji ich wykonywania, a będące następstwem działania podwykonawcy, rażącego niedbalstwa lub braku należytej staranności</w:t>
      </w:r>
      <w:r w:rsidRPr="00116E84">
        <w:rPr>
          <w:rFonts w:cs="Arial"/>
          <w:b/>
          <w:bCs/>
        </w:rPr>
        <w:t>.</w:t>
      </w:r>
    </w:p>
    <w:p w14:paraId="0B6837B1" w14:textId="77777777" w:rsidR="00116E84" w:rsidRPr="00116E84" w:rsidRDefault="00116E84" w:rsidP="00116E84">
      <w:pPr>
        <w:numPr>
          <w:ilvl w:val="0"/>
          <w:numId w:val="16"/>
        </w:numPr>
        <w:tabs>
          <w:tab w:val="clear" w:pos="708"/>
          <w:tab w:val="num" w:pos="0"/>
        </w:tabs>
        <w:spacing w:line="276" w:lineRule="auto"/>
        <w:ind w:left="284" w:hanging="284"/>
        <w:jc w:val="both"/>
        <w:rPr>
          <w:rFonts w:cs="Arial"/>
          <w:b/>
        </w:rPr>
      </w:pPr>
      <w:r w:rsidRPr="00116E84">
        <w:rPr>
          <w:rFonts w:cs="Arial"/>
        </w:rPr>
        <w:t xml:space="preserve">Jeżeli Wykonawca zleca podwykonawcy wykonanie części Zamówienia, obowiązany jest  zapewnić, by podwykonawca dysponował wszelkimi zezwoleniami i statusem prawnym pozwalającym wykonywać zlecone mu zadania. </w:t>
      </w:r>
    </w:p>
    <w:p w14:paraId="382D499B" w14:textId="77777777" w:rsidR="00116E84" w:rsidRPr="00116E84" w:rsidRDefault="00116E84" w:rsidP="00116E84">
      <w:pPr>
        <w:jc w:val="center"/>
        <w:rPr>
          <w:rFonts w:cs="Arial"/>
        </w:rPr>
      </w:pPr>
      <w:r w:rsidRPr="00116E84">
        <w:rPr>
          <w:rFonts w:cs="Arial"/>
          <w:b/>
        </w:rPr>
        <w:t xml:space="preserve">§ 7 </w:t>
      </w:r>
    </w:p>
    <w:p w14:paraId="3C6DA403" w14:textId="77777777" w:rsidR="00116E84" w:rsidRPr="00116E84" w:rsidRDefault="00116E84" w:rsidP="00116E84">
      <w:pPr>
        <w:numPr>
          <w:ilvl w:val="0"/>
          <w:numId w:val="6"/>
        </w:numPr>
        <w:spacing w:line="276" w:lineRule="auto"/>
        <w:ind w:left="284" w:hanging="284"/>
        <w:jc w:val="both"/>
        <w:rPr>
          <w:rFonts w:cs="Arial"/>
        </w:rPr>
      </w:pPr>
      <w:r w:rsidRPr="00116E84">
        <w:rPr>
          <w:rFonts w:cs="Arial"/>
        </w:rPr>
        <w:t>Rozliczenie za przedmiot Umowy będzie dokonywane raz w miesiącu za dany miesiąc, z zastosowaniem ceny za zagospodarowanie odpadów obliczonej wg zasady określonej w § 4.</w:t>
      </w:r>
    </w:p>
    <w:p w14:paraId="5539E5B9" w14:textId="77777777" w:rsidR="00116E84" w:rsidRPr="00116E84" w:rsidRDefault="00116E84" w:rsidP="00116E84">
      <w:pPr>
        <w:numPr>
          <w:ilvl w:val="0"/>
          <w:numId w:val="6"/>
        </w:numPr>
        <w:spacing w:line="276" w:lineRule="auto"/>
        <w:ind w:left="284" w:hanging="284"/>
        <w:jc w:val="both"/>
        <w:rPr>
          <w:rFonts w:cs="Arial"/>
        </w:rPr>
      </w:pPr>
      <w:r w:rsidRPr="00116E84">
        <w:rPr>
          <w:rFonts w:cs="Arial"/>
        </w:rPr>
        <w:t xml:space="preserve">Termin płatności faktury wynosi do ….. dni od daty doręczenia prawidłowo wystawionej faktury Zamawiającemu. </w:t>
      </w:r>
    </w:p>
    <w:p w14:paraId="292ED3DC" w14:textId="77777777" w:rsidR="00116E84" w:rsidRPr="00116E84" w:rsidRDefault="00116E84" w:rsidP="00116E84">
      <w:pPr>
        <w:numPr>
          <w:ilvl w:val="0"/>
          <w:numId w:val="6"/>
        </w:numPr>
        <w:spacing w:line="276" w:lineRule="auto"/>
        <w:ind w:left="284" w:hanging="284"/>
        <w:jc w:val="both"/>
        <w:rPr>
          <w:rFonts w:cs="Arial"/>
        </w:rPr>
      </w:pPr>
      <w:r w:rsidRPr="00116E84">
        <w:rPr>
          <w:rFonts w:cs="Arial"/>
        </w:rPr>
        <w:t>Zapłata należności z faktury nastąpi przelewem na rachunek bankowy Wykonawcy podany na fakturze.</w:t>
      </w:r>
    </w:p>
    <w:p w14:paraId="048256BF" w14:textId="77777777" w:rsidR="00116E84" w:rsidRPr="00116E84" w:rsidRDefault="00116E84" w:rsidP="00116E84">
      <w:pPr>
        <w:numPr>
          <w:ilvl w:val="0"/>
          <w:numId w:val="6"/>
        </w:numPr>
        <w:spacing w:line="276" w:lineRule="auto"/>
        <w:ind w:left="284" w:hanging="284"/>
        <w:jc w:val="both"/>
        <w:rPr>
          <w:rFonts w:cs="Arial"/>
          <w:b/>
          <w:bCs/>
        </w:rPr>
      </w:pPr>
      <w:r w:rsidRPr="00116E84">
        <w:rPr>
          <w:rFonts w:cs="Arial"/>
        </w:rPr>
        <w:t>Faktura winna być wystawiona na:</w:t>
      </w:r>
    </w:p>
    <w:p w14:paraId="17469D3A" w14:textId="77777777" w:rsidR="00116E84" w:rsidRPr="00116E84" w:rsidRDefault="00116E84" w:rsidP="00116E84">
      <w:pPr>
        <w:spacing w:line="276" w:lineRule="auto"/>
        <w:jc w:val="both"/>
        <w:rPr>
          <w:rFonts w:cs="Arial"/>
          <w:b/>
          <w:bCs/>
        </w:rPr>
      </w:pPr>
      <w:r w:rsidRPr="00116E84">
        <w:rPr>
          <w:rFonts w:cs="Arial"/>
          <w:b/>
          <w:bCs/>
        </w:rPr>
        <w:t>Gminę Biały Dunajec, ul. Jana Pawła II, 34-425 Biały Dunajec, NIP 736 17 17 680</w:t>
      </w:r>
    </w:p>
    <w:p w14:paraId="0B0A8A9F" w14:textId="77777777" w:rsidR="00116E84" w:rsidRPr="00116E84" w:rsidRDefault="00116E84" w:rsidP="00116E84">
      <w:pPr>
        <w:spacing w:line="276" w:lineRule="auto"/>
        <w:jc w:val="both"/>
        <w:rPr>
          <w:rFonts w:cs="Arial"/>
          <w:b/>
          <w:bCs/>
        </w:rPr>
      </w:pPr>
    </w:p>
    <w:p w14:paraId="2E74B35B" w14:textId="77777777" w:rsidR="00116E84" w:rsidRPr="00116E84" w:rsidRDefault="00116E84" w:rsidP="00116E84">
      <w:pPr>
        <w:jc w:val="center"/>
        <w:rPr>
          <w:rFonts w:cs="Arial"/>
        </w:rPr>
      </w:pPr>
      <w:r w:rsidRPr="00116E84">
        <w:rPr>
          <w:rFonts w:cs="Arial"/>
          <w:b/>
        </w:rPr>
        <w:t>§ 8</w:t>
      </w:r>
    </w:p>
    <w:p w14:paraId="4E11695F" w14:textId="77777777" w:rsidR="00116E84" w:rsidRPr="00116E84" w:rsidRDefault="00116E84" w:rsidP="00116E84">
      <w:pPr>
        <w:rPr>
          <w:rFonts w:cs="Arial"/>
          <w:b/>
        </w:rPr>
      </w:pPr>
      <w:r w:rsidRPr="00116E84">
        <w:rPr>
          <w:rFonts w:cs="Arial"/>
        </w:rPr>
        <w:t>W razie opóźnienia w zapłacie wierzytelności pieniężnych Strony zobowiązują się do zapłaty ustawowych odsetek za opóźnienie.</w:t>
      </w:r>
    </w:p>
    <w:p w14:paraId="0D044E03" w14:textId="77777777" w:rsidR="00116E84" w:rsidRPr="00116E84" w:rsidRDefault="00116E84" w:rsidP="00116E84">
      <w:pPr>
        <w:jc w:val="center"/>
        <w:rPr>
          <w:rFonts w:cs="Arial"/>
        </w:rPr>
      </w:pPr>
      <w:r w:rsidRPr="00116E84">
        <w:rPr>
          <w:rFonts w:cs="Arial"/>
          <w:b/>
        </w:rPr>
        <w:t>§ 9</w:t>
      </w:r>
    </w:p>
    <w:p w14:paraId="79317D29" w14:textId="77777777" w:rsidR="00116E84" w:rsidRPr="00116E84" w:rsidRDefault="00116E84" w:rsidP="00116E84">
      <w:pPr>
        <w:rPr>
          <w:rFonts w:cs="Arial"/>
          <w:b/>
        </w:rPr>
      </w:pPr>
      <w:r w:rsidRPr="00116E84">
        <w:rPr>
          <w:rFonts w:cs="Arial"/>
        </w:rPr>
        <w:t>Reklamacje złożone przez Zamawiającego dotyczące nieprawidłowego wykonania Umowy, załatwiane będą przez Wykonawcę w terminie do 7 dni.</w:t>
      </w:r>
    </w:p>
    <w:p w14:paraId="7A9B974F" w14:textId="77777777" w:rsidR="00116E84" w:rsidRPr="00116E84" w:rsidRDefault="00116E84" w:rsidP="00116E84">
      <w:pPr>
        <w:jc w:val="center"/>
        <w:rPr>
          <w:rFonts w:cs="Arial"/>
        </w:rPr>
      </w:pPr>
      <w:r w:rsidRPr="00116E84">
        <w:rPr>
          <w:rFonts w:cs="Arial"/>
          <w:b/>
        </w:rPr>
        <w:t>§ 10</w:t>
      </w:r>
    </w:p>
    <w:p w14:paraId="3178FEEB" w14:textId="762A9525" w:rsidR="0045297F" w:rsidRDefault="0045297F" w:rsidP="00116E84">
      <w:pPr>
        <w:numPr>
          <w:ilvl w:val="0"/>
          <w:numId w:val="23"/>
        </w:numPr>
        <w:spacing w:line="276" w:lineRule="auto"/>
        <w:ind w:left="284" w:hanging="284"/>
        <w:jc w:val="both"/>
        <w:rPr>
          <w:rFonts w:cs="Arial"/>
        </w:rPr>
      </w:pPr>
      <w:r w:rsidRPr="0045297F">
        <w:rPr>
          <w:rFonts w:cs="Arial"/>
        </w:rPr>
        <w:t>W przypadku przedłużenia finansowania przez instytucję współfinansująca, zamawiający dopuszcza przedłużenie realizacji przedmiotu zamówienia o ten okres, jednak nie dłużej niż do 31.12.2022 roku</w:t>
      </w:r>
    </w:p>
    <w:p w14:paraId="3E08B6FF" w14:textId="43A1CE6D" w:rsidR="00116E84" w:rsidRPr="00116E84" w:rsidRDefault="00116E84" w:rsidP="00116E84">
      <w:pPr>
        <w:numPr>
          <w:ilvl w:val="0"/>
          <w:numId w:val="23"/>
        </w:numPr>
        <w:spacing w:line="276" w:lineRule="auto"/>
        <w:ind w:left="284" w:hanging="284"/>
        <w:jc w:val="both"/>
        <w:rPr>
          <w:rFonts w:cs="Arial"/>
        </w:rPr>
      </w:pPr>
      <w:r w:rsidRPr="00116E84">
        <w:rPr>
          <w:rFonts w:cs="Arial"/>
        </w:rPr>
        <w:t>Zakazuje się istotnych zmian postanowień niniejszej Umowy w stosunku do treści oferty, na podstawie której dokonano wyboru Wykonawcy, z zastrzeżeniem § 4 ust.7 oraz poniższych postanowień Wyjątek stanowi wprowadzenie zmian w Umowie, a w konsekwencji także i ofert, dopuszczając powierzenie części przedmiotu Umowy podwykonawcy, pomimo nie przewidzenia tego pierwotnie w ofercie. Powierzenie części usług podwykonawcy będzie możliwe, tylko po uzyskaniu akceptacji Zamawiającego, zachowując przy tym formę pisemną.</w:t>
      </w:r>
    </w:p>
    <w:p w14:paraId="6F6133DE" w14:textId="77777777" w:rsidR="00116E84" w:rsidRPr="00116E84" w:rsidRDefault="00116E84" w:rsidP="00116E84">
      <w:pPr>
        <w:numPr>
          <w:ilvl w:val="0"/>
          <w:numId w:val="23"/>
        </w:numPr>
        <w:spacing w:line="276" w:lineRule="auto"/>
        <w:ind w:left="284" w:hanging="284"/>
        <w:jc w:val="both"/>
        <w:rPr>
          <w:rFonts w:cs="Arial"/>
        </w:rPr>
      </w:pPr>
      <w:r w:rsidRPr="00116E84">
        <w:rPr>
          <w:rFonts w:cs="Arial"/>
        </w:rPr>
        <w:t>Zmiana postanowień zawartej Umowy wymaga formy pisemnej pod rygorem nieważności.</w:t>
      </w:r>
    </w:p>
    <w:p w14:paraId="7F0FC6AD" w14:textId="77777777" w:rsidR="00116E84" w:rsidRPr="00116E84" w:rsidRDefault="00116E84" w:rsidP="00116E84">
      <w:pPr>
        <w:numPr>
          <w:ilvl w:val="0"/>
          <w:numId w:val="23"/>
        </w:numPr>
        <w:spacing w:line="276" w:lineRule="auto"/>
        <w:ind w:left="284" w:hanging="284"/>
        <w:jc w:val="both"/>
        <w:rPr>
          <w:rFonts w:cs="Arial"/>
        </w:rPr>
      </w:pPr>
      <w:r w:rsidRPr="00116E84">
        <w:rPr>
          <w:rFonts w:cs="Arial"/>
        </w:rPr>
        <w:t xml:space="preserve">Niedopuszczalna jest jednak pod rygorem nieważności, zmiana postanowień niniejszej umowy oraz wprowadzenie nowych postanowień do Umowy niekorzystnych dla </w:t>
      </w:r>
      <w:r w:rsidRPr="00116E84">
        <w:rPr>
          <w:rFonts w:cs="Arial"/>
        </w:rPr>
        <w:lastRenderedPageBreak/>
        <w:t>Zamawiającego, jeżeli przy ich uwzględnieniu należałoby zmienić treść oferty, na podstawie której dokonano wyboru Wykonawcy z zastrzeżeniem § 4 ust. 7.</w:t>
      </w:r>
    </w:p>
    <w:p w14:paraId="1B45E4F1" w14:textId="77777777" w:rsidR="00116E84" w:rsidRPr="00116E84" w:rsidRDefault="00116E84" w:rsidP="00116E84">
      <w:pPr>
        <w:numPr>
          <w:ilvl w:val="0"/>
          <w:numId w:val="23"/>
        </w:numPr>
        <w:spacing w:line="276" w:lineRule="auto"/>
        <w:ind w:left="284" w:hanging="284"/>
        <w:jc w:val="both"/>
        <w:rPr>
          <w:rFonts w:cs="Arial"/>
        </w:rPr>
      </w:pPr>
      <w:r w:rsidRPr="00116E84">
        <w:rPr>
          <w:rFonts w:cs="Arial"/>
        </w:rPr>
        <w:t>Zmiany niniejszej Umowy będą mogły nastąpić w następujących okolicznościach:</w:t>
      </w:r>
    </w:p>
    <w:p w14:paraId="636CC266" w14:textId="77777777" w:rsidR="00116E84" w:rsidRPr="00116E84" w:rsidRDefault="00116E84" w:rsidP="00116E84">
      <w:pPr>
        <w:spacing w:line="276" w:lineRule="auto"/>
        <w:ind w:left="709" w:hanging="283"/>
        <w:jc w:val="both"/>
        <w:rPr>
          <w:rFonts w:cs="Arial"/>
        </w:rPr>
      </w:pPr>
      <w:r w:rsidRPr="00116E84">
        <w:rPr>
          <w:rFonts w:cs="Arial"/>
        </w:rPr>
        <w:t>a. zaistnienie, po zawarciu Umowy, przypadku siły wyższej, przez którą, na potrzeby niniejszego warunku, rozumieć należy zdarzenie zewnętrzne wobec łączącej strony więzi prawnej:</w:t>
      </w:r>
    </w:p>
    <w:p w14:paraId="5E6A9C84" w14:textId="77777777" w:rsidR="00116E84" w:rsidRPr="00116E84" w:rsidRDefault="00116E84" w:rsidP="00116E84">
      <w:pPr>
        <w:numPr>
          <w:ilvl w:val="0"/>
          <w:numId w:val="38"/>
        </w:numPr>
        <w:spacing w:line="276" w:lineRule="auto"/>
        <w:ind w:left="1134"/>
        <w:jc w:val="both"/>
        <w:rPr>
          <w:rFonts w:cs="Arial"/>
        </w:rPr>
      </w:pPr>
      <w:r w:rsidRPr="00116E84">
        <w:rPr>
          <w:rFonts w:cs="Arial"/>
        </w:rPr>
        <w:t>o charakterze niezależnym od Stron,</w:t>
      </w:r>
    </w:p>
    <w:p w14:paraId="3B036F83" w14:textId="77777777" w:rsidR="00116E84" w:rsidRPr="00116E84" w:rsidRDefault="00116E84" w:rsidP="00116E84">
      <w:pPr>
        <w:numPr>
          <w:ilvl w:val="0"/>
          <w:numId w:val="38"/>
        </w:numPr>
        <w:spacing w:line="276" w:lineRule="auto"/>
        <w:ind w:left="1134"/>
        <w:jc w:val="both"/>
        <w:rPr>
          <w:rFonts w:cs="Arial"/>
        </w:rPr>
      </w:pPr>
      <w:r w:rsidRPr="00116E84">
        <w:rPr>
          <w:rFonts w:cs="Arial"/>
        </w:rPr>
        <w:t xml:space="preserve">którego Strony nie mogły przewidzieć przed zawarciem Umowy, </w:t>
      </w:r>
    </w:p>
    <w:p w14:paraId="0DD9BC3A" w14:textId="77777777" w:rsidR="00116E84" w:rsidRPr="00116E84" w:rsidRDefault="00116E84" w:rsidP="00116E84">
      <w:pPr>
        <w:numPr>
          <w:ilvl w:val="0"/>
          <w:numId w:val="38"/>
        </w:numPr>
        <w:spacing w:line="276" w:lineRule="auto"/>
        <w:ind w:left="1134"/>
        <w:jc w:val="both"/>
        <w:rPr>
          <w:rFonts w:cs="Arial"/>
        </w:rPr>
      </w:pPr>
      <w:r w:rsidRPr="00116E84">
        <w:rPr>
          <w:rFonts w:cs="Arial"/>
        </w:rPr>
        <w:t>którego nie można uniknąć ani któremu Strony nie mogły zapobiec.</w:t>
      </w:r>
    </w:p>
    <w:p w14:paraId="7516A30E" w14:textId="77777777" w:rsidR="00116E84" w:rsidRPr="00116E84" w:rsidRDefault="00116E84" w:rsidP="00116E84">
      <w:pPr>
        <w:spacing w:line="276" w:lineRule="auto"/>
        <w:jc w:val="both"/>
        <w:rPr>
          <w:rFonts w:cs="Arial"/>
        </w:rPr>
      </w:pPr>
      <w:r w:rsidRPr="00116E84">
        <w:rPr>
          <w:rFonts w:cs="Arial"/>
        </w:rPr>
        <w:t>Za siłę wyższą warunkującą zmianę umowy uważać się będzie w szczególności: powódź, pożar, i inne klęski żywiołowe, zamieszki, strajki, ataki terrorystyczne, działania wojenne, nagłe załamanie warunków atmosferycznych, nagłe przerwy w dostawie energii elektrycznej, promieniowanie lub skażenia.</w:t>
      </w:r>
    </w:p>
    <w:p w14:paraId="007A53D0" w14:textId="77777777" w:rsidR="00116E84" w:rsidRPr="00116E84" w:rsidRDefault="00116E84" w:rsidP="00116E84">
      <w:pPr>
        <w:numPr>
          <w:ilvl w:val="0"/>
          <w:numId w:val="21"/>
        </w:numPr>
        <w:tabs>
          <w:tab w:val="clear" w:pos="0"/>
          <w:tab w:val="num" w:pos="502"/>
        </w:tabs>
        <w:spacing w:line="276" w:lineRule="auto"/>
        <w:ind w:left="709" w:hanging="283"/>
        <w:jc w:val="both"/>
        <w:rPr>
          <w:rFonts w:cs="Arial"/>
        </w:rPr>
      </w:pPr>
      <w:r w:rsidRPr="00116E84">
        <w:rPr>
          <w:rFonts w:cs="Arial"/>
        </w:rPr>
        <w:t>zmiany powszechnie obowiązujących przepisów prawa w zakresie mającym wpływ na realizację przedmiotu Zamówienia;</w:t>
      </w:r>
    </w:p>
    <w:p w14:paraId="6FEE12A0" w14:textId="77777777" w:rsidR="00116E84" w:rsidRPr="00116E84" w:rsidRDefault="00116E84" w:rsidP="00116E84">
      <w:pPr>
        <w:numPr>
          <w:ilvl w:val="0"/>
          <w:numId w:val="21"/>
        </w:numPr>
        <w:tabs>
          <w:tab w:val="clear" w:pos="0"/>
          <w:tab w:val="num" w:pos="502"/>
        </w:tabs>
        <w:spacing w:line="276" w:lineRule="auto"/>
        <w:ind w:left="709" w:hanging="283"/>
        <w:jc w:val="both"/>
        <w:rPr>
          <w:rFonts w:cs="Arial"/>
        </w:rPr>
      </w:pPr>
      <w:r w:rsidRPr="00116E84">
        <w:rPr>
          <w:rFonts w:cs="Arial"/>
        </w:rPr>
        <w:t>powstanie rozbieżności lub niejasności w rozumieniu pojęć użytych w Umowie, których nie będzie można usunąć w inny sposób, a zmiana będzie umożliwiać usuniecie rozbieżności i doprecyzowanie Umowy w celu jednoznacznej interpretacji jej zapisów przez strony;</w:t>
      </w:r>
    </w:p>
    <w:p w14:paraId="1B4D6995" w14:textId="77777777" w:rsidR="00116E84" w:rsidRPr="00116E84" w:rsidRDefault="00116E84" w:rsidP="00116E84">
      <w:pPr>
        <w:numPr>
          <w:ilvl w:val="0"/>
          <w:numId w:val="21"/>
        </w:numPr>
        <w:tabs>
          <w:tab w:val="clear" w:pos="0"/>
          <w:tab w:val="num" w:pos="502"/>
        </w:tabs>
        <w:spacing w:line="276" w:lineRule="auto"/>
        <w:ind w:left="709" w:hanging="283"/>
        <w:jc w:val="both"/>
        <w:rPr>
          <w:rFonts w:cs="Arial"/>
        </w:rPr>
      </w:pPr>
      <w:r w:rsidRPr="00116E84">
        <w:rPr>
          <w:rFonts w:cs="Arial"/>
        </w:rPr>
        <w:t>zaistnienia okoliczności leżących po stronie Zamawiającego, w szczególności spowodowanych sytuacją finansową, zdolnościami płatniczymi lub warunkami organizacyjnymi bądź okolicznościami, które nie były możliwe do przewidzenia w chwili zawarcia Umowy – zmianie mogą ulec termin realizacji Umowy;</w:t>
      </w:r>
    </w:p>
    <w:p w14:paraId="03D835E6" w14:textId="77777777" w:rsidR="00116E84" w:rsidRPr="00116E84" w:rsidRDefault="00116E84" w:rsidP="00116E84">
      <w:pPr>
        <w:numPr>
          <w:ilvl w:val="0"/>
          <w:numId w:val="21"/>
        </w:numPr>
        <w:tabs>
          <w:tab w:val="clear" w:pos="0"/>
          <w:tab w:val="num" w:pos="502"/>
        </w:tabs>
        <w:spacing w:line="276" w:lineRule="auto"/>
        <w:ind w:left="709" w:hanging="283"/>
        <w:jc w:val="both"/>
        <w:rPr>
          <w:rFonts w:cs="Arial"/>
          <w:b/>
        </w:rPr>
      </w:pPr>
      <w:r w:rsidRPr="00116E84">
        <w:rPr>
          <w:rFonts w:cs="Arial"/>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p>
    <w:p w14:paraId="189877F2" w14:textId="77777777" w:rsidR="00116E84" w:rsidRPr="00116E84" w:rsidRDefault="00116E84" w:rsidP="00116E84">
      <w:pPr>
        <w:jc w:val="center"/>
        <w:rPr>
          <w:rFonts w:cs="Arial"/>
        </w:rPr>
      </w:pPr>
      <w:r w:rsidRPr="00116E84">
        <w:rPr>
          <w:rFonts w:cs="Arial"/>
          <w:b/>
        </w:rPr>
        <w:t>§ 11</w:t>
      </w:r>
    </w:p>
    <w:p w14:paraId="2C3E4C04" w14:textId="77777777" w:rsidR="00116E84" w:rsidRPr="00116E84" w:rsidRDefault="00116E84" w:rsidP="00116E84">
      <w:pPr>
        <w:numPr>
          <w:ilvl w:val="0"/>
          <w:numId w:val="11"/>
        </w:numPr>
        <w:tabs>
          <w:tab w:val="clear" w:pos="720"/>
          <w:tab w:val="num" w:pos="0"/>
        </w:tabs>
        <w:spacing w:line="276" w:lineRule="auto"/>
        <w:ind w:left="284" w:hanging="284"/>
        <w:jc w:val="both"/>
        <w:rPr>
          <w:rFonts w:cs="Arial"/>
          <w:u w:val="single"/>
        </w:rPr>
      </w:pPr>
      <w:r w:rsidRPr="00116E84">
        <w:rPr>
          <w:rFonts w:cs="Arial"/>
        </w:rPr>
        <w:t>Strony postanawiają, że zapłacą kary umowne:</w:t>
      </w:r>
    </w:p>
    <w:p w14:paraId="6CF70BC5" w14:textId="77777777" w:rsidR="00116E84" w:rsidRPr="00116E84" w:rsidRDefault="00116E84" w:rsidP="00116E84">
      <w:pPr>
        <w:numPr>
          <w:ilvl w:val="1"/>
          <w:numId w:val="19"/>
        </w:numPr>
        <w:spacing w:line="276" w:lineRule="auto"/>
        <w:ind w:left="709"/>
        <w:jc w:val="both"/>
        <w:rPr>
          <w:rFonts w:cs="Arial"/>
        </w:rPr>
      </w:pPr>
      <w:r w:rsidRPr="00116E84">
        <w:rPr>
          <w:rFonts w:cs="Arial"/>
          <w:u w:val="single"/>
        </w:rPr>
        <w:t>Wykonawca płaci Zamawiającemu kary umowne:</w:t>
      </w:r>
    </w:p>
    <w:p w14:paraId="5C8B67FF" w14:textId="77777777" w:rsidR="00116E84" w:rsidRPr="00116E84" w:rsidRDefault="00116E84" w:rsidP="00116E84">
      <w:pPr>
        <w:numPr>
          <w:ilvl w:val="0"/>
          <w:numId w:val="39"/>
        </w:numPr>
        <w:spacing w:line="276" w:lineRule="auto"/>
        <w:jc w:val="both"/>
        <w:rPr>
          <w:rFonts w:cs="Arial"/>
        </w:rPr>
      </w:pPr>
      <w:r w:rsidRPr="00116E84">
        <w:rPr>
          <w:rFonts w:cs="Arial"/>
        </w:rPr>
        <w:t>za odstąpienie przez Wykonawcę od umowy z przyczyn zależnych od Wykonawcy w wysokości 30.000 zł;</w:t>
      </w:r>
    </w:p>
    <w:p w14:paraId="6B217CF9" w14:textId="77777777" w:rsidR="00116E84" w:rsidRPr="00116E84" w:rsidRDefault="00116E84" w:rsidP="00116E84">
      <w:pPr>
        <w:numPr>
          <w:ilvl w:val="0"/>
          <w:numId w:val="39"/>
        </w:numPr>
        <w:spacing w:line="276" w:lineRule="auto"/>
        <w:jc w:val="both"/>
        <w:rPr>
          <w:rFonts w:cs="Arial"/>
        </w:rPr>
      </w:pPr>
      <w:r w:rsidRPr="00116E84">
        <w:rPr>
          <w:rFonts w:cs="Arial"/>
        </w:rPr>
        <w:t>za odstąpienie przez Zamawiającego od umowy z przyczyn zależnych od Wykonawcy w wysokości 30.000 zł;</w:t>
      </w:r>
    </w:p>
    <w:p w14:paraId="7EC44667" w14:textId="77777777" w:rsidR="00116E84" w:rsidRPr="00116E84" w:rsidRDefault="00116E84" w:rsidP="00116E84">
      <w:pPr>
        <w:numPr>
          <w:ilvl w:val="0"/>
          <w:numId w:val="39"/>
        </w:numPr>
        <w:spacing w:line="276" w:lineRule="auto"/>
        <w:jc w:val="both"/>
        <w:rPr>
          <w:rFonts w:cs="Arial"/>
        </w:rPr>
      </w:pPr>
      <w:r w:rsidRPr="00116E84">
        <w:rPr>
          <w:rFonts w:cs="Arial"/>
        </w:rPr>
        <w:t>10 % miesięcznego wynagrodzenia umownego brutto za każdą nieuprawnioną odmowę odebrania odpadów od Zamawiającego.</w:t>
      </w:r>
    </w:p>
    <w:p w14:paraId="4ACDD7A0" w14:textId="77777777" w:rsidR="00116E84" w:rsidRPr="00116E84" w:rsidRDefault="00116E84" w:rsidP="00116E84">
      <w:pPr>
        <w:numPr>
          <w:ilvl w:val="0"/>
          <w:numId w:val="39"/>
        </w:numPr>
        <w:spacing w:line="276" w:lineRule="auto"/>
        <w:jc w:val="both"/>
        <w:rPr>
          <w:rFonts w:cs="Arial"/>
        </w:rPr>
      </w:pPr>
      <w:r w:rsidRPr="00116E84">
        <w:rPr>
          <w:rFonts w:cs="Arial"/>
        </w:rPr>
        <w:t>Za opóźnienia w wykonaniu usługi, z winy Wykonawcy w wysokości 1 tys. zł za każdy dzień opóźnienia lub odmowy.</w:t>
      </w:r>
    </w:p>
    <w:p w14:paraId="55D5F8DB" w14:textId="77777777" w:rsidR="00116E84" w:rsidRPr="00116E84" w:rsidRDefault="00116E84" w:rsidP="00116E84">
      <w:pPr>
        <w:numPr>
          <w:ilvl w:val="0"/>
          <w:numId w:val="39"/>
        </w:numPr>
        <w:spacing w:line="276" w:lineRule="auto"/>
        <w:jc w:val="both"/>
        <w:rPr>
          <w:rFonts w:cs="Arial"/>
        </w:rPr>
      </w:pPr>
      <w:r w:rsidRPr="00116E84">
        <w:rPr>
          <w:rFonts w:cs="Arial"/>
        </w:rPr>
        <w:t>Za dostarczenie worków niespełniających kryteria zawarte w zapisach przetargowych, szczególnie kryteria jakościowe, w wysokości do 3 tys. zł w miesiącu.</w:t>
      </w:r>
    </w:p>
    <w:p w14:paraId="0CB8BA56" w14:textId="77777777" w:rsidR="00116E84" w:rsidRPr="00116E84" w:rsidRDefault="00116E84" w:rsidP="00116E84">
      <w:pPr>
        <w:numPr>
          <w:ilvl w:val="0"/>
          <w:numId w:val="39"/>
        </w:numPr>
        <w:spacing w:line="276" w:lineRule="auto"/>
        <w:jc w:val="both"/>
        <w:rPr>
          <w:rFonts w:eastAsia="Arial" w:cs="Arial"/>
          <w:bCs/>
        </w:rPr>
      </w:pPr>
      <w:r w:rsidRPr="00116E84">
        <w:rPr>
          <w:rFonts w:cs="Arial"/>
        </w:rPr>
        <w:t xml:space="preserve">w przypadku nie uprzątnięcia lub nienależytego uprzątnięcia terenu nieruchomości z zanieczyszczeń powstałych w związku z realizacją usługi – w wysokości 100,00 zł (słownie: sto złotych) za każdy udokumentowany przypadek takiego zaniechania lub nienależytego działania; </w:t>
      </w:r>
    </w:p>
    <w:p w14:paraId="25D12160" w14:textId="77777777" w:rsidR="00116E84" w:rsidRPr="00116E84" w:rsidRDefault="00116E84" w:rsidP="00116E84">
      <w:pPr>
        <w:numPr>
          <w:ilvl w:val="0"/>
          <w:numId w:val="39"/>
        </w:numPr>
        <w:spacing w:line="276" w:lineRule="auto"/>
        <w:jc w:val="both"/>
        <w:rPr>
          <w:rFonts w:eastAsia="Arial" w:cs="Arial"/>
          <w:bCs/>
        </w:rPr>
      </w:pPr>
      <w:r w:rsidRPr="00116E84">
        <w:rPr>
          <w:rFonts w:eastAsia="Arial" w:cs="Arial"/>
          <w:bCs/>
        </w:rPr>
        <w:t xml:space="preserve">zmieszania selektywnie zebranych odpadów komunalnych ze zmieszanymi odpadami komunalnymi lub mieszania różnych frakcji odpadów zbieranych </w:t>
      </w:r>
      <w:r w:rsidRPr="00116E84">
        <w:rPr>
          <w:rFonts w:eastAsia="Arial" w:cs="Arial"/>
          <w:bCs/>
        </w:rPr>
        <w:lastRenderedPageBreak/>
        <w:t xml:space="preserve">selektywnie - w wysokości od 10 000,00 zł (słownie: dziesięć tysięcy złotych) do 50 000,00 zł (słownie: pięćdziesiąt tysięcy złotych) za każdy stwierdzony przypadek zmieszania ww. odpadów;   </w:t>
      </w:r>
    </w:p>
    <w:p w14:paraId="62FA3930" w14:textId="77777777" w:rsidR="00116E84" w:rsidRPr="00116E84" w:rsidRDefault="00116E84" w:rsidP="00116E84">
      <w:pPr>
        <w:numPr>
          <w:ilvl w:val="0"/>
          <w:numId w:val="39"/>
        </w:numPr>
        <w:spacing w:line="276" w:lineRule="auto"/>
        <w:jc w:val="both"/>
        <w:rPr>
          <w:rFonts w:cs="Arial"/>
        </w:rPr>
      </w:pPr>
      <w:r w:rsidRPr="00116E84">
        <w:rPr>
          <w:rFonts w:eastAsia="Arial" w:cs="Arial"/>
          <w:bCs/>
        </w:rPr>
        <w:t xml:space="preserve"> </w:t>
      </w:r>
      <w:r w:rsidRPr="00116E84">
        <w:rPr>
          <w:rFonts w:cs="Arial"/>
        </w:rPr>
        <w:t xml:space="preserve">za niedopełnienie wymogu zatrudniania Pracowników wykonujących roboty budowlane w zakresie określonym w SIWZ (pkt. 26.1.1) na podstawie umowy o pracę w rozumieniu przepisów Kodeksu Pracy – </w:t>
      </w:r>
      <w:r w:rsidRPr="00116E84">
        <w:rPr>
          <w:rFonts w:cs="Arial"/>
          <w:b/>
        </w:rPr>
        <w:t>w wysokości kwoty minimalnego wynagrodzenia za pracę ustalonego na podstawie przepisów o minimalnym wynagrodzeniu za pracę (obowiązujących w chwili stwierdzenia przez Zamawiającego niedopełnienia przez Wykonawcę wymogu zatrudniania Pracowników wykonujących roboty budowlane, na podstawie umowy o pracę w rozumieniu przepisów Kodeksu Pracy)</w:t>
      </w:r>
      <w:r w:rsidRPr="00116E84">
        <w:rPr>
          <w:rFonts w:cs="Arial"/>
        </w:rPr>
        <w:t xml:space="preserve"> każdorazowo za każdą osobę niezatrudnioną w oparciu o umowę o pracę, a wykonującą czynności wskazane w pkt. 25.1.1. SWZ;</w:t>
      </w:r>
    </w:p>
    <w:p w14:paraId="3470D40F" w14:textId="77777777" w:rsidR="00116E84" w:rsidRPr="00116E84" w:rsidRDefault="00116E84" w:rsidP="00116E84">
      <w:pPr>
        <w:spacing w:line="276" w:lineRule="auto"/>
        <w:ind w:left="1068"/>
        <w:jc w:val="both"/>
        <w:rPr>
          <w:rFonts w:cs="Arial"/>
        </w:rPr>
      </w:pPr>
    </w:p>
    <w:p w14:paraId="67841352" w14:textId="77777777" w:rsidR="00116E84" w:rsidRPr="00116E84" w:rsidRDefault="00116E84" w:rsidP="00116E84">
      <w:pPr>
        <w:numPr>
          <w:ilvl w:val="0"/>
          <w:numId w:val="19"/>
        </w:numPr>
        <w:tabs>
          <w:tab w:val="clear" w:pos="0"/>
          <w:tab w:val="left" w:pos="709"/>
        </w:tabs>
        <w:spacing w:line="276" w:lineRule="auto"/>
        <w:ind w:left="1004" w:hanging="578"/>
        <w:jc w:val="both"/>
        <w:rPr>
          <w:rFonts w:cs="Arial"/>
        </w:rPr>
      </w:pPr>
      <w:r w:rsidRPr="00116E84">
        <w:rPr>
          <w:rFonts w:cs="Arial"/>
          <w:u w:val="single"/>
        </w:rPr>
        <w:t>Zamawiający zapłaci Wykonawcy kary umowne</w:t>
      </w:r>
      <w:r w:rsidRPr="00116E84">
        <w:rPr>
          <w:rFonts w:cs="Arial"/>
        </w:rPr>
        <w:t>:</w:t>
      </w:r>
    </w:p>
    <w:p w14:paraId="50E622C1" w14:textId="77777777" w:rsidR="00116E84" w:rsidRPr="00116E84" w:rsidRDefault="00116E84" w:rsidP="00116E84">
      <w:pPr>
        <w:numPr>
          <w:ilvl w:val="0"/>
          <w:numId w:val="12"/>
        </w:numPr>
        <w:spacing w:line="276" w:lineRule="auto"/>
        <w:ind w:left="1134" w:hanging="425"/>
        <w:jc w:val="both"/>
        <w:rPr>
          <w:rFonts w:cs="Arial"/>
        </w:rPr>
      </w:pPr>
      <w:r w:rsidRPr="00116E84">
        <w:rPr>
          <w:rFonts w:cs="Arial"/>
        </w:rPr>
        <w:t xml:space="preserve">za odstąpienie od umowy z przyczyn zawinionych przez Zamawiającego w wysokości 30.000 zł, za wyjątkiem przypadku określonego w art.145 Prawa zamówień publicznych. </w:t>
      </w:r>
    </w:p>
    <w:p w14:paraId="27D02A85" w14:textId="77777777" w:rsidR="00116E84" w:rsidRPr="00116E84" w:rsidRDefault="00116E84" w:rsidP="00116E84">
      <w:pPr>
        <w:numPr>
          <w:ilvl w:val="0"/>
          <w:numId w:val="11"/>
        </w:numPr>
        <w:tabs>
          <w:tab w:val="clear" w:pos="720"/>
          <w:tab w:val="num" w:pos="0"/>
        </w:tabs>
        <w:spacing w:line="276" w:lineRule="auto"/>
        <w:ind w:left="284" w:hanging="284"/>
        <w:jc w:val="both"/>
        <w:rPr>
          <w:rFonts w:cs="Arial"/>
        </w:rPr>
      </w:pPr>
      <w:r w:rsidRPr="00116E84">
        <w:rPr>
          <w:rFonts w:cs="Arial"/>
        </w:rPr>
        <w:t xml:space="preserve">Wykonawca oświadcza, iż wyraża zgodę na potrącenie kar umownych z wystawionych faktur. </w:t>
      </w:r>
    </w:p>
    <w:p w14:paraId="77FBF313" w14:textId="77777777" w:rsidR="00116E84" w:rsidRPr="00116E84" w:rsidRDefault="00116E84" w:rsidP="00116E84">
      <w:pPr>
        <w:numPr>
          <w:ilvl w:val="0"/>
          <w:numId w:val="11"/>
        </w:numPr>
        <w:tabs>
          <w:tab w:val="clear" w:pos="720"/>
          <w:tab w:val="num" w:pos="0"/>
        </w:tabs>
        <w:spacing w:line="276" w:lineRule="auto"/>
        <w:ind w:left="284" w:hanging="284"/>
        <w:jc w:val="both"/>
        <w:rPr>
          <w:rFonts w:cs="Arial"/>
        </w:rPr>
      </w:pPr>
      <w:r w:rsidRPr="00116E84">
        <w:rPr>
          <w:rFonts w:cs="Arial"/>
        </w:rPr>
        <w:t>Wykonawca zobowiązuje się pokryć wszystkie straty poniesione przez Zamawiającego lub osoby trzecie, powstałe w czasie wykonywania Umowy z przyczyn leżących po stronie Wykonawcy, wynikłe z wadliwego lub nieterminowego wykonania Umowy.</w:t>
      </w:r>
    </w:p>
    <w:p w14:paraId="17A91A0A" w14:textId="77777777" w:rsidR="00116E84" w:rsidRPr="00116E84" w:rsidRDefault="00116E84" w:rsidP="00116E84">
      <w:pPr>
        <w:numPr>
          <w:ilvl w:val="0"/>
          <w:numId w:val="11"/>
        </w:numPr>
        <w:tabs>
          <w:tab w:val="clear" w:pos="720"/>
          <w:tab w:val="num" w:pos="0"/>
        </w:tabs>
        <w:spacing w:line="276" w:lineRule="auto"/>
        <w:ind w:left="284" w:hanging="284"/>
        <w:jc w:val="both"/>
        <w:rPr>
          <w:rFonts w:cs="Arial"/>
          <w:b/>
        </w:rPr>
      </w:pPr>
      <w:r w:rsidRPr="00116E84">
        <w:rPr>
          <w:rFonts w:cs="Arial"/>
        </w:rPr>
        <w:t>Strony zastrzegają sobie prawo do dochodzenia odszkodowania uzupełniającego do wysokości rzeczywiście poniesionej szkody.</w:t>
      </w:r>
    </w:p>
    <w:p w14:paraId="4D58A81B" w14:textId="77777777" w:rsidR="00116E84" w:rsidRPr="00116E84" w:rsidRDefault="00116E84" w:rsidP="00116E84">
      <w:pPr>
        <w:jc w:val="center"/>
        <w:rPr>
          <w:rFonts w:cs="Arial"/>
        </w:rPr>
      </w:pPr>
      <w:r w:rsidRPr="00116E84">
        <w:rPr>
          <w:rFonts w:cs="Arial"/>
          <w:b/>
        </w:rPr>
        <w:t>§ 12</w:t>
      </w:r>
    </w:p>
    <w:p w14:paraId="5D35EFAB" w14:textId="77777777" w:rsidR="00116E84" w:rsidRPr="00116E84" w:rsidRDefault="00116E84" w:rsidP="00116E84">
      <w:pPr>
        <w:numPr>
          <w:ilvl w:val="0"/>
          <w:numId w:val="24"/>
        </w:numPr>
        <w:spacing w:line="276" w:lineRule="auto"/>
        <w:ind w:left="284" w:hanging="284"/>
        <w:jc w:val="both"/>
        <w:rPr>
          <w:rFonts w:cs="Arial"/>
        </w:rPr>
      </w:pPr>
      <w:r w:rsidRPr="00116E84">
        <w:rPr>
          <w:rFonts w:cs="Arial"/>
        </w:rPr>
        <w:t>Oprócz wypadków wymienionych w Kodeksie Cywilnym Stronom przysługuje prawo odstąpienia od umowy w następujących sytuacjach:</w:t>
      </w:r>
    </w:p>
    <w:p w14:paraId="7938677B" w14:textId="77777777" w:rsidR="00116E84" w:rsidRPr="00116E84" w:rsidRDefault="00116E84" w:rsidP="00116E84">
      <w:pPr>
        <w:numPr>
          <w:ilvl w:val="1"/>
          <w:numId w:val="24"/>
        </w:numPr>
        <w:spacing w:line="276" w:lineRule="auto"/>
        <w:ind w:left="709" w:hanging="283"/>
        <w:jc w:val="both"/>
        <w:rPr>
          <w:rFonts w:cs="Arial"/>
        </w:rPr>
      </w:pPr>
      <w:r w:rsidRPr="00116E84">
        <w:rPr>
          <w:rFonts w:cs="Arial"/>
        </w:rPr>
        <w:t>Zamawiającemu przysługuje prawo do odstąpienia od umowy:</w:t>
      </w:r>
    </w:p>
    <w:p w14:paraId="03E6DD43" w14:textId="77777777" w:rsidR="00116E84" w:rsidRPr="00116E84" w:rsidRDefault="00116E84" w:rsidP="00116E84">
      <w:pPr>
        <w:numPr>
          <w:ilvl w:val="0"/>
          <w:numId w:val="18"/>
        </w:numPr>
        <w:tabs>
          <w:tab w:val="clear" w:pos="502"/>
          <w:tab w:val="num" w:pos="0"/>
        </w:tabs>
        <w:spacing w:line="276" w:lineRule="auto"/>
        <w:ind w:left="1134"/>
        <w:jc w:val="both"/>
        <w:rPr>
          <w:rFonts w:cs="Arial"/>
        </w:rPr>
      </w:pPr>
      <w:r w:rsidRPr="00116E84">
        <w:rPr>
          <w:rFonts w:cs="Aria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4AC30551" w14:textId="77777777" w:rsidR="00116E84" w:rsidRPr="00116E84" w:rsidRDefault="00116E84" w:rsidP="00116E84">
      <w:pPr>
        <w:numPr>
          <w:ilvl w:val="0"/>
          <w:numId w:val="18"/>
        </w:numPr>
        <w:tabs>
          <w:tab w:val="clear" w:pos="502"/>
          <w:tab w:val="num" w:pos="0"/>
        </w:tabs>
        <w:spacing w:line="276" w:lineRule="auto"/>
        <w:ind w:left="1134"/>
        <w:jc w:val="both"/>
        <w:rPr>
          <w:rFonts w:cs="Arial"/>
        </w:rPr>
      </w:pPr>
      <w:r w:rsidRPr="00116E84">
        <w:rPr>
          <w:rFonts w:cs="Arial"/>
        </w:rPr>
        <w:t>zostanie wydany nakaz zajęcia majątku Wykonawcy.</w:t>
      </w:r>
    </w:p>
    <w:p w14:paraId="36AFD42F" w14:textId="77777777" w:rsidR="00116E84" w:rsidRPr="00116E84" w:rsidRDefault="00116E84" w:rsidP="00116E84">
      <w:pPr>
        <w:numPr>
          <w:ilvl w:val="1"/>
          <w:numId w:val="24"/>
        </w:numPr>
        <w:spacing w:line="276" w:lineRule="auto"/>
        <w:ind w:left="709"/>
        <w:jc w:val="both"/>
        <w:rPr>
          <w:rFonts w:cs="Arial"/>
        </w:rPr>
      </w:pPr>
      <w:r w:rsidRPr="00116E84">
        <w:rPr>
          <w:rFonts w:cs="Arial"/>
        </w:rPr>
        <w:t>Wykonawcy przysługuje prawo odstąpienia od umowy</w:t>
      </w:r>
      <w:r w:rsidRPr="00116E84">
        <w:rPr>
          <w:rFonts w:cs="Arial"/>
          <w:bCs/>
        </w:rPr>
        <w:t xml:space="preserve"> w wyniku zmiany powszechnie obowiązujących przepisów prawa w zakresie mającym wpływ na  realizację przedmiotu zamówienia.</w:t>
      </w:r>
    </w:p>
    <w:p w14:paraId="126BEE29" w14:textId="77777777" w:rsidR="00116E84" w:rsidRPr="00116E84" w:rsidRDefault="00116E84" w:rsidP="00116E84">
      <w:pPr>
        <w:numPr>
          <w:ilvl w:val="0"/>
          <w:numId w:val="24"/>
        </w:numPr>
        <w:spacing w:line="276" w:lineRule="auto"/>
        <w:ind w:left="284" w:hanging="284"/>
        <w:jc w:val="both"/>
        <w:rPr>
          <w:rFonts w:cs="Arial"/>
        </w:rPr>
      </w:pPr>
      <w:r w:rsidRPr="00116E84">
        <w:rPr>
          <w:rFonts w:cs="Arial"/>
        </w:rPr>
        <w:t>Odstąpienie od Umowy powinno nastąpić w formie pisemnej pod rygorem nieważności takiego oświadczenia i powinno zawierać uzasadnienie.</w:t>
      </w:r>
    </w:p>
    <w:p w14:paraId="519C61A0" w14:textId="77777777" w:rsidR="00116E84" w:rsidRPr="00116E84" w:rsidRDefault="00116E84" w:rsidP="00116E84">
      <w:pPr>
        <w:numPr>
          <w:ilvl w:val="0"/>
          <w:numId w:val="24"/>
        </w:numPr>
        <w:spacing w:line="276" w:lineRule="auto"/>
        <w:ind w:left="284" w:hanging="284"/>
        <w:jc w:val="both"/>
        <w:rPr>
          <w:rFonts w:cs="Arial"/>
        </w:rPr>
      </w:pPr>
      <w:r w:rsidRPr="00116E84">
        <w:rPr>
          <w:rFonts w:cs="Arial"/>
        </w:rPr>
        <w:t>Zamawiający może wypowiedzieć Umowę w trybie natychmiastowym, w przypadku gdy:</w:t>
      </w:r>
    </w:p>
    <w:p w14:paraId="775A22F2" w14:textId="77777777" w:rsidR="00116E84" w:rsidRPr="00116E84" w:rsidRDefault="00116E84" w:rsidP="00116E84">
      <w:pPr>
        <w:numPr>
          <w:ilvl w:val="1"/>
          <w:numId w:val="24"/>
        </w:numPr>
        <w:spacing w:line="276" w:lineRule="auto"/>
        <w:ind w:left="709" w:hanging="283"/>
        <w:jc w:val="both"/>
        <w:rPr>
          <w:rFonts w:cs="Arial"/>
        </w:rPr>
      </w:pPr>
      <w:r w:rsidRPr="00116E84">
        <w:rPr>
          <w:rFonts w:cs="Arial"/>
        </w:rPr>
        <w:t>Wykonawca utracił lub nigdy nie posiadał zdolności prawidłowego wykonania Umowy, w szczególności należy przez to rozumieć utratę zezwoleń, uprawnień czy statusu niezbędnego do wykonywania Umowy,</w:t>
      </w:r>
    </w:p>
    <w:p w14:paraId="57FB865D" w14:textId="77777777" w:rsidR="00116E84" w:rsidRPr="00116E84" w:rsidRDefault="00116E84" w:rsidP="00116E84">
      <w:pPr>
        <w:numPr>
          <w:ilvl w:val="1"/>
          <w:numId w:val="24"/>
        </w:numPr>
        <w:spacing w:line="276" w:lineRule="auto"/>
        <w:ind w:left="709" w:hanging="283"/>
        <w:jc w:val="both"/>
        <w:rPr>
          <w:rFonts w:cs="Arial"/>
          <w:b/>
          <w:bCs/>
        </w:rPr>
      </w:pPr>
      <w:r w:rsidRPr="00116E84">
        <w:rPr>
          <w:rFonts w:cs="Arial"/>
        </w:rPr>
        <w:t>Wykonawca w rażący sposób narusza Umowę, w szczególności odmawia odbioru odpadów objętych Zamówieniem od dostawcy wskazanego przez Zamawiającego.</w:t>
      </w:r>
    </w:p>
    <w:p w14:paraId="675E7FB7" w14:textId="77777777" w:rsidR="00116E84" w:rsidRPr="00116E84" w:rsidRDefault="00116E84" w:rsidP="00116E84">
      <w:pPr>
        <w:autoSpaceDE w:val="0"/>
        <w:spacing w:line="276" w:lineRule="auto"/>
        <w:jc w:val="center"/>
        <w:rPr>
          <w:rFonts w:cs="Arial"/>
          <w:b/>
          <w:bCs/>
        </w:rPr>
      </w:pPr>
    </w:p>
    <w:p w14:paraId="2F5678D5" w14:textId="77777777" w:rsidR="00116E84" w:rsidRPr="00116E84" w:rsidRDefault="00116E84" w:rsidP="00116E84">
      <w:pPr>
        <w:autoSpaceDE w:val="0"/>
        <w:spacing w:line="276" w:lineRule="auto"/>
        <w:jc w:val="center"/>
        <w:rPr>
          <w:rFonts w:eastAsia="Arial" w:cs="Arial"/>
        </w:rPr>
      </w:pPr>
      <w:r w:rsidRPr="00116E84">
        <w:rPr>
          <w:rFonts w:cs="Arial"/>
          <w:b/>
          <w:bCs/>
        </w:rPr>
        <w:t>§ 13</w:t>
      </w:r>
    </w:p>
    <w:p w14:paraId="236645B1" w14:textId="77777777" w:rsidR="00116E84" w:rsidRPr="00116E84" w:rsidRDefault="00116E84" w:rsidP="00116E84">
      <w:pPr>
        <w:rPr>
          <w:rFonts w:eastAsia="Arial" w:cs="Arial"/>
          <w:b/>
          <w:lang w:eastAsia="ar-SA"/>
        </w:rPr>
      </w:pPr>
      <w:r w:rsidRPr="00116E84">
        <w:rPr>
          <w:rFonts w:eastAsia="Arial" w:cs="Arial"/>
        </w:rPr>
        <w:lastRenderedPageBreak/>
        <w:t>Zamawiający nie żąda od wykonawcy, którego oferta została wybrana jako najkorzystniejsza wniesienia zabezpieczenia należytego wykonania umowy.</w:t>
      </w:r>
    </w:p>
    <w:p w14:paraId="258C67A0" w14:textId="77777777" w:rsidR="00116E84" w:rsidRPr="00116E84" w:rsidRDefault="00116E84" w:rsidP="00116E84">
      <w:pPr>
        <w:jc w:val="center"/>
        <w:rPr>
          <w:rFonts w:eastAsia="Arial" w:cs="Arial"/>
          <w:b/>
          <w:lang w:eastAsia="ar-SA"/>
        </w:rPr>
      </w:pPr>
    </w:p>
    <w:p w14:paraId="1670342D" w14:textId="77777777" w:rsidR="00116E84" w:rsidRPr="00116E84" w:rsidRDefault="00116E84" w:rsidP="00116E84">
      <w:pPr>
        <w:jc w:val="center"/>
        <w:rPr>
          <w:rFonts w:cs="Arial"/>
        </w:rPr>
      </w:pPr>
      <w:r w:rsidRPr="00116E84">
        <w:rPr>
          <w:rFonts w:cs="Arial"/>
          <w:b/>
        </w:rPr>
        <w:t>§ 14</w:t>
      </w:r>
    </w:p>
    <w:p w14:paraId="698E6E06" w14:textId="77777777" w:rsidR="00116E84" w:rsidRPr="00116E84" w:rsidRDefault="00116E84" w:rsidP="00116E84">
      <w:pPr>
        <w:numPr>
          <w:ilvl w:val="0"/>
          <w:numId w:val="8"/>
        </w:numPr>
        <w:tabs>
          <w:tab w:val="clear" w:pos="425"/>
          <w:tab w:val="left" w:pos="284"/>
          <w:tab w:val="num" w:pos="720"/>
        </w:tabs>
        <w:spacing w:line="276" w:lineRule="auto"/>
        <w:ind w:left="284" w:hanging="284"/>
        <w:jc w:val="both"/>
        <w:rPr>
          <w:rFonts w:cs="Arial"/>
        </w:rPr>
      </w:pPr>
      <w:r w:rsidRPr="00116E84">
        <w:rPr>
          <w:rFonts w:cs="Arial"/>
        </w:rPr>
        <w:t>W sprawach nieuregulowanych niniejsza Umowa stosuje się przepisy Kodeksu Cywilnego oraz ustawy – Prawo Zamówień Publicznych.</w:t>
      </w:r>
    </w:p>
    <w:p w14:paraId="181FC78E" w14:textId="77777777" w:rsidR="00116E84" w:rsidRPr="00116E84" w:rsidRDefault="00116E84" w:rsidP="00116E84">
      <w:pPr>
        <w:numPr>
          <w:ilvl w:val="0"/>
          <w:numId w:val="13"/>
        </w:numPr>
        <w:tabs>
          <w:tab w:val="clear" w:pos="0"/>
          <w:tab w:val="left" w:pos="284"/>
          <w:tab w:val="num" w:pos="720"/>
        </w:tabs>
        <w:spacing w:line="276" w:lineRule="auto"/>
        <w:ind w:left="284" w:hanging="284"/>
        <w:jc w:val="both"/>
        <w:rPr>
          <w:rFonts w:cs="Arial"/>
        </w:rPr>
      </w:pPr>
      <w:r w:rsidRPr="00116E84">
        <w:rPr>
          <w:rFonts w:cs="Arial"/>
        </w:rPr>
        <w:t>Spory mogące wyniknąć z realizacji niniejszej Umowy rozstrzygane będą przez sąd właściwy miejscowo i rzeczowo dla Zamawiającego.</w:t>
      </w:r>
    </w:p>
    <w:p w14:paraId="1637513B" w14:textId="77777777" w:rsidR="00116E84" w:rsidRPr="00116E84" w:rsidRDefault="00116E84" w:rsidP="00116E84">
      <w:pPr>
        <w:numPr>
          <w:ilvl w:val="0"/>
          <w:numId w:val="13"/>
        </w:numPr>
        <w:tabs>
          <w:tab w:val="clear" w:pos="0"/>
          <w:tab w:val="num" w:pos="720"/>
        </w:tabs>
        <w:ind w:left="284" w:hanging="284"/>
        <w:jc w:val="both"/>
        <w:rPr>
          <w:rFonts w:cs="Arial"/>
        </w:rPr>
      </w:pPr>
      <w:r w:rsidRPr="00116E84">
        <w:rPr>
          <w:rFonts w:cs="Arial"/>
        </w:rPr>
        <w:t>Przez pojęcie „Umowy” Strony rozumieją niniejszą Umowę oraz wszelkie jej zmiany, aneksy i załączniki do niej pod warunkiem, że zostaną sporządzone w formie pisemnej. Oferta oraz Specyfikacja Warunków Zamówienia (SWZ) stanowią integralną część Umowy.</w:t>
      </w:r>
    </w:p>
    <w:p w14:paraId="6333F237" w14:textId="77777777" w:rsidR="00116E84" w:rsidRPr="00116E84" w:rsidRDefault="00116E84" w:rsidP="00116E84">
      <w:pPr>
        <w:numPr>
          <w:ilvl w:val="0"/>
          <w:numId w:val="13"/>
        </w:numPr>
        <w:tabs>
          <w:tab w:val="clear" w:pos="0"/>
          <w:tab w:val="num" w:pos="720"/>
        </w:tabs>
        <w:ind w:left="284" w:hanging="284"/>
        <w:jc w:val="both"/>
        <w:rPr>
          <w:rFonts w:cs="Arial"/>
          <w:b/>
        </w:rPr>
      </w:pPr>
      <w:r w:rsidRPr="00116E84">
        <w:rPr>
          <w:rFonts w:cs="Arial"/>
        </w:rPr>
        <w:t>Jeżeli jakiekolwiek z postanowień Umowy okaże się nieważne lub niewykonalne, taka częściowa nieważność, niezgodność z prawem lub niewykonalność Umowy nie ma wpływu na ważność i skuteczność pozostałych postanowień Umowy. Strony podejmą negocjacje w celu zastąpienia nieważnych lub niewykonalnych postanowień Umowy nowymi o najbardziej zbliżonym skutku prawnym i gospodarczym.</w:t>
      </w:r>
    </w:p>
    <w:p w14:paraId="5AE00125" w14:textId="77777777" w:rsidR="00116E84" w:rsidRPr="00116E84" w:rsidRDefault="00116E84" w:rsidP="00116E84">
      <w:pPr>
        <w:jc w:val="center"/>
        <w:rPr>
          <w:rFonts w:cs="Arial"/>
          <w:b/>
        </w:rPr>
      </w:pPr>
    </w:p>
    <w:p w14:paraId="5E98C820" w14:textId="77777777" w:rsidR="00116E84" w:rsidRPr="00116E84" w:rsidRDefault="00116E84" w:rsidP="00116E84">
      <w:pPr>
        <w:jc w:val="center"/>
        <w:rPr>
          <w:rFonts w:cs="Arial"/>
        </w:rPr>
      </w:pPr>
      <w:r w:rsidRPr="00116E84">
        <w:rPr>
          <w:rFonts w:cs="Arial"/>
          <w:b/>
        </w:rPr>
        <w:t>§ 15</w:t>
      </w:r>
    </w:p>
    <w:p w14:paraId="26424BBE" w14:textId="77777777" w:rsidR="00116E84" w:rsidRPr="00116E84" w:rsidRDefault="00116E84" w:rsidP="00116E84">
      <w:pPr>
        <w:spacing w:line="276" w:lineRule="auto"/>
        <w:jc w:val="both"/>
        <w:rPr>
          <w:rFonts w:cs="Arial"/>
        </w:rPr>
      </w:pPr>
      <w:r w:rsidRPr="00116E84">
        <w:rPr>
          <w:rFonts w:cs="Arial"/>
        </w:rPr>
        <w:t>Umowę niniejszą sporządza się w dwóch jednobrzmiących egzemplarzach, jeden dla Zamawiającego jeden dla Wykonawcy.</w:t>
      </w:r>
    </w:p>
    <w:p w14:paraId="586082E0" w14:textId="77777777" w:rsidR="00116E84" w:rsidRPr="00116E84" w:rsidRDefault="00116E84" w:rsidP="00116E84">
      <w:pPr>
        <w:spacing w:line="276" w:lineRule="auto"/>
        <w:jc w:val="both"/>
        <w:rPr>
          <w:rFonts w:cs="Arial"/>
        </w:rPr>
      </w:pPr>
    </w:p>
    <w:p w14:paraId="0989B6D3" w14:textId="77777777" w:rsidR="00116E84" w:rsidRPr="00116E84" w:rsidRDefault="00116E84" w:rsidP="00116E84">
      <w:pPr>
        <w:spacing w:line="276" w:lineRule="auto"/>
        <w:jc w:val="both"/>
        <w:rPr>
          <w:rFonts w:cs="Arial"/>
        </w:rPr>
      </w:pPr>
      <w:r w:rsidRPr="00116E84">
        <w:rPr>
          <w:rFonts w:cs="Arial"/>
        </w:rPr>
        <w:t>Wykaz załączników stanowiących integralną część umowy:</w:t>
      </w:r>
    </w:p>
    <w:p w14:paraId="03378244" w14:textId="77777777" w:rsidR="00116E84" w:rsidRPr="00116E84" w:rsidRDefault="00116E84" w:rsidP="00116E84">
      <w:pPr>
        <w:spacing w:line="276" w:lineRule="auto"/>
        <w:jc w:val="both"/>
        <w:rPr>
          <w:rFonts w:cs="Arial"/>
        </w:rPr>
      </w:pPr>
      <w:r w:rsidRPr="00116E84">
        <w:rPr>
          <w:rFonts w:cs="Arial"/>
        </w:rPr>
        <w:t>1. Oferta Wykonawcy,</w:t>
      </w:r>
    </w:p>
    <w:p w14:paraId="038D145E" w14:textId="77777777" w:rsidR="00116E84" w:rsidRPr="00116E84" w:rsidRDefault="00116E84" w:rsidP="00116E84">
      <w:pPr>
        <w:spacing w:line="276" w:lineRule="auto"/>
        <w:jc w:val="both"/>
        <w:rPr>
          <w:rFonts w:cs="Arial"/>
        </w:rPr>
      </w:pPr>
      <w:r w:rsidRPr="00116E84">
        <w:rPr>
          <w:rFonts w:cs="Arial"/>
        </w:rPr>
        <w:t>2. Specyfikacja Warunków Zamówienia (SWZ).</w:t>
      </w:r>
    </w:p>
    <w:p w14:paraId="56530D53" w14:textId="77777777" w:rsidR="00116E84" w:rsidRPr="00116E84" w:rsidRDefault="00116E84" w:rsidP="00116E84">
      <w:pPr>
        <w:rPr>
          <w:rFonts w:cs="Arial"/>
        </w:rPr>
      </w:pPr>
    </w:p>
    <w:p w14:paraId="4B331C4F" w14:textId="77777777" w:rsidR="00116E84" w:rsidRPr="00116E84" w:rsidRDefault="00116E84" w:rsidP="00116E84">
      <w:pPr>
        <w:rPr>
          <w:rFonts w:cs="Arial"/>
          <w:b/>
          <w:bCs/>
        </w:rPr>
      </w:pPr>
      <w:r w:rsidRPr="00116E84">
        <w:rPr>
          <w:rFonts w:cs="Arial"/>
          <w:b/>
          <w:bCs/>
        </w:rPr>
        <w:t>ZAMAWIAJACY:                                                                                              WYKONAWCA</w:t>
      </w:r>
      <w:r w:rsidR="007514D9">
        <w:rPr>
          <w:rFonts w:cs="Arial"/>
          <w:b/>
          <w:bCs/>
        </w:rPr>
        <w:t>:</w:t>
      </w:r>
    </w:p>
    <w:p w14:paraId="02D1D43A" w14:textId="77777777" w:rsidR="00922DC5" w:rsidRDefault="00922DC5" w:rsidP="00922DC5">
      <w:pPr>
        <w:pStyle w:val="Nagwek4"/>
        <w:rPr>
          <w:rFonts w:ascii="Arial" w:hAnsi="Arial" w:cs="Arial"/>
          <w:b w:val="0"/>
          <w:bCs/>
          <w:i/>
          <w:color w:val="auto"/>
          <w:lang w:val="pl-PL"/>
        </w:rPr>
      </w:pPr>
    </w:p>
    <w:p w14:paraId="46C75A29" w14:textId="77777777" w:rsidR="00922DC5" w:rsidRDefault="00922DC5" w:rsidP="00922DC5">
      <w:pPr>
        <w:pStyle w:val="Nagwek4"/>
        <w:rPr>
          <w:rFonts w:ascii="Arial" w:hAnsi="Arial" w:cs="Arial"/>
          <w:b w:val="0"/>
          <w:bCs/>
          <w:i/>
          <w:color w:val="auto"/>
          <w:lang w:val="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4759F7B3" w14:textId="77777777" w:rsidR="00922DC5" w:rsidRDefault="00922DC5" w:rsidP="00922DC5">
      <w:pPr>
        <w:rPr>
          <w:rFonts w:cs="Arial"/>
          <w:b/>
          <w:bCs/>
          <w:i/>
        </w:rPr>
      </w:pPr>
    </w:p>
    <w:p w14:paraId="61807294" w14:textId="77777777" w:rsidR="00922DC5" w:rsidRDefault="00922DC5" w:rsidP="00922DC5">
      <w:pPr>
        <w:rPr>
          <w:rFonts w:cs="Arial"/>
          <w:b/>
          <w:i/>
        </w:rPr>
      </w:pPr>
    </w:p>
    <w:p w14:paraId="17B88ED4" w14:textId="77777777" w:rsidR="00922DC5" w:rsidRDefault="00922DC5" w:rsidP="00922DC5">
      <w:pPr>
        <w:rPr>
          <w:rFonts w:cs="Arial"/>
          <w:b/>
          <w:i/>
        </w:rPr>
      </w:pPr>
    </w:p>
    <w:p w14:paraId="1E4C268C" w14:textId="77777777" w:rsidR="00116E84" w:rsidRDefault="00116E84" w:rsidP="00922DC5"/>
    <w:p w14:paraId="6A6F7FEE" w14:textId="77777777" w:rsidR="00922DC5" w:rsidRPr="00CB0E85" w:rsidRDefault="00922DC5" w:rsidP="00922DC5"/>
    <w:p w14:paraId="528BBAB5" w14:textId="77777777" w:rsidR="00922DC5" w:rsidRDefault="00360BFB" w:rsidP="00922DC5">
      <w:pPr>
        <w:pStyle w:val="Nagwek4"/>
      </w:pPr>
      <w:r>
        <w:rPr>
          <w:rFonts w:ascii="Arial" w:hAnsi="Arial" w:cs="Arial"/>
          <w:b w:val="0"/>
          <w:i/>
          <w:color w:val="auto"/>
        </w:rPr>
        <w:br w:type="page"/>
      </w:r>
      <w:r w:rsidR="00922DC5">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5A4E140F" w14:textId="525654FC" w:rsidR="00922DC5" w:rsidRPr="0032268D" w:rsidRDefault="00922DC5" w:rsidP="00922DC5">
      <w:pPr>
        <w:jc w:val="center"/>
        <w:rPr>
          <w:rFonts w:cs="Arial"/>
        </w:rPr>
      </w:pPr>
      <w:r w:rsidRPr="0032268D">
        <w:rPr>
          <w:rFonts w:cs="Arial"/>
          <w:b/>
          <w:bCs/>
        </w:rPr>
        <w:t>„</w:t>
      </w:r>
      <w:r w:rsidR="001550BF" w:rsidRPr="00CE69B5">
        <w:rPr>
          <w:b/>
          <w:sz w:val="28"/>
          <w:szCs w:val="28"/>
        </w:rPr>
        <w:t>USUWANIE AZBESTU Z GOSPODARSTW DOMOWYCH W GMINIE BIAŁY DUNAJEC W ROKU 2022</w:t>
      </w:r>
      <w:r w:rsidRPr="0032268D">
        <w:rPr>
          <w:rFonts w:cs="Arial"/>
          <w:b/>
          <w:bCs/>
        </w:rPr>
        <w:t>”</w:t>
      </w:r>
    </w:p>
    <w:p w14:paraId="006456C6" w14:textId="77777777" w:rsidR="00922DC5" w:rsidRPr="007000E5" w:rsidRDefault="00922DC5" w:rsidP="00922DC5">
      <w:pPr>
        <w:widowControl w:val="0"/>
        <w:tabs>
          <w:tab w:val="num" w:pos="540"/>
        </w:tabs>
        <w:ind w:left="540" w:hanging="360"/>
        <w:jc w:val="center"/>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922DC5">
      <w:pPr>
        <w:numPr>
          <w:ilvl w:val="0"/>
          <w:numId w:val="33"/>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w:t>
      </w:r>
      <w:proofErr w:type="spellStart"/>
      <w:r>
        <w:rPr>
          <w:rFonts w:cs="Arial"/>
          <w:lang w:eastAsia="pl-PL"/>
        </w:rPr>
        <w:t>t.j</w:t>
      </w:r>
      <w:proofErr w:type="spellEnd"/>
      <w:r>
        <w:rPr>
          <w:rFonts w:cs="Arial"/>
          <w:lang w:eastAsia="pl-PL"/>
        </w:rPr>
        <w:t>.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922DC5">
      <w:pPr>
        <w:numPr>
          <w:ilvl w:val="0"/>
          <w:numId w:val="33"/>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w:t>
      </w:r>
      <w:proofErr w:type="spellStart"/>
      <w:r>
        <w:rPr>
          <w:rFonts w:cs="Arial"/>
          <w:lang w:eastAsia="pl-PL"/>
        </w:rPr>
        <w:t>t.j</w:t>
      </w:r>
      <w:proofErr w:type="spellEnd"/>
      <w:r>
        <w:rPr>
          <w:rFonts w:cs="Arial"/>
          <w:lang w:eastAsia="pl-PL"/>
        </w:rPr>
        <w:t>.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54D7CBB4" w14:textId="77777777" w:rsidR="00922DC5" w:rsidRDefault="00360BFB" w:rsidP="00922DC5">
      <w:pPr>
        <w:rPr>
          <w:rFonts w:eastAsia="Tahoma" w:cs="Arial"/>
          <w:bCs/>
          <w:kern w:val="1"/>
        </w:rPr>
      </w:pPr>
      <w:r>
        <w:rPr>
          <w:rFonts w:eastAsia="Tahoma" w:cs="Arial"/>
          <w:bCs/>
          <w:kern w:val="1"/>
        </w:rPr>
        <w:br w:type="page"/>
      </w:r>
    </w:p>
    <w:p w14:paraId="75AE9E4A" w14:textId="77777777" w:rsidR="00922DC5" w:rsidRPr="00102FE1" w:rsidRDefault="00922DC5" w:rsidP="00922DC5">
      <w:pPr>
        <w:suppressAutoHyphens w:val="0"/>
        <w:spacing w:after="160" w:line="259" w:lineRule="auto"/>
        <w:jc w:val="right"/>
        <w:rPr>
          <w:rFonts w:eastAsia="Calibri" w:cs="Arial"/>
          <w:i/>
          <w:sz w:val="20"/>
          <w:szCs w:val="20"/>
          <w:lang w:eastAsia="en-US"/>
        </w:rPr>
      </w:pPr>
      <w:r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sidRPr="007000E5">
        <w:rPr>
          <w:rFonts w:eastAsia="Calibri" w:cs="Arial"/>
          <w:color w:val="000000"/>
          <w:sz w:val="20"/>
          <w:szCs w:val="20"/>
          <w:lang w:eastAsia="en-US"/>
        </w:rPr>
        <w:t>lit.c</w:t>
      </w:r>
      <w:proofErr w:type="spellEnd"/>
      <w:r w:rsidRPr="007000E5">
        <w:rPr>
          <w:rFonts w:eastAsia="Calibri" w:cs="Arial"/>
          <w:color w:val="000000"/>
          <w:sz w:val="20"/>
          <w:szCs w:val="20"/>
          <w:lang w:eastAsia="en-US"/>
        </w:rPr>
        <w:t xml:space="preserve">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77777777"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na którego/</w:t>
      </w:r>
      <w:proofErr w:type="spellStart"/>
      <w:r w:rsidRPr="00F2789A">
        <w:rPr>
          <w:rFonts w:eastAsia="Calibri" w:cs="Arial"/>
          <w:lang w:eastAsia="en-US"/>
        </w:rPr>
        <w:t>ych</w:t>
      </w:r>
      <w:proofErr w:type="spellEnd"/>
      <w:r w:rsidRPr="00F2789A">
        <w:rPr>
          <w:rFonts w:eastAsia="Calibri" w:cs="Arial"/>
          <w:lang w:eastAsia="en-US"/>
        </w:rPr>
        <w:t xml:space="preserve">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ustawy </w:t>
      </w:r>
      <w:proofErr w:type="spellStart"/>
      <w:r w:rsidRPr="00F2789A">
        <w:rPr>
          <w:rFonts w:eastAsia="Calibri" w:cs="Arial"/>
          <w:lang w:eastAsia="en-US"/>
        </w:rPr>
        <w:t>Pzp</w:t>
      </w:r>
      <w:proofErr w:type="spellEnd"/>
      <w:r w:rsidRPr="00F2789A">
        <w:rPr>
          <w:rFonts w:eastAsia="Calibri" w:cs="Arial"/>
          <w:lang w:eastAsia="en-US"/>
        </w:rPr>
        <w:t xml:space="preserve">.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77777777"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będący/e podwykonawcą/</w:t>
      </w:r>
      <w:proofErr w:type="spellStart"/>
      <w:r w:rsidRPr="00F2789A">
        <w:rPr>
          <w:rFonts w:eastAsia="Calibri" w:cs="Arial"/>
          <w:lang w:eastAsia="en-US"/>
        </w:rPr>
        <w:t>ami</w:t>
      </w:r>
      <w:proofErr w:type="spellEnd"/>
      <w:r w:rsidRPr="00F2789A">
        <w:rPr>
          <w:rFonts w:eastAsia="Calibri" w:cs="Arial"/>
          <w:lang w:eastAsia="en-US"/>
        </w:rPr>
        <w:t xml:space="preserve">: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ustawy </w:t>
      </w:r>
      <w:proofErr w:type="spellStart"/>
      <w:r w:rsidRPr="00F2789A">
        <w:rPr>
          <w:rFonts w:eastAsia="Calibri" w:cs="Arial"/>
          <w:lang w:eastAsia="en-US"/>
        </w:rPr>
        <w:t>Pzp</w:t>
      </w:r>
      <w:proofErr w:type="spellEnd"/>
      <w:r w:rsidRPr="00F2789A">
        <w:rPr>
          <w:rFonts w:eastAsia="Calibri" w:cs="Arial"/>
          <w:lang w:eastAsia="en-US"/>
        </w:rPr>
        <w:t xml:space="preserve">. </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sectPr w:rsidR="00751216"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A4E9" w14:textId="77777777" w:rsidR="00D93A98" w:rsidRDefault="00D93A98">
      <w:r>
        <w:separator/>
      </w:r>
    </w:p>
  </w:endnote>
  <w:endnote w:type="continuationSeparator" w:id="0">
    <w:p w14:paraId="051AA40B" w14:textId="77777777" w:rsidR="00D93A98" w:rsidRDefault="00D9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Arial Unicode MS"/>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529" w14:textId="77777777" w:rsidR="0016671E" w:rsidRPr="0016671E" w:rsidRDefault="0016671E" w:rsidP="0016671E">
    <w:pPr>
      <w:pBdr>
        <w:bottom w:val="single" w:sz="6" w:space="1" w:color="auto"/>
      </w:pBdr>
      <w:tabs>
        <w:tab w:val="left" w:pos="1485"/>
      </w:tabs>
      <w:suppressAutoHyphens w:val="0"/>
      <w:rPr>
        <w:rFonts w:eastAsia="Arial" w:cs="Arial"/>
        <w:sz w:val="20"/>
        <w:szCs w:val="20"/>
        <w:lang w:eastAsia="en-US"/>
      </w:rPr>
    </w:pPr>
  </w:p>
  <w:p w14:paraId="6A7091E0" w14:textId="77777777" w:rsidR="0016671E" w:rsidRPr="0016671E" w:rsidRDefault="0016671E" w:rsidP="0016671E">
    <w:pPr>
      <w:tabs>
        <w:tab w:val="left" w:pos="1485"/>
        <w:tab w:val="center" w:pos="4536"/>
        <w:tab w:val="right" w:pos="9072"/>
      </w:tabs>
      <w:jc w:val="center"/>
      <w:rPr>
        <w:rFonts w:cs="Arial"/>
        <w:sz w:val="14"/>
        <w:szCs w:val="14"/>
      </w:rPr>
    </w:pPr>
    <w:bookmarkStart w:id="0" w:name="_Hlk93480996"/>
    <w:r w:rsidRPr="0016671E">
      <w:rPr>
        <w:rFonts w:cs="Arial"/>
        <w:sz w:val="14"/>
        <w:szCs w:val="14"/>
      </w:rPr>
      <w:t xml:space="preserve">Prowadzący sprawę: </w:t>
    </w:r>
    <w:r w:rsidRPr="0016671E">
      <w:rPr>
        <w:rFonts w:cs="Arial"/>
        <w:b/>
        <w:sz w:val="14"/>
        <w:szCs w:val="14"/>
      </w:rPr>
      <w:t xml:space="preserve">Adam </w:t>
    </w:r>
    <w:r w:rsidR="00360BFB">
      <w:rPr>
        <w:rFonts w:cs="Arial"/>
        <w:b/>
        <w:sz w:val="14"/>
        <w:szCs w:val="14"/>
      </w:rPr>
      <w:t>Kułach</w:t>
    </w:r>
    <w:r w:rsidRPr="0016671E">
      <w:rPr>
        <w:rFonts w:cs="Arial"/>
        <w:sz w:val="14"/>
        <w:szCs w:val="14"/>
      </w:rPr>
      <w:t xml:space="preserve"> – </w:t>
    </w:r>
    <w:r w:rsidR="00360BFB">
      <w:rPr>
        <w:rFonts w:cs="Arial"/>
        <w:sz w:val="14"/>
        <w:szCs w:val="14"/>
      </w:rPr>
      <w:t>Kierownik Referatu</w:t>
    </w:r>
    <w:r w:rsidRPr="0016671E">
      <w:rPr>
        <w:rFonts w:cs="Arial"/>
        <w:sz w:val="14"/>
        <w:szCs w:val="14"/>
      </w:rPr>
      <w:t xml:space="preserve"> Inwestycji i Zamówień publicznych</w:t>
    </w:r>
  </w:p>
  <w:p w14:paraId="7B99301D" w14:textId="77777777" w:rsidR="0016671E" w:rsidRPr="0016671E" w:rsidRDefault="0016671E" w:rsidP="0016671E">
    <w:pPr>
      <w:tabs>
        <w:tab w:val="left" w:pos="735"/>
        <w:tab w:val="left" w:pos="1485"/>
        <w:tab w:val="center" w:pos="4536"/>
        <w:tab w:val="right" w:pos="9072"/>
      </w:tabs>
      <w:rPr>
        <w:rFonts w:cs="Arial"/>
        <w:sz w:val="14"/>
        <w:szCs w:val="14"/>
      </w:rPr>
    </w:pPr>
    <w:r w:rsidRPr="0016671E">
      <w:rPr>
        <w:rFonts w:cs="Arial"/>
        <w:sz w:val="14"/>
        <w:szCs w:val="14"/>
      </w:rPr>
      <w:tab/>
    </w:r>
    <w:r w:rsidRPr="0016671E">
      <w:rPr>
        <w:rFonts w:cs="Arial"/>
        <w:sz w:val="14"/>
        <w:szCs w:val="14"/>
      </w:rPr>
      <w:tab/>
    </w:r>
    <w:r w:rsidRPr="0016671E">
      <w:rPr>
        <w:rFonts w:cs="Arial"/>
        <w:sz w:val="14"/>
        <w:szCs w:val="14"/>
      </w:rPr>
      <w:tab/>
    </w:r>
    <w:r w:rsidRPr="0016671E">
      <w:rPr>
        <w:rFonts w:cs="Arial"/>
        <w:sz w:val="14"/>
        <w:szCs w:val="14"/>
        <w:lang w:val="en-US"/>
      </w:rPr>
      <w:t xml:space="preserve">tel. 18 20-795-21 | e-mail: </w:t>
    </w:r>
    <w:r w:rsidR="00360BFB">
      <w:rPr>
        <w:rFonts w:cs="Arial"/>
        <w:sz w:val="14"/>
        <w:szCs w:val="14"/>
        <w:lang w:val="en-US"/>
      </w:rPr>
      <w:t>adam.kulach</w:t>
    </w:r>
    <w:r w:rsidRPr="0016671E">
      <w:rPr>
        <w:rFonts w:cs="Arial"/>
        <w:sz w:val="14"/>
        <w:szCs w:val="14"/>
        <w:lang w:val="en-US"/>
      </w:rPr>
      <w:t>@</w:t>
    </w:r>
    <w:r w:rsidR="00360BFB">
      <w:rPr>
        <w:rFonts w:cs="Arial"/>
        <w:sz w:val="14"/>
        <w:szCs w:val="14"/>
        <w:lang w:val="en-US"/>
      </w:rPr>
      <w:t>dunajec.net</w:t>
    </w:r>
    <w:r w:rsidRPr="0016671E">
      <w:rPr>
        <w:rFonts w:cs="Arial"/>
        <w:sz w:val="14"/>
        <w:szCs w:val="14"/>
        <w:lang w:val="en-US"/>
      </w:rPr>
      <w:t xml:space="preserve"> | Pokój </w:t>
    </w:r>
    <w:r w:rsidR="00360BFB">
      <w:rPr>
        <w:rFonts w:cs="Arial"/>
        <w:sz w:val="14"/>
        <w:szCs w:val="14"/>
        <w:lang w:val="en-US"/>
      </w:rPr>
      <w:t>215</w:t>
    </w:r>
  </w:p>
  <w:bookmarkEnd w:id="0"/>
  <w:p w14:paraId="3ED7BE66" w14:textId="77777777" w:rsidR="0016671E" w:rsidRPr="0016671E" w:rsidRDefault="0016671E" w:rsidP="0016671E">
    <w:pPr>
      <w:tabs>
        <w:tab w:val="left" w:pos="1485"/>
      </w:tabs>
      <w:jc w:val="center"/>
      <w:rPr>
        <w:rFonts w:cs="Arial"/>
        <w:sz w:val="16"/>
        <w:szCs w:val="16"/>
      </w:rPr>
    </w:pPr>
    <w:r w:rsidRPr="0016671E">
      <w:rPr>
        <w:rFonts w:cs="Arial"/>
        <w:sz w:val="14"/>
        <w:szCs w:val="14"/>
      </w:rPr>
      <w:t xml:space="preserve">Strona </w:t>
    </w:r>
    <w:r w:rsidRPr="0016671E">
      <w:rPr>
        <w:rFonts w:cs="Arial"/>
        <w:sz w:val="14"/>
        <w:szCs w:val="14"/>
      </w:rPr>
      <w:fldChar w:fldCharType="begin"/>
    </w:r>
    <w:r w:rsidRPr="0016671E">
      <w:rPr>
        <w:rFonts w:cs="Arial"/>
        <w:sz w:val="14"/>
        <w:szCs w:val="14"/>
      </w:rPr>
      <w:instrText xml:space="preserve"> PAGE </w:instrText>
    </w:r>
    <w:r w:rsidRPr="0016671E">
      <w:rPr>
        <w:rFonts w:cs="Arial"/>
        <w:sz w:val="14"/>
        <w:szCs w:val="14"/>
      </w:rPr>
      <w:fldChar w:fldCharType="separate"/>
    </w:r>
    <w:r w:rsidR="000245A1">
      <w:rPr>
        <w:rFonts w:cs="Arial"/>
        <w:noProof/>
        <w:sz w:val="14"/>
        <w:szCs w:val="14"/>
      </w:rPr>
      <w:t>22</w:t>
    </w:r>
    <w:r w:rsidRPr="0016671E">
      <w:rPr>
        <w:rFonts w:cs="Arial"/>
        <w:sz w:val="14"/>
        <w:szCs w:val="14"/>
      </w:rPr>
      <w:fldChar w:fldCharType="end"/>
    </w:r>
    <w:r w:rsidRPr="0016671E">
      <w:rPr>
        <w:rFonts w:cs="Arial"/>
        <w:sz w:val="14"/>
        <w:szCs w:val="14"/>
      </w:rPr>
      <w:t xml:space="preserve"> z </w:t>
    </w:r>
    <w:r w:rsidRPr="0016671E">
      <w:rPr>
        <w:rFonts w:cs="Arial"/>
        <w:sz w:val="14"/>
        <w:szCs w:val="14"/>
      </w:rPr>
      <w:fldChar w:fldCharType="begin"/>
    </w:r>
    <w:r w:rsidRPr="0016671E">
      <w:rPr>
        <w:rFonts w:cs="Arial"/>
        <w:sz w:val="14"/>
        <w:szCs w:val="14"/>
      </w:rPr>
      <w:instrText xml:space="preserve"> NUMPAGES \* ARABIC </w:instrText>
    </w:r>
    <w:r w:rsidRPr="0016671E">
      <w:rPr>
        <w:rFonts w:cs="Arial"/>
        <w:sz w:val="14"/>
        <w:szCs w:val="14"/>
      </w:rPr>
      <w:fldChar w:fldCharType="separate"/>
    </w:r>
    <w:r w:rsidR="000245A1">
      <w:rPr>
        <w:rFonts w:cs="Arial"/>
        <w:noProof/>
        <w:sz w:val="14"/>
        <w:szCs w:val="14"/>
      </w:rPr>
      <w:t>22</w:t>
    </w:r>
    <w:r w:rsidRPr="0016671E">
      <w:rPr>
        <w:rFonts w:cs="Arial"/>
        <w:sz w:val="14"/>
        <w:szCs w:val="14"/>
      </w:rPr>
      <w:fldChar w:fldCharType="end"/>
    </w:r>
  </w:p>
  <w:p w14:paraId="75B01E40" w14:textId="77777777" w:rsidR="0016671E" w:rsidRPr="0016671E" w:rsidRDefault="0016671E" w:rsidP="0016671E">
    <w:pPr>
      <w:tabs>
        <w:tab w:val="center" w:pos="4536"/>
        <w:tab w:val="right" w:pos="9072"/>
      </w:tabs>
      <w:suppressAutoHyphens w:val="0"/>
      <w:rPr>
        <w:rFonts w:eastAsia="Arial"/>
        <w:lang w:eastAsia="en-US"/>
      </w:rPr>
    </w:pPr>
  </w:p>
  <w:p w14:paraId="00857D3B" w14:textId="77777777" w:rsidR="00D03863" w:rsidRDefault="00D03863">
    <w:pPr>
      <w:pStyle w:val="Stopka"/>
      <w:tabs>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844" w14:textId="77777777" w:rsidR="00D03863" w:rsidRPr="00692ADB" w:rsidRDefault="00D03863">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D02E" w14:textId="77777777" w:rsidR="00D93A98" w:rsidRDefault="00D93A98">
      <w:r>
        <w:separator/>
      </w:r>
    </w:p>
  </w:footnote>
  <w:footnote w:type="continuationSeparator" w:id="0">
    <w:p w14:paraId="33691F49" w14:textId="77777777" w:rsidR="00D93A98" w:rsidRDefault="00D93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13E536C"/>
    <w:multiLevelType w:val="multilevel"/>
    <w:tmpl w:val="D1B81A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2384FD4"/>
    <w:multiLevelType w:val="multilevel"/>
    <w:tmpl w:val="959E74C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045738F3"/>
    <w:multiLevelType w:val="multilevel"/>
    <w:tmpl w:val="DF4CEFD2"/>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72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9094D7C"/>
    <w:multiLevelType w:val="hybridMultilevel"/>
    <w:tmpl w:val="4D309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1D12D87"/>
    <w:multiLevelType w:val="hybridMultilevel"/>
    <w:tmpl w:val="395E4DC8"/>
    <w:lvl w:ilvl="0" w:tplc="6DA61452">
      <w:start w:val="1"/>
      <w:numFmt w:val="upperRoman"/>
      <w:lvlText w:val="%1."/>
      <w:lvlJc w:val="righ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F6A4D65"/>
    <w:multiLevelType w:val="multilevel"/>
    <w:tmpl w:val="0415001F"/>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0507E81"/>
    <w:multiLevelType w:val="singleLevel"/>
    <w:tmpl w:val="0000000C"/>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39" w15:restartNumberingAfterBreak="0">
    <w:nsid w:val="609D3F8D"/>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9F932CF"/>
    <w:multiLevelType w:val="hybridMultilevel"/>
    <w:tmpl w:val="6C52F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B03660"/>
    <w:multiLevelType w:val="singleLevel"/>
    <w:tmpl w:val="0000000C"/>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42" w15:restartNumberingAfterBreak="0">
    <w:nsid w:val="6E9C13EF"/>
    <w:multiLevelType w:val="hybridMultilevel"/>
    <w:tmpl w:val="E8522F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start w:val="1"/>
      <w:numFmt w:val="bullet"/>
      <w:lvlText w:val="o"/>
      <w:lvlJc w:val="left"/>
      <w:pPr>
        <w:ind w:left="1874" w:hanging="360"/>
      </w:pPr>
      <w:rPr>
        <w:rFonts w:ascii="Courier New" w:hAnsi="Courier New" w:cs="Courier New" w:hint="default"/>
      </w:rPr>
    </w:lvl>
    <w:lvl w:ilvl="2" w:tplc="04150005">
      <w:start w:val="1"/>
      <w:numFmt w:val="bullet"/>
      <w:lvlText w:val=""/>
      <w:lvlJc w:val="left"/>
      <w:pPr>
        <w:ind w:left="2594" w:hanging="360"/>
      </w:pPr>
      <w:rPr>
        <w:rFonts w:ascii="Wingdings" w:hAnsi="Wingdings" w:hint="default"/>
      </w:rPr>
    </w:lvl>
    <w:lvl w:ilvl="3" w:tplc="04150001">
      <w:start w:val="1"/>
      <w:numFmt w:val="bullet"/>
      <w:lvlText w:val=""/>
      <w:lvlJc w:val="left"/>
      <w:pPr>
        <w:ind w:left="3314" w:hanging="360"/>
      </w:pPr>
      <w:rPr>
        <w:rFonts w:ascii="Symbol" w:hAnsi="Symbol" w:hint="default"/>
      </w:rPr>
    </w:lvl>
    <w:lvl w:ilvl="4" w:tplc="04150003">
      <w:start w:val="1"/>
      <w:numFmt w:val="bullet"/>
      <w:lvlText w:val="o"/>
      <w:lvlJc w:val="left"/>
      <w:pPr>
        <w:ind w:left="4034" w:hanging="360"/>
      </w:pPr>
      <w:rPr>
        <w:rFonts w:ascii="Courier New" w:hAnsi="Courier New" w:cs="Courier New" w:hint="default"/>
      </w:rPr>
    </w:lvl>
    <w:lvl w:ilvl="5" w:tplc="04150005">
      <w:start w:val="1"/>
      <w:numFmt w:val="bullet"/>
      <w:lvlText w:val=""/>
      <w:lvlJc w:val="left"/>
      <w:pPr>
        <w:ind w:left="4754" w:hanging="360"/>
      </w:pPr>
      <w:rPr>
        <w:rFonts w:ascii="Wingdings" w:hAnsi="Wingdings" w:hint="default"/>
      </w:rPr>
    </w:lvl>
    <w:lvl w:ilvl="6" w:tplc="04150001">
      <w:start w:val="1"/>
      <w:numFmt w:val="bullet"/>
      <w:lvlText w:val=""/>
      <w:lvlJc w:val="left"/>
      <w:pPr>
        <w:ind w:left="5474" w:hanging="360"/>
      </w:pPr>
      <w:rPr>
        <w:rFonts w:ascii="Symbol" w:hAnsi="Symbol" w:hint="default"/>
      </w:rPr>
    </w:lvl>
    <w:lvl w:ilvl="7" w:tplc="04150003">
      <w:start w:val="1"/>
      <w:numFmt w:val="bullet"/>
      <w:lvlText w:val="o"/>
      <w:lvlJc w:val="left"/>
      <w:pPr>
        <w:ind w:left="6194" w:hanging="360"/>
      </w:pPr>
      <w:rPr>
        <w:rFonts w:ascii="Courier New" w:hAnsi="Courier New" w:cs="Courier New" w:hint="default"/>
      </w:rPr>
    </w:lvl>
    <w:lvl w:ilvl="8" w:tplc="04150005">
      <w:start w:val="1"/>
      <w:numFmt w:val="bullet"/>
      <w:lvlText w:val=""/>
      <w:lvlJc w:val="left"/>
      <w:pPr>
        <w:ind w:left="69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8"/>
  </w:num>
  <w:num w:numId="27">
    <w:abstractNumId w:val="41"/>
  </w:num>
  <w:num w:numId="28">
    <w:abstractNumId w:val="39"/>
  </w:num>
  <w:num w:numId="29">
    <w:abstractNumId w:val="37"/>
  </w:num>
  <w:num w:numId="30">
    <w:abstractNumId w:val="31"/>
  </w:num>
  <w:num w:numId="31">
    <w:abstractNumId w:val="33"/>
  </w:num>
  <w:num w:numId="32">
    <w:abstractNumId w:val="34"/>
  </w:num>
  <w:num w:numId="33">
    <w:abstractNumId w:val="35"/>
  </w:num>
  <w:num w:numId="34">
    <w:abstractNumId w:val="26"/>
  </w:num>
  <w:num w:numId="35">
    <w:abstractNumId w:val="29"/>
  </w:num>
  <w:num w:numId="36">
    <w:abstractNumId w:val="30"/>
  </w:num>
  <w:num w:numId="37">
    <w:abstractNumId w:val="28"/>
  </w:num>
  <w:num w:numId="38">
    <w:abstractNumId w:val="25"/>
  </w:num>
  <w:num w:numId="39">
    <w:abstractNumId w:val="27"/>
  </w:num>
  <w:num w:numId="40">
    <w:abstractNumId w:val="3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BA"/>
    <w:rsid w:val="00005B68"/>
    <w:rsid w:val="000126C6"/>
    <w:rsid w:val="000245A1"/>
    <w:rsid w:val="00031C1D"/>
    <w:rsid w:val="0003732D"/>
    <w:rsid w:val="00042536"/>
    <w:rsid w:val="0005099C"/>
    <w:rsid w:val="00070DF5"/>
    <w:rsid w:val="00085733"/>
    <w:rsid w:val="000943FA"/>
    <w:rsid w:val="00094D6A"/>
    <w:rsid w:val="00097EE7"/>
    <w:rsid w:val="000A180E"/>
    <w:rsid w:val="000B4227"/>
    <w:rsid w:val="000C32E3"/>
    <w:rsid w:val="000E519F"/>
    <w:rsid w:val="0010180F"/>
    <w:rsid w:val="00102C9C"/>
    <w:rsid w:val="00102FE1"/>
    <w:rsid w:val="00106DA7"/>
    <w:rsid w:val="00116E84"/>
    <w:rsid w:val="0012167B"/>
    <w:rsid w:val="001268D7"/>
    <w:rsid w:val="001550BF"/>
    <w:rsid w:val="00163847"/>
    <w:rsid w:val="0016671E"/>
    <w:rsid w:val="00174F30"/>
    <w:rsid w:val="00177069"/>
    <w:rsid w:val="001A3002"/>
    <w:rsid w:val="001A418D"/>
    <w:rsid w:val="001A4AD9"/>
    <w:rsid w:val="001B4C8E"/>
    <w:rsid w:val="001C0E61"/>
    <w:rsid w:val="001E0D00"/>
    <w:rsid w:val="001E438C"/>
    <w:rsid w:val="002042A9"/>
    <w:rsid w:val="002145FE"/>
    <w:rsid w:val="00216C18"/>
    <w:rsid w:val="00231D10"/>
    <w:rsid w:val="00235710"/>
    <w:rsid w:val="0024203B"/>
    <w:rsid w:val="00253535"/>
    <w:rsid w:val="00257330"/>
    <w:rsid w:val="002659FF"/>
    <w:rsid w:val="00283811"/>
    <w:rsid w:val="002844B6"/>
    <w:rsid w:val="00286E47"/>
    <w:rsid w:val="00287B03"/>
    <w:rsid w:val="002960B4"/>
    <w:rsid w:val="002A26EE"/>
    <w:rsid w:val="002A26F5"/>
    <w:rsid w:val="002A7B1C"/>
    <w:rsid w:val="002B4C78"/>
    <w:rsid w:val="002C5DF3"/>
    <w:rsid w:val="002E1FE2"/>
    <w:rsid w:val="002F117B"/>
    <w:rsid w:val="002F286F"/>
    <w:rsid w:val="002F78F2"/>
    <w:rsid w:val="00307E5C"/>
    <w:rsid w:val="0032268D"/>
    <w:rsid w:val="00330A9B"/>
    <w:rsid w:val="0035351F"/>
    <w:rsid w:val="00360BFB"/>
    <w:rsid w:val="00362DD7"/>
    <w:rsid w:val="00363095"/>
    <w:rsid w:val="00365B1D"/>
    <w:rsid w:val="0038788F"/>
    <w:rsid w:val="003B45B7"/>
    <w:rsid w:val="003C6F29"/>
    <w:rsid w:val="003C779D"/>
    <w:rsid w:val="003E48C2"/>
    <w:rsid w:val="003F2C0E"/>
    <w:rsid w:val="003F424F"/>
    <w:rsid w:val="003F72D3"/>
    <w:rsid w:val="004044B4"/>
    <w:rsid w:val="004078A0"/>
    <w:rsid w:val="00421F70"/>
    <w:rsid w:val="00442C57"/>
    <w:rsid w:val="00450FD9"/>
    <w:rsid w:val="0045297F"/>
    <w:rsid w:val="00456906"/>
    <w:rsid w:val="00456C8E"/>
    <w:rsid w:val="004728C0"/>
    <w:rsid w:val="00473EAA"/>
    <w:rsid w:val="00483F77"/>
    <w:rsid w:val="004854EF"/>
    <w:rsid w:val="004A07CA"/>
    <w:rsid w:val="004A2CB0"/>
    <w:rsid w:val="004A74A5"/>
    <w:rsid w:val="004C5498"/>
    <w:rsid w:val="004D03EA"/>
    <w:rsid w:val="004D3500"/>
    <w:rsid w:val="004D4B09"/>
    <w:rsid w:val="004D6BD5"/>
    <w:rsid w:val="004E2AE8"/>
    <w:rsid w:val="00502174"/>
    <w:rsid w:val="00507189"/>
    <w:rsid w:val="00514675"/>
    <w:rsid w:val="00530EA2"/>
    <w:rsid w:val="00532D64"/>
    <w:rsid w:val="00534B97"/>
    <w:rsid w:val="00543507"/>
    <w:rsid w:val="005457B6"/>
    <w:rsid w:val="00550333"/>
    <w:rsid w:val="005718DD"/>
    <w:rsid w:val="005736F4"/>
    <w:rsid w:val="005744D5"/>
    <w:rsid w:val="00575D68"/>
    <w:rsid w:val="005C6E19"/>
    <w:rsid w:val="005D2CFE"/>
    <w:rsid w:val="005F3102"/>
    <w:rsid w:val="005F36FA"/>
    <w:rsid w:val="005F6989"/>
    <w:rsid w:val="005F7E43"/>
    <w:rsid w:val="006016FE"/>
    <w:rsid w:val="00606D78"/>
    <w:rsid w:val="006100F3"/>
    <w:rsid w:val="00615585"/>
    <w:rsid w:val="00617BA0"/>
    <w:rsid w:val="00622070"/>
    <w:rsid w:val="0063307D"/>
    <w:rsid w:val="006468F9"/>
    <w:rsid w:val="00662BE1"/>
    <w:rsid w:val="00664424"/>
    <w:rsid w:val="006652F6"/>
    <w:rsid w:val="00677BD7"/>
    <w:rsid w:val="00692ADB"/>
    <w:rsid w:val="00694FB0"/>
    <w:rsid w:val="006A17DD"/>
    <w:rsid w:val="006A24EF"/>
    <w:rsid w:val="006B331A"/>
    <w:rsid w:val="006B5236"/>
    <w:rsid w:val="006C15E4"/>
    <w:rsid w:val="006C7A7D"/>
    <w:rsid w:val="006D3073"/>
    <w:rsid w:val="006D5AE0"/>
    <w:rsid w:val="006E6F37"/>
    <w:rsid w:val="007000E5"/>
    <w:rsid w:val="007205E5"/>
    <w:rsid w:val="00743C94"/>
    <w:rsid w:val="00747ED3"/>
    <w:rsid w:val="00751216"/>
    <w:rsid w:val="007514D9"/>
    <w:rsid w:val="00793A47"/>
    <w:rsid w:val="00794F3A"/>
    <w:rsid w:val="007A10E8"/>
    <w:rsid w:val="007B55BA"/>
    <w:rsid w:val="007C49D5"/>
    <w:rsid w:val="007E01CC"/>
    <w:rsid w:val="007E4B4A"/>
    <w:rsid w:val="007F29D5"/>
    <w:rsid w:val="007F3BD7"/>
    <w:rsid w:val="0080032B"/>
    <w:rsid w:val="008310AC"/>
    <w:rsid w:val="00835B5C"/>
    <w:rsid w:val="0084432F"/>
    <w:rsid w:val="00866877"/>
    <w:rsid w:val="008920A6"/>
    <w:rsid w:val="00895E1E"/>
    <w:rsid w:val="008A24DB"/>
    <w:rsid w:val="008A53FC"/>
    <w:rsid w:val="008E066D"/>
    <w:rsid w:val="009019A3"/>
    <w:rsid w:val="009046C9"/>
    <w:rsid w:val="00907806"/>
    <w:rsid w:val="009132E3"/>
    <w:rsid w:val="00914A60"/>
    <w:rsid w:val="0091647D"/>
    <w:rsid w:val="009222B2"/>
    <w:rsid w:val="00922DC5"/>
    <w:rsid w:val="0094336D"/>
    <w:rsid w:val="00960062"/>
    <w:rsid w:val="00976D41"/>
    <w:rsid w:val="00976D72"/>
    <w:rsid w:val="00976F06"/>
    <w:rsid w:val="00980A4A"/>
    <w:rsid w:val="00983985"/>
    <w:rsid w:val="00990BCD"/>
    <w:rsid w:val="00995CA2"/>
    <w:rsid w:val="009A7879"/>
    <w:rsid w:val="009A7AEC"/>
    <w:rsid w:val="009B5ED7"/>
    <w:rsid w:val="009E3ED1"/>
    <w:rsid w:val="009F1248"/>
    <w:rsid w:val="009F1BC0"/>
    <w:rsid w:val="009F4530"/>
    <w:rsid w:val="00A0453E"/>
    <w:rsid w:val="00A1172D"/>
    <w:rsid w:val="00A13391"/>
    <w:rsid w:val="00A14B32"/>
    <w:rsid w:val="00A371F2"/>
    <w:rsid w:val="00A37640"/>
    <w:rsid w:val="00A37D29"/>
    <w:rsid w:val="00A37E4D"/>
    <w:rsid w:val="00A406C6"/>
    <w:rsid w:val="00A4117A"/>
    <w:rsid w:val="00A418F8"/>
    <w:rsid w:val="00A51FC3"/>
    <w:rsid w:val="00A64A30"/>
    <w:rsid w:val="00A66D76"/>
    <w:rsid w:val="00A670CA"/>
    <w:rsid w:val="00A67B7A"/>
    <w:rsid w:val="00A76412"/>
    <w:rsid w:val="00A90D4C"/>
    <w:rsid w:val="00AA0812"/>
    <w:rsid w:val="00AA7B50"/>
    <w:rsid w:val="00AB4550"/>
    <w:rsid w:val="00AC6E0A"/>
    <w:rsid w:val="00AC7112"/>
    <w:rsid w:val="00AD25C8"/>
    <w:rsid w:val="00AD30E3"/>
    <w:rsid w:val="00AD76A3"/>
    <w:rsid w:val="00AF7019"/>
    <w:rsid w:val="00B07AC9"/>
    <w:rsid w:val="00B07FC7"/>
    <w:rsid w:val="00B124F0"/>
    <w:rsid w:val="00B30D11"/>
    <w:rsid w:val="00B320D6"/>
    <w:rsid w:val="00B42964"/>
    <w:rsid w:val="00B7495B"/>
    <w:rsid w:val="00B84264"/>
    <w:rsid w:val="00B905A6"/>
    <w:rsid w:val="00BA69B3"/>
    <w:rsid w:val="00BE0BF4"/>
    <w:rsid w:val="00BE6AA4"/>
    <w:rsid w:val="00BF4C68"/>
    <w:rsid w:val="00BF674C"/>
    <w:rsid w:val="00C12697"/>
    <w:rsid w:val="00C148D3"/>
    <w:rsid w:val="00C25052"/>
    <w:rsid w:val="00C34BAC"/>
    <w:rsid w:val="00C50ACB"/>
    <w:rsid w:val="00C55FD1"/>
    <w:rsid w:val="00C65C88"/>
    <w:rsid w:val="00C76400"/>
    <w:rsid w:val="00C849D6"/>
    <w:rsid w:val="00C90B9C"/>
    <w:rsid w:val="00CA577A"/>
    <w:rsid w:val="00CB0E85"/>
    <w:rsid w:val="00CC0ADB"/>
    <w:rsid w:val="00CC16B0"/>
    <w:rsid w:val="00CD7E1F"/>
    <w:rsid w:val="00CE69B5"/>
    <w:rsid w:val="00CF79FC"/>
    <w:rsid w:val="00D03863"/>
    <w:rsid w:val="00D16A02"/>
    <w:rsid w:val="00D23EA5"/>
    <w:rsid w:val="00D40377"/>
    <w:rsid w:val="00D55AFA"/>
    <w:rsid w:val="00D62363"/>
    <w:rsid w:val="00D63EAD"/>
    <w:rsid w:val="00D75BFA"/>
    <w:rsid w:val="00D761F7"/>
    <w:rsid w:val="00D805B6"/>
    <w:rsid w:val="00D84075"/>
    <w:rsid w:val="00D86853"/>
    <w:rsid w:val="00D93A98"/>
    <w:rsid w:val="00DA27EB"/>
    <w:rsid w:val="00DA41B1"/>
    <w:rsid w:val="00DA7006"/>
    <w:rsid w:val="00DB7741"/>
    <w:rsid w:val="00DC1CE5"/>
    <w:rsid w:val="00DC3ACA"/>
    <w:rsid w:val="00DD0EEE"/>
    <w:rsid w:val="00DD47F7"/>
    <w:rsid w:val="00DE2993"/>
    <w:rsid w:val="00DE6D34"/>
    <w:rsid w:val="00DE7472"/>
    <w:rsid w:val="00E41B3D"/>
    <w:rsid w:val="00E60E90"/>
    <w:rsid w:val="00E638A1"/>
    <w:rsid w:val="00E83D4B"/>
    <w:rsid w:val="00EB0616"/>
    <w:rsid w:val="00EC4A02"/>
    <w:rsid w:val="00ED38C7"/>
    <w:rsid w:val="00ED5C32"/>
    <w:rsid w:val="00EE4420"/>
    <w:rsid w:val="00EE4673"/>
    <w:rsid w:val="00F010AE"/>
    <w:rsid w:val="00F020AD"/>
    <w:rsid w:val="00F0383C"/>
    <w:rsid w:val="00F1549D"/>
    <w:rsid w:val="00F165AE"/>
    <w:rsid w:val="00F40B5C"/>
    <w:rsid w:val="00F439F2"/>
    <w:rsid w:val="00F45096"/>
    <w:rsid w:val="00F45D36"/>
    <w:rsid w:val="00F5196A"/>
    <w:rsid w:val="00F5585C"/>
    <w:rsid w:val="00F6065C"/>
    <w:rsid w:val="00F64312"/>
    <w:rsid w:val="00F7042D"/>
    <w:rsid w:val="00F72634"/>
    <w:rsid w:val="00FE4DBC"/>
    <w:rsid w:val="00FE56E3"/>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chartTrackingRefBased/>
  <w15:docId w15:val="{82E9775B-6413-46D9-A571-04A8E445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8"/>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25</TotalTime>
  <Pages>18</Pages>
  <Words>5139</Words>
  <Characters>30837</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35905</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6</cp:revision>
  <cp:lastPrinted>2022-01-19T08:22:00Z</cp:lastPrinted>
  <dcterms:created xsi:type="dcterms:W3CDTF">2022-01-19T09:34:00Z</dcterms:created>
  <dcterms:modified xsi:type="dcterms:W3CDTF">2022-01-19T13:26:00Z</dcterms:modified>
</cp:coreProperties>
</file>