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E07378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DA.260.07.2024/2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6413D3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1D7B" w:rsidRPr="00DD1D7B">
        <w:rPr>
          <w:rFonts w:asciiTheme="minorHAnsi" w:hAnsiTheme="minorHAnsi" w:cstheme="minorHAnsi"/>
          <w:sz w:val="22"/>
          <w:szCs w:val="22"/>
        </w:rPr>
        <w:t>Zakup mebli bibliotecznych na potrzeby Wojewódzkiej i Miejskiej Biblioteki Publicznej w Bydgoszczy przy ul. Pielęgniarska 17– lada biblioteczna</w:t>
      </w:r>
      <w:bookmarkStart w:id="0" w:name="_GoBack"/>
      <w:bookmarkEnd w:id="0"/>
      <w:r w:rsidR="004200A9">
        <w:rPr>
          <w:rFonts w:asciiTheme="minorHAnsi" w:hAnsiTheme="minorHAnsi" w:cstheme="minorHAnsi"/>
          <w:sz w:val="22"/>
          <w:szCs w:val="22"/>
        </w:rPr>
        <w:t xml:space="preserve">, </w:t>
      </w:r>
      <w:r w:rsidRPr="000C1086">
        <w:rPr>
          <w:rFonts w:asciiTheme="minorHAnsi" w:hAnsiTheme="minorHAnsi" w:cstheme="minorHAnsi"/>
          <w:sz w:val="22"/>
          <w:szCs w:val="22"/>
        </w:rPr>
        <w:t xml:space="preserve">Numer sprawy </w:t>
      </w:r>
      <w:r w:rsidR="004200A9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DA.260.07</w:t>
      </w:r>
      <w:r w:rsidR="00A845C2">
        <w:rPr>
          <w:rFonts w:asciiTheme="minorHAnsi" w:eastAsiaTheme="minorHAnsi" w:hAnsiTheme="minorHAnsi" w:cstheme="minorHAnsi"/>
          <w:sz w:val="22"/>
          <w:szCs w:val="22"/>
          <w:lang w:eastAsia="en-US"/>
        </w:rPr>
        <w:t>.2022</w:t>
      </w:r>
      <w:r w:rsidR="00A622E1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EB46B7">
        <w:rPr>
          <w:rFonts w:asciiTheme="minorHAnsi" w:eastAsiaTheme="minorHAnsi" w:hAnsiTheme="minorHAnsi" w:cstheme="minorHAnsi"/>
          <w:sz w:val="22"/>
          <w:szCs w:val="22"/>
          <w:lang w:eastAsia="en-US"/>
        </w:rPr>
        <w:t>2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 zł.</w:t>
      </w:r>
    </w:p>
    <w:p w:rsidR="00F73999" w:rsidRDefault="00F73999" w:rsidP="00F73999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słownie </w:t>
      </w:r>
      <w:r>
        <w:rPr>
          <w:rFonts w:asciiTheme="minorHAnsi" w:hAnsiTheme="minorHAnsi" w:cstheme="minorHAnsi"/>
          <w:sz w:val="22"/>
          <w:szCs w:val="22"/>
        </w:rPr>
        <w:t>netto</w:t>
      </w:r>
      <w:r w:rsidRPr="000C108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  zł.</w:t>
      </w:r>
    </w:p>
    <w:p w:rsidR="00432BB2" w:rsidRPr="000C1086" w:rsidRDefault="00432BB2" w:rsidP="00FB407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B7DAC"/>
    <w:rsid w:val="000D18F9"/>
    <w:rsid w:val="001176CC"/>
    <w:rsid w:val="00144AC0"/>
    <w:rsid w:val="004200A9"/>
    <w:rsid w:val="0042510C"/>
    <w:rsid w:val="00432BB2"/>
    <w:rsid w:val="00491D14"/>
    <w:rsid w:val="004D61AE"/>
    <w:rsid w:val="005E1D9B"/>
    <w:rsid w:val="006413D3"/>
    <w:rsid w:val="00680DF1"/>
    <w:rsid w:val="00702055"/>
    <w:rsid w:val="00790629"/>
    <w:rsid w:val="008423B2"/>
    <w:rsid w:val="008F671B"/>
    <w:rsid w:val="00981DF2"/>
    <w:rsid w:val="009C116F"/>
    <w:rsid w:val="00A622E1"/>
    <w:rsid w:val="00A845C2"/>
    <w:rsid w:val="00AB48BD"/>
    <w:rsid w:val="00B276BB"/>
    <w:rsid w:val="00B454A2"/>
    <w:rsid w:val="00B62018"/>
    <w:rsid w:val="00BE5263"/>
    <w:rsid w:val="00DD1D7B"/>
    <w:rsid w:val="00E07378"/>
    <w:rsid w:val="00EB46B7"/>
    <w:rsid w:val="00F72BFC"/>
    <w:rsid w:val="00F73999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2932-CC68-4F5B-88A1-89E69977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23</cp:revision>
  <dcterms:created xsi:type="dcterms:W3CDTF">2021-12-02T13:33:00Z</dcterms:created>
  <dcterms:modified xsi:type="dcterms:W3CDTF">2024-08-27T13:23:00Z</dcterms:modified>
</cp:coreProperties>
</file>