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710D6DD6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F555FF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EFBE04C" w:rsidR="000504BC" w:rsidRPr="000658C6" w:rsidRDefault="001E480B" w:rsidP="000658C6">
      <w:pPr>
        <w:jc w:val="right"/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 xml:space="preserve">Lipno, dnia </w:t>
      </w:r>
      <w:r w:rsidR="000658C6" w:rsidRPr="000658C6">
        <w:rPr>
          <w:rFonts w:ascii="Times New Roman" w:hAnsi="Times New Roman" w:cs="Times New Roman"/>
        </w:rPr>
        <w:t>03</w:t>
      </w:r>
      <w:r w:rsidRPr="000658C6">
        <w:rPr>
          <w:rFonts w:ascii="Times New Roman" w:hAnsi="Times New Roman" w:cs="Times New Roman"/>
        </w:rPr>
        <w:t>.</w:t>
      </w:r>
      <w:r w:rsidR="000658C6" w:rsidRPr="000658C6">
        <w:rPr>
          <w:rFonts w:ascii="Times New Roman" w:hAnsi="Times New Roman" w:cs="Times New Roman"/>
        </w:rPr>
        <w:t>01</w:t>
      </w:r>
      <w:r w:rsidRPr="000658C6">
        <w:rPr>
          <w:rFonts w:ascii="Times New Roman" w:hAnsi="Times New Roman" w:cs="Times New Roman"/>
        </w:rPr>
        <w:t>.202</w:t>
      </w:r>
      <w:r w:rsidR="000658C6" w:rsidRPr="000658C6">
        <w:rPr>
          <w:rFonts w:ascii="Times New Roman" w:hAnsi="Times New Roman" w:cs="Times New Roman"/>
        </w:rPr>
        <w:t>3</w:t>
      </w:r>
      <w:r w:rsidRPr="000658C6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76E487F3" w14:textId="77777777" w:rsidR="001E480B" w:rsidRPr="000658C6" w:rsidRDefault="001E480B" w:rsidP="000658C6">
      <w:pPr>
        <w:rPr>
          <w:rFonts w:ascii="Times New Roman" w:hAnsi="Times New Roman" w:cs="Times New Roman"/>
        </w:rPr>
      </w:pPr>
    </w:p>
    <w:p w14:paraId="6066B606" w14:textId="36E0C810" w:rsidR="000504BC" w:rsidRPr="000658C6" w:rsidRDefault="001E480B" w:rsidP="000658C6">
      <w:pPr>
        <w:rPr>
          <w:rFonts w:ascii="Times New Roman" w:hAnsi="Times New Roman" w:cs="Times New Roman"/>
        </w:rPr>
      </w:pPr>
      <w:r w:rsidRPr="000658C6">
        <w:rPr>
          <w:rFonts w:ascii="Times New Roman" w:hAnsi="Times New Roman" w:cs="Times New Roman"/>
        </w:rPr>
        <w:t>RGK.271.</w:t>
      </w:r>
      <w:r w:rsidR="00E07E9B" w:rsidRPr="000658C6">
        <w:rPr>
          <w:rFonts w:ascii="Times New Roman" w:hAnsi="Times New Roman" w:cs="Times New Roman"/>
        </w:rPr>
        <w:t>3</w:t>
      </w:r>
      <w:r w:rsidR="000658C6" w:rsidRPr="000658C6">
        <w:rPr>
          <w:rFonts w:ascii="Times New Roman" w:hAnsi="Times New Roman" w:cs="Times New Roman"/>
        </w:rPr>
        <w:t>5</w:t>
      </w:r>
      <w:r w:rsidRPr="000658C6">
        <w:rPr>
          <w:rFonts w:ascii="Times New Roman" w:hAnsi="Times New Roman" w:cs="Times New Roman"/>
        </w:rPr>
        <w:t>.2022</w:t>
      </w:r>
    </w:p>
    <w:p w14:paraId="6867EFBE" w14:textId="537DFB9D" w:rsidR="000658C6" w:rsidRDefault="000658C6" w:rsidP="000658C6"/>
    <w:p w14:paraId="01B366A6" w14:textId="77777777" w:rsidR="00970B57" w:rsidRDefault="00970B57" w:rsidP="00970B57">
      <w:pPr>
        <w:jc w:val="center"/>
      </w:pPr>
    </w:p>
    <w:p w14:paraId="6F84138A" w14:textId="77777777" w:rsidR="00970B57" w:rsidRDefault="00970B57" w:rsidP="00970B57">
      <w:pPr>
        <w:jc w:val="center"/>
      </w:pPr>
    </w:p>
    <w:p w14:paraId="5D5F90B7" w14:textId="5A75AD3E" w:rsidR="000658C6" w:rsidRPr="00F555FF" w:rsidRDefault="000658C6" w:rsidP="00970B57">
      <w:pPr>
        <w:jc w:val="center"/>
        <w:rPr>
          <w:rFonts w:ascii="Times New Roman" w:hAnsi="Times New Roman" w:cs="Times New Roman"/>
          <w:b/>
          <w:bCs/>
        </w:rPr>
      </w:pPr>
      <w:r w:rsidRPr="00F555FF">
        <w:rPr>
          <w:rFonts w:ascii="Times New Roman" w:hAnsi="Times New Roman" w:cs="Times New Roman"/>
          <w:b/>
          <w:bCs/>
        </w:rPr>
        <w:t>WYJAŚNIENIA</w:t>
      </w:r>
    </w:p>
    <w:p w14:paraId="45DEBC5E" w14:textId="77777777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232AA4A2" w14:textId="165AF0BE" w:rsidR="000658C6" w:rsidRDefault="000658C6" w:rsidP="00970B57">
      <w:pPr>
        <w:spacing w:line="276" w:lineRule="auto"/>
        <w:jc w:val="both"/>
        <w:rPr>
          <w:rFonts w:ascii="Times New Roman" w:hAnsi="Times New Roman" w:cs="Times New Roman"/>
        </w:rPr>
      </w:pPr>
      <w:r w:rsidRPr="00970B57">
        <w:rPr>
          <w:rFonts w:ascii="Times New Roman" w:hAnsi="Times New Roman" w:cs="Times New Roman"/>
          <w:b/>
          <w:bCs/>
        </w:rPr>
        <w:t>Dotyczy postępowania pn.:</w:t>
      </w:r>
      <w:r w:rsidRPr="00970B57">
        <w:rPr>
          <w:rFonts w:ascii="Times New Roman" w:hAnsi="Times New Roman" w:cs="Times New Roman"/>
        </w:rPr>
        <w:t xml:space="preserve"> </w:t>
      </w:r>
      <w:r w:rsidR="00970B57" w:rsidRPr="00970B57">
        <w:rPr>
          <w:rFonts w:ascii="Times New Roman" w:hAnsi="Times New Roman" w:cs="Times New Roman"/>
        </w:rPr>
        <w:t>„Budowa stacji uzdatniania wody w miejscowości Karnkowskie Rumunki oraz budowa sieci kanalizacyjnej w miejscowości Radomice”, Część I zamówienia: „Budowa stacji uzdatniania wody w miejscowości Karnkowskie</w:t>
      </w:r>
      <w:r w:rsidRPr="00970B57">
        <w:rPr>
          <w:rFonts w:ascii="Times New Roman" w:hAnsi="Times New Roman" w:cs="Times New Roman"/>
        </w:rPr>
        <w:t xml:space="preserve">”. Zamawiający na podstawie art. 284 ust. 2 ustawy z dnia 11 września 2019 roku Prawo zamówień publicznych (Dz. U. z 2021 r. poz. 1129 z </w:t>
      </w:r>
      <w:proofErr w:type="spellStart"/>
      <w:r w:rsidRPr="00970B57">
        <w:rPr>
          <w:rFonts w:ascii="Times New Roman" w:hAnsi="Times New Roman" w:cs="Times New Roman"/>
        </w:rPr>
        <w:t>późn</w:t>
      </w:r>
      <w:proofErr w:type="spellEnd"/>
      <w:r w:rsidRPr="00970B57">
        <w:rPr>
          <w:rFonts w:ascii="Times New Roman" w:hAnsi="Times New Roman" w:cs="Times New Roman"/>
        </w:rPr>
        <w:t>. zm.) udziela wyjaśnień na zadane pytania w następującym zakresie:</w:t>
      </w:r>
    </w:p>
    <w:p w14:paraId="39D2627F" w14:textId="571961D3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03CAC4A2" w14:textId="6C10C026" w:rsidR="00970B57" w:rsidRPr="00970B57" w:rsidRDefault="00970B57" w:rsidP="00970B57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0B57">
        <w:rPr>
          <w:rFonts w:ascii="Times New Roman" w:hAnsi="Times New Roman" w:cs="Times New Roman"/>
          <w:b/>
          <w:bCs/>
          <w:u w:val="single"/>
        </w:rPr>
        <w:t>Pytania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6EB95486" w14:textId="18544707" w:rsidR="000658C6" w:rsidRDefault="000658C6" w:rsidP="00970B57">
      <w:pPr>
        <w:spacing w:line="276" w:lineRule="auto"/>
        <w:jc w:val="both"/>
        <w:rPr>
          <w:rFonts w:ascii="Times New Roman" w:hAnsi="Times New Roman" w:cs="Times New Roman"/>
        </w:rPr>
      </w:pPr>
      <w:r w:rsidRPr="00970B57">
        <w:rPr>
          <w:rFonts w:ascii="Times New Roman" w:hAnsi="Times New Roman" w:cs="Times New Roman"/>
          <w:b/>
          <w:bCs/>
        </w:rPr>
        <w:t>1.</w:t>
      </w:r>
      <w:r w:rsidRPr="000658C6">
        <w:rPr>
          <w:rFonts w:ascii="Times New Roman" w:hAnsi="Times New Roman" w:cs="Times New Roman"/>
        </w:rPr>
        <w:t xml:space="preserve"> Zamawiający wymaga aby Wykonawca w przypadku oferowania materiałów i urządzeń równoważnych uzyskał akceptację autora dokumentacji projektowej na temat oferowanych materiałów lub urządzeń, a opinia ta może stanowić podstawę do podjęcia przez Zamawiającego decyzji o przyjęciu materiałów lub urządzeń równoważnych albo odrzuceniu oferty z powodu braku równoważności.</w:t>
      </w:r>
      <w:r w:rsidRPr="000658C6">
        <w:rPr>
          <w:rFonts w:ascii="Times New Roman" w:hAnsi="Times New Roman" w:cs="Times New Roman"/>
        </w:rPr>
        <w:br/>
        <w:t>Zwracamy uwagę, że uzyskanie pozytywnej opinii autora dokumentacji projektowej na zastosowanie materiałów i urządzeń, bezpodstawnie uzależnia złożenie prawidłowej oferty (nie podlegającej odrzuceniu) od subiektywnej opinii projektanta i może eliminować z postępowania Wykonawców, których oferta nie uzyska stosownej akceptacji zmian w dokumentacji.</w:t>
      </w:r>
      <w:r w:rsidRPr="000658C6">
        <w:rPr>
          <w:rFonts w:ascii="Times New Roman" w:hAnsi="Times New Roman" w:cs="Times New Roman"/>
        </w:rPr>
        <w:br/>
        <w:t xml:space="preserve">Ponadto zwracamy uwagę , że zastosowanie nazw własnych w opisie przedmiotu zamówienia jest możliwe tylko w przypadku uzasadnionej specyfiki przedmiotu zamówienia i gdy projektant nie może opisywać przedmiotu zamówienia za pomocą dostatecznie dokładnych określeń. Wykonawca nie widzi takiej armatury i urządzeń w dokumentacji, której nie można opisać za pomocą </w:t>
      </w:r>
      <w:proofErr w:type="gramStart"/>
      <w:r w:rsidRPr="000658C6">
        <w:rPr>
          <w:rFonts w:ascii="Times New Roman" w:hAnsi="Times New Roman" w:cs="Times New Roman"/>
        </w:rPr>
        <w:t>tylko i wyłącznie</w:t>
      </w:r>
      <w:proofErr w:type="gramEnd"/>
      <w:r w:rsidRPr="000658C6">
        <w:rPr>
          <w:rFonts w:ascii="Times New Roman" w:hAnsi="Times New Roman" w:cs="Times New Roman"/>
        </w:rPr>
        <w:t xml:space="preserve"> parametrów równoważnych związanych z ich funkcjonalnością. Dodatkowo nadmieniamy, że zarówno jednostka wykonująca projekt oraz producent zestawów </w:t>
      </w:r>
      <w:proofErr w:type="spellStart"/>
      <w:r w:rsidRPr="000658C6">
        <w:rPr>
          <w:rFonts w:ascii="Times New Roman" w:hAnsi="Times New Roman" w:cs="Times New Roman"/>
        </w:rPr>
        <w:t>Prestige</w:t>
      </w:r>
      <w:proofErr w:type="spellEnd"/>
      <w:r w:rsidRPr="000658C6">
        <w:rPr>
          <w:rFonts w:ascii="Times New Roman" w:hAnsi="Times New Roman" w:cs="Times New Roman"/>
        </w:rPr>
        <w:t xml:space="preserve"> Poznań jako wykonawca może brać udział w postępowaniach przetargowych - taka sytuacja narusza zasady uczciwej konkurencji, ponieważ zmusza potencjalnego wykonawcę/oferenta, który chciałby wziąć udział w przedmiotowym postępowaniu, do uzyskania oferty na urządzenia od swojego potencjalnego konkurenta w przetargu, który opiniować będzie równoważność przez jego własne biuro projektowe.</w:t>
      </w:r>
      <w:r w:rsidRPr="000658C6">
        <w:rPr>
          <w:rFonts w:ascii="Times New Roman" w:hAnsi="Times New Roman" w:cs="Times New Roman"/>
        </w:rPr>
        <w:br/>
        <w:t>W związku z powyższym prosimy o umożliwienie złożenia dokumentów udowadniających równoważność zastosowanych urządzeń i materiałów na etapie realizacji zamówienia, we wnioskach materiałowych i akceptowanych przez niezależnego Inspektora Nadzoru.</w:t>
      </w:r>
      <w:r w:rsidRPr="000658C6">
        <w:rPr>
          <w:rFonts w:ascii="Times New Roman" w:hAnsi="Times New Roman" w:cs="Times New Roman"/>
        </w:rPr>
        <w:br/>
      </w:r>
      <w:r w:rsidR="00970B57">
        <w:rPr>
          <w:rFonts w:ascii="Times New Roman" w:hAnsi="Times New Roman" w:cs="Times New Roman"/>
        </w:rPr>
        <w:t>2</w:t>
      </w:r>
      <w:r w:rsidRPr="000658C6">
        <w:rPr>
          <w:rFonts w:ascii="Times New Roman" w:hAnsi="Times New Roman" w:cs="Times New Roman"/>
        </w:rPr>
        <w:t>. Prosimy o przedłużenie terminu składania ofert o tydzień ze względu na okres urlopowy i problemy ze ściągnięciem ofert od producentów.</w:t>
      </w:r>
    </w:p>
    <w:p w14:paraId="74359D39" w14:textId="6A8D2A54" w:rsidR="00970B57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449DD1C0" w14:textId="59A86FE8" w:rsidR="00970B57" w:rsidRPr="00970B57" w:rsidRDefault="00970B57" w:rsidP="00970B57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70B57">
        <w:rPr>
          <w:rFonts w:ascii="Times New Roman" w:hAnsi="Times New Roman" w:cs="Times New Roman"/>
          <w:b/>
          <w:bCs/>
          <w:u w:val="single"/>
        </w:rPr>
        <w:t>Odpowiedzi:</w:t>
      </w:r>
    </w:p>
    <w:p w14:paraId="45EA8F8F" w14:textId="3E7D5BB8" w:rsidR="00970B57" w:rsidRPr="00970B57" w:rsidRDefault="00970B57" w:rsidP="00970B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70B57">
        <w:rPr>
          <w:rFonts w:ascii="Times New Roman" w:eastAsia="Times New Roman" w:hAnsi="Times New Roman" w:cs="Times New Roman"/>
          <w:b/>
          <w:bCs/>
          <w:lang w:bidi="ar-SA"/>
        </w:rPr>
        <w:t>Odp. 1.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970B57">
        <w:rPr>
          <w:rFonts w:ascii="Times New Roman" w:eastAsia="Times New Roman" w:hAnsi="Times New Roman" w:cs="Times New Roman"/>
          <w:lang w:bidi="ar-SA"/>
        </w:rPr>
        <w:t>Zamawiający dopuszcza zastosowanie urządzeń równoważnych na które nie wymaga uzyskania pozytywnej opinii autora dokumentacji projektowej.</w:t>
      </w:r>
    </w:p>
    <w:p w14:paraId="52924A73" w14:textId="6A3484BF" w:rsidR="00970B57" w:rsidRDefault="00970B57" w:rsidP="00970B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70B57">
        <w:rPr>
          <w:rFonts w:ascii="Times New Roman" w:eastAsia="Times New Roman" w:hAnsi="Times New Roman" w:cs="Times New Roman"/>
          <w:lang w:bidi="ar-SA"/>
        </w:rPr>
        <w:t>Zamawiający podtrzymuje wymóg załączenia dokumentów zgodnych z wymaganiami dokumentacji projektowej oraz STWIOR na etapie składania dokumentacji projektowej.</w:t>
      </w:r>
    </w:p>
    <w:p w14:paraId="7BD58A98" w14:textId="5BEEFE01" w:rsidR="00970B57" w:rsidRPr="00970B57" w:rsidRDefault="00970B57" w:rsidP="00970B57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970B57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Odp. 2.</w:t>
      </w:r>
      <w:r>
        <w:rPr>
          <w:rFonts w:ascii="Times New Roman" w:eastAsia="Times New Roman" w:hAnsi="Times New Roman" w:cs="Times New Roman"/>
          <w:lang w:bidi="ar-SA"/>
        </w:rPr>
        <w:t xml:space="preserve"> Na obecnym etapie nie widzimy potrzeby wydłużenia terminu składania ofert. Podtrzymujemy aktualny termin składania ofert – 11 stycznia 2023.</w:t>
      </w:r>
    </w:p>
    <w:p w14:paraId="2DDA0C19" w14:textId="77777777" w:rsidR="00970B57" w:rsidRPr="000658C6" w:rsidRDefault="00970B57" w:rsidP="00970B57">
      <w:pPr>
        <w:spacing w:line="276" w:lineRule="auto"/>
        <w:jc w:val="both"/>
        <w:rPr>
          <w:rFonts w:ascii="Times New Roman" w:hAnsi="Times New Roman" w:cs="Times New Roman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5FCA" w14:textId="77777777" w:rsidR="0098326A" w:rsidRDefault="0098326A">
      <w:r>
        <w:separator/>
      </w:r>
    </w:p>
  </w:endnote>
  <w:endnote w:type="continuationSeparator" w:id="0">
    <w:p w14:paraId="04264E59" w14:textId="77777777" w:rsidR="0098326A" w:rsidRDefault="009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ACB8" w14:textId="77777777" w:rsidR="0098326A" w:rsidRDefault="0098326A"/>
  </w:footnote>
  <w:footnote w:type="continuationSeparator" w:id="0">
    <w:p w14:paraId="725FE882" w14:textId="77777777" w:rsidR="0098326A" w:rsidRDefault="009832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658C6"/>
    <w:rsid w:val="001E480B"/>
    <w:rsid w:val="002E40E4"/>
    <w:rsid w:val="005D4BDB"/>
    <w:rsid w:val="00970B57"/>
    <w:rsid w:val="0098326A"/>
    <w:rsid w:val="00AD7446"/>
    <w:rsid w:val="00D76437"/>
    <w:rsid w:val="00DF1BC8"/>
    <w:rsid w:val="00E07E9B"/>
    <w:rsid w:val="00F555F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styleId="Akapitzlist">
    <w:name w:val="List Paragraph"/>
    <w:basedOn w:val="Normalny"/>
    <w:uiPriority w:val="34"/>
    <w:qFormat/>
    <w:rsid w:val="0097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6</cp:revision>
  <dcterms:created xsi:type="dcterms:W3CDTF">2022-12-19T18:36:00Z</dcterms:created>
  <dcterms:modified xsi:type="dcterms:W3CDTF">2023-01-03T09:29:00Z</dcterms:modified>
</cp:coreProperties>
</file>