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115" w14:textId="77777777" w:rsidR="008A39A4" w:rsidRDefault="008A39A4" w:rsidP="008A39A4">
      <w:pPr>
        <w:spacing w:after="0"/>
        <w:jc w:val="right"/>
        <w:rPr>
          <w:rFonts w:ascii="Times New Roman" w:hAnsi="Times New Roman" w:cs="Times New Roman"/>
        </w:rPr>
      </w:pPr>
    </w:p>
    <w:p w14:paraId="26304E15" w14:textId="3FD60087" w:rsidR="008A39A4" w:rsidRDefault="008A39A4" w:rsidP="008A39A4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>
        <w:rPr>
          <w:rFonts w:ascii="Times New Roman" w:hAnsi="Times New Roman" w:cs="Times New Roman"/>
        </w:rPr>
        <w:t xml:space="preserve"> dnia</w:t>
      </w:r>
      <w:r w:rsidR="00CE4839">
        <w:rPr>
          <w:rFonts w:ascii="Times New Roman" w:hAnsi="Times New Roman" w:cs="Times New Roman"/>
        </w:rPr>
        <w:t xml:space="preserve"> </w:t>
      </w:r>
      <w:r w:rsidR="00D16606">
        <w:rPr>
          <w:rFonts w:ascii="Times New Roman" w:hAnsi="Times New Roman" w:cs="Times New Roman"/>
        </w:rPr>
        <w:t>27</w:t>
      </w:r>
      <w:r w:rsidR="00CE4839">
        <w:rPr>
          <w:rFonts w:ascii="Times New Roman" w:hAnsi="Times New Roman" w:cs="Times New Roman"/>
        </w:rPr>
        <w:t>.</w:t>
      </w:r>
      <w:r w:rsidRPr="004903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88E51A" w14:textId="53E6B190" w:rsidR="008A39A4" w:rsidRDefault="008A39A4" w:rsidP="008A39A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0</w:t>
      </w:r>
      <w:r w:rsidR="005F4B02">
        <w:rPr>
          <w:rFonts w:ascii="Times New Roman" w:hAnsi="Times New Roman" w:cs="Times New Roman"/>
        </w:rPr>
        <w:t>.44.</w:t>
      </w:r>
      <w:r w:rsidRPr="00EE1C3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3.DS</w:t>
      </w:r>
    </w:p>
    <w:p w14:paraId="78C9DE73" w14:textId="77777777" w:rsidR="008A39A4" w:rsidRDefault="008A39A4" w:rsidP="008A39A4">
      <w:pPr>
        <w:spacing w:after="0"/>
        <w:rPr>
          <w:rFonts w:ascii="Times New Roman" w:hAnsi="Times New Roman" w:cs="Times New Roman"/>
        </w:rPr>
      </w:pPr>
    </w:p>
    <w:p w14:paraId="658C6D0C" w14:textId="77777777" w:rsidR="00D16606" w:rsidRPr="00D16606" w:rsidRDefault="00D16606" w:rsidP="00D16606">
      <w:pPr>
        <w:jc w:val="both"/>
        <w:rPr>
          <w:rFonts w:ascii="Times New Roman" w:hAnsi="Times New Roman" w:cs="Times New Roman"/>
        </w:rPr>
      </w:pPr>
      <w:r w:rsidRPr="00D16606">
        <w:rPr>
          <w:rFonts w:ascii="Times New Roman" w:hAnsi="Times New Roman" w:cs="Times New Roman"/>
        </w:rPr>
        <w:t>Ogłoszenie o zamówieniu zostało opublikowane w Biuletynie Zamówień Publicznych w dniu 10.03.2023 r. pod numerem</w:t>
      </w:r>
      <w:r w:rsidRPr="00D16606">
        <w:rPr>
          <w:rFonts w:ascii="ArialMT" w:hAnsi="ArialMT" w:cs="ArialMT"/>
          <w:sz w:val="18"/>
          <w:szCs w:val="18"/>
        </w:rPr>
        <w:t xml:space="preserve"> </w:t>
      </w:r>
      <w:r w:rsidRPr="00D16606">
        <w:rPr>
          <w:rFonts w:ascii="Times New Roman" w:hAnsi="Times New Roman" w:cs="Times New Roman"/>
        </w:rPr>
        <w:t xml:space="preserve">2023/BZP 00130176. </w:t>
      </w:r>
    </w:p>
    <w:p w14:paraId="57404138" w14:textId="77777777" w:rsidR="00D16606" w:rsidRPr="00D16606" w:rsidRDefault="00D16606" w:rsidP="00D16606">
      <w:pPr>
        <w:jc w:val="both"/>
        <w:rPr>
          <w:rFonts w:ascii="Times New Roman" w:hAnsi="Times New Roman" w:cs="Times New Roman"/>
        </w:rPr>
      </w:pPr>
      <w:r w:rsidRPr="00D16606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D16606">
        <w:rPr>
          <w:rFonts w:ascii="Times New Roman" w:hAnsi="Times New Roman" w:cs="Times New Roman"/>
          <w:b/>
          <w:bCs/>
        </w:rPr>
        <w:t>„</w:t>
      </w:r>
      <w:bookmarkStart w:id="0" w:name="_Hlk129014787"/>
      <w:r w:rsidRPr="00D16606">
        <w:rPr>
          <w:rFonts w:ascii="Times New Roman" w:hAnsi="Times New Roman" w:cs="Times New Roman"/>
          <w:b/>
          <w:bCs/>
        </w:rPr>
        <w:t>Przebudowa byłego boiska asfaltowego na boisko wielofunkcyjne przy Szkole Podstawowej w Kończewicach</w:t>
      </w:r>
      <w:bookmarkEnd w:id="0"/>
      <w:r w:rsidRPr="00D16606">
        <w:rPr>
          <w:rFonts w:ascii="Times New Roman" w:hAnsi="Times New Roman" w:cs="Times New Roman"/>
          <w:b/>
          <w:bCs/>
        </w:rPr>
        <w:t>”</w:t>
      </w:r>
      <w:r w:rsidRPr="00D16606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5712F5B5" w14:textId="77777777" w:rsidR="00D16606" w:rsidRPr="00D16606" w:rsidRDefault="00D16606" w:rsidP="00D16606">
      <w:pPr>
        <w:jc w:val="both"/>
        <w:rPr>
          <w:rFonts w:ascii="Times New Roman" w:hAnsi="Times New Roman" w:cs="Times New Roman"/>
        </w:rPr>
      </w:pPr>
      <w:r w:rsidRPr="00D16606">
        <w:rPr>
          <w:rFonts w:ascii="Times New Roman" w:hAnsi="Times New Roman" w:cs="Times New Roman"/>
        </w:rPr>
        <w:t>znak postępowania: R.271.4.2023</w:t>
      </w:r>
    </w:p>
    <w:p w14:paraId="58F97F6B" w14:textId="77777777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75EA70F0" w:rsidR="002F4886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72D7391C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(dalej: ustawa Pzp),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6FEDD86D" w14:textId="5FCEEAC3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" w:name="_Hlk106710733"/>
      <w:r w:rsidR="007C75EB" w:rsidRPr="007C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AUTO-SPORT Sp. z o.o. sp. k.</w:t>
      </w:r>
    </w:p>
    <w:p w14:paraId="4DCEFC3D" w14:textId="3087DF88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2"/>
      <w:r w:rsidR="007C75EB" w:rsidRPr="007C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Krótka 6, 83-334 Cieszenie</w:t>
      </w:r>
    </w:p>
    <w:p w14:paraId="1A8104E9" w14:textId="77777777" w:rsidR="007C75EB" w:rsidRDefault="007C75EB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23ACA8B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7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834 401,25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2C7CE8A3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jakości: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7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70BF94F3" w14:textId="463C3638" w:rsidR="008A39A4" w:rsidRDefault="007C75EB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C75E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Oferta Wykonawca uzyskała 100 punktów w wyniku oceny oferty (kryteria oceny ofert: cena, waga: 60%, okres gwarancji, waga: 40%), określonymi w Specyfikacji Warunków Zamówienia. Wybrana oferta, otrzymała maksymalną ilość punktów i spełnia wymogi określone w Specyfikacji Warunków Zamówienia.</w:t>
      </w:r>
    </w:p>
    <w:p w14:paraId="7E2EF135" w14:textId="77777777" w:rsidR="007C75EB" w:rsidRDefault="007C75EB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Pzp,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5E1D1" w14:textId="77777777" w:rsidR="007C75EB" w:rsidRDefault="007C75EB" w:rsidP="007C75EB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imiona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siedzib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miejsc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zamieszkania, jeżeli są miejscami wykonywania działalności wykonawców, którzy złożyli oferty, a także punktacj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ofertom w każdym kryterium oceny ofert i łączną punktację:</w:t>
      </w:r>
    </w:p>
    <w:p w14:paraId="366D4976" w14:textId="77777777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71BC69" w14:textId="25A2A21F" w:rsidR="008A39A4" w:rsidRPr="007C75EB" w:rsidRDefault="008A39A4" w:rsidP="007C7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39A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Oferta nr 1 - </w:t>
      </w:r>
      <w:r w:rsidR="007C75EB"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Bullait Andrzej Ciuchta</w:t>
      </w:r>
      <w:r w:rsid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="007C75EB"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Okulickiego 13/21, 82-300 Elbląg</w:t>
      </w:r>
    </w:p>
    <w:p w14:paraId="6C561515" w14:textId="37EF4961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898 302,27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D73BA18" w14:textId="07D1EAC2" w:rsidR="008A39A4" w:rsidRPr="008A39A4" w:rsidRDefault="008A39A4" w:rsidP="008A39A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 w:rsid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1BB7011D" w14:textId="1648D7DC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punktów przyznana ofercie w kryterium „cena” wynosi </w:t>
      </w:r>
      <w:r w:rsidR="007C75EB">
        <w:rPr>
          <w:rFonts w:ascii="Times New Roman" w:eastAsia="Times New Roman" w:hAnsi="Times New Roman" w:cs="Times New Roman"/>
          <w:sz w:val="24"/>
          <w:szCs w:val="24"/>
          <w:lang w:eastAsia="pl-PL"/>
        </w:rPr>
        <w:t>55,73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27992" w14:textId="721D9BEC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C75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17EEAD2F" w14:textId="78271D5C" w:rsid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 w:rsidR="007C7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95,73</w:t>
      </w:r>
      <w:r w:rsidR="00CE4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4D263957" w14:textId="77777777" w:rsidR="007C75EB" w:rsidRDefault="007C75EB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53AD2DB" w14:textId="77777777" w:rsidR="007C75EB" w:rsidRDefault="007C75EB" w:rsidP="007C75EB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2 - ELSIK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ul. Kościerska 8F, 83-330 Żukowo </w:t>
      </w:r>
    </w:p>
    <w:p w14:paraId="5DE14A52" w14:textId="657D5BE2" w:rsidR="007C75EB" w:rsidRPr="007C75EB" w:rsidRDefault="007C75EB" w:rsidP="007C75EB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7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984 000,00 zł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6ED13A4" w14:textId="77777777" w:rsidR="007C75EB" w:rsidRPr="008A39A4" w:rsidRDefault="007C75EB" w:rsidP="007C75E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70174AF9" w14:textId="5DB084EB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50,88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A42ED6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5DA5B5A9" w14:textId="391BB3F2" w:rsidR="007C75EB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90,88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7FA83861" w14:textId="77777777" w:rsidR="007C75EB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2A13E9F" w14:textId="77777777" w:rsidR="007C75EB" w:rsidRDefault="007C75EB" w:rsidP="007C75E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3 - TORAKOL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ul. Słoneczna nr 24A, 88-200 Radziejów </w:t>
      </w:r>
    </w:p>
    <w:p w14:paraId="6A177C0F" w14:textId="6382A681" w:rsidR="007C75EB" w:rsidRPr="007C75EB" w:rsidRDefault="007C75EB" w:rsidP="007C75EB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7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953 905,68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1FF3420" w14:textId="77777777" w:rsidR="007C75EB" w:rsidRPr="008A39A4" w:rsidRDefault="007C75EB" w:rsidP="007C75E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567F7FF2" w14:textId="64F33A2C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52,48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5C5C53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164ECE32" w14:textId="20E4390C" w:rsidR="007C75EB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92,48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4EB794B0" w14:textId="77777777" w:rsidR="007C75EB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CB8A4DC" w14:textId="77777777" w:rsidR="007C75EB" w:rsidRPr="007C75EB" w:rsidRDefault="007C75EB" w:rsidP="007C75E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4 - MULTISPORT BOISKA SPORTOWE Sp. z o.o., ul. Karola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</w:t>
      </w: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Olszewskiego 13A, 43-600 Jaworzno </w:t>
      </w:r>
    </w:p>
    <w:p w14:paraId="74646427" w14:textId="466D5DEA" w:rsidR="007C75EB" w:rsidRPr="007C75EB" w:rsidRDefault="007C75EB" w:rsidP="007C75EB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1 143 452,28 zł</w:t>
      </w:r>
      <w:r w:rsidRPr="007C75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A631451" w14:textId="77777777" w:rsidR="007C75EB" w:rsidRPr="008A39A4" w:rsidRDefault="007C75EB" w:rsidP="007C75E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560F53D9" w14:textId="05096148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43,78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107F4E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203631D2" w14:textId="5877A83A" w:rsidR="007C75EB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83,78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64C443B3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2C1262" w14:textId="6694EE0E" w:rsidR="007C75EB" w:rsidRPr="007C75EB" w:rsidRDefault="007C75EB" w:rsidP="007C75E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39A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Oferta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5</w:t>
      </w:r>
      <w:r w:rsidRPr="008A39A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- </w:t>
      </w: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AUTO-SPORT Sp. z o.o. sp. k.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7C75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Krótka 6, 83-334 Cieszenie</w:t>
      </w:r>
    </w:p>
    <w:p w14:paraId="47CA16BD" w14:textId="5BFAB27E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834 401,25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ED72209" w14:textId="77777777" w:rsidR="007C75EB" w:rsidRPr="008A39A4" w:rsidRDefault="007C75EB" w:rsidP="007C75E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0E4170CA" w14:textId="433D6AE6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90ADBA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6C65A92F" w14:textId="3951F7DD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100,00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0D58CC31" w14:textId="77777777" w:rsidR="007C75EB" w:rsidRPr="008A39A4" w:rsidRDefault="007C75EB" w:rsidP="007C75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1"/>
    <w:p w14:paraId="06A00954" w14:textId="77777777" w:rsidR="008A39A4" w:rsidRDefault="008A39A4" w:rsidP="008A39A4"/>
    <w:p w14:paraId="3FA4926A" w14:textId="14BA1B2E" w:rsidR="008A39A4" w:rsidRPr="008A39A4" w:rsidRDefault="008A39A4" w:rsidP="008A39A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Miłoradz</w:t>
      </w:r>
    </w:p>
    <w:p w14:paraId="2791BCAF" w14:textId="2841DEE4" w:rsidR="008A39A4" w:rsidRPr="008A39A4" w:rsidRDefault="008A39A4" w:rsidP="008A39A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Arkadiusz Skorek</w:t>
      </w:r>
    </w:p>
    <w:p w14:paraId="1D0046B0" w14:textId="77777777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2EA4A1DC" w14:textId="77777777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02A4" w14:textId="77777777" w:rsidR="00EA1CFB" w:rsidRDefault="00EA1CFB" w:rsidP="008A39A4">
      <w:pPr>
        <w:spacing w:after="0" w:line="240" w:lineRule="auto"/>
      </w:pPr>
      <w:r>
        <w:separator/>
      </w:r>
    </w:p>
  </w:endnote>
  <w:endnote w:type="continuationSeparator" w:id="0">
    <w:p w14:paraId="7B05331E" w14:textId="77777777" w:rsidR="00EA1CFB" w:rsidRDefault="00EA1CFB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27B90FEE" w:rsidR="008A39A4" w:rsidRPr="008A39A4" w:rsidRDefault="008A39A4" w:rsidP="008A3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t xml:space="preserve">Zamówienie współfinansowane jest w ramach Programu </w:t>
    </w: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36D1" w14:textId="77777777" w:rsidR="00EA1CFB" w:rsidRDefault="00EA1CFB" w:rsidP="008A39A4">
      <w:pPr>
        <w:spacing w:after="0" w:line="240" w:lineRule="auto"/>
      </w:pPr>
      <w:r>
        <w:separator/>
      </w:r>
    </w:p>
  </w:footnote>
  <w:footnote w:type="continuationSeparator" w:id="0">
    <w:p w14:paraId="6708FABB" w14:textId="77777777" w:rsidR="00EA1CFB" w:rsidRDefault="00EA1CFB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16A4" w14:textId="04CB68D1" w:rsidR="008A39A4" w:rsidRDefault="008A39A4" w:rsidP="008A39A4">
    <w:pPr>
      <w:pStyle w:val="Nagwek"/>
      <w:jc w:val="center"/>
    </w:pPr>
    <w:r>
      <w:rPr>
        <w:noProof/>
      </w:rPr>
      <w:drawing>
        <wp:inline distT="0" distB="0" distL="0" distR="0" wp14:anchorId="47217FB8" wp14:editId="1FA88F22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0CA68" w14:textId="77777777" w:rsidR="008A39A4" w:rsidRPr="008A39A4" w:rsidRDefault="008A39A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0C1"/>
    <w:multiLevelType w:val="hybridMultilevel"/>
    <w:tmpl w:val="A552DAB4"/>
    <w:lvl w:ilvl="0" w:tplc="EE40B8C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2A6BCB"/>
    <w:multiLevelType w:val="hybridMultilevel"/>
    <w:tmpl w:val="3514921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144"/>
    <w:multiLevelType w:val="hybridMultilevel"/>
    <w:tmpl w:val="3514921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B82"/>
    <w:multiLevelType w:val="hybridMultilevel"/>
    <w:tmpl w:val="399A3012"/>
    <w:lvl w:ilvl="0" w:tplc="A1B8AC66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4"/>
  </w:num>
  <w:num w:numId="3" w16cid:durableId="1405835970">
    <w:abstractNumId w:val="0"/>
  </w:num>
  <w:num w:numId="4" w16cid:durableId="512845959">
    <w:abstractNumId w:val="3"/>
  </w:num>
  <w:num w:numId="5" w16cid:durableId="413169460">
    <w:abstractNumId w:val="5"/>
  </w:num>
  <w:num w:numId="6" w16cid:durableId="834371034">
    <w:abstractNumId w:val="2"/>
  </w:num>
  <w:num w:numId="7" w16cid:durableId="542517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F4886"/>
    <w:rsid w:val="005B59CD"/>
    <w:rsid w:val="005F4B02"/>
    <w:rsid w:val="007C75EB"/>
    <w:rsid w:val="008A39A4"/>
    <w:rsid w:val="009436C5"/>
    <w:rsid w:val="00B94842"/>
    <w:rsid w:val="00CE4839"/>
    <w:rsid w:val="00D16606"/>
    <w:rsid w:val="00E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basedOn w:val="Normalny"/>
    <w:uiPriority w:val="34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2023-04-27T12:10:00Z</cp:lastPrinted>
  <dcterms:created xsi:type="dcterms:W3CDTF">2023-03-30T06:56:00Z</dcterms:created>
  <dcterms:modified xsi:type="dcterms:W3CDTF">2023-04-27T12:10:00Z</dcterms:modified>
</cp:coreProperties>
</file>