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25" w:rsidRDefault="00A43BC4" w:rsidP="00A43BC4">
      <w:pPr>
        <w:jc w:val="right"/>
      </w:pPr>
      <w:r>
        <w:t xml:space="preserve">  Załącznik nr 2 do Umowy DKW.2233.   .2022</w:t>
      </w:r>
    </w:p>
    <w:p w:rsidR="00A43BC4" w:rsidRPr="00DB3AAA" w:rsidRDefault="00A43BC4" w:rsidP="00A43BC4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A43BC4" w:rsidRPr="00DB3AAA" w:rsidRDefault="00A43BC4" w:rsidP="00A43BC4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i/>
          <w:sz w:val="22"/>
          <w:szCs w:val="22"/>
        </w:rPr>
        <w:t>(pieczęć nagłówkowa Wykonawcy)</w:t>
      </w:r>
    </w:p>
    <w:p w:rsidR="00A43BC4" w:rsidRPr="00DB3AAA" w:rsidRDefault="00A43BC4" w:rsidP="00A43BC4">
      <w:pPr>
        <w:pStyle w:val="Standard"/>
        <w:rPr>
          <w:rFonts w:asciiTheme="minorHAnsi" w:hAnsiTheme="minorHAnsi"/>
          <w:sz w:val="22"/>
          <w:szCs w:val="22"/>
        </w:rPr>
      </w:pPr>
    </w:p>
    <w:p w:rsidR="00A43BC4" w:rsidRPr="00DB3AAA" w:rsidRDefault="00A43BC4" w:rsidP="00A43BC4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A43BC4" w:rsidRPr="00DB3AAA" w:rsidRDefault="00A43BC4" w:rsidP="00A43BC4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sz w:val="22"/>
          <w:szCs w:val="22"/>
          <w:u w:val="single"/>
        </w:rPr>
        <w:t>SPRAWOZDANIE</w:t>
      </w:r>
      <w:r w:rsidRPr="00DB3AAA">
        <w:rPr>
          <w:rFonts w:asciiTheme="minorHAnsi" w:hAnsiTheme="minorHAnsi"/>
          <w:b/>
          <w:sz w:val="22"/>
          <w:szCs w:val="22"/>
        </w:rPr>
        <w:t xml:space="preserve"> za miesiąc </w:t>
      </w:r>
      <w:r w:rsidRPr="00DB3AAA">
        <w:rPr>
          <w:rFonts w:asciiTheme="minorHAnsi" w:hAnsiTheme="minorHAnsi"/>
          <w:sz w:val="22"/>
          <w:szCs w:val="22"/>
        </w:rPr>
        <w:t xml:space="preserve">…………. </w:t>
      </w:r>
      <w:r>
        <w:rPr>
          <w:rFonts w:asciiTheme="minorHAnsi" w:hAnsiTheme="minorHAnsi"/>
          <w:b/>
          <w:sz w:val="22"/>
          <w:szCs w:val="22"/>
        </w:rPr>
        <w:t>2022</w:t>
      </w:r>
      <w:r w:rsidRPr="00DB3AAA">
        <w:rPr>
          <w:rFonts w:asciiTheme="minorHAnsi" w:hAnsiTheme="minorHAnsi"/>
          <w:b/>
          <w:sz w:val="22"/>
          <w:szCs w:val="22"/>
        </w:rPr>
        <w:t xml:space="preserve"> r.</w:t>
      </w:r>
    </w:p>
    <w:p w:rsidR="00A43BC4" w:rsidRPr="00DB3AAA" w:rsidRDefault="00A43BC4" w:rsidP="00A43BC4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i/>
          <w:sz w:val="22"/>
          <w:szCs w:val="22"/>
        </w:rPr>
        <w:t>z ilości przeprowadzonych badań i konsultacji w miesiącu rozliczeniowym</w:t>
      </w:r>
    </w:p>
    <w:tbl>
      <w:tblPr>
        <w:tblpPr w:leftFromText="141" w:rightFromText="141" w:vertAnchor="page" w:horzAnchor="margin" w:tblpY="3287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763"/>
        <w:gridCol w:w="2762"/>
        <w:gridCol w:w="2268"/>
      </w:tblGrid>
      <w:tr w:rsidR="00A43BC4" w:rsidRPr="00A43BC4" w:rsidTr="00A43BC4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</w:p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Rodzaj badania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Szacowana ilość na okres obowiązywania umowy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b/>
                <w:bCs/>
                <w:sz w:val="20"/>
                <w:szCs w:val="20"/>
                <w:lang w:eastAsia="zh-CN"/>
              </w:rPr>
              <w:t>ILOŚĆ przeprowadzonych badań / konsultacji w danym okresie rozliczeniowym</w:t>
            </w: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Morfologia pełna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Glukoza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Pełny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lipidogram</w:t>
            </w:r>
            <w:proofErr w:type="spellEnd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 (cholesterol całkowity, HDL, LDL, trójglicerydy)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Panel wątrobowy (bilirubina, ALT, AST, GGTP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Wyłącznie ALT, AST, ALAT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Retikulocyty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Kreatynina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Przeciwciała anty HCV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Przeciwciała anty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HBc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Przeciwciała anty HIV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Przeciwciała anty </w:t>
            </w:r>
            <w:proofErr w:type="spellStart"/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HBs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OB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Cholesterol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Bilirubina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Okulista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neurolog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laryngolog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RTG klatki piersiowej z opisem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EKG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Badanie psychologiczne kierowcy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 xml:space="preserve"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się o uprawnienia do kierowania pojazdami, </w:t>
            </w: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kierowców oraz osób wykonujących pracę na stanowisku kierowcy)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  <w:tr w:rsidR="00A43BC4" w:rsidRPr="00A43BC4" w:rsidTr="00A43BC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both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Badanie sanitarno-epidemiologiczne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  <w:r w:rsidRPr="00A43BC4"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BC4" w:rsidRPr="00A43BC4" w:rsidRDefault="00A43BC4" w:rsidP="00A43BC4">
            <w:pPr>
              <w:tabs>
                <w:tab w:val="left" w:pos="1309"/>
              </w:tabs>
              <w:spacing w:line="360" w:lineRule="exact"/>
              <w:jc w:val="center"/>
              <w:rPr>
                <w:rFonts w:ascii="Calibri Light" w:eastAsia="Calibri" w:hAnsi="Calibri Light" w:cs="Arial"/>
                <w:sz w:val="20"/>
                <w:szCs w:val="20"/>
                <w:lang w:eastAsia="zh-CN"/>
              </w:rPr>
            </w:pPr>
          </w:p>
        </w:tc>
      </w:tr>
    </w:tbl>
    <w:p w:rsidR="00A43BC4" w:rsidRDefault="00A43BC4"/>
    <w:p w:rsidR="00A43BC4" w:rsidRDefault="00A43BC4"/>
    <w:p w:rsidR="00A43BC4" w:rsidRDefault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pPr>
        <w:ind w:left="3540" w:firstLine="708"/>
      </w:pPr>
      <w:r w:rsidRPr="00A43BC4">
        <w:t>...........................................................................</w:t>
      </w:r>
    </w:p>
    <w:p w:rsidR="00A43BC4" w:rsidRPr="00A43BC4" w:rsidRDefault="00A43BC4" w:rsidP="00A43BC4">
      <w:pPr>
        <w:ind w:left="4248" w:firstLine="708"/>
      </w:pPr>
      <w:r w:rsidRPr="00A43BC4">
        <w:t>(data, pieczątka i podpis Wykonawcy)</w:t>
      </w:r>
    </w:p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r w:rsidRPr="00A43BC4">
        <w:t>Potwierdzam wykonanie usług zdrowotnych w wyżej wskazanej ilości.</w:t>
      </w:r>
    </w:p>
    <w:p w:rsidR="00A43BC4" w:rsidRPr="00A43BC4" w:rsidRDefault="00A43BC4" w:rsidP="00A43BC4"/>
    <w:p w:rsidR="00A43BC4" w:rsidRPr="00A43BC4" w:rsidRDefault="00A43BC4" w:rsidP="00A43BC4"/>
    <w:p w:rsidR="00A43BC4" w:rsidRPr="00A43BC4" w:rsidRDefault="00A43BC4" w:rsidP="00A43BC4">
      <w:pPr>
        <w:rPr>
          <w:vertAlign w:val="superscript"/>
        </w:rPr>
      </w:pPr>
    </w:p>
    <w:p w:rsidR="00A43BC4" w:rsidRPr="00A43BC4" w:rsidRDefault="00A43BC4" w:rsidP="00A43BC4">
      <w:pPr>
        <w:ind w:left="2832" w:firstLine="708"/>
      </w:pPr>
      <w:r w:rsidRPr="00A43BC4">
        <w:t>............................................................................................</w:t>
      </w:r>
    </w:p>
    <w:p w:rsidR="00A43BC4" w:rsidRPr="00A43BC4" w:rsidRDefault="00A43BC4" w:rsidP="00A43BC4">
      <w:r>
        <w:t xml:space="preserve">                                            </w:t>
      </w:r>
      <w:bookmarkStart w:id="0" w:name="_GoBack"/>
      <w:bookmarkEnd w:id="0"/>
      <w:r w:rsidRPr="00A43BC4">
        <w:t>(data, pieczątka i podpis funkcjonariusza ds. kadr Zamawiającego)</w:t>
      </w:r>
    </w:p>
    <w:p w:rsidR="00A43BC4" w:rsidRPr="00A43BC4" w:rsidRDefault="00A43BC4" w:rsidP="00A43BC4"/>
    <w:p w:rsidR="00A43BC4" w:rsidRPr="00A43BC4" w:rsidRDefault="00A43BC4" w:rsidP="00A43BC4">
      <w:pPr>
        <w:rPr>
          <w:b/>
        </w:rPr>
      </w:pPr>
    </w:p>
    <w:p w:rsidR="00A43BC4" w:rsidRDefault="00A43BC4"/>
    <w:sectPr w:rsidR="00A43BC4" w:rsidSect="00A43B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DD" w:rsidRDefault="006072DD" w:rsidP="00A43BC4">
      <w:r>
        <w:separator/>
      </w:r>
    </w:p>
  </w:endnote>
  <w:endnote w:type="continuationSeparator" w:id="0">
    <w:p w:rsidR="006072DD" w:rsidRDefault="006072DD" w:rsidP="00A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DD" w:rsidRDefault="006072DD" w:rsidP="00A43BC4">
      <w:r>
        <w:separator/>
      </w:r>
    </w:p>
  </w:footnote>
  <w:footnote w:type="continuationSeparator" w:id="0">
    <w:p w:rsidR="006072DD" w:rsidRDefault="006072DD" w:rsidP="00A4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6"/>
    <w:rsid w:val="000343C6"/>
    <w:rsid w:val="00466125"/>
    <w:rsid w:val="006072DD"/>
    <w:rsid w:val="00A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B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B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B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Radzikowska-Baran</dc:creator>
  <cp:keywords/>
  <dc:description/>
  <cp:lastModifiedBy>Joanna Radzikowska-Baran</cp:lastModifiedBy>
  <cp:revision>2</cp:revision>
  <dcterms:created xsi:type="dcterms:W3CDTF">2022-06-17T11:32:00Z</dcterms:created>
  <dcterms:modified xsi:type="dcterms:W3CDTF">2022-06-17T11:41:00Z</dcterms:modified>
</cp:coreProperties>
</file>