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CA" w:rsidRPr="005C6133" w:rsidRDefault="00B973DF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0465CA">
        <w:rPr>
          <w:sz w:val="24"/>
          <w:szCs w:val="24"/>
        </w:rPr>
        <w:t>8</w:t>
      </w:r>
      <w:r w:rsidR="009E22CA">
        <w:rPr>
          <w:sz w:val="24"/>
          <w:szCs w:val="24"/>
        </w:rPr>
        <w:t xml:space="preserve"> do S</w:t>
      </w:r>
      <w:r w:rsidR="009E22CA" w:rsidRPr="005C6133">
        <w:rPr>
          <w:sz w:val="24"/>
          <w:szCs w:val="24"/>
        </w:rPr>
        <w:t>WZ</w:t>
      </w:r>
    </w:p>
    <w:p w:rsidR="009E22CA" w:rsidRPr="009E22CA" w:rsidRDefault="009E22CA" w:rsidP="009E22CA">
      <w:pPr>
        <w:pStyle w:val="Akapitzlist"/>
        <w:spacing w:line="240" w:lineRule="auto"/>
        <w:ind w:left="370"/>
        <w:rPr>
          <w:sz w:val="24"/>
          <w:szCs w:val="24"/>
        </w:rPr>
      </w:pPr>
    </w:p>
    <w:p w:rsidR="009E22CA" w:rsidRPr="005C6133" w:rsidRDefault="009E22CA" w:rsidP="009E22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</w:rPr>
      </w:pPr>
    </w:p>
    <w:p w:rsidR="009E22CA" w:rsidRPr="005C6133" w:rsidRDefault="009E22CA" w:rsidP="009E22CA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9E22CA" w:rsidRPr="005C6133" w:rsidRDefault="009E22CA" w:rsidP="009E22CA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9E22CA" w:rsidRPr="005C6133" w:rsidRDefault="009E22CA" w:rsidP="009E22CA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9E22CA" w:rsidRPr="005C6133" w:rsidRDefault="009E22CA" w:rsidP="009E22CA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9E22CA" w:rsidRPr="005C6133" w:rsidRDefault="009E22CA" w:rsidP="009E22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22CA" w:rsidRPr="005C6133" w:rsidRDefault="009E22CA" w:rsidP="009E22CA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9E22CA" w:rsidRDefault="009E22CA" w:rsidP="009E22CA">
      <w:pPr>
        <w:rPr>
          <w:sz w:val="18"/>
          <w:szCs w:val="18"/>
        </w:rPr>
      </w:pPr>
    </w:p>
    <w:p w:rsidR="00711C3A" w:rsidRPr="00711C3A" w:rsidRDefault="00711C3A" w:rsidP="00711C3A">
      <w:pPr>
        <w:shd w:val="clear" w:color="auto" w:fill="BFBFBF" w:themeFill="background1" w:themeFillShade="BF"/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3A">
        <w:rPr>
          <w:rFonts w:ascii="Times New Roman" w:hAnsi="Times New Roman" w:cs="Times New Roman"/>
          <w:b/>
          <w:sz w:val="24"/>
          <w:szCs w:val="24"/>
        </w:rPr>
        <w:t>OŚWIADCZENIE PODMIOTU UDOSTĘPNIAJĄCEGO ZASOBY</w:t>
      </w:r>
    </w:p>
    <w:p w:rsidR="00711C3A" w:rsidRPr="00D81C3A" w:rsidRDefault="00711C3A" w:rsidP="00711C3A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0"/>
          <w:szCs w:val="20"/>
        </w:rPr>
      </w:pPr>
      <w:r w:rsidRPr="00D81C3A">
        <w:rPr>
          <w:rFonts w:ascii="Times New Roman" w:hAnsi="Times New Roman" w:cs="Times New Roman"/>
          <w:sz w:val="20"/>
          <w:szCs w:val="20"/>
        </w:rPr>
        <w:t>składane na podstawie art. 125 ust. 5 ustawy z dnia 11 września 2019 r. Prawo zamówień publicznych (</w:t>
      </w:r>
      <w:proofErr w:type="spellStart"/>
      <w:r w:rsidRPr="00D81C3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81C3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81C3A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D81C3A">
        <w:rPr>
          <w:rFonts w:ascii="Times New Roman" w:hAnsi="Times New Roman" w:cs="Times New Roman"/>
          <w:sz w:val="20"/>
          <w:szCs w:val="20"/>
        </w:rPr>
        <w:t xml:space="preserve">. z 2021r. poz. 1129 z </w:t>
      </w:r>
      <w:proofErr w:type="spellStart"/>
      <w:r w:rsidRPr="00D81C3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81C3A">
        <w:rPr>
          <w:rFonts w:ascii="Times New Roman" w:hAnsi="Times New Roman" w:cs="Times New Roman"/>
          <w:sz w:val="20"/>
          <w:szCs w:val="20"/>
        </w:rPr>
        <w:t xml:space="preserve">. zm.) (dalej jako: ustawa </w:t>
      </w:r>
      <w:proofErr w:type="spellStart"/>
      <w:r w:rsidRPr="00D81C3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81C3A">
        <w:rPr>
          <w:rFonts w:ascii="Times New Roman" w:hAnsi="Times New Roman" w:cs="Times New Roman"/>
          <w:sz w:val="20"/>
          <w:szCs w:val="20"/>
        </w:rPr>
        <w:t xml:space="preserve">), dotyczące przesłanek wykluczenia z: </w:t>
      </w:r>
    </w:p>
    <w:p w:rsidR="00711C3A" w:rsidRPr="00D81C3A" w:rsidRDefault="00711C3A" w:rsidP="00711C3A">
      <w:pPr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D81C3A">
        <w:rPr>
          <w:rFonts w:ascii="Times New Roman" w:hAnsi="Times New Roman" w:cs="Times New Roman"/>
          <w:b/>
          <w:bCs/>
          <w:sz w:val="20"/>
          <w:szCs w:val="20"/>
        </w:rPr>
        <w:t>art. 5K Rozporządzenia 833/2014</w:t>
      </w:r>
    </w:p>
    <w:p w:rsidR="00711C3A" w:rsidRPr="00D81C3A" w:rsidRDefault="00711C3A" w:rsidP="00711C3A">
      <w:pPr>
        <w:shd w:val="clear" w:color="auto" w:fill="BFBFBF" w:themeFill="background1" w:themeFillShade="BF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81C3A">
        <w:rPr>
          <w:rFonts w:ascii="Times New Roman" w:hAnsi="Times New Roman" w:cs="Times New Roman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:rsidR="001E6EA1" w:rsidRPr="00D81C3A" w:rsidRDefault="00711C3A" w:rsidP="00711C3A">
      <w:pPr>
        <w:shd w:val="clear" w:color="auto" w:fill="BFBFBF" w:themeFill="background1" w:themeFillShade="BF"/>
        <w:spacing w:before="2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C3A">
        <w:rPr>
          <w:rFonts w:ascii="Times New Roman" w:hAnsi="Times New Roman" w:cs="Times New Roman"/>
          <w:i/>
          <w:iCs/>
          <w:sz w:val="20"/>
          <w:szCs w:val="20"/>
          <w:u w:val="single"/>
        </w:rPr>
        <w:t>Uwaga</w:t>
      </w:r>
      <w:r w:rsidRPr="00D81C3A">
        <w:rPr>
          <w:rFonts w:ascii="Times New Roman" w:hAnsi="Times New Roman" w:cs="Times New Roman"/>
          <w:i/>
          <w:iCs/>
          <w:sz w:val="20"/>
          <w:szCs w:val="20"/>
        </w:rPr>
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243E9" w:rsidRPr="00F243E9" w:rsidTr="00234A49">
        <w:tc>
          <w:tcPr>
            <w:tcW w:w="9104" w:type="dxa"/>
            <w:shd w:val="clear" w:color="auto" w:fill="D9D9D9"/>
          </w:tcPr>
          <w:p w:rsidR="00F243E9" w:rsidRPr="00F243E9" w:rsidRDefault="00F243E9" w:rsidP="00234A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E9">
              <w:rPr>
                <w:rFonts w:ascii="Times New Roman" w:hAnsi="Times New Roman" w:cs="Times New Roman"/>
                <w:b/>
                <w:sz w:val="24"/>
                <w:szCs w:val="24"/>
              </w:rPr>
              <w:t>OŚWIADCZENIA DOTYCZĄCE PODMIOTU UDOSTĘPNIAJĄCEGO ZASOBY</w:t>
            </w:r>
          </w:p>
        </w:tc>
      </w:tr>
    </w:tbl>
    <w:p w:rsidR="00F243E9" w:rsidRPr="00F243E9" w:rsidRDefault="00725558" w:rsidP="00F243E9">
      <w:pPr>
        <w:spacing w:before="16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243E9" w:rsidRPr="00F243E9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zachodzą w stosunku do mnie przesłanki wykluczenia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243E9" w:rsidRPr="00F243E9">
        <w:rPr>
          <w:rFonts w:ascii="Times New Roman" w:hAnsi="Times New Roman" w:cs="Times New Roman"/>
          <w:color w:val="000000"/>
          <w:sz w:val="24"/>
          <w:szCs w:val="24"/>
        </w:rPr>
        <w:t xml:space="preserve">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r w:rsidR="00F243E9" w:rsidRPr="00F243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 2022/576</w:t>
      </w:r>
      <w:r w:rsidR="00F243E9" w:rsidRPr="00F243E9">
        <w:rPr>
          <w:rStyle w:val="Odwoanieprzypisudolnego"/>
          <w:color w:val="000000"/>
          <w:sz w:val="24"/>
          <w:szCs w:val="24"/>
        </w:rPr>
        <w:footnoteReference w:id="2"/>
      </w:r>
      <w:r w:rsidR="00F243E9" w:rsidRPr="00F24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3E9" w:rsidRPr="00F243E9" w:rsidRDefault="00F243E9" w:rsidP="00F243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na podstawie art. 7 ust. 1 ustawy z dnia 13 kwietnia 2022 r. </w:t>
      </w:r>
      <w:r w:rsidRPr="00F243E9">
        <w:rPr>
          <w:rFonts w:ascii="Times New Roman" w:hAnsi="Times New Roman" w:cs="Times New Roman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243E9">
        <w:rPr>
          <w:rFonts w:ascii="Times New Roman" w:hAnsi="Times New Roman" w:cs="Times New Roman"/>
          <w:sz w:val="24"/>
          <w:szCs w:val="24"/>
        </w:rPr>
        <w:t xml:space="preserve"> (Dz. U. poz. 835)</w:t>
      </w:r>
      <w:r w:rsidRPr="00F243E9">
        <w:rPr>
          <w:rStyle w:val="Odwoanieprzypisudolnego"/>
          <w:sz w:val="24"/>
          <w:szCs w:val="24"/>
        </w:rPr>
        <w:footnoteReference w:id="3"/>
      </w:r>
      <w:r w:rsidRPr="00F243E9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243E9" w:rsidRPr="00F243E9" w:rsidTr="00234A49">
        <w:tc>
          <w:tcPr>
            <w:tcW w:w="9104" w:type="dxa"/>
            <w:shd w:val="clear" w:color="auto" w:fill="D9D9D9"/>
          </w:tcPr>
          <w:p w:rsidR="00F243E9" w:rsidRPr="00F243E9" w:rsidRDefault="00F243E9" w:rsidP="00234A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E9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243E9" w:rsidRPr="00F243E9" w:rsidRDefault="00F243E9" w:rsidP="00F243E9">
      <w:pPr>
        <w:spacing w:before="160" w:after="240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243E9" w:rsidRPr="00F243E9" w:rsidTr="00234A49">
        <w:tc>
          <w:tcPr>
            <w:tcW w:w="9104" w:type="dxa"/>
            <w:shd w:val="clear" w:color="auto" w:fill="D9D9D9"/>
          </w:tcPr>
          <w:p w:rsidR="00F243E9" w:rsidRPr="00F243E9" w:rsidRDefault="00F243E9" w:rsidP="00234A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E9"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F243E9" w:rsidRPr="00F243E9" w:rsidRDefault="00F243E9" w:rsidP="00F243E9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F243E9" w:rsidRPr="00F243E9" w:rsidRDefault="00F243E9" w:rsidP="00F243E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243E9" w:rsidRPr="00F243E9" w:rsidRDefault="00F243E9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43E9">
        <w:rPr>
          <w:rFonts w:ascii="Times New Roman" w:hAnsi="Times New Roman" w:cs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F243E9" w:rsidRPr="00F243E9" w:rsidRDefault="00F243E9" w:rsidP="00F243E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243E9" w:rsidRPr="00F243E9" w:rsidRDefault="00F243E9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F243E9" w:rsidRPr="00F243E9" w:rsidRDefault="00F243E9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ab/>
      </w:r>
      <w:r w:rsidRPr="00F243E9">
        <w:rPr>
          <w:rFonts w:ascii="Times New Roman" w:hAnsi="Times New Roman" w:cs="Times New Roman"/>
          <w:sz w:val="24"/>
          <w:szCs w:val="24"/>
        </w:rPr>
        <w:tab/>
      </w:r>
    </w:p>
    <w:p w:rsidR="00F243E9" w:rsidRPr="00917126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F243E9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F243E9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FE5CF7" w:rsidRPr="00F243E9" w:rsidRDefault="00FE5CF7" w:rsidP="00F243E9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FE5CF7" w:rsidRPr="00F243E9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Default="00B17987">
    <w:pPr>
      <w:pStyle w:val="Stopka"/>
      <w:jc w:val="right"/>
    </w:pPr>
  </w:p>
  <w:p w:rsidR="00B973DF" w:rsidRPr="00AC110D" w:rsidRDefault="00B973DF" w:rsidP="00B973D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>ze środków Funduszu Przeciwdziałania COVID-19 w ramach realizacji zadania pn.”</w:t>
    </w:r>
    <w:r>
      <w:rPr>
        <w:rFonts w:ascii="Times New Roman" w:hAnsi="Times New Roman" w:cs="Times New Roman"/>
        <w:sz w:val="20"/>
        <w:szCs w:val="20"/>
      </w:rPr>
      <w:t>Aparat RTG wraz z detektorami i oprogramowaniem</w:t>
    </w:r>
    <w:r w:rsidRPr="00D72D6C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  <w:footnote w:id="2">
    <w:p w:rsidR="00F243E9" w:rsidRPr="00F92B90" w:rsidRDefault="00F243E9" w:rsidP="00F243E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F92B90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F243E9" w:rsidRPr="00F92B90" w:rsidRDefault="00F243E9" w:rsidP="00F243E9">
      <w:pPr>
        <w:pStyle w:val="Tekstprzypisudolnego"/>
        <w:numPr>
          <w:ilvl w:val="0"/>
          <w:numId w:val="14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obywateli rosyjskich lub osób fizycznych lub prawnych, podmiotów lub organów z siedzibą w Rosji;</w:t>
      </w:r>
    </w:p>
    <w:p w:rsidR="00F243E9" w:rsidRPr="00F92B90" w:rsidRDefault="00F243E9" w:rsidP="00F243E9">
      <w:pPr>
        <w:pStyle w:val="Tekstprzypisudolnego"/>
        <w:numPr>
          <w:ilvl w:val="0"/>
          <w:numId w:val="14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:rsidR="00F243E9" w:rsidRPr="00F92B90" w:rsidRDefault="00F243E9" w:rsidP="00F243E9">
      <w:pPr>
        <w:pStyle w:val="Tekstprzypisudolnego"/>
        <w:numPr>
          <w:ilvl w:val="0"/>
          <w:numId w:val="14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:rsidR="00F243E9" w:rsidRPr="00FA2CAA" w:rsidRDefault="00F243E9" w:rsidP="00F243E9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243E9" w:rsidRPr="00F92B90" w:rsidRDefault="00F243E9" w:rsidP="00F2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F92B90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92B90">
        <w:rPr>
          <w:rFonts w:ascii="Arial" w:hAnsi="Arial" w:cs="Arial"/>
          <w:sz w:val="16"/>
          <w:szCs w:val="16"/>
        </w:rPr>
        <w:t>Pzp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wyklucza się:</w:t>
      </w:r>
    </w:p>
    <w:p w:rsidR="00F243E9" w:rsidRPr="00F92B90" w:rsidRDefault="00F243E9" w:rsidP="00F243E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92B90">
        <w:rPr>
          <w:rFonts w:ascii="Arial" w:hAnsi="Arial" w:cs="Arial"/>
          <w:sz w:val="16"/>
          <w:szCs w:val="16"/>
        </w:rPr>
        <w:t>pkt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3 ustawy;</w:t>
      </w:r>
    </w:p>
    <w:p w:rsidR="00F243E9" w:rsidRPr="00F92B90" w:rsidRDefault="00F243E9" w:rsidP="00F243E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92B90">
        <w:rPr>
          <w:rFonts w:ascii="Arial" w:hAnsi="Arial" w:cs="Arial"/>
          <w:sz w:val="16"/>
          <w:szCs w:val="16"/>
        </w:rPr>
        <w:t>pkt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3 ustawy;</w:t>
      </w:r>
    </w:p>
    <w:p w:rsidR="00F243E9" w:rsidRPr="0011306C" w:rsidRDefault="00F243E9" w:rsidP="00F243E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F92B90">
        <w:rPr>
          <w:rFonts w:ascii="Arial" w:hAnsi="Arial" w:cs="Arial"/>
          <w:sz w:val="16"/>
          <w:szCs w:val="16"/>
        </w:rPr>
        <w:t>pkt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92B90">
        <w:rPr>
          <w:rFonts w:ascii="Arial" w:hAnsi="Arial" w:cs="Arial"/>
          <w:sz w:val="16"/>
          <w:szCs w:val="16"/>
        </w:rPr>
        <w:t>pkt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3 ustawy</w:t>
      </w:r>
      <w:r w:rsidRPr="001130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DF" w:rsidRPr="00D72D6C" w:rsidRDefault="00B973DF" w:rsidP="00B973DF">
    <w:pPr>
      <w:spacing w:after="0" w:line="240" w:lineRule="auto"/>
      <w:jc w:val="both"/>
      <w:outlineLvl w:val="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Nr sprawy: </w:t>
    </w:r>
    <w:r w:rsidR="000465CA">
      <w:rPr>
        <w:rFonts w:ascii="Times New Roman" w:hAnsi="Times New Roman" w:cs="Times New Roman"/>
        <w:sz w:val="20"/>
        <w:szCs w:val="20"/>
      </w:rPr>
      <w:t>12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2/ZP/A </w:t>
    </w:r>
    <w:r w:rsidRPr="00D72D6C">
      <w:rPr>
        <w:rFonts w:ascii="Times New Roman" w:hAnsi="Times New Roman" w:cs="Times New Roman"/>
        <w:sz w:val="20"/>
        <w:szCs w:val="20"/>
      </w:rPr>
      <w:t xml:space="preserve">Dostawa </w:t>
    </w:r>
    <w:r>
      <w:rPr>
        <w:rFonts w:ascii="Times New Roman" w:hAnsi="Times New Roman" w:cs="Times New Roman"/>
        <w:sz w:val="20"/>
        <w:szCs w:val="20"/>
      </w:rPr>
      <w:t>aparatu RTG wraz z detektorami i oprogramowaniem</w:t>
    </w:r>
    <w:r w:rsidRPr="00D72D6C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 xml:space="preserve">przystosowaniem pomieszczeń i przeszkoleniem personelu. 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4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7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3B5A3265"/>
    <w:multiLevelType w:val="hybridMultilevel"/>
    <w:tmpl w:val="1B2C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1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2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65CA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0D11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1C3A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58"/>
    <w:rsid w:val="007255CF"/>
    <w:rsid w:val="00725DBC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135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967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5C29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973DF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1C3A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1A46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3E9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3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5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7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8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9"/>
      </w:numPr>
    </w:pPr>
  </w:style>
  <w:style w:type="numbering" w:customStyle="1" w:styleId="Lista51">
    <w:name w:val="Lista 51"/>
    <w:rsid w:val="00036F9A"/>
    <w:pPr>
      <w:numPr>
        <w:numId w:val="10"/>
      </w:numPr>
    </w:pPr>
  </w:style>
  <w:style w:type="numbering" w:customStyle="1" w:styleId="List6">
    <w:name w:val="List 6"/>
    <w:rsid w:val="00036F9A"/>
    <w:pPr>
      <w:numPr>
        <w:numId w:val="11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1327</cp:revision>
  <cp:lastPrinted>2022-06-08T09:22:00Z</cp:lastPrinted>
  <dcterms:created xsi:type="dcterms:W3CDTF">2021-08-30T09:54:00Z</dcterms:created>
  <dcterms:modified xsi:type="dcterms:W3CDTF">2022-09-02T06:33:00Z</dcterms:modified>
</cp:coreProperties>
</file>