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38510C4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0C2801">
        <w:rPr>
          <w:rFonts w:asciiTheme="majorHAnsi" w:eastAsia="Times New Roman" w:hAnsiTheme="majorHAnsi" w:cs="Arial"/>
          <w:snapToGrid w:val="0"/>
          <w:sz w:val="20"/>
          <w:lang w:eastAsia="pl-PL"/>
        </w:rPr>
        <w:t>30.06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62B402CD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0C2801" w:rsidRPr="000C2801">
        <w:rPr>
          <w:rFonts w:asciiTheme="majorHAnsi" w:eastAsia="Calibri" w:hAnsiTheme="majorHAnsi" w:cs="Arial"/>
          <w:b/>
          <w:bCs/>
          <w:sz w:val="20"/>
        </w:rPr>
        <w:t>Przebudow</w:t>
      </w:r>
      <w:r w:rsidR="000C2801">
        <w:rPr>
          <w:rFonts w:asciiTheme="majorHAnsi" w:eastAsia="Calibri" w:hAnsiTheme="majorHAnsi" w:cs="Arial"/>
          <w:b/>
          <w:bCs/>
          <w:sz w:val="20"/>
        </w:rPr>
        <w:t>ę</w:t>
      </w:r>
      <w:r w:rsidR="000C2801" w:rsidRPr="000C2801">
        <w:rPr>
          <w:rFonts w:asciiTheme="majorHAnsi" w:eastAsia="Calibri" w:hAnsiTheme="majorHAnsi" w:cs="Arial"/>
          <w:b/>
          <w:bCs/>
          <w:sz w:val="20"/>
        </w:rPr>
        <w:t xml:space="preserve"> drogi powiatowej nr 4771P na odcinku od Święciechowy do wiaduktu w Wilkowicach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746C031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(Dz.U. poz. 2019</w:t>
      </w:r>
      <w:r w:rsidR="00A45BFA" w:rsidRPr="00307365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60354781" w14:textId="20C704FA" w:rsidR="00307365" w:rsidRPr="00307365" w:rsidRDefault="00693ABB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CA1CAA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CA1CAA" w:rsidRPr="00CA1CAA">
        <w:rPr>
          <w:rFonts w:asciiTheme="majorHAnsi" w:eastAsia="Calibri" w:hAnsiTheme="majorHAnsi" w:cs="Arial"/>
          <w:b/>
          <w:sz w:val="20"/>
        </w:rPr>
        <w:t xml:space="preserve">Przedsiębiorstwo </w:t>
      </w:r>
      <w:r w:rsidR="00CA1CAA">
        <w:rPr>
          <w:rFonts w:asciiTheme="majorHAnsi" w:eastAsia="Calibri" w:hAnsiTheme="majorHAnsi" w:cs="Arial"/>
          <w:b/>
          <w:sz w:val="20"/>
        </w:rPr>
        <w:t>Dróg i Ulic Leszno sp. z o.o., ul. Bema 33,</w:t>
      </w:r>
      <w:r w:rsidR="00CA1CAA" w:rsidRPr="00CA1CAA">
        <w:rPr>
          <w:rFonts w:asciiTheme="majorHAnsi" w:eastAsia="Calibri" w:hAnsiTheme="majorHAnsi" w:cs="Arial"/>
          <w:b/>
          <w:sz w:val="20"/>
        </w:rPr>
        <w:t xml:space="preserve"> 64-100 Leszno</w:t>
      </w:r>
    </w:p>
    <w:p w14:paraId="6B7E556B" w14:textId="77777777" w:rsidR="00307365" w:rsidRDefault="00307365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F906A0" w14:paraId="1B45A842" w14:textId="77777777" w:rsidTr="00693ABB">
        <w:tc>
          <w:tcPr>
            <w:tcW w:w="846" w:type="dxa"/>
            <w:vAlign w:val="center"/>
          </w:tcPr>
          <w:p w14:paraId="6D058C1E" w14:textId="7765F08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4C452294" w14:textId="1B3991CE" w:rsidR="000C2801" w:rsidRP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Przedsiębiorstwo Dróg i Ulic </w:t>
            </w:r>
            <w:r w:rsidRPr="000C2801">
              <w:rPr>
                <w:rFonts w:asciiTheme="majorHAnsi" w:eastAsia="Calibri" w:hAnsiTheme="majorHAnsi" w:cs="Arial"/>
                <w:sz w:val="20"/>
              </w:rPr>
              <w:t>Leszno sp. z o.o.</w:t>
            </w:r>
            <w:r>
              <w:rPr>
                <w:rFonts w:asciiTheme="majorHAnsi" w:eastAsia="Calibri" w:hAnsiTheme="majorHAnsi" w:cs="Arial"/>
                <w:sz w:val="20"/>
              </w:rPr>
              <w:t>,</w:t>
            </w:r>
            <w:r w:rsidRPr="000C2801">
              <w:rPr>
                <w:rFonts w:asciiTheme="majorHAnsi" w:eastAsia="Calibri" w:hAnsiTheme="majorHAnsi" w:cs="Arial"/>
                <w:sz w:val="20"/>
              </w:rPr>
              <w:t xml:space="preserve"> </w:t>
            </w:r>
          </w:p>
          <w:p w14:paraId="08DD48E6" w14:textId="134C588B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ul. Bema 33,, 64-100 Leszno</w:t>
            </w:r>
          </w:p>
        </w:tc>
        <w:tc>
          <w:tcPr>
            <w:tcW w:w="1843" w:type="dxa"/>
            <w:vAlign w:val="center"/>
          </w:tcPr>
          <w:p w14:paraId="2C42458B" w14:textId="1700CAEF" w:rsidR="00AC01C9" w:rsidRPr="00114F8B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649 909,06</w:t>
            </w:r>
          </w:p>
        </w:tc>
        <w:tc>
          <w:tcPr>
            <w:tcW w:w="1701" w:type="dxa"/>
            <w:vAlign w:val="center"/>
          </w:tcPr>
          <w:p w14:paraId="0572C2DC" w14:textId="7E4ADDAB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474992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246B643" w14:textId="6C7557BC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553157C9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100</w:t>
            </w:r>
          </w:p>
        </w:tc>
      </w:tr>
      <w:tr w:rsidR="00AC01C9" w:rsidRPr="00F906A0" w14:paraId="1E978B72" w14:textId="77777777" w:rsidTr="00693ABB">
        <w:tc>
          <w:tcPr>
            <w:tcW w:w="846" w:type="dxa"/>
            <w:vAlign w:val="center"/>
          </w:tcPr>
          <w:p w14:paraId="5A549F4D" w14:textId="4E2DCDD4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7B703711" w14:textId="31BD4D79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Przedsiębiorstwo Drogowe Drogbud Gostyń Sp. z o.o. Grabonóg 69b,</w:t>
            </w:r>
            <w:r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Pr="000C2801">
              <w:rPr>
                <w:rFonts w:asciiTheme="majorHAnsi" w:eastAsia="Calibri" w:hAnsiTheme="majorHAnsi" w:cs="Arial"/>
                <w:sz w:val="20"/>
              </w:rPr>
              <w:t>63-800 Gostyń</w:t>
            </w:r>
          </w:p>
        </w:tc>
        <w:tc>
          <w:tcPr>
            <w:tcW w:w="1843" w:type="dxa"/>
            <w:vAlign w:val="center"/>
          </w:tcPr>
          <w:p w14:paraId="1AFD8F2C" w14:textId="208372B6" w:rsidR="00AC01C9" w:rsidRPr="00114F8B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796 641,84</w:t>
            </w:r>
          </w:p>
        </w:tc>
        <w:tc>
          <w:tcPr>
            <w:tcW w:w="1701" w:type="dxa"/>
            <w:vAlign w:val="center"/>
          </w:tcPr>
          <w:p w14:paraId="0C6A588A" w14:textId="1926E4AE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49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61018E03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89</w:t>
            </w:r>
          </w:p>
        </w:tc>
      </w:tr>
      <w:tr w:rsidR="00AC01C9" w:rsidRPr="00F906A0" w14:paraId="6A01C4D1" w14:textId="77777777" w:rsidTr="00693ABB">
        <w:tc>
          <w:tcPr>
            <w:tcW w:w="846" w:type="dxa"/>
            <w:vAlign w:val="center"/>
          </w:tcPr>
          <w:p w14:paraId="36CD63B0" w14:textId="40E38A2F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02E1AA9B" w14:textId="2A4EF968" w:rsidR="000C2801" w:rsidRP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 xml:space="preserve">STRABAG </w:t>
            </w:r>
            <w:r>
              <w:rPr>
                <w:rFonts w:asciiTheme="majorHAnsi" w:eastAsia="Calibri" w:hAnsiTheme="majorHAnsi" w:cs="Arial"/>
                <w:sz w:val="20"/>
              </w:rPr>
              <w:t>s</w:t>
            </w:r>
            <w:r w:rsidRPr="000C2801">
              <w:rPr>
                <w:rFonts w:asciiTheme="majorHAnsi" w:eastAsia="Calibri" w:hAnsiTheme="majorHAnsi" w:cs="Arial"/>
                <w:sz w:val="20"/>
              </w:rPr>
              <w:t>p. z o.o.</w:t>
            </w:r>
            <w:r>
              <w:rPr>
                <w:rFonts w:asciiTheme="majorHAnsi" w:eastAsia="Calibri" w:hAnsiTheme="majorHAnsi" w:cs="Arial"/>
                <w:sz w:val="20"/>
              </w:rPr>
              <w:t>,</w:t>
            </w:r>
          </w:p>
          <w:p w14:paraId="00763786" w14:textId="265AAF43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ul. Parzniewska 10, 05-800 Pruszków</w:t>
            </w:r>
          </w:p>
        </w:tc>
        <w:tc>
          <w:tcPr>
            <w:tcW w:w="1843" w:type="dxa"/>
            <w:vAlign w:val="center"/>
          </w:tcPr>
          <w:p w14:paraId="523CC853" w14:textId="6318808E" w:rsidR="00AC01C9" w:rsidRPr="00114F8B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728 717,04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0DDFE49" w14:textId="041FAEEC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54</w:t>
            </w:r>
          </w:p>
        </w:tc>
        <w:tc>
          <w:tcPr>
            <w:tcW w:w="1701" w:type="dxa"/>
            <w:vAlign w:val="center"/>
          </w:tcPr>
          <w:p w14:paraId="5F70E533" w14:textId="3ABA1BD5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13B1FAAF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94</w:t>
            </w:r>
          </w:p>
        </w:tc>
      </w:tr>
      <w:tr w:rsidR="00AC01C9" w:rsidRPr="00F906A0" w14:paraId="21D46283" w14:textId="77777777" w:rsidTr="00693ABB">
        <w:tc>
          <w:tcPr>
            <w:tcW w:w="846" w:type="dxa"/>
            <w:vAlign w:val="center"/>
          </w:tcPr>
          <w:p w14:paraId="60E86289" w14:textId="4CBC5A4E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11505BA4" w14:textId="2ABB5ED9" w:rsid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INFRAKOM</w:t>
            </w:r>
            <w:r w:rsidRPr="000C2801">
              <w:rPr>
                <w:rFonts w:asciiTheme="majorHAnsi" w:eastAsia="Calibri" w:hAnsiTheme="majorHAnsi" w:cs="Arial"/>
                <w:sz w:val="20"/>
              </w:rPr>
              <w:t xml:space="preserve"> Kościan sp. z o. o.  sp. k.            </w:t>
            </w:r>
          </w:p>
          <w:p w14:paraId="4E190F17" w14:textId="16EB8274" w:rsidR="00AC01C9" w:rsidRPr="00307365" w:rsidRDefault="00CA1CAA" w:rsidP="00CA1C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ul. Feliksa Nowowiejskiego 4, </w:t>
            </w:r>
            <w:r w:rsidR="000C2801" w:rsidRPr="000C2801">
              <w:rPr>
                <w:rFonts w:asciiTheme="majorHAnsi" w:eastAsia="Calibri" w:hAnsiTheme="majorHAnsi" w:cs="Arial"/>
                <w:sz w:val="20"/>
              </w:rPr>
              <w:t>64-000 Kościan</w:t>
            </w:r>
          </w:p>
        </w:tc>
        <w:tc>
          <w:tcPr>
            <w:tcW w:w="1843" w:type="dxa"/>
            <w:vAlign w:val="center"/>
          </w:tcPr>
          <w:p w14:paraId="3264BFB8" w14:textId="60C31967" w:rsidR="00AC01C9" w:rsidRPr="00114F8B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934 545,87</w:t>
            </w:r>
          </w:p>
        </w:tc>
        <w:tc>
          <w:tcPr>
            <w:tcW w:w="1701" w:type="dxa"/>
            <w:vAlign w:val="center"/>
          </w:tcPr>
          <w:p w14:paraId="5E1BD1EE" w14:textId="4E8640B1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42</w:t>
            </w:r>
          </w:p>
        </w:tc>
        <w:tc>
          <w:tcPr>
            <w:tcW w:w="1701" w:type="dxa"/>
            <w:vAlign w:val="center"/>
          </w:tcPr>
          <w:p w14:paraId="6C517A5D" w14:textId="5F34A3E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CD03900" w14:textId="017FEBDF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B27682D" w14:textId="2DEACD23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82</w:t>
            </w:r>
          </w:p>
        </w:tc>
      </w:tr>
      <w:tr w:rsidR="00AC01C9" w:rsidRPr="00F906A0" w14:paraId="1F514784" w14:textId="77777777" w:rsidTr="00693ABB">
        <w:tc>
          <w:tcPr>
            <w:tcW w:w="846" w:type="dxa"/>
            <w:vAlign w:val="center"/>
          </w:tcPr>
          <w:p w14:paraId="0A3B27C1" w14:textId="0E24412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13CB925D" w14:textId="11C0AE13" w:rsidR="000C2801" w:rsidRPr="000C2801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NODO sp. z o. o., </w:t>
            </w:r>
            <w:r w:rsidRPr="000C2801">
              <w:rPr>
                <w:rFonts w:asciiTheme="majorHAnsi" w:eastAsia="Calibri" w:hAnsiTheme="majorHAnsi" w:cs="Arial"/>
                <w:sz w:val="20"/>
              </w:rPr>
              <w:t>ul. Gronowska 46</w:t>
            </w:r>
          </w:p>
          <w:p w14:paraId="727AE726" w14:textId="03BAAA1E" w:rsidR="00AC01C9" w:rsidRPr="00307365" w:rsidRDefault="000C280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7002882D" w14:textId="6C4BD861" w:rsidR="00AC01C9" w:rsidRPr="00114F8B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889 726,98</w:t>
            </w:r>
          </w:p>
        </w:tc>
        <w:tc>
          <w:tcPr>
            <w:tcW w:w="1701" w:type="dxa"/>
            <w:vAlign w:val="center"/>
          </w:tcPr>
          <w:p w14:paraId="2C2F0B6D" w14:textId="0F6C9F8B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44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23CC8F15" w:rsidR="00AC01C9" w:rsidRPr="00307365" w:rsidRDefault="00CA1CA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84</w:t>
            </w:r>
          </w:p>
        </w:tc>
      </w:tr>
    </w:tbl>
    <w:p w14:paraId="11B6C772" w14:textId="7AC85AF7" w:rsidR="000754A7" w:rsidRPr="004D6775" w:rsidRDefault="000754A7" w:rsidP="00307365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C2801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07365"/>
    <w:rsid w:val="00310D29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93ABB"/>
    <w:rsid w:val="006A1AB6"/>
    <w:rsid w:val="006C0A08"/>
    <w:rsid w:val="007A79C4"/>
    <w:rsid w:val="00860C0E"/>
    <w:rsid w:val="00905A91"/>
    <w:rsid w:val="0095390D"/>
    <w:rsid w:val="009E70C6"/>
    <w:rsid w:val="00A25A0B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83B4A"/>
    <w:rsid w:val="00B90FA6"/>
    <w:rsid w:val="00C977B5"/>
    <w:rsid w:val="00CA1CAA"/>
    <w:rsid w:val="00DB5AAB"/>
    <w:rsid w:val="00DE5D6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14</cp:revision>
  <cp:lastPrinted>2021-02-10T14:08:00Z</cp:lastPrinted>
  <dcterms:created xsi:type="dcterms:W3CDTF">2021-02-10T11:01:00Z</dcterms:created>
  <dcterms:modified xsi:type="dcterms:W3CDTF">2021-06-30T08:29:00Z</dcterms:modified>
</cp:coreProperties>
</file>