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E3945" w14:textId="4C126676" w:rsidR="007803EC" w:rsidRPr="007803EC" w:rsidRDefault="007803EC" w:rsidP="007803EC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kern w:val="28"/>
          <w:sz w:val="28"/>
          <w:szCs w:val="28"/>
        </w:rPr>
      </w:pPr>
      <w:r w:rsidRPr="007803EC">
        <w:rPr>
          <w:rFonts w:ascii="Cambria" w:hAnsi="Cambria"/>
          <w:kern w:val="28"/>
        </w:rPr>
        <w:t>Załącznik nr 1F do SWZ – ZP 3/2024</w:t>
      </w:r>
    </w:p>
    <w:p w14:paraId="7D20E934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6B3A07D7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21548A79" w14:textId="729F7AE1"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  <w:r>
        <w:rPr>
          <w:rFonts w:ascii="Cambria" w:hAnsi="Cambria"/>
          <w:b/>
          <w:bCs/>
          <w:kern w:val="28"/>
          <w:sz w:val="28"/>
          <w:szCs w:val="28"/>
          <w:u w:val="single"/>
        </w:rPr>
        <w:t>SZCZEGÓŁOWY OPIS PRZEDMIOTU ZAMÓWIENIA</w:t>
      </w:r>
      <w:r>
        <w:rPr>
          <w:rFonts w:ascii="Cambria" w:hAnsi="Cambria"/>
          <w:b/>
          <w:bCs/>
          <w:kern w:val="28"/>
          <w:sz w:val="28"/>
          <w:szCs w:val="28"/>
          <w:u w:val="single"/>
        </w:rPr>
        <w:br/>
        <w:t>/FORMULARZ OFERTY</w:t>
      </w:r>
    </w:p>
    <w:p w14:paraId="435100B9" w14:textId="77777777"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387DD9C4" w14:textId="101488AC" w:rsidR="007803EC" w:rsidRDefault="007803EC" w:rsidP="007803EC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Roztwór ACD(A)stosowany jako antykoagulant  o pojemności 500ml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(worek) </w:t>
      </w:r>
      <w:r w:rsidRPr="007803EC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wyposażony w przyłącze  </w:t>
      </w:r>
      <w:proofErr w:type="spellStart"/>
      <w:r w:rsidRPr="007803EC">
        <w:rPr>
          <w:rFonts w:ascii="Cambria" w:hAnsi="Cambria"/>
          <w:b/>
          <w:bCs/>
          <w:color w:val="000000" w:themeColor="text1"/>
          <w:sz w:val="22"/>
          <w:szCs w:val="22"/>
        </w:rPr>
        <w:t>Correct</w:t>
      </w:r>
      <w:proofErr w:type="spellEnd"/>
      <w:r w:rsidRPr="007803EC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Connect</w:t>
      </w:r>
      <w:r>
        <w:rPr>
          <w:rFonts w:ascii="Cambria" w:hAnsi="Cambria"/>
          <w:b/>
          <w:sz w:val="22"/>
          <w:szCs w:val="22"/>
        </w:rPr>
        <w:t xml:space="preserve"> – w ilości 900szt.</w:t>
      </w:r>
    </w:p>
    <w:p w14:paraId="4F17F82A" w14:textId="77777777" w:rsidR="007803EC" w:rsidRDefault="007803EC" w:rsidP="007803EC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6598336E" w14:textId="77777777" w:rsidR="007803EC" w:rsidRDefault="007803EC" w:rsidP="007803EC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id w:val="1520972008"/>
        </w:sdtPr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1AF9EA71" w14:textId="77777777" w:rsidR="007803EC" w:rsidRDefault="007803EC" w:rsidP="007803EC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id w:val="868845232"/>
        </w:sdtPr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00A39E9D" w14:textId="77777777" w:rsidR="007803EC" w:rsidRDefault="007803EC" w:rsidP="007803EC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ook w:val="04A0" w:firstRow="1" w:lastRow="0" w:firstColumn="1" w:lastColumn="0" w:noHBand="0" w:noVBand="1"/>
      </w:tblPr>
      <w:tblGrid>
        <w:gridCol w:w="561"/>
        <w:gridCol w:w="7230"/>
        <w:gridCol w:w="1697"/>
      </w:tblGrid>
      <w:tr w:rsidR="007803EC" w14:paraId="6F96B7E9" w14:textId="77777777" w:rsidTr="00883E4B">
        <w:tc>
          <w:tcPr>
            <w:tcW w:w="561" w:type="dxa"/>
            <w:shd w:val="clear" w:color="auto" w:fill="auto"/>
            <w:vAlign w:val="center"/>
          </w:tcPr>
          <w:p w14:paraId="20088AEF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C6B883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A135B9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"/>
                <w:sz w:val="20"/>
                <w:szCs w:val="20"/>
              </w:rPr>
              <w:t>Potwierdzenie spełniania wymagań (zaznaczyć X)</w:t>
            </w:r>
          </w:p>
        </w:tc>
      </w:tr>
      <w:tr w:rsidR="007803EC" w14:paraId="1E687622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041A599A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1EC0CB1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0"/>
              </w:rPr>
            </w:pPr>
          </w:p>
          <w:p w14:paraId="57AF8810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rPr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Roztwór ACD(A) jałowy , stosowany jako antykoagulant  w celu pobierania</w:t>
            </w:r>
            <w:r>
              <w:rPr>
                <w:rFonts w:ascii="Cambria" w:hAnsi="Cambria"/>
                <w:b/>
                <w:sz w:val="22"/>
                <w:szCs w:val="20"/>
              </w:rPr>
              <w:t xml:space="preserve"> </w:t>
            </w:r>
            <w:r>
              <w:rPr>
                <w:rFonts w:ascii="Cambria" w:hAnsi="Cambria"/>
                <w:sz w:val="22"/>
                <w:szCs w:val="20"/>
              </w:rPr>
              <w:t>składników krwi metodą aferezy na separatorze  AMICORE, AMICUS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6172801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403BCA3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803EC" w14:paraId="411A42B2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888C3AE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1C7AF12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Roztwór  w objętości  500 ml w pojemniku   jednorazowego użytku(worek)osłonięty laminowanym  polipropylenowym opakowaniem wyposażony w przyłącze 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Correct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Connect)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711888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4941C9C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803EC" w14:paraId="5FAE9244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77D7F15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48108FF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0"/>
              </w:rPr>
              <w:t>Temperatura przechowywania do 25</w:t>
            </w:r>
            <w:r>
              <w:rPr>
                <w:rFonts w:ascii="Cambria" w:hAnsi="Cambria"/>
                <w:sz w:val="22"/>
                <w:szCs w:val="20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0"/>
              </w:rPr>
              <w:t>C, data przydatności na pojemniku.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2036506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542D33D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MS Gothic" w:eastAsia="MS Gothic" w:hAnsi="MS Gothic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803EC" w14:paraId="2939B173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472E2301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001B135" w14:textId="77777777" w:rsidR="007803EC" w:rsidRDefault="007803EC" w:rsidP="00883E4B">
            <w:pPr>
              <w:spacing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każdej serii roztworu  musi być dołączony certyfikat kontroli jakości roztworów.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734772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BF821E8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803EC" w14:paraId="0BAC7040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25595F79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0B05E80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Seria roztworów  oznakowana znakiem CE zgodnie z obowiązującymi w tym zakresie wymogami  (wraz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7268664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9264185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803EC" w14:paraId="52C55ED6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715AEE0F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86BB919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Zestawy wprowadzone do obrotu na rynku polskim zgodnie z ustawą z dnia 07 kwietnia 2022 r. o wyrobach medycznych (Dz. U. z 2022 r. poz.974 ze zmianami)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48637255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7A8D377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803EC" w14:paraId="1BD8FF62" w14:textId="77777777" w:rsidTr="00883E4B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14:paraId="78D41314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AECD036" w14:textId="77777777" w:rsidR="007803EC" w:rsidRDefault="007803EC" w:rsidP="00883E4B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- co najmniej 12  miesięcy od daty dostawy do Zamawiającego</w:t>
            </w:r>
          </w:p>
        </w:tc>
        <w:tc>
          <w:tcPr>
            <w:tcW w:w="1697" w:type="dxa"/>
            <w:shd w:val="clear" w:color="auto" w:fill="auto"/>
            <w:vAlign w:val="center"/>
          </w:tcPr>
          <w:sdt>
            <w:sdtPr>
              <w:id w:val="1658262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9FCA1D3" w14:textId="77777777" w:rsidR="007803EC" w:rsidRDefault="007803EC" w:rsidP="00883E4B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35BC8CC2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B9373A9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5D664BFC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70CA9377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51165C01" w14:textId="77777777" w:rsidR="007803EC" w:rsidRDefault="007803E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15959EF6" w14:textId="26882C40" w:rsidR="007F3151" w:rsidRDefault="00420B0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Roztwór ACD(A)stosowany jako antykoagulant  o pojemności 500ml(worek)  </w:t>
      </w:r>
      <w:r w:rsidR="007F3151">
        <w:rPr>
          <w:rFonts w:ascii="Cambria" w:hAnsi="Cambria"/>
          <w:b/>
          <w:sz w:val="22"/>
          <w:szCs w:val="22"/>
        </w:rPr>
        <w:t xml:space="preserve">– w ilości </w:t>
      </w:r>
      <w:r w:rsidR="00BC2892" w:rsidRPr="007803EC">
        <w:rPr>
          <w:rFonts w:ascii="Cambria" w:hAnsi="Cambria"/>
          <w:b/>
          <w:color w:val="000000" w:themeColor="text1"/>
          <w:sz w:val="22"/>
          <w:szCs w:val="22"/>
        </w:rPr>
        <w:t>95</w:t>
      </w:r>
      <w:r w:rsidR="00F44875" w:rsidRPr="007803EC">
        <w:rPr>
          <w:rFonts w:ascii="Cambria" w:hAnsi="Cambria"/>
          <w:b/>
          <w:color w:val="000000" w:themeColor="text1"/>
          <w:sz w:val="22"/>
          <w:szCs w:val="22"/>
        </w:rPr>
        <w:t>0</w:t>
      </w:r>
      <w:r w:rsidR="007F3151" w:rsidRPr="007803EC">
        <w:rPr>
          <w:rFonts w:ascii="Cambria" w:hAnsi="Cambria"/>
          <w:b/>
          <w:color w:val="000000" w:themeColor="text1"/>
          <w:sz w:val="22"/>
          <w:szCs w:val="22"/>
        </w:rPr>
        <w:t xml:space="preserve"> szt.</w:t>
      </w:r>
    </w:p>
    <w:p w14:paraId="28001078" w14:textId="77777777"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584A1EA" w14:textId="77777777" w:rsidR="007F3151" w:rsidRDefault="007F3151" w:rsidP="007F3151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rPr>
            <w:rFonts w:ascii="Cambria" w:hAnsi="Cambria"/>
            <w:b/>
            <w:sz w:val="22"/>
            <w:szCs w:val="22"/>
          </w:rPr>
          <w:id w:val="-1601092065"/>
          <w:placeholder>
            <w:docPart w:val="0E1A8FCD1C4C4DBCAA24B663612FE1C0"/>
          </w:placeholder>
          <w:showingPlcHdr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6C444B12" w14:textId="77777777" w:rsidR="007F3151" w:rsidRDefault="007F3151" w:rsidP="007F3151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rPr>
            <w:rFonts w:ascii="Cambria" w:hAnsi="Cambria"/>
            <w:b/>
            <w:sz w:val="22"/>
            <w:szCs w:val="22"/>
          </w:rPr>
          <w:id w:val="1776905923"/>
          <w:placeholder>
            <w:docPart w:val="D1F2DE32339D409DBBE71AAA94F2EC30"/>
          </w:placeholder>
          <w:showingPlcHdr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1300F32B" w14:textId="77777777"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696"/>
      </w:tblGrid>
      <w:tr w:rsidR="007F3151" w14:paraId="70A5B93B" w14:textId="77777777" w:rsidTr="004A0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7564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3CB8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2BF2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  <w:t>Potwierdzenie spełniania wymagań (zaznaczyć X)</w:t>
            </w:r>
          </w:p>
        </w:tc>
      </w:tr>
      <w:tr w:rsidR="007F3151" w14:paraId="62233705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FDE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CC9F" w14:textId="77777777" w:rsidR="00420B01" w:rsidRPr="00420B01" w:rsidRDefault="00420B01" w:rsidP="00420B01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8F3D9B7" w14:textId="472C010F" w:rsidR="007F3151" w:rsidRPr="00420B01" w:rsidRDefault="00420B01" w:rsidP="00420B01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Cs/>
                <w:kern w:val="28"/>
                <w:sz w:val="22"/>
                <w:szCs w:val="22"/>
                <w:u w:val="single"/>
              </w:rPr>
            </w:pPr>
            <w:r w:rsidRPr="00420B01">
              <w:rPr>
                <w:rFonts w:ascii="Cambria" w:hAnsi="Cambria"/>
                <w:sz w:val="22"/>
                <w:szCs w:val="22"/>
              </w:rPr>
              <w:t>Roztwór ACD(A)</w:t>
            </w:r>
            <w:r w:rsidR="006101C8">
              <w:rPr>
                <w:rFonts w:ascii="Cambria" w:hAnsi="Cambria"/>
                <w:sz w:val="22"/>
                <w:szCs w:val="22"/>
              </w:rPr>
              <w:t xml:space="preserve"> jałowy , </w:t>
            </w:r>
            <w:r w:rsidRPr="00420B01">
              <w:rPr>
                <w:rFonts w:ascii="Cambria" w:hAnsi="Cambria"/>
                <w:sz w:val="22"/>
                <w:szCs w:val="22"/>
              </w:rPr>
              <w:t>stosowany jako antykoagulant  w celu pobierania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20B01">
              <w:rPr>
                <w:rFonts w:ascii="Cambria" w:hAnsi="Cambria"/>
                <w:sz w:val="22"/>
                <w:szCs w:val="22"/>
              </w:rPr>
              <w:t xml:space="preserve">składników krwi </w:t>
            </w:r>
            <w:r>
              <w:rPr>
                <w:rFonts w:ascii="Cambria" w:hAnsi="Cambria"/>
                <w:sz w:val="22"/>
                <w:szCs w:val="22"/>
              </w:rPr>
              <w:t>metodą aferezy na separatorach  MCS+, AMICUS i AURORA</w:t>
            </w:r>
            <w:r w:rsidR="002F1C96">
              <w:rPr>
                <w:rFonts w:ascii="Cambria" w:hAnsi="Cambria"/>
                <w:sz w:val="22"/>
                <w:szCs w:val="22"/>
              </w:rPr>
              <w:t>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186951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F3EEF7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14:paraId="03AABF4F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AAFB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5C2B" w14:textId="77777777" w:rsidR="007F3151" w:rsidRDefault="006101C8" w:rsidP="006101C8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Roztwór  w objętości  </w:t>
            </w:r>
            <w:r w:rsidR="007F3151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="007F3151">
              <w:rPr>
                <w:rFonts w:ascii="Cambria" w:hAnsi="Cambria"/>
                <w:sz w:val="22"/>
                <w:szCs w:val="22"/>
              </w:rPr>
              <w:t xml:space="preserve">0 ml </w:t>
            </w:r>
            <w:r>
              <w:rPr>
                <w:rFonts w:ascii="Cambria" w:hAnsi="Cambria"/>
                <w:sz w:val="22"/>
                <w:szCs w:val="22"/>
              </w:rPr>
              <w:t>w pojemniku   jednorazowego użytku(worek)osłonięty laminowanym  polipropylenowym opakowaniem.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9833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EA9033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14:paraId="6E458245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7D1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D6A9" w14:textId="77777777" w:rsidR="007F3151" w:rsidRPr="00BE456B" w:rsidRDefault="006101C8" w:rsidP="006101C8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2"/>
              </w:rPr>
              <w:t>Temperatura przechowywania do 25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C, data przydatności na pojemniku.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110577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4BBAAE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14:paraId="489CB9F0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81D5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B074" w14:textId="77777777" w:rsidR="007F3151" w:rsidRDefault="007F3151" w:rsidP="00955A9F">
            <w:pPr>
              <w:spacing w:after="200"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 każdej serii </w:t>
            </w:r>
            <w:r w:rsidR="006101C8">
              <w:rPr>
                <w:rFonts w:ascii="Cambria" w:hAnsi="Cambria"/>
                <w:sz w:val="22"/>
                <w:szCs w:val="22"/>
              </w:rPr>
              <w:t xml:space="preserve">roztworu </w:t>
            </w:r>
            <w:r>
              <w:rPr>
                <w:rFonts w:ascii="Cambria" w:hAnsi="Cambria"/>
                <w:sz w:val="22"/>
                <w:szCs w:val="22"/>
              </w:rPr>
              <w:t xml:space="preserve"> musi być dołączony certyfikat kontroli jakości </w:t>
            </w:r>
            <w:r w:rsidR="00955A9F">
              <w:rPr>
                <w:rFonts w:ascii="Cambria" w:hAnsi="Cambria"/>
                <w:sz w:val="22"/>
                <w:szCs w:val="22"/>
              </w:rPr>
              <w:t>roztworów.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169306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563785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14:paraId="048D400C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171C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6EBA" w14:textId="77777777" w:rsidR="007F3151" w:rsidRDefault="006101C8" w:rsidP="00955A9F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Seria roztworów  oznakowana 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znakiem CE zgodnie z obowiązującymi w tym zakresie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wymogami 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 xml:space="preserve"> (</w:t>
            </w:r>
            <w:r w:rsidR="00955A9F">
              <w:rPr>
                <w:rFonts w:ascii="Cambria" w:hAnsi="Cambria"/>
                <w:iCs/>
                <w:sz w:val="22"/>
                <w:szCs w:val="22"/>
              </w:rPr>
              <w:t xml:space="preserve">wraz </w:t>
            </w:r>
            <w:r w:rsidR="007F3151">
              <w:rPr>
                <w:rFonts w:ascii="Cambria" w:hAnsi="Cambria"/>
                <w:iCs/>
                <w:sz w:val="22"/>
                <w:szCs w:val="22"/>
              </w:rPr>
              <w:t>ze zmianami)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114176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01C271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14:paraId="6031AED1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BB6A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AE0C" w14:textId="77777777" w:rsidR="007F3151" w:rsidRDefault="007F3151" w:rsidP="0024772F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Zestawy wprowadzone do obrotu na rynku polskim zgodnie z ustawą z dnia 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07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kwietnia 2022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r. o wyrobach medycznych (Dz. U. 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z 2022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r. poz.</w:t>
            </w:r>
            <w:r w:rsidR="0024772F">
              <w:rPr>
                <w:rFonts w:ascii="Cambria" w:hAnsi="Cambria"/>
                <w:iCs/>
                <w:sz w:val="22"/>
                <w:szCs w:val="22"/>
              </w:rPr>
              <w:t>974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ze zmianami)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133387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C9C25A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F3151" w14:paraId="3ACEF95E" w14:textId="77777777" w:rsidTr="004A02B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63A3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AA5" w14:textId="77777777" w:rsidR="007F3151" w:rsidRDefault="007F3151" w:rsidP="004A02BE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- co najmniej 12 miesięcy od daty dostawy do Zamawiającego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42319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D75B1C" w14:textId="77777777" w:rsidR="007F3151" w:rsidRDefault="007F3151" w:rsidP="004A02BE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1416DD5" w14:textId="77777777" w:rsidR="007F3151" w:rsidRDefault="007F3151" w:rsidP="007F3151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361F4053" w14:textId="77777777" w:rsidR="007F3151" w:rsidRDefault="007F3151" w:rsidP="007F3151">
      <w:pPr>
        <w:ind w:left="397"/>
        <w:jc w:val="right"/>
        <w:rPr>
          <w:b/>
          <w:bCs/>
        </w:rPr>
      </w:pPr>
      <w:r>
        <w:rPr>
          <w:b/>
          <w:bCs/>
          <w:i/>
          <w:sz w:val="16"/>
        </w:rPr>
        <w:t>OFERTA PODPISANA ELEKTRONICZNIE PRZEZ:</w:t>
      </w:r>
    </w:p>
    <w:p w14:paraId="67F36F9D" w14:textId="77777777" w:rsidR="007F3151" w:rsidRDefault="007F3151" w:rsidP="007F3151">
      <w:pPr>
        <w:spacing w:line="360" w:lineRule="auto"/>
        <w:ind w:left="397"/>
        <w:jc w:val="both"/>
        <w:rPr>
          <w:b/>
          <w:i/>
          <w:sz w:val="16"/>
        </w:rPr>
      </w:pPr>
    </w:p>
    <w:p w14:paraId="010DD479" w14:textId="77777777" w:rsidR="007F3151" w:rsidRDefault="007803EC" w:rsidP="007F3151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366493179"/>
          <w:placeholder>
            <w:docPart w:val="30C6B0C7DE0B4C41BAAF0E6AE0708384"/>
          </w:placeholder>
          <w:showingPlcHdr/>
        </w:sdtPr>
        <w:sdtEndPr/>
        <w:sdtContent>
          <w:r w:rsidR="007F3151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7F3151">
        <w:rPr>
          <w:rFonts w:ascii="Cambria" w:hAnsi="Cambria"/>
          <w:sz w:val="22"/>
          <w:szCs w:val="22"/>
        </w:rPr>
        <w:t xml:space="preserve"> – </w:t>
      </w:r>
      <w:sdt>
        <w:sdtPr>
          <w:rPr>
            <w:rFonts w:ascii="Cambria" w:hAnsi="Cambria"/>
            <w:sz w:val="22"/>
            <w:szCs w:val="22"/>
          </w:rPr>
          <w:id w:val="253173204"/>
          <w:placeholder>
            <w:docPart w:val="22A93EA58747422CBC19B666AFD62B70"/>
          </w:placeholder>
          <w:showingPlcHdr/>
        </w:sdtPr>
        <w:sdtEndPr/>
        <w:sdtContent>
          <w:r w:rsidR="007F3151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0A9CD1CB" w14:textId="77777777" w:rsidR="007F3151" w:rsidRDefault="007803EC" w:rsidP="007F3151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-1964173988"/>
          <w:placeholder>
            <w:docPart w:val="8FE24511EFE24E6D94F84BB40BA50C92"/>
          </w:placeholder>
          <w:showingPlcHdr/>
        </w:sdtPr>
        <w:sdtEndPr/>
        <w:sdtContent>
          <w:r w:rsidR="007F3151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7F3151">
        <w:rPr>
          <w:rFonts w:ascii="Cambria" w:hAnsi="Cambria"/>
          <w:sz w:val="22"/>
          <w:szCs w:val="22"/>
        </w:rPr>
        <w:t xml:space="preserve"> – </w:t>
      </w:r>
      <w:sdt>
        <w:sdtPr>
          <w:rPr>
            <w:rFonts w:ascii="Cambria" w:hAnsi="Cambria"/>
            <w:sz w:val="22"/>
            <w:szCs w:val="22"/>
          </w:rPr>
          <w:id w:val="-1122920094"/>
          <w:placeholder>
            <w:docPart w:val="6745D5D5568D4BDD87360556567D0A15"/>
          </w:placeholder>
          <w:showingPlcHdr/>
        </w:sdtPr>
        <w:sdtEndPr/>
        <w:sdtContent>
          <w:r w:rsidR="007F3151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3D291630" w14:textId="77777777" w:rsidR="005047E6" w:rsidRDefault="005047E6"/>
    <w:sectPr w:rsidR="0050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29"/>
    <w:rsid w:val="000B5D23"/>
    <w:rsid w:val="0024772F"/>
    <w:rsid w:val="002F1C96"/>
    <w:rsid w:val="00342668"/>
    <w:rsid w:val="00390D4B"/>
    <w:rsid w:val="00420B01"/>
    <w:rsid w:val="00424E89"/>
    <w:rsid w:val="005047E6"/>
    <w:rsid w:val="005C1DD8"/>
    <w:rsid w:val="006101C8"/>
    <w:rsid w:val="00680FEA"/>
    <w:rsid w:val="006C0613"/>
    <w:rsid w:val="007407A1"/>
    <w:rsid w:val="007566C7"/>
    <w:rsid w:val="007803EC"/>
    <w:rsid w:val="007F2D9D"/>
    <w:rsid w:val="007F3151"/>
    <w:rsid w:val="00955A9F"/>
    <w:rsid w:val="00A73B29"/>
    <w:rsid w:val="00A868F1"/>
    <w:rsid w:val="00A939C3"/>
    <w:rsid w:val="00BC2892"/>
    <w:rsid w:val="00BE456B"/>
    <w:rsid w:val="00CD5233"/>
    <w:rsid w:val="00E26C4D"/>
    <w:rsid w:val="00F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99FC"/>
  <w15:chartTrackingRefBased/>
  <w15:docId w15:val="{A804C5A3-812E-485E-AC6D-536E1F85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qFormat/>
    <w:rsid w:val="00A73B29"/>
    <w:rPr>
      <w:rFonts w:ascii="Times New Roman" w:hAnsi="Times New Roman" w:cs="Times New Roman" w:hint="default"/>
      <w:color w:val="808080"/>
    </w:rPr>
  </w:style>
  <w:style w:type="table" w:styleId="Tabela-Siatka">
    <w:name w:val="Table Grid"/>
    <w:basedOn w:val="Standardowy"/>
    <w:uiPriority w:val="59"/>
    <w:rsid w:val="00A7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1A8FCD1C4C4DBCAA24B663612FE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6F559-5687-4636-B133-F66AB01528D7}"/>
      </w:docPartPr>
      <w:docPartBody>
        <w:p w:rsidR="00375049" w:rsidRDefault="00210F4F" w:rsidP="00210F4F">
          <w:pPr>
            <w:pStyle w:val="0E1A8FCD1C4C4DBCAA24B663612FE1C0"/>
          </w:pPr>
          <w:r>
            <w:rPr>
              <w:rStyle w:val="Tekstzastpczy"/>
              <w:rFonts w:ascii="Cambria" w:hAnsi="Cambria"/>
            </w:rPr>
            <w:t>NAZWA HANDLOWA</w:t>
          </w:r>
        </w:p>
      </w:docPartBody>
    </w:docPart>
    <w:docPart>
      <w:docPartPr>
        <w:name w:val="D1F2DE32339D409DBBE71AAA94F2E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7F4CA-9ADB-4114-B9F1-256A07F945B9}"/>
      </w:docPartPr>
      <w:docPartBody>
        <w:p w:rsidR="00375049" w:rsidRDefault="00210F4F" w:rsidP="00210F4F">
          <w:pPr>
            <w:pStyle w:val="D1F2DE32339D409DBBE71AAA94F2EC30"/>
          </w:pPr>
          <w:r>
            <w:rPr>
              <w:rStyle w:val="Tekstzastpczy"/>
              <w:rFonts w:ascii="Cambria" w:hAnsi="Cambria"/>
            </w:rPr>
            <w:t>NR REFERENCJNY</w:t>
          </w:r>
        </w:p>
      </w:docPartBody>
    </w:docPart>
    <w:docPart>
      <w:docPartPr>
        <w:name w:val="30C6B0C7DE0B4C41BAAF0E6AE0708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588D8-31AD-414A-925B-943085673008}"/>
      </w:docPartPr>
      <w:docPartBody>
        <w:p w:rsidR="00375049" w:rsidRDefault="00210F4F" w:rsidP="00210F4F">
          <w:pPr>
            <w:pStyle w:val="30C6B0C7DE0B4C41BAAF0E6AE0708384"/>
          </w:pPr>
          <w:r>
            <w:rPr>
              <w:rStyle w:val="Tekstzastpczy"/>
              <w:rFonts w:eastAsia="Calibri"/>
              <w:color w:val="FF0000"/>
            </w:rPr>
            <w:t>IMIĘ I NAZWISKO</w:t>
          </w:r>
        </w:p>
      </w:docPartBody>
    </w:docPart>
    <w:docPart>
      <w:docPartPr>
        <w:name w:val="22A93EA58747422CBC19B666AFD62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1CC9E-DC06-4BCF-A18E-362272596C52}"/>
      </w:docPartPr>
      <w:docPartBody>
        <w:p w:rsidR="00375049" w:rsidRDefault="00210F4F" w:rsidP="00210F4F">
          <w:pPr>
            <w:pStyle w:val="22A93EA58747422CBC19B666AFD62B70"/>
          </w:pPr>
          <w:r>
            <w:rPr>
              <w:rStyle w:val="Tekstzastpczy"/>
              <w:rFonts w:eastAsia="Calibri"/>
              <w:color w:val="FF0000"/>
            </w:rPr>
            <w:t>PEŁNIONA FUNKCJA W FIRMIE</w:t>
          </w:r>
        </w:p>
      </w:docPartBody>
    </w:docPart>
    <w:docPart>
      <w:docPartPr>
        <w:name w:val="8FE24511EFE24E6D94F84BB40BA50C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BD9AF-90CE-44EC-8187-8BED27C15447}"/>
      </w:docPartPr>
      <w:docPartBody>
        <w:p w:rsidR="00375049" w:rsidRDefault="00210F4F" w:rsidP="00210F4F">
          <w:pPr>
            <w:pStyle w:val="8FE24511EFE24E6D94F84BB40BA50C92"/>
          </w:pPr>
          <w:r>
            <w:rPr>
              <w:rStyle w:val="Tekstzastpczy"/>
              <w:rFonts w:eastAsia="Calibri"/>
              <w:color w:val="FF0000"/>
            </w:rPr>
            <w:t>IMIĘ I NAZWISKO</w:t>
          </w:r>
        </w:p>
      </w:docPartBody>
    </w:docPart>
    <w:docPart>
      <w:docPartPr>
        <w:name w:val="6745D5D5568D4BDD87360556567D0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88DE4-DC56-496A-855F-0CF6974D4060}"/>
      </w:docPartPr>
      <w:docPartBody>
        <w:p w:rsidR="00375049" w:rsidRDefault="00210F4F" w:rsidP="00210F4F">
          <w:pPr>
            <w:pStyle w:val="6745D5D5568D4BDD87360556567D0A15"/>
          </w:pPr>
          <w:r>
            <w:rPr>
              <w:rStyle w:val="Tekstzastpczy"/>
              <w:rFonts w:eastAsia="Calibri"/>
              <w:color w:val="FF0000"/>
            </w:rPr>
            <w:t>PEŁNIONA FUNKCJA W FIRMIE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0"/>
    <w:rsid w:val="0013103B"/>
    <w:rsid w:val="001B163C"/>
    <w:rsid w:val="001D3ACD"/>
    <w:rsid w:val="00210F4F"/>
    <w:rsid w:val="00372A10"/>
    <w:rsid w:val="00375049"/>
    <w:rsid w:val="00390D4B"/>
    <w:rsid w:val="004B1D4A"/>
    <w:rsid w:val="005B3D38"/>
    <w:rsid w:val="00676A70"/>
    <w:rsid w:val="00680FEA"/>
    <w:rsid w:val="007407A1"/>
    <w:rsid w:val="00A939C3"/>
    <w:rsid w:val="00AC2CF8"/>
    <w:rsid w:val="00B60B97"/>
    <w:rsid w:val="00BA4698"/>
    <w:rsid w:val="00F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0F4F"/>
  </w:style>
  <w:style w:type="paragraph" w:customStyle="1" w:styleId="0E1A8FCD1C4C4DBCAA24B663612FE1C0">
    <w:name w:val="0E1A8FCD1C4C4DBCAA24B663612FE1C0"/>
    <w:rsid w:val="00210F4F"/>
  </w:style>
  <w:style w:type="paragraph" w:customStyle="1" w:styleId="D1F2DE32339D409DBBE71AAA94F2EC30">
    <w:name w:val="D1F2DE32339D409DBBE71AAA94F2EC30"/>
    <w:rsid w:val="00210F4F"/>
  </w:style>
  <w:style w:type="paragraph" w:customStyle="1" w:styleId="30C6B0C7DE0B4C41BAAF0E6AE0708384">
    <w:name w:val="30C6B0C7DE0B4C41BAAF0E6AE0708384"/>
    <w:rsid w:val="00210F4F"/>
  </w:style>
  <w:style w:type="paragraph" w:customStyle="1" w:styleId="22A93EA58747422CBC19B666AFD62B70">
    <w:name w:val="22A93EA58747422CBC19B666AFD62B70"/>
    <w:rsid w:val="00210F4F"/>
  </w:style>
  <w:style w:type="paragraph" w:customStyle="1" w:styleId="8FE24511EFE24E6D94F84BB40BA50C92">
    <w:name w:val="8FE24511EFE24E6D94F84BB40BA50C92"/>
    <w:rsid w:val="00210F4F"/>
  </w:style>
  <w:style w:type="paragraph" w:customStyle="1" w:styleId="6745D5D5568D4BDD87360556567D0A15">
    <w:name w:val="6745D5D5568D4BDD87360556567D0A15"/>
    <w:rsid w:val="00210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cp:keywords/>
  <dc:description/>
  <cp:lastModifiedBy>Hanna Siuta</cp:lastModifiedBy>
  <cp:revision>2</cp:revision>
  <dcterms:created xsi:type="dcterms:W3CDTF">2024-07-11T11:54:00Z</dcterms:created>
  <dcterms:modified xsi:type="dcterms:W3CDTF">2024-07-11T11:54:00Z</dcterms:modified>
</cp:coreProperties>
</file>