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E9C" w14:textId="77777777" w:rsidR="002E353B" w:rsidRPr="00A06D75" w:rsidRDefault="002E353B" w:rsidP="002E35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6D7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29D70575" w14:textId="77777777" w:rsidR="002E353B" w:rsidRPr="00A06D75" w:rsidRDefault="002E353B" w:rsidP="002E35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92ACD" w14:textId="77777777" w:rsidR="002E353B" w:rsidRPr="00A06D75" w:rsidRDefault="002E353B" w:rsidP="002E353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art. 13 ust. 1 i 2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dalej „RODO”, informuję, że:</w:t>
      </w:r>
    </w:p>
    <w:p w14:paraId="49EBD762" w14:textId="2E6B829B" w:rsidR="002E353B" w:rsidRPr="00A06D75" w:rsidRDefault="002E353B" w:rsidP="002E353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Administratorem danych osobowych zgromadzonych w postępowaniu przetargowym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Gmina Włoszczowa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przez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Burmistrza </w:t>
      </w:r>
      <w:r w:rsidRPr="004F7C1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Gminy Włoszczowy</w:t>
      </w:r>
      <w:r w:rsidRPr="004F7C13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7B2AD6E" w14:textId="2EE63B5A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Inspektorem ochrony danych osobowych jest Pan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: 41 300 55 99, </w:t>
      </w:r>
      <w:r w:rsidR="002F7455">
        <w:rPr>
          <w:rFonts w:ascii="Times New Roman" w:hAnsi="Times New Roman"/>
          <w:kern w:val="3"/>
          <w:sz w:val="24"/>
          <w:szCs w:val="24"/>
          <w:lang w:eastAsia="zh-CN" w:bidi="hi-IN"/>
        </w:rPr>
        <w:br/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Pr="00A06D75">
          <w:rPr>
            <w:rFonts w:ascii="Times New Roman" w:hAnsi="Times New Roman"/>
            <w:kern w:val="3"/>
            <w:sz w:val="24"/>
            <w:szCs w:val="24"/>
            <w:lang w:eastAsia="zh-CN" w:bidi="hi-IN"/>
          </w:rPr>
          <w:t>iod@czi24.pl</w:t>
        </w:r>
      </w:hyperlink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14:paraId="1CB4453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4ACFB9A0" w14:textId="77777777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art. 43 i 44 ustawy z dnia 27.08.2009 roku o finansach publicznych (Dz.U. z 2021r. poz. 305) </w:t>
      </w:r>
    </w:p>
    <w:p w14:paraId="1E1111E2" w14:textId="77777777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art. 2 ust 1 pkt. 1) - Ustawy z dnia 11.09.2019 roku Prawo Zamówień Publicznych (</w:t>
      </w:r>
      <w:r w:rsidRPr="00A06D7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Dz.U. z 2021r. poz. 1129 ze zm.)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postanowieniami 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egulaminu postępowania przy udzielaniu zamówień publicznych o wartości nieprzekraczającej kwoty</w:t>
      </w:r>
      <w:r w:rsidRPr="00A06D75">
        <w:rPr>
          <w:rFonts w:ascii="Times New Roma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określonej w art. 2 ust 1 pkt. 1) - Prawo Zamówień Publicznych</w:t>
      </w:r>
      <w:r w:rsidRPr="00A06D75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,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stanowiącego załącznik nr 1 do Zarządzenia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NR 120.7.2021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Burmistrza Gminy Włoszczowa z dnia 21.01.2021r.</w:t>
      </w:r>
    </w:p>
    <w:p w14:paraId="0FE7CE04" w14:textId="42937E0E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</w:t>
      </w:r>
      <w:r w:rsidR="008B11EB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ie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do informacji publicznej (Dz.U. z 2020r. poz.2176)</w:t>
      </w:r>
    </w:p>
    <w:p w14:paraId="4AD72ACC" w14:textId="77777777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 r. o narodowym zasobie archiwalnym i archiwach (Dz.U. z 2020r. poz.164 ze zm.)</w:t>
      </w:r>
    </w:p>
    <w:p w14:paraId="3B91A88E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Odbiorcami Pani/Pana danych osobowych będą osoby lub podmioty, którym udostępniona zostanie dokumentacja postępowania w oparciu o art. 18 oraz art. 74 ust. 1 ustawy z dnia 11 września 2019r. – Prawo zamówień publicznych (Dz. U. z 2021r. poz. 2129 ze zm.), dalej „ustawa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”;  </w:t>
      </w:r>
    </w:p>
    <w:p w14:paraId="5DFC1E42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2C21BF8A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W przypadku niepodania danych nie będzie możliwy udział w postępowaniu o udzielenie zamówienia poniżej 130 000 zł;</w:t>
      </w:r>
    </w:p>
    <w:p w14:paraId="25BDEAC0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01E3848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Posiada Pani/Pan:</w:t>
      </w:r>
    </w:p>
    <w:p w14:paraId="105FA1B5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15 RODO prawo dostępu do danych osobowych Pani/Pana dotyczących;</w:t>
      </w:r>
    </w:p>
    <w:p w14:paraId="3FCB69DC" w14:textId="258505B9" w:rsidR="002E353B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16 RODO prawo do sprostowania Pani/Pana danych osobowych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21814FE9" w14:textId="716790B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w związku z art. 17 RODO prawo do usunięcia danych osobowych</w:t>
      </w:r>
      <w:r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po okresie wywiązania się Administratora z obowiązku prawnego ciążącego na nim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78E34F52" w14:textId="7777777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7B3953B5" w14:textId="76378043" w:rsidR="004F7C13" w:rsidRPr="004F7C13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</w:pPr>
      <w:r w:rsidRPr="004F7C13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79A8E3E0" w14:textId="4684DDF8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na podstawie art. 18 RODO prawo żądania od </w:t>
      </w:r>
      <w:r w:rsidR="002C603F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dministratora ograniczenia przetwarzania danych osobowych z zastrzeżeniem przypadków, o których mowa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>w art. 18 ust. 2 RODO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;  </w:t>
      </w:r>
    </w:p>
    <w:p w14:paraId="5F3B091A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sectPr w:rsidR="002E353B" w:rsidRPr="00A0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42E" w14:textId="77777777" w:rsidR="00285038" w:rsidRDefault="00285038" w:rsidP="002E353B">
      <w:pPr>
        <w:spacing w:after="0" w:line="240" w:lineRule="auto"/>
      </w:pPr>
      <w:r>
        <w:separator/>
      </w:r>
    </w:p>
  </w:endnote>
  <w:endnote w:type="continuationSeparator" w:id="0">
    <w:p w14:paraId="10394F0F" w14:textId="77777777" w:rsidR="00285038" w:rsidRDefault="00285038" w:rsidP="002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2BD9" w14:textId="77777777" w:rsidR="00285038" w:rsidRDefault="00285038" w:rsidP="002E353B">
      <w:pPr>
        <w:spacing w:after="0" w:line="240" w:lineRule="auto"/>
      </w:pPr>
      <w:r>
        <w:separator/>
      </w:r>
    </w:p>
  </w:footnote>
  <w:footnote w:type="continuationSeparator" w:id="0">
    <w:p w14:paraId="5FE0B2DF" w14:textId="77777777" w:rsidR="00285038" w:rsidRDefault="00285038" w:rsidP="002E353B">
      <w:pPr>
        <w:spacing w:after="0" w:line="240" w:lineRule="auto"/>
      </w:pPr>
      <w:r>
        <w:continuationSeparator/>
      </w:r>
    </w:p>
  </w:footnote>
  <w:footnote w:id="1">
    <w:p w14:paraId="2E84CCC2" w14:textId="77777777" w:rsidR="002E353B" w:rsidRDefault="002E353B" w:rsidP="002E353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7AFEFE4" w14:textId="77777777" w:rsidR="002E353B" w:rsidRDefault="002E353B" w:rsidP="002E353B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92C741" w14:textId="77777777" w:rsidR="002E353B" w:rsidRDefault="002E353B" w:rsidP="002E353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6591203">
    <w:abstractNumId w:val="1"/>
  </w:num>
  <w:num w:numId="2" w16cid:durableId="93939109">
    <w:abstractNumId w:val="0"/>
  </w:num>
  <w:num w:numId="3" w16cid:durableId="1655059636">
    <w:abstractNumId w:val="3"/>
  </w:num>
  <w:num w:numId="4" w16cid:durableId="1116414537">
    <w:abstractNumId w:val="1"/>
    <w:lvlOverride w:ilvl="0">
      <w:startOverride w:val="1"/>
    </w:lvlOverride>
  </w:num>
  <w:num w:numId="5" w16cid:durableId="16303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B"/>
    <w:rsid w:val="00285038"/>
    <w:rsid w:val="002C603F"/>
    <w:rsid w:val="002E353B"/>
    <w:rsid w:val="002F7455"/>
    <w:rsid w:val="004F7C13"/>
    <w:rsid w:val="005051CC"/>
    <w:rsid w:val="005475D4"/>
    <w:rsid w:val="007A2BCD"/>
    <w:rsid w:val="008B11EB"/>
    <w:rsid w:val="00905E26"/>
    <w:rsid w:val="00931BE0"/>
    <w:rsid w:val="00AE7FE6"/>
    <w:rsid w:val="00C01FBD"/>
    <w:rsid w:val="00E871C5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D0F"/>
  <w15:chartTrackingRefBased/>
  <w15:docId w15:val="{D6D18B7C-750E-4E78-A942-24270E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2E353B"/>
    <w:rPr>
      <w:vertAlign w:val="superscript"/>
    </w:rPr>
  </w:style>
  <w:style w:type="paragraph" w:customStyle="1" w:styleId="Standard">
    <w:name w:val="Standard"/>
    <w:rsid w:val="002E3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353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2E353B"/>
    <w:pPr>
      <w:numPr>
        <w:numId w:val="1"/>
      </w:numPr>
    </w:pPr>
  </w:style>
  <w:style w:type="numbering" w:customStyle="1" w:styleId="WWNum2">
    <w:name w:val="WWNum2"/>
    <w:basedOn w:val="Bezlisty"/>
    <w:rsid w:val="002E353B"/>
    <w:pPr>
      <w:numPr>
        <w:numId w:val="2"/>
      </w:numPr>
    </w:pPr>
  </w:style>
  <w:style w:type="numbering" w:customStyle="1" w:styleId="WWNum3">
    <w:name w:val="WWNum3"/>
    <w:basedOn w:val="Bezlisty"/>
    <w:rsid w:val="002E35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Izabela Juda-Proch</cp:lastModifiedBy>
  <cp:revision>4</cp:revision>
  <dcterms:created xsi:type="dcterms:W3CDTF">2022-04-21T13:14:00Z</dcterms:created>
  <dcterms:modified xsi:type="dcterms:W3CDTF">2023-06-02T13:59:00Z</dcterms:modified>
</cp:coreProperties>
</file>