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C8E666" w14:textId="77777777" w:rsidR="00FD09DE" w:rsidRPr="00816306" w:rsidRDefault="00FD09DE" w:rsidP="00FD09DE">
      <w:pPr>
        <w:spacing w:line="276" w:lineRule="auto"/>
        <w:jc w:val="right"/>
        <w:rPr>
          <w:rFonts w:ascii="Cambria" w:hAnsi="Cambria"/>
          <w:b/>
          <w:i/>
          <w:iCs/>
          <w:sz w:val="24"/>
          <w:szCs w:val="24"/>
        </w:rPr>
      </w:pPr>
      <w:r w:rsidRPr="00816306">
        <w:rPr>
          <w:rFonts w:ascii="Cambria" w:hAnsi="Cambria"/>
          <w:b/>
          <w:i/>
          <w:iCs/>
          <w:sz w:val="24"/>
          <w:szCs w:val="24"/>
        </w:rPr>
        <w:t>Załącznik nr 6 do SWZ</w:t>
      </w:r>
    </w:p>
    <w:p w14:paraId="603BB457" w14:textId="77777777" w:rsidR="00FD09DE" w:rsidRPr="00816306" w:rsidRDefault="00FD09DE" w:rsidP="00FD09DE">
      <w:pPr>
        <w:spacing w:line="276" w:lineRule="auto"/>
        <w:jc w:val="center"/>
        <w:rPr>
          <w:rFonts w:ascii="Cambria" w:hAnsi="Cambria"/>
          <w:b/>
          <w:i/>
          <w:iCs/>
          <w:sz w:val="24"/>
          <w:szCs w:val="24"/>
        </w:rPr>
      </w:pPr>
    </w:p>
    <w:p w14:paraId="6D824CE9" w14:textId="2579052C" w:rsidR="00FD09DE" w:rsidRDefault="00FD09DE" w:rsidP="00FD09DE">
      <w:pPr>
        <w:spacing w:line="276" w:lineRule="auto"/>
        <w:jc w:val="center"/>
        <w:rPr>
          <w:rFonts w:ascii="Cambria" w:hAnsi="Cambria"/>
          <w:b/>
          <w:i/>
          <w:iCs/>
          <w:sz w:val="24"/>
          <w:szCs w:val="24"/>
        </w:rPr>
      </w:pPr>
      <w:r w:rsidRPr="00816306">
        <w:rPr>
          <w:rFonts w:ascii="Cambria" w:hAnsi="Cambria"/>
          <w:b/>
          <w:i/>
          <w:iCs/>
          <w:sz w:val="24"/>
          <w:szCs w:val="24"/>
        </w:rPr>
        <w:t>Szczegółowy opis przedmiotu zamówienia</w:t>
      </w:r>
    </w:p>
    <w:p w14:paraId="2EC83590" w14:textId="18DEFB9E" w:rsidR="00BE016D" w:rsidRDefault="00BE016D" w:rsidP="00FD09DE">
      <w:pPr>
        <w:spacing w:line="276" w:lineRule="auto"/>
        <w:jc w:val="center"/>
        <w:rPr>
          <w:rFonts w:ascii="Cambria" w:hAnsi="Cambria"/>
          <w:b/>
          <w:i/>
          <w:iCs/>
          <w:sz w:val="24"/>
          <w:szCs w:val="24"/>
        </w:rPr>
      </w:pPr>
    </w:p>
    <w:p w14:paraId="3D678888" w14:textId="06158F34" w:rsidR="00BE016D" w:rsidRPr="00BE016D" w:rsidRDefault="00BE016D" w:rsidP="00BE016D">
      <w:pPr>
        <w:spacing w:line="276" w:lineRule="auto"/>
        <w:jc w:val="center"/>
        <w:rPr>
          <w:rFonts w:ascii="Cambria" w:hAnsi="Cambria"/>
          <w:b/>
          <w:i/>
          <w:iCs/>
          <w:u w:val="single"/>
        </w:rPr>
      </w:pPr>
      <w:r w:rsidRPr="00BE016D">
        <w:rPr>
          <w:rFonts w:ascii="Cambria" w:hAnsi="Cambria"/>
          <w:b/>
          <w:i/>
          <w:iCs/>
          <w:u w:val="single"/>
        </w:rPr>
        <w:t xml:space="preserve">„Dostawa </w:t>
      </w:r>
      <w:r w:rsidR="004F67BD">
        <w:rPr>
          <w:rFonts w:ascii="Cambria" w:hAnsi="Cambria"/>
          <w:b/>
          <w:i/>
          <w:iCs/>
          <w:u w:val="single"/>
        </w:rPr>
        <w:t xml:space="preserve">fabrycznie nowego </w:t>
      </w:r>
      <w:r w:rsidRPr="00BE016D">
        <w:rPr>
          <w:rFonts w:ascii="Cambria" w:hAnsi="Cambria"/>
          <w:b/>
          <w:i/>
          <w:iCs/>
          <w:u w:val="single"/>
        </w:rPr>
        <w:t>wózka podnośnikowego</w:t>
      </w:r>
      <w:r w:rsidR="004F67BD">
        <w:rPr>
          <w:rFonts w:ascii="Cambria" w:hAnsi="Cambria"/>
          <w:b/>
          <w:i/>
          <w:iCs/>
          <w:u w:val="single"/>
        </w:rPr>
        <w:t xml:space="preserve"> czołowego</w:t>
      </w:r>
      <w:r w:rsidRPr="00BE016D">
        <w:rPr>
          <w:rFonts w:ascii="Cambria" w:hAnsi="Cambria"/>
          <w:b/>
          <w:i/>
          <w:iCs/>
          <w:u w:val="single"/>
        </w:rPr>
        <w:t>”</w:t>
      </w:r>
    </w:p>
    <w:p w14:paraId="3ACD88A5" w14:textId="77777777" w:rsidR="00FD09DE" w:rsidRDefault="00FD09DE" w:rsidP="005F5640">
      <w:pPr>
        <w:spacing w:line="276" w:lineRule="auto"/>
        <w:jc w:val="both"/>
        <w:rPr>
          <w:rFonts w:ascii="Arial" w:hAnsi="Arial"/>
          <w:b/>
          <w:i/>
          <w:iCs/>
          <w:sz w:val="24"/>
          <w:szCs w:val="24"/>
        </w:rPr>
      </w:pPr>
    </w:p>
    <w:p w14:paraId="1BD354BF" w14:textId="546E0DDF" w:rsidR="005F5640" w:rsidRPr="00FB4911" w:rsidRDefault="005F5640" w:rsidP="005F5640">
      <w:pPr>
        <w:spacing w:line="276" w:lineRule="auto"/>
        <w:jc w:val="both"/>
        <w:rPr>
          <w:rFonts w:ascii="Cambria" w:hAnsi="Cambria"/>
          <w:b/>
          <w:iCs/>
        </w:rPr>
      </w:pPr>
    </w:p>
    <w:p w14:paraId="105D08B8" w14:textId="77777777" w:rsidR="007A05A6" w:rsidRPr="007A05A6" w:rsidRDefault="007A05A6" w:rsidP="007A05A6">
      <w:pPr>
        <w:pStyle w:val="Akapitzlist"/>
        <w:spacing w:line="100" w:lineRule="atLeast"/>
        <w:ind w:left="284"/>
        <w:rPr>
          <w:rFonts w:ascii="Cambria" w:hAnsi="Cambria"/>
          <w:b/>
          <w:sz w:val="20"/>
          <w:u w:val="single"/>
        </w:rPr>
      </w:pPr>
      <w:r w:rsidRPr="007A05A6">
        <w:rPr>
          <w:rFonts w:ascii="Cambria" w:hAnsi="Cambria"/>
          <w:b/>
          <w:sz w:val="20"/>
          <w:u w:val="single"/>
        </w:rPr>
        <w:t>Specyfikacja techniczna - użytkowa oraz minimalne wyposażenie</w:t>
      </w:r>
    </w:p>
    <w:p w14:paraId="5C24227B" w14:textId="77777777" w:rsidR="007A05A6" w:rsidRPr="007A05A6" w:rsidRDefault="007A05A6" w:rsidP="007A05A6">
      <w:pPr>
        <w:pStyle w:val="Akapitzlist"/>
        <w:widowControl w:val="0"/>
        <w:ind w:left="284"/>
        <w:jc w:val="both"/>
        <w:rPr>
          <w:rFonts w:ascii="Cambria" w:hAnsi="Cambria" w:cs="Arial"/>
          <w:sz w:val="20"/>
        </w:rPr>
      </w:pPr>
      <w:r w:rsidRPr="007A05A6">
        <w:rPr>
          <w:rFonts w:ascii="Cambria" w:hAnsi="Cambria" w:cs="Arial"/>
          <w:sz w:val="20"/>
        </w:rPr>
        <w:t>Marka…………………………………………………………………………………………………</w:t>
      </w:r>
    </w:p>
    <w:p w14:paraId="714BA5E4" w14:textId="77777777" w:rsidR="007A05A6" w:rsidRPr="007A05A6" w:rsidRDefault="007A05A6" w:rsidP="007A05A6">
      <w:pPr>
        <w:pStyle w:val="Akapitzlist"/>
        <w:widowControl w:val="0"/>
        <w:ind w:left="284"/>
        <w:jc w:val="both"/>
        <w:rPr>
          <w:rFonts w:ascii="Cambria" w:hAnsi="Cambria" w:cs="Arial"/>
          <w:sz w:val="20"/>
        </w:rPr>
      </w:pPr>
      <w:r w:rsidRPr="007A05A6">
        <w:rPr>
          <w:rFonts w:ascii="Cambria" w:hAnsi="Cambria" w:cs="Arial"/>
          <w:sz w:val="20"/>
        </w:rPr>
        <w:t>Typ……………………….……………………………………………………………………………</w:t>
      </w:r>
    </w:p>
    <w:p w14:paraId="7E281A87" w14:textId="47F4863E" w:rsidR="007A05A6" w:rsidRPr="007A05A6" w:rsidRDefault="00BE016D" w:rsidP="007A05A6">
      <w:pPr>
        <w:pStyle w:val="Akapitzlist"/>
        <w:widowControl w:val="0"/>
        <w:ind w:left="284"/>
        <w:jc w:val="both"/>
        <w:rPr>
          <w:rFonts w:ascii="Cambria" w:hAnsi="Cambria" w:cs="Arial"/>
          <w:sz w:val="20"/>
        </w:rPr>
      </w:pPr>
      <w:r>
        <w:rPr>
          <w:rFonts w:ascii="Cambria" w:hAnsi="Cambria" w:cs="Arial"/>
          <w:sz w:val="20"/>
        </w:rPr>
        <w:t>W</w:t>
      </w:r>
      <w:r w:rsidR="007A05A6" w:rsidRPr="007A05A6">
        <w:rPr>
          <w:rFonts w:ascii="Cambria" w:hAnsi="Cambria" w:cs="Arial"/>
          <w:sz w:val="20"/>
        </w:rPr>
        <w:t xml:space="preserve">ersja </w:t>
      </w:r>
      <w:r>
        <w:rPr>
          <w:rFonts w:ascii="Cambria" w:hAnsi="Cambria" w:cs="Arial"/>
          <w:sz w:val="20"/>
        </w:rPr>
        <w:t xml:space="preserve">urządzenia </w:t>
      </w:r>
      <w:r w:rsidR="007A05A6" w:rsidRPr="007A05A6">
        <w:rPr>
          <w:rFonts w:ascii="Cambria" w:hAnsi="Cambria" w:cs="Arial"/>
          <w:sz w:val="20"/>
        </w:rPr>
        <w:t>………………………..……………………………..………………………,</w:t>
      </w:r>
    </w:p>
    <w:p w14:paraId="62C3AF3C" w14:textId="77777777" w:rsidR="00BE016D" w:rsidRDefault="00BE016D" w:rsidP="007A05A6">
      <w:pPr>
        <w:pStyle w:val="Akapitzlist"/>
        <w:widowControl w:val="0"/>
        <w:spacing w:after="240"/>
        <w:ind w:left="284"/>
        <w:jc w:val="both"/>
        <w:rPr>
          <w:rFonts w:ascii="Cambria" w:hAnsi="Cambria" w:cs="Arial"/>
          <w:sz w:val="20"/>
        </w:rPr>
      </w:pPr>
    </w:p>
    <w:p w14:paraId="111A7D81" w14:textId="77777777" w:rsidR="00BE016D" w:rsidRDefault="00BE016D" w:rsidP="007A05A6">
      <w:pPr>
        <w:pStyle w:val="Akapitzlist"/>
        <w:widowControl w:val="0"/>
        <w:spacing w:after="240"/>
        <w:ind w:left="284"/>
        <w:jc w:val="both"/>
        <w:rPr>
          <w:rFonts w:ascii="Cambria" w:hAnsi="Cambria" w:cs="Arial"/>
          <w:sz w:val="20"/>
        </w:rPr>
      </w:pPr>
      <w:r>
        <w:rPr>
          <w:rFonts w:ascii="Cambria" w:hAnsi="Cambria" w:cs="Arial"/>
          <w:sz w:val="20"/>
        </w:rPr>
        <w:t>które spełnia</w:t>
      </w:r>
      <w:r w:rsidR="007A05A6" w:rsidRPr="007A05A6">
        <w:rPr>
          <w:rFonts w:ascii="Cambria" w:hAnsi="Cambria" w:cs="Arial"/>
          <w:sz w:val="20"/>
        </w:rPr>
        <w:t xml:space="preserve"> następujące parametry:</w:t>
      </w:r>
    </w:p>
    <w:p w14:paraId="1E49F5FC" w14:textId="77777777" w:rsidR="00BE016D" w:rsidRDefault="00BE016D" w:rsidP="007A05A6">
      <w:pPr>
        <w:pStyle w:val="Akapitzlist"/>
        <w:widowControl w:val="0"/>
        <w:spacing w:after="240"/>
        <w:ind w:left="284"/>
        <w:jc w:val="both"/>
        <w:rPr>
          <w:rFonts w:ascii="Cambria" w:hAnsi="Cambria" w:cs="Arial"/>
          <w:sz w:val="20"/>
        </w:rPr>
      </w:pPr>
    </w:p>
    <w:tbl>
      <w:tblPr>
        <w:tblStyle w:val="Tabela-Siatka"/>
        <w:tblW w:w="0" w:type="auto"/>
        <w:tblInd w:w="284" w:type="dxa"/>
        <w:tblLook w:val="04A0" w:firstRow="1" w:lastRow="0" w:firstColumn="1" w:lastColumn="0" w:noHBand="0" w:noVBand="1"/>
      </w:tblPr>
      <w:tblGrid>
        <w:gridCol w:w="6912"/>
        <w:gridCol w:w="2657"/>
      </w:tblGrid>
      <w:tr w:rsidR="00BE016D" w14:paraId="55B5F792" w14:textId="77777777" w:rsidTr="00BE016D">
        <w:tc>
          <w:tcPr>
            <w:tcW w:w="6912" w:type="dxa"/>
          </w:tcPr>
          <w:p w14:paraId="5424B223" w14:textId="77777777" w:rsidR="00BE016D" w:rsidRDefault="00BE016D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b/>
                <w:sz w:val="20"/>
                <w:szCs w:val="20"/>
              </w:rPr>
            </w:pPr>
          </w:p>
          <w:p w14:paraId="7341E020" w14:textId="20D6310E" w:rsidR="00BE016D" w:rsidRDefault="00BE016D" w:rsidP="00BE016D">
            <w:pPr>
              <w:pStyle w:val="Akapitzlist"/>
              <w:widowControl w:val="0"/>
              <w:spacing w:after="240"/>
              <w:ind w:left="0"/>
              <w:jc w:val="center"/>
              <w:rPr>
                <w:rFonts w:ascii="Cambria" w:hAnsi="Cambria" w:cs="Arial"/>
                <w:sz w:val="20"/>
              </w:rPr>
            </w:pPr>
            <w:r w:rsidRPr="00080AF2">
              <w:rPr>
                <w:rFonts w:ascii="Cambria" w:hAnsi="Cambria" w:cs="Arial"/>
                <w:b/>
                <w:sz w:val="20"/>
                <w:szCs w:val="20"/>
              </w:rPr>
              <w:t>Parametry minimalne i maksymalne wymagane przez Zamawiającego</w:t>
            </w:r>
          </w:p>
        </w:tc>
        <w:tc>
          <w:tcPr>
            <w:tcW w:w="2657" w:type="dxa"/>
          </w:tcPr>
          <w:p w14:paraId="4A9FC0F6" w14:textId="77777777" w:rsidR="00BE016D" w:rsidRPr="00080AF2" w:rsidRDefault="00BE016D" w:rsidP="00BE016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Cambria" w:eastAsia="Calibri" w:hAnsi="Cambria" w:cs="Arial"/>
                <w:b/>
              </w:rPr>
            </w:pPr>
            <w:r w:rsidRPr="00080AF2">
              <w:rPr>
                <w:rFonts w:ascii="Cambria" w:eastAsia="Calibri" w:hAnsi="Cambria" w:cs="Arial"/>
                <w:b/>
              </w:rPr>
              <w:t>Parametry oferowane</w:t>
            </w:r>
          </w:p>
          <w:p w14:paraId="6DBA84EA" w14:textId="77777777" w:rsidR="00BE016D" w:rsidRPr="00080AF2" w:rsidRDefault="00BE016D" w:rsidP="00BE016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Cambria" w:eastAsia="Calibri" w:hAnsi="Cambria" w:cs="Arial"/>
                <w:b/>
              </w:rPr>
            </w:pPr>
            <w:r w:rsidRPr="00080AF2">
              <w:rPr>
                <w:rFonts w:ascii="Cambria" w:eastAsia="Calibri" w:hAnsi="Cambria" w:cs="Arial"/>
                <w:b/>
              </w:rPr>
              <w:t>spełnia/nie spełnia*</w:t>
            </w:r>
          </w:p>
          <w:p w14:paraId="41402AC7" w14:textId="278A0643" w:rsidR="00BE016D" w:rsidRDefault="00BE016D" w:rsidP="00BE016D">
            <w:pPr>
              <w:pStyle w:val="Akapitzlist"/>
              <w:widowControl w:val="0"/>
              <w:spacing w:after="240"/>
              <w:ind w:left="0"/>
              <w:jc w:val="center"/>
              <w:rPr>
                <w:rFonts w:ascii="Cambria" w:hAnsi="Cambria" w:cs="Arial"/>
                <w:sz w:val="20"/>
              </w:rPr>
            </w:pPr>
            <w:r w:rsidRPr="00080AF2">
              <w:rPr>
                <w:rFonts w:ascii="Cambria" w:eastAsia="Calibri" w:hAnsi="Cambria" w:cs="Arial"/>
                <w:b/>
                <w:sz w:val="20"/>
                <w:szCs w:val="20"/>
              </w:rPr>
              <w:t>( Tak , Nie )</w:t>
            </w:r>
          </w:p>
        </w:tc>
      </w:tr>
      <w:tr w:rsidR="00BE016D" w14:paraId="225AEBD1" w14:textId="77777777" w:rsidTr="00BE016D">
        <w:tc>
          <w:tcPr>
            <w:tcW w:w="6912" w:type="dxa"/>
          </w:tcPr>
          <w:p w14:paraId="1A13A051" w14:textId="241DFAFB" w:rsidR="00BE016D" w:rsidRPr="00434500" w:rsidRDefault="00BE016D" w:rsidP="00434500">
            <w:pPr>
              <w:spacing w:line="276" w:lineRule="auto"/>
              <w:rPr>
                <w:rFonts w:ascii="Cambria" w:hAnsi="Cambria"/>
              </w:rPr>
            </w:pPr>
            <w:r w:rsidRPr="00434500">
              <w:rPr>
                <w:rFonts w:ascii="Cambria" w:hAnsi="Cambria"/>
              </w:rPr>
              <w:t xml:space="preserve">Fabrycznie </w:t>
            </w:r>
            <w:r w:rsidR="00434500">
              <w:rPr>
                <w:rFonts w:ascii="Cambria" w:hAnsi="Cambria"/>
              </w:rPr>
              <w:t>nowy wózek podnośnikowy czołowy,</w:t>
            </w:r>
          </w:p>
          <w:p w14:paraId="40E78FBB" w14:textId="77777777" w:rsidR="00BE016D" w:rsidRDefault="00BE016D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  <w:tc>
          <w:tcPr>
            <w:tcW w:w="2657" w:type="dxa"/>
          </w:tcPr>
          <w:p w14:paraId="0E81BDCC" w14:textId="77777777" w:rsidR="00BE016D" w:rsidRDefault="00BE016D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</w:tr>
      <w:tr w:rsidR="00BE016D" w14:paraId="3FF37D07" w14:textId="77777777" w:rsidTr="00BE016D">
        <w:tc>
          <w:tcPr>
            <w:tcW w:w="6912" w:type="dxa"/>
          </w:tcPr>
          <w:p w14:paraId="70CA7398" w14:textId="319E20B6" w:rsidR="00BE016D" w:rsidRPr="00434500" w:rsidRDefault="00BE016D" w:rsidP="00434500">
            <w:pPr>
              <w:spacing w:line="276" w:lineRule="auto"/>
              <w:rPr>
                <w:rFonts w:ascii="Cambria" w:hAnsi="Cambria"/>
              </w:rPr>
            </w:pPr>
            <w:r w:rsidRPr="00434500">
              <w:rPr>
                <w:rFonts w:ascii="Cambria" w:hAnsi="Cambria"/>
              </w:rPr>
              <w:t>Źródło zasilania - prąd elektryczny zmienny</w:t>
            </w:r>
            <w:r w:rsidR="00434500">
              <w:rPr>
                <w:rFonts w:ascii="Cambria" w:hAnsi="Cambria"/>
              </w:rPr>
              <w:t>,</w:t>
            </w:r>
          </w:p>
          <w:p w14:paraId="151566F4" w14:textId="77777777" w:rsidR="00BE016D" w:rsidRDefault="00BE016D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  <w:tc>
          <w:tcPr>
            <w:tcW w:w="2657" w:type="dxa"/>
          </w:tcPr>
          <w:p w14:paraId="711B50B1" w14:textId="77777777" w:rsidR="00BE016D" w:rsidRDefault="00BE016D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</w:tr>
      <w:tr w:rsidR="00BE016D" w14:paraId="08C2D939" w14:textId="77777777" w:rsidTr="00BE016D">
        <w:tc>
          <w:tcPr>
            <w:tcW w:w="6912" w:type="dxa"/>
          </w:tcPr>
          <w:p w14:paraId="3B223216" w14:textId="647DDB71" w:rsidR="00BE016D" w:rsidRPr="00434500" w:rsidRDefault="00BE016D" w:rsidP="00434500">
            <w:pPr>
              <w:spacing w:line="276" w:lineRule="auto"/>
              <w:rPr>
                <w:rFonts w:ascii="Cambria" w:hAnsi="Cambria"/>
              </w:rPr>
            </w:pPr>
            <w:r w:rsidRPr="00434500">
              <w:rPr>
                <w:rFonts w:ascii="Cambria" w:hAnsi="Cambria"/>
              </w:rPr>
              <w:t>Prostownik do baterii litowo-jonowej , szybkiego ładowania</w:t>
            </w:r>
            <w:r w:rsidR="00434500">
              <w:rPr>
                <w:rFonts w:ascii="Cambria" w:hAnsi="Cambria"/>
              </w:rPr>
              <w:t>,</w:t>
            </w:r>
          </w:p>
          <w:p w14:paraId="7B105094" w14:textId="77777777" w:rsidR="00BE016D" w:rsidRDefault="00BE016D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  <w:tc>
          <w:tcPr>
            <w:tcW w:w="2657" w:type="dxa"/>
          </w:tcPr>
          <w:p w14:paraId="3BF03234" w14:textId="77777777" w:rsidR="00BE016D" w:rsidRDefault="00BE016D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</w:tr>
      <w:tr w:rsidR="00BE016D" w14:paraId="295A39A4" w14:textId="77777777" w:rsidTr="00BE016D">
        <w:tc>
          <w:tcPr>
            <w:tcW w:w="6912" w:type="dxa"/>
          </w:tcPr>
          <w:p w14:paraId="36141B80" w14:textId="0050E3F8" w:rsidR="00BE016D" w:rsidRPr="00434500" w:rsidRDefault="00BE016D" w:rsidP="00434500">
            <w:pPr>
              <w:widowControl w:val="0"/>
              <w:spacing w:after="240"/>
              <w:jc w:val="both"/>
              <w:rPr>
                <w:rFonts w:ascii="Cambria" w:hAnsi="Cambria" w:cs="Arial"/>
              </w:rPr>
            </w:pPr>
            <w:r w:rsidRPr="00434500">
              <w:rPr>
                <w:rFonts w:ascii="Cambria" w:hAnsi="Cambria"/>
              </w:rPr>
              <w:t>Minimalna ilość sekcji hydraulicznych 4 szt.</w:t>
            </w:r>
            <w:r w:rsidR="00434500">
              <w:rPr>
                <w:rFonts w:ascii="Cambria" w:hAnsi="Cambria"/>
              </w:rPr>
              <w:t>,</w:t>
            </w:r>
          </w:p>
        </w:tc>
        <w:tc>
          <w:tcPr>
            <w:tcW w:w="2657" w:type="dxa"/>
          </w:tcPr>
          <w:p w14:paraId="3C6FD564" w14:textId="77777777" w:rsidR="00BE016D" w:rsidRDefault="00BE016D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</w:tr>
      <w:tr w:rsidR="00BE016D" w14:paraId="09513E23" w14:textId="77777777" w:rsidTr="00BE016D">
        <w:tc>
          <w:tcPr>
            <w:tcW w:w="6912" w:type="dxa"/>
          </w:tcPr>
          <w:p w14:paraId="44A1E813" w14:textId="0FC058E2" w:rsidR="00BE016D" w:rsidRPr="00434500" w:rsidRDefault="00BE016D" w:rsidP="00434500">
            <w:pPr>
              <w:spacing w:line="276" w:lineRule="auto"/>
              <w:rPr>
                <w:rFonts w:ascii="Cambria" w:hAnsi="Cambria"/>
              </w:rPr>
            </w:pPr>
            <w:r w:rsidRPr="00434500">
              <w:rPr>
                <w:rFonts w:ascii="Cambria" w:hAnsi="Cambria"/>
              </w:rPr>
              <w:t>Karetka wideł: klasa IIA</w:t>
            </w:r>
            <w:r w:rsidR="00434500">
              <w:rPr>
                <w:rFonts w:ascii="Cambria" w:hAnsi="Cambria"/>
              </w:rPr>
              <w:t>,</w:t>
            </w:r>
          </w:p>
          <w:p w14:paraId="05621A07" w14:textId="77777777" w:rsidR="00BE016D" w:rsidRDefault="00BE016D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  <w:tc>
          <w:tcPr>
            <w:tcW w:w="2657" w:type="dxa"/>
          </w:tcPr>
          <w:p w14:paraId="1F8D4308" w14:textId="77777777" w:rsidR="00BE016D" w:rsidRDefault="00BE016D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</w:tr>
      <w:tr w:rsidR="00BE016D" w14:paraId="4D79208B" w14:textId="77777777" w:rsidTr="00BE016D">
        <w:tc>
          <w:tcPr>
            <w:tcW w:w="6912" w:type="dxa"/>
          </w:tcPr>
          <w:p w14:paraId="1F145993" w14:textId="12232966" w:rsidR="00BE016D" w:rsidRPr="00434500" w:rsidRDefault="00BE016D" w:rsidP="00434500">
            <w:pPr>
              <w:spacing w:line="276" w:lineRule="auto"/>
              <w:rPr>
                <w:rFonts w:ascii="Cambria" w:hAnsi="Cambria"/>
              </w:rPr>
            </w:pPr>
            <w:r w:rsidRPr="00434500">
              <w:rPr>
                <w:rFonts w:ascii="Cambria" w:hAnsi="Cambria"/>
              </w:rPr>
              <w:t>Przesuw boczny karetki</w:t>
            </w:r>
            <w:r w:rsidR="00434500">
              <w:rPr>
                <w:rFonts w:ascii="Cambria" w:hAnsi="Cambria"/>
              </w:rPr>
              <w:t>,</w:t>
            </w:r>
          </w:p>
          <w:p w14:paraId="0CC968FC" w14:textId="77777777" w:rsidR="00BE016D" w:rsidRDefault="00BE016D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  <w:tc>
          <w:tcPr>
            <w:tcW w:w="2657" w:type="dxa"/>
          </w:tcPr>
          <w:p w14:paraId="25CD3BBA" w14:textId="77777777" w:rsidR="00BE016D" w:rsidRDefault="00BE016D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</w:tr>
      <w:tr w:rsidR="00BE016D" w14:paraId="615B285C" w14:textId="77777777" w:rsidTr="00BE016D">
        <w:tc>
          <w:tcPr>
            <w:tcW w:w="6912" w:type="dxa"/>
          </w:tcPr>
          <w:p w14:paraId="4679AA04" w14:textId="5E15C8EB" w:rsidR="00BE016D" w:rsidRPr="00434500" w:rsidRDefault="00BE016D" w:rsidP="00434500">
            <w:pPr>
              <w:spacing w:line="276" w:lineRule="auto"/>
              <w:rPr>
                <w:rFonts w:ascii="Cambria" w:hAnsi="Cambria"/>
              </w:rPr>
            </w:pPr>
            <w:r w:rsidRPr="00434500">
              <w:rPr>
                <w:rFonts w:ascii="Cambria" w:hAnsi="Cambria"/>
              </w:rPr>
              <w:t>Krata ochronna ładunku</w:t>
            </w:r>
            <w:r w:rsidR="00434500">
              <w:rPr>
                <w:rFonts w:ascii="Cambria" w:hAnsi="Cambria"/>
              </w:rPr>
              <w:t>,</w:t>
            </w:r>
          </w:p>
          <w:p w14:paraId="3AE24365" w14:textId="77777777" w:rsidR="00BE016D" w:rsidRDefault="00BE016D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  <w:tc>
          <w:tcPr>
            <w:tcW w:w="2657" w:type="dxa"/>
          </w:tcPr>
          <w:p w14:paraId="15405DCC" w14:textId="77777777" w:rsidR="00BE016D" w:rsidRDefault="00BE016D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</w:tr>
      <w:tr w:rsidR="00BE016D" w14:paraId="56E5E0B0" w14:textId="77777777" w:rsidTr="00BE016D">
        <w:tc>
          <w:tcPr>
            <w:tcW w:w="6912" w:type="dxa"/>
          </w:tcPr>
          <w:p w14:paraId="4D729190" w14:textId="194EF668" w:rsidR="00BE016D" w:rsidRPr="00434500" w:rsidRDefault="00BE016D" w:rsidP="00434500">
            <w:pPr>
              <w:spacing w:line="276" w:lineRule="auto"/>
              <w:rPr>
                <w:rFonts w:ascii="Cambria" w:hAnsi="Cambria"/>
              </w:rPr>
            </w:pPr>
            <w:r w:rsidRPr="00434500">
              <w:rPr>
                <w:rFonts w:ascii="Cambria" w:hAnsi="Cambria"/>
              </w:rPr>
              <w:t>Operator – siedzący</w:t>
            </w:r>
            <w:r w:rsidR="00434500">
              <w:rPr>
                <w:rFonts w:ascii="Cambria" w:hAnsi="Cambria"/>
              </w:rPr>
              <w:t>,</w:t>
            </w:r>
            <w:r w:rsidRPr="00434500">
              <w:rPr>
                <w:rFonts w:ascii="Cambria" w:hAnsi="Cambria"/>
              </w:rPr>
              <w:t xml:space="preserve"> </w:t>
            </w:r>
          </w:p>
          <w:p w14:paraId="49CBD0DA" w14:textId="77777777" w:rsidR="00BE016D" w:rsidRPr="00B67C40" w:rsidRDefault="00BE016D" w:rsidP="00BE016D">
            <w:pPr>
              <w:pStyle w:val="Akapitzlist"/>
              <w:spacing w:line="276" w:lineRule="auto"/>
              <w:ind w:left="785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7" w:type="dxa"/>
          </w:tcPr>
          <w:p w14:paraId="2B181B8E" w14:textId="77777777" w:rsidR="00BE016D" w:rsidRDefault="00BE016D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</w:tr>
      <w:tr w:rsidR="00BE016D" w14:paraId="505DAEC9" w14:textId="77777777" w:rsidTr="00BE016D">
        <w:tc>
          <w:tcPr>
            <w:tcW w:w="6912" w:type="dxa"/>
          </w:tcPr>
          <w:p w14:paraId="160B776E" w14:textId="35791644" w:rsidR="00BE016D" w:rsidRPr="00434500" w:rsidRDefault="00BE016D" w:rsidP="00434500">
            <w:pPr>
              <w:spacing w:line="276" w:lineRule="auto"/>
              <w:rPr>
                <w:rFonts w:ascii="Cambria" w:hAnsi="Cambria"/>
              </w:rPr>
            </w:pPr>
            <w:r w:rsidRPr="00434500">
              <w:rPr>
                <w:rFonts w:ascii="Cambria" w:hAnsi="Cambria"/>
              </w:rPr>
              <w:t>Pełna kabina z ogrzewaniem i wycieraczką szyby przedniej</w:t>
            </w:r>
            <w:r w:rsidR="00434500">
              <w:rPr>
                <w:rFonts w:ascii="Cambria" w:hAnsi="Cambria"/>
              </w:rPr>
              <w:t>,</w:t>
            </w:r>
          </w:p>
          <w:p w14:paraId="4876A3AD" w14:textId="77777777" w:rsidR="00BE016D" w:rsidRPr="00B67C40" w:rsidRDefault="00BE016D" w:rsidP="00BE016D">
            <w:pPr>
              <w:pStyle w:val="Akapitzlist"/>
              <w:spacing w:line="276" w:lineRule="auto"/>
              <w:ind w:left="785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7" w:type="dxa"/>
          </w:tcPr>
          <w:p w14:paraId="0A71F200" w14:textId="77777777" w:rsidR="00BE016D" w:rsidRDefault="00BE016D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</w:tr>
      <w:tr w:rsidR="00BE016D" w14:paraId="6CC002E1" w14:textId="77777777" w:rsidTr="00BE016D">
        <w:tc>
          <w:tcPr>
            <w:tcW w:w="6912" w:type="dxa"/>
          </w:tcPr>
          <w:p w14:paraId="1367188E" w14:textId="48462863" w:rsidR="00BE016D" w:rsidRPr="00434500" w:rsidRDefault="00BE016D" w:rsidP="00434500">
            <w:pPr>
              <w:spacing w:line="276" w:lineRule="auto"/>
              <w:rPr>
                <w:rFonts w:ascii="Cambria" w:hAnsi="Cambria"/>
                <w:iCs/>
              </w:rPr>
            </w:pPr>
            <w:r w:rsidRPr="00434500">
              <w:rPr>
                <w:rFonts w:ascii="Cambria" w:hAnsi="Cambria"/>
                <w:iCs/>
              </w:rPr>
              <w:t>Oświetlenie przednie – minimum 4 szt. lamp LED typu „szperacz”, kierunkowskazy</w:t>
            </w:r>
            <w:r w:rsidR="00434500">
              <w:rPr>
                <w:rFonts w:ascii="Cambria" w:hAnsi="Cambria"/>
                <w:iCs/>
              </w:rPr>
              <w:t>,</w:t>
            </w:r>
          </w:p>
          <w:p w14:paraId="6B907829" w14:textId="77777777" w:rsidR="00BE016D" w:rsidRPr="00B67C40" w:rsidRDefault="00BE016D" w:rsidP="00BE016D">
            <w:pPr>
              <w:pStyle w:val="Akapitzlist"/>
              <w:spacing w:line="276" w:lineRule="auto"/>
              <w:ind w:left="785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7" w:type="dxa"/>
          </w:tcPr>
          <w:p w14:paraId="205EB7DB" w14:textId="77777777" w:rsidR="00BE016D" w:rsidRDefault="00BE016D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</w:tr>
      <w:tr w:rsidR="00BE016D" w14:paraId="7D89D497" w14:textId="77777777" w:rsidTr="00BE016D">
        <w:tc>
          <w:tcPr>
            <w:tcW w:w="6912" w:type="dxa"/>
          </w:tcPr>
          <w:p w14:paraId="78824A5C" w14:textId="77777777" w:rsidR="00BE016D" w:rsidRPr="00434500" w:rsidRDefault="00BE016D" w:rsidP="00434500">
            <w:pPr>
              <w:spacing w:line="276" w:lineRule="auto"/>
              <w:rPr>
                <w:rFonts w:ascii="Cambria" w:hAnsi="Cambria"/>
                <w:iCs/>
              </w:rPr>
            </w:pPr>
            <w:r w:rsidRPr="00434500">
              <w:rPr>
                <w:rFonts w:ascii="Cambria" w:hAnsi="Cambria"/>
                <w:iCs/>
              </w:rPr>
              <w:t xml:space="preserve">Oświetlenie tylne: 2 szt. świateł tylnych zespolonych LED (zgodnie z obowiązującymi normami), min. 2 szt. lampy LED typu „szperacz”, </w:t>
            </w:r>
          </w:p>
          <w:p w14:paraId="64C370FD" w14:textId="77777777" w:rsidR="00BE016D" w:rsidRPr="00B67C40" w:rsidRDefault="00BE016D" w:rsidP="00BE016D">
            <w:pPr>
              <w:pStyle w:val="Akapitzlist"/>
              <w:spacing w:line="276" w:lineRule="auto"/>
              <w:ind w:left="785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7" w:type="dxa"/>
          </w:tcPr>
          <w:p w14:paraId="38D27972" w14:textId="77777777" w:rsidR="00BE016D" w:rsidRDefault="00BE016D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</w:tr>
      <w:tr w:rsidR="00BE016D" w14:paraId="47C1CF01" w14:textId="77777777" w:rsidTr="00BE016D">
        <w:tc>
          <w:tcPr>
            <w:tcW w:w="6912" w:type="dxa"/>
          </w:tcPr>
          <w:p w14:paraId="7571008A" w14:textId="17405140" w:rsidR="00BE016D" w:rsidRPr="00B67C40" w:rsidRDefault="00BE016D" w:rsidP="00434500">
            <w:pPr>
              <w:spacing w:line="276" w:lineRule="auto"/>
              <w:contextualSpacing/>
              <w:rPr>
                <w:rFonts w:ascii="Cambria" w:hAnsi="Cambria"/>
                <w:iCs/>
              </w:rPr>
            </w:pPr>
            <w:r w:rsidRPr="00B67C40">
              <w:rPr>
                <w:rFonts w:ascii="Cambria" w:hAnsi="Cambria"/>
                <w:iCs/>
              </w:rPr>
              <w:t>Lampa ostrzegawcza LED pomarańczowa umieszczona na dachu kabiny, wizualny system ostrzegawczy wyświetlający na podłożu kolorowe punkty lub znaki ostrzegawcze</w:t>
            </w:r>
            <w:r w:rsidR="00434500">
              <w:rPr>
                <w:rFonts w:ascii="Cambria" w:hAnsi="Cambria"/>
                <w:iCs/>
              </w:rPr>
              <w:t>,</w:t>
            </w:r>
          </w:p>
          <w:p w14:paraId="58665588" w14:textId="77777777" w:rsidR="00BE016D" w:rsidRPr="00B67C40" w:rsidRDefault="00BE016D" w:rsidP="00BE016D">
            <w:pPr>
              <w:pStyle w:val="Akapitzlist"/>
              <w:spacing w:line="276" w:lineRule="auto"/>
              <w:ind w:left="785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7" w:type="dxa"/>
          </w:tcPr>
          <w:p w14:paraId="68EC2E87" w14:textId="77777777" w:rsidR="00BE016D" w:rsidRDefault="00BE016D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</w:tr>
      <w:tr w:rsidR="00BE016D" w14:paraId="04950C4C" w14:textId="77777777" w:rsidTr="00BE016D">
        <w:tc>
          <w:tcPr>
            <w:tcW w:w="6912" w:type="dxa"/>
          </w:tcPr>
          <w:p w14:paraId="3FDE3320" w14:textId="4F9A1A53" w:rsidR="00BE016D" w:rsidRPr="00434500" w:rsidRDefault="00BE016D" w:rsidP="00434500">
            <w:pPr>
              <w:spacing w:line="276" w:lineRule="auto"/>
              <w:rPr>
                <w:rFonts w:ascii="Cambria" w:hAnsi="Cambria"/>
              </w:rPr>
            </w:pPr>
            <w:r w:rsidRPr="00434500">
              <w:rPr>
                <w:rFonts w:ascii="Cambria" w:hAnsi="Cambria"/>
              </w:rPr>
              <w:lastRenderedPageBreak/>
              <w:t xml:space="preserve">Dwa lusterka boczne i lusterko wewnętrzne </w:t>
            </w:r>
            <w:r w:rsidR="00434500">
              <w:rPr>
                <w:rFonts w:ascii="Cambria" w:hAnsi="Cambria"/>
              </w:rPr>
              <w:t>–</w:t>
            </w:r>
            <w:r w:rsidRPr="00434500">
              <w:rPr>
                <w:rFonts w:ascii="Cambria" w:hAnsi="Cambria"/>
              </w:rPr>
              <w:t xml:space="preserve"> tylne</w:t>
            </w:r>
            <w:r w:rsidR="00434500">
              <w:rPr>
                <w:rFonts w:ascii="Cambria" w:hAnsi="Cambria"/>
              </w:rPr>
              <w:t>,</w:t>
            </w:r>
          </w:p>
          <w:p w14:paraId="1BA597CC" w14:textId="77777777" w:rsidR="00BE016D" w:rsidRPr="00B67C40" w:rsidRDefault="00BE016D" w:rsidP="00BE016D">
            <w:pPr>
              <w:pStyle w:val="Akapitzlist"/>
              <w:spacing w:line="276" w:lineRule="auto"/>
              <w:ind w:left="785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7" w:type="dxa"/>
          </w:tcPr>
          <w:p w14:paraId="3ABD2083" w14:textId="77777777" w:rsidR="00BE016D" w:rsidRDefault="00BE016D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</w:tr>
      <w:tr w:rsidR="00BE016D" w14:paraId="5D5DF747" w14:textId="77777777" w:rsidTr="00BE016D">
        <w:tc>
          <w:tcPr>
            <w:tcW w:w="6912" w:type="dxa"/>
          </w:tcPr>
          <w:p w14:paraId="2EB49C5F" w14:textId="73B75D9C" w:rsidR="00BE016D" w:rsidRPr="00434500" w:rsidRDefault="00BE016D" w:rsidP="00434500">
            <w:pPr>
              <w:spacing w:line="276" w:lineRule="auto"/>
              <w:rPr>
                <w:rFonts w:ascii="Cambria" w:hAnsi="Cambria"/>
              </w:rPr>
            </w:pPr>
            <w:r w:rsidRPr="00434500">
              <w:rPr>
                <w:rFonts w:ascii="Cambria" w:hAnsi="Cambria"/>
              </w:rPr>
              <w:t>Ostrzegawczy sygnał dźwiękowy – klakson + cofania</w:t>
            </w:r>
            <w:r w:rsidR="00434500">
              <w:rPr>
                <w:rFonts w:ascii="Cambria" w:hAnsi="Cambria"/>
              </w:rPr>
              <w:t>,</w:t>
            </w:r>
          </w:p>
          <w:p w14:paraId="2A71BD90" w14:textId="77777777" w:rsidR="00BE016D" w:rsidRPr="00B67C40" w:rsidRDefault="00BE016D" w:rsidP="00BE016D">
            <w:pPr>
              <w:pStyle w:val="Akapitzlist"/>
              <w:spacing w:line="276" w:lineRule="auto"/>
              <w:ind w:left="785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7" w:type="dxa"/>
          </w:tcPr>
          <w:p w14:paraId="6881F9ED" w14:textId="77777777" w:rsidR="00BE016D" w:rsidRDefault="00BE016D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</w:tr>
      <w:tr w:rsidR="00BE016D" w14:paraId="16858013" w14:textId="77777777" w:rsidTr="00BE016D">
        <w:tc>
          <w:tcPr>
            <w:tcW w:w="6912" w:type="dxa"/>
          </w:tcPr>
          <w:p w14:paraId="118B4501" w14:textId="523FC81D" w:rsidR="00BE016D" w:rsidRPr="00434500" w:rsidRDefault="00BE016D" w:rsidP="00434500">
            <w:pPr>
              <w:spacing w:line="276" w:lineRule="auto"/>
              <w:rPr>
                <w:rFonts w:ascii="Cambria" w:hAnsi="Cambria"/>
              </w:rPr>
            </w:pPr>
            <w:r w:rsidRPr="00434500">
              <w:rPr>
                <w:rFonts w:ascii="Cambria" w:hAnsi="Cambria"/>
              </w:rPr>
              <w:t>Amortyzowane siedzenie op</w:t>
            </w:r>
            <w:r w:rsidR="00434500">
              <w:rPr>
                <w:rFonts w:ascii="Cambria" w:hAnsi="Cambria"/>
              </w:rPr>
              <w:t>eratora z pasem bezpieczeństwa,</w:t>
            </w:r>
          </w:p>
          <w:p w14:paraId="3C20A73C" w14:textId="77777777" w:rsidR="00BE016D" w:rsidRPr="00B67C40" w:rsidRDefault="00BE016D" w:rsidP="00BE016D">
            <w:pPr>
              <w:pStyle w:val="Akapitzlist"/>
              <w:spacing w:line="276" w:lineRule="auto"/>
              <w:ind w:left="785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7" w:type="dxa"/>
          </w:tcPr>
          <w:p w14:paraId="4BBC6BEF" w14:textId="77777777" w:rsidR="00BE016D" w:rsidRDefault="00BE016D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</w:tr>
      <w:tr w:rsidR="00BE016D" w14:paraId="75809BD7" w14:textId="77777777" w:rsidTr="00BE016D">
        <w:tc>
          <w:tcPr>
            <w:tcW w:w="6912" w:type="dxa"/>
          </w:tcPr>
          <w:p w14:paraId="013BB2E1" w14:textId="56E50DEC" w:rsidR="00BE016D" w:rsidRPr="00434500" w:rsidRDefault="00BE016D" w:rsidP="00434500">
            <w:pPr>
              <w:spacing w:line="276" w:lineRule="auto"/>
              <w:rPr>
                <w:rFonts w:ascii="Cambria" w:hAnsi="Cambria"/>
              </w:rPr>
            </w:pPr>
            <w:r w:rsidRPr="00434500">
              <w:rPr>
                <w:rFonts w:ascii="Cambria" w:hAnsi="Cambria"/>
              </w:rPr>
              <w:t>Mokre bezobsługowe hamulce</w:t>
            </w:r>
            <w:r w:rsidR="00434500">
              <w:rPr>
                <w:rFonts w:ascii="Cambria" w:hAnsi="Cambria"/>
              </w:rPr>
              <w:t>,</w:t>
            </w:r>
          </w:p>
          <w:p w14:paraId="517A328B" w14:textId="77777777" w:rsidR="00BE016D" w:rsidRPr="00B67C40" w:rsidRDefault="00BE016D" w:rsidP="00BE016D">
            <w:pPr>
              <w:pStyle w:val="Akapitzlist"/>
              <w:spacing w:line="276" w:lineRule="auto"/>
              <w:ind w:left="785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7" w:type="dxa"/>
          </w:tcPr>
          <w:p w14:paraId="57F1E239" w14:textId="77777777" w:rsidR="00BE016D" w:rsidRDefault="00BE016D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</w:tr>
      <w:tr w:rsidR="00BE016D" w14:paraId="2A311A96" w14:textId="77777777" w:rsidTr="00BE016D">
        <w:tc>
          <w:tcPr>
            <w:tcW w:w="6912" w:type="dxa"/>
          </w:tcPr>
          <w:p w14:paraId="73EEC812" w14:textId="10AD95EF" w:rsidR="00BE016D" w:rsidRPr="00434500" w:rsidRDefault="00BE016D" w:rsidP="00434500">
            <w:pPr>
              <w:spacing w:line="276" w:lineRule="auto"/>
              <w:rPr>
                <w:rFonts w:ascii="Cambria" w:hAnsi="Cambria"/>
              </w:rPr>
            </w:pPr>
            <w:r w:rsidRPr="00434500">
              <w:rPr>
                <w:rFonts w:ascii="Cambria" w:hAnsi="Cambria"/>
              </w:rPr>
              <w:t>System odzyskiwania energii podczas hamowania i zwalniania</w:t>
            </w:r>
            <w:r w:rsidR="00434500">
              <w:rPr>
                <w:rFonts w:ascii="Cambria" w:hAnsi="Cambria"/>
              </w:rPr>
              <w:t>,</w:t>
            </w:r>
          </w:p>
          <w:p w14:paraId="276DAACC" w14:textId="77777777" w:rsidR="00BE016D" w:rsidRPr="00B67C40" w:rsidRDefault="00BE016D" w:rsidP="00BE016D">
            <w:pPr>
              <w:pStyle w:val="Akapitzlist"/>
              <w:spacing w:line="276" w:lineRule="auto"/>
              <w:ind w:left="785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7" w:type="dxa"/>
          </w:tcPr>
          <w:p w14:paraId="353E1825" w14:textId="77777777" w:rsidR="00BE016D" w:rsidRDefault="00BE016D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</w:tr>
      <w:tr w:rsidR="00BE016D" w14:paraId="5FFDDB9C" w14:textId="77777777" w:rsidTr="00BE016D">
        <w:tc>
          <w:tcPr>
            <w:tcW w:w="6912" w:type="dxa"/>
          </w:tcPr>
          <w:p w14:paraId="7AF07A58" w14:textId="1424DDCA" w:rsidR="00BE016D" w:rsidRPr="00434500" w:rsidRDefault="00BE016D" w:rsidP="00434500">
            <w:pPr>
              <w:spacing w:line="276" w:lineRule="auto"/>
              <w:rPr>
                <w:rFonts w:ascii="Cambria" w:hAnsi="Cambria"/>
              </w:rPr>
            </w:pPr>
            <w:r w:rsidRPr="00434500">
              <w:rPr>
                <w:rFonts w:ascii="Cambria" w:hAnsi="Cambria"/>
              </w:rPr>
              <w:t>Udźwig nominalny – 2 500 kg na 500 mm</w:t>
            </w:r>
            <w:r w:rsidR="00434500">
              <w:rPr>
                <w:rFonts w:ascii="Cambria" w:hAnsi="Cambria"/>
              </w:rPr>
              <w:t>,</w:t>
            </w:r>
          </w:p>
          <w:p w14:paraId="0A070D23" w14:textId="77777777" w:rsidR="00BE016D" w:rsidRPr="00B67C40" w:rsidRDefault="00BE016D" w:rsidP="00BE016D">
            <w:pPr>
              <w:pStyle w:val="Akapitzlist"/>
              <w:spacing w:line="276" w:lineRule="auto"/>
              <w:ind w:left="785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7" w:type="dxa"/>
          </w:tcPr>
          <w:p w14:paraId="4B8FA01A" w14:textId="77777777" w:rsidR="00BE016D" w:rsidRDefault="00BE016D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</w:tr>
      <w:tr w:rsidR="00BE016D" w14:paraId="65980024" w14:textId="77777777" w:rsidTr="00BE016D">
        <w:tc>
          <w:tcPr>
            <w:tcW w:w="6912" w:type="dxa"/>
          </w:tcPr>
          <w:p w14:paraId="734C5EBC" w14:textId="011318A1" w:rsidR="00434500" w:rsidRPr="00434500" w:rsidRDefault="00434500" w:rsidP="00434500">
            <w:pPr>
              <w:spacing w:line="276" w:lineRule="auto"/>
              <w:rPr>
                <w:rFonts w:ascii="Cambria" w:hAnsi="Cambria"/>
              </w:rPr>
            </w:pPr>
            <w:r w:rsidRPr="00434500">
              <w:rPr>
                <w:rFonts w:ascii="Cambria" w:hAnsi="Cambria"/>
              </w:rPr>
              <w:t>Wysokość podnoszenia – minimum 4 700 mm</w:t>
            </w:r>
            <w:r>
              <w:rPr>
                <w:rFonts w:ascii="Cambria" w:hAnsi="Cambria"/>
              </w:rPr>
              <w:t>,</w:t>
            </w:r>
          </w:p>
          <w:p w14:paraId="3A4472D2" w14:textId="77777777" w:rsidR="00BE016D" w:rsidRPr="00B67C40" w:rsidRDefault="00BE016D" w:rsidP="00BE016D">
            <w:pPr>
              <w:pStyle w:val="Akapitzlist"/>
              <w:spacing w:line="276" w:lineRule="auto"/>
              <w:ind w:left="785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7" w:type="dxa"/>
          </w:tcPr>
          <w:p w14:paraId="6EF5C51E" w14:textId="77777777" w:rsidR="00BE016D" w:rsidRDefault="00BE016D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</w:tr>
      <w:tr w:rsidR="00BE016D" w14:paraId="31B509A1" w14:textId="77777777" w:rsidTr="00BE016D">
        <w:tc>
          <w:tcPr>
            <w:tcW w:w="6912" w:type="dxa"/>
          </w:tcPr>
          <w:p w14:paraId="35B2693D" w14:textId="00B3489B" w:rsidR="00434500" w:rsidRPr="00434500" w:rsidRDefault="00434500" w:rsidP="00434500">
            <w:pPr>
              <w:spacing w:line="276" w:lineRule="auto"/>
              <w:rPr>
                <w:rFonts w:ascii="Cambria" w:hAnsi="Cambria"/>
              </w:rPr>
            </w:pPr>
            <w:r w:rsidRPr="00434500">
              <w:rPr>
                <w:rFonts w:ascii="Cambria" w:hAnsi="Cambria"/>
              </w:rPr>
              <w:t>Wysokość opuszczonego masztu – maksimum 2 300 mm</w:t>
            </w:r>
            <w:r>
              <w:rPr>
                <w:rFonts w:ascii="Cambria" w:hAnsi="Cambria"/>
              </w:rPr>
              <w:t>,</w:t>
            </w:r>
          </w:p>
          <w:p w14:paraId="67539A31" w14:textId="77777777" w:rsidR="00BE016D" w:rsidRPr="00B67C40" w:rsidRDefault="00BE016D" w:rsidP="00BE016D">
            <w:pPr>
              <w:pStyle w:val="Akapitzlist"/>
              <w:spacing w:line="276" w:lineRule="auto"/>
              <w:ind w:left="785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7" w:type="dxa"/>
          </w:tcPr>
          <w:p w14:paraId="0D4F2E6F" w14:textId="77777777" w:rsidR="00BE016D" w:rsidRDefault="00BE016D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</w:tr>
      <w:tr w:rsidR="00BE016D" w14:paraId="33876D6D" w14:textId="77777777" w:rsidTr="00BE016D">
        <w:tc>
          <w:tcPr>
            <w:tcW w:w="6912" w:type="dxa"/>
          </w:tcPr>
          <w:p w14:paraId="0F1D5C7C" w14:textId="4419226A" w:rsidR="00434500" w:rsidRPr="00434500" w:rsidRDefault="00434500" w:rsidP="00434500">
            <w:pPr>
              <w:spacing w:line="276" w:lineRule="auto"/>
              <w:rPr>
                <w:rFonts w:ascii="Cambria" w:hAnsi="Cambria"/>
              </w:rPr>
            </w:pPr>
            <w:r w:rsidRPr="00434500">
              <w:rPr>
                <w:rFonts w:ascii="Cambria" w:hAnsi="Cambria"/>
              </w:rPr>
              <w:t>Szerokość zewnętrzna całkowita – maksimum 1200 mm</w:t>
            </w:r>
            <w:r>
              <w:rPr>
                <w:rFonts w:ascii="Cambria" w:hAnsi="Cambria"/>
              </w:rPr>
              <w:t>,</w:t>
            </w:r>
          </w:p>
          <w:p w14:paraId="495263F9" w14:textId="77777777" w:rsidR="00BE016D" w:rsidRPr="00B67C40" w:rsidRDefault="00BE016D" w:rsidP="00BE016D">
            <w:pPr>
              <w:pStyle w:val="Akapitzlist"/>
              <w:spacing w:line="276" w:lineRule="auto"/>
              <w:ind w:left="785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7" w:type="dxa"/>
          </w:tcPr>
          <w:p w14:paraId="78D236A6" w14:textId="77777777" w:rsidR="00BE016D" w:rsidRDefault="00BE016D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</w:tr>
      <w:tr w:rsidR="00BE016D" w14:paraId="75DC77A0" w14:textId="77777777" w:rsidTr="00BE016D">
        <w:tc>
          <w:tcPr>
            <w:tcW w:w="6912" w:type="dxa"/>
          </w:tcPr>
          <w:p w14:paraId="1F0F138D" w14:textId="7C6996BF" w:rsidR="00434500" w:rsidRPr="00434500" w:rsidRDefault="00434500" w:rsidP="00434500">
            <w:pPr>
              <w:spacing w:line="276" w:lineRule="auto"/>
              <w:rPr>
                <w:rFonts w:ascii="Cambria" w:hAnsi="Cambria"/>
              </w:rPr>
            </w:pPr>
            <w:r w:rsidRPr="00434500">
              <w:rPr>
                <w:rFonts w:ascii="Cambria" w:hAnsi="Cambria"/>
              </w:rPr>
              <w:t>Długość wideł – od 1100 do 1 200 mm</w:t>
            </w:r>
            <w:r>
              <w:rPr>
                <w:rFonts w:ascii="Cambria" w:hAnsi="Cambria"/>
              </w:rPr>
              <w:t>,</w:t>
            </w:r>
          </w:p>
          <w:p w14:paraId="584CCC11" w14:textId="77777777" w:rsidR="00BE016D" w:rsidRPr="00B67C40" w:rsidRDefault="00BE016D" w:rsidP="00BE016D">
            <w:pPr>
              <w:pStyle w:val="Akapitzlist"/>
              <w:spacing w:line="276" w:lineRule="auto"/>
              <w:ind w:left="785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7" w:type="dxa"/>
          </w:tcPr>
          <w:p w14:paraId="153D907B" w14:textId="77777777" w:rsidR="00BE016D" w:rsidRDefault="00BE016D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</w:tr>
      <w:tr w:rsidR="00BE016D" w14:paraId="6BF30749" w14:textId="77777777" w:rsidTr="00BE016D">
        <w:tc>
          <w:tcPr>
            <w:tcW w:w="6912" w:type="dxa"/>
          </w:tcPr>
          <w:p w14:paraId="6868AF9C" w14:textId="7A7FB5EF" w:rsidR="00434500" w:rsidRPr="00434500" w:rsidRDefault="00434500" w:rsidP="00434500">
            <w:pPr>
              <w:spacing w:line="276" w:lineRule="auto"/>
              <w:rPr>
                <w:rFonts w:ascii="Cambria" w:hAnsi="Cambria"/>
              </w:rPr>
            </w:pPr>
            <w:r w:rsidRPr="00434500">
              <w:rPr>
                <w:rFonts w:ascii="Cambria" w:hAnsi="Cambria"/>
              </w:rPr>
              <w:t>Całkowita długość wózka – do 3 900 mm</w:t>
            </w:r>
            <w:r>
              <w:rPr>
                <w:rFonts w:ascii="Cambria" w:hAnsi="Cambria"/>
              </w:rPr>
              <w:t>,</w:t>
            </w:r>
          </w:p>
          <w:p w14:paraId="421459A8" w14:textId="77777777" w:rsidR="00BE016D" w:rsidRPr="00B67C40" w:rsidRDefault="00BE016D" w:rsidP="00434500">
            <w:pPr>
              <w:pStyle w:val="Akapitzlist"/>
              <w:spacing w:line="276" w:lineRule="auto"/>
              <w:ind w:left="785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7" w:type="dxa"/>
          </w:tcPr>
          <w:p w14:paraId="21C05E6C" w14:textId="77777777" w:rsidR="00BE016D" w:rsidRDefault="00BE016D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</w:tr>
      <w:tr w:rsidR="00BE016D" w14:paraId="6C61C0D1" w14:textId="77777777" w:rsidTr="00BE016D">
        <w:tc>
          <w:tcPr>
            <w:tcW w:w="6912" w:type="dxa"/>
          </w:tcPr>
          <w:p w14:paraId="22BEF7F4" w14:textId="44D60896" w:rsidR="00434500" w:rsidRPr="00434500" w:rsidRDefault="00434500" w:rsidP="00434500">
            <w:pPr>
              <w:spacing w:line="276" w:lineRule="auto"/>
              <w:rPr>
                <w:rFonts w:ascii="Cambria" w:hAnsi="Cambria"/>
              </w:rPr>
            </w:pPr>
            <w:r w:rsidRPr="00434500">
              <w:rPr>
                <w:rFonts w:ascii="Cambria" w:hAnsi="Cambria"/>
              </w:rPr>
              <w:t>Całkowita wysokość (wózek z osłoną operatora) – do 2 250 mm</w:t>
            </w:r>
            <w:r>
              <w:rPr>
                <w:rFonts w:ascii="Cambria" w:hAnsi="Cambria"/>
              </w:rPr>
              <w:t>,</w:t>
            </w:r>
          </w:p>
          <w:p w14:paraId="44D14EAB" w14:textId="77777777" w:rsidR="00BE016D" w:rsidRPr="00B67C40" w:rsidRDefault="00BE016D" w:rsidP="00434500">
            <w:pPr>
              <w:pStyle w:val="Akapitzlist"/>
              <w:spacing w:line="276" w:lineRule="auto"/>
              <w:ind w:left="785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7" w:type="dxa"/>
          </w:tcPr>
          <w:p w14:paraId="2CC3BE21" w14:textId="77777777" w:rsidR="00BE016D" w:rsidRDefault="00BE016D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</w:tr>
      <w:tr w:rsidR="00BE016D" w14:paraId="56DEA1BB" w14:textId="77777777" w:rsidTr="00BE016D">
        <w:tc>
          <w:tcPr>
            <w:tcW w:w="6912" w:type="dxa"/>
          </w:tcPr>
          <w:p w14:paraId="035D9955" w14:textId="778D0D37" w:rsidR="00434500" w:rsidRPr="00434500" w:rsidRDefault="00434500" w:rsidP="00434500">
            <w:pPr>
              <w:spacing w:line="276" w:lineRule="auto"/>
              <w:rPr>
                <w:rFonts w:ascii="Cambria" w:hAnsi="Cambria"/>
              </w:rPr>
            </w:pPr>
            <w:r w:rsidRPr="00434500">
              <w:rPr>
                <w:rFonts w:ascii="Cambria" w:hAnsi="Cambria"/>
              </w:rPr>
              <w:t>Długość rzeczywista wózka (bez wideł) – do 2 500 mm</w:t>
            </w:r>
            <w:r>
              <w:rPr>
                <w:rFonts w:ascii="Cambria" w:hAnsi="Cambria"/>
              </w:rPr>
              <w:t>,</w:t>
            </w:r>
          </w:p>
          <w:p w14:paraId="3ABA2BC2" w14:textId="77777777" w:rsidR="00BE016D" w:rsidRPr="00B67C40" w:rsidRDefault="00BE016D" w:rsidP="00434500">
            <w:pPr>
              <w:pStyle w:val="Akapitzlist"/>
              <w:spacing w:line="276" w:lineRule="auto"/>
              <w:ind w:left="785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7" w:type="dxa"/>
          </w:tcPr>
          <w:p w14:paraId="132D95F5" w14:textId="77777777" w:rsidR="00BE016D" w:rsidRDefault="00BE016D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</w:tr>
      <w:tr w:rsidR="00BE016D" w14:paraId="4A997988" w14:textId="77777777" w:rsidTr="00BE016D">
        <w:tc>
          <w:tcPr>
            <w:tcW w:w="6912" w:type="dxa"/>
          </w:tcPr>
          <w:p w14:paraId="18E40BAF" w14:textId="701A1BD1" w:rsidR="00434500" w:rsidRPr="00434500" w:rsidRDefault="00434500" w:rsidP="00434500">
            <w:pPr>
              <w:spacing w:line="276" w:lineRule="auto"/>
              <w:rPr>
                <w:rFonts w:ascii="Cambria" w:hAnsi="Cambria"/>
              </w:rPr>
            </w:pPr>
            <w:r w:rsidRPr="00434500">
              <w:rPr>
                <w:rFonts w:ascii="Cambria" w:hAnsi="Cambria"/>
              </w:rPr>
              <w:t>Maksymalny promień skrętu 2300 mm</w:t>
            </w:r>
            <w:r>
              <w:rPr>
                <w:rFonts w:ascii="Cambria" w:hAnsi="Cambria"/>
              </w:rPr>
              <w:t>,</w:t>
            </w:r>
          </w:p>
          <w:p w14:paraId="09E2BE72" w14:textId="77777777" w:rsidR="00BE016D" w:rsidRPr="00B67C40" w:rsidRDefault="00BE016D" w:rsidP="00434500">
            <w:pPr>
              <w:pStyle w:val="Akapitzlist"/>
              <w:spacing w:line="276" w:lineRule="auto"/>
              <w:ind w:left="785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7" w:type="dxa"/>
          </w:tcPr>
          <w:p w14:paraId="5AB0C59A" w14:textId="77777777" w:rsidR="00BE016D" w:rsidRDefault="00BE016D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</w:tr>
      <w:tr w:rsidR="00BE016D" w14:paraId="274098A9" w14:textId="77777777" w:rsidTr="00BE016D">
        <w:tc>
          <w:tcPr>
            <w:tcW w:w="6912" w:type="dxa"/>
          </w:tcPr>
          <w:p w14:paraId="55E67AAD" w14:textId="7FB34CC7" w:rsidR="00434500" w:rsidRPr="00434500" w:rsidRDefault="00434500" w:rsidP="00434500">
            <w:pPr>
              <w:spacing w:line="276" w:lineRule="auto"/>
              <w:rPr>
                <w:rFonts w:ascii="Cambria" w:hAnsi="Cambria"/>
              </w:rPr>
            </w:pPr>
            <w:r w:rsidRPr="00434500">
              <w:rPr>
                <w:rFonts w:ascii="Cambria" w:hAnsi="Cambria"/>
              </w:rPr>
              <w:t>Zdolność pokonywania wzniesień z ładunkiem – 20 %</w:t>
            </w:r>
            <w:r>
              <w:rPr>
                <w:rFonts w:ascii="Cambria" w:hAnsi="Cambria"/>
              </w:rPr>
              <w:t>,</w:t>
            </w:r>
            <w:r w:rsidRPr="00434500">
              <w:rPr>
                <w:rFonts w:ascii="Cambria" w:hAnsi="Cambria"/>
              </w:rPr>
              <w:t xml:space="preserve"> </w:t>
            </w:r>
          </w:p>
          <w:p w14:paraId="57E6F87A" w14:textId="77777777" w:rsidR="00BE016D" w:rsidRPr="00B67C40" w:rsidRDefault="00BE016D" w:rsidP="00434500">
            <w:pPr>
              <w:pStyle w:val="Akapitzlist"/>
              <w:spacing w:line="276" w:lineRule="auto"/>
              <w:ind w:left="785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7" w:type="dxa"/>
          </w:tcPr>
          <w:p w14:paraId="52D74360" w14:textId="77777777" w:rsidR="00BE016D" w:rsidRDefault="00BE016D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</w:tr>
      <w:tr w:rsidR="00BE016D" w14:paraId="43C4FBF4" w14:textId="77777777" w:rsidTr="00BE016D">
        <w:tc>
          <w:tcPr>
            <w:tcW w:w="6912" w:type="dxa"/>
          </w:tcPr>
          <w:p w14:paraId="3A7FAAFF" w14:textId="3929C7E6" w:rsidR="00434500" w:rsidRPr="00434500" w:rsidRDefault="00434500" w:rsidP="00434500">
            <w:pPr>
              <w:spacing w:line="276" w:lineRule="auto"/>
              <w:rPr>
                <w:rFonts w:ascii="Cambria" w:hAnsi="Cambria"/>
              </w:rPr>
            </w:pPr>
            <w:r w:rsidRPr="00434500">
              <w:rPr>
                <w:rFonts w:ascii="Cambria" w:hAnsi="Cambria"/>
              </w:rPr>
              <w:t xml:space="preserve">Materiał kół – opony pełne, </w:t>
            </w:r>
            <w:r w:rsidRPr="00434500">
              <w:rPr>
                <w:rFonts w:ascii="Cambria" w:hAnsi="Cambria"/>
                <w:iCs/>
              </w:rPr>
              <w:t>dostosowane do pracy w uciążliwych warunkach, tj. odporne na ścieranie, olejoodporne</w:t>
            </w:r>
            <w:r>
              <w:rPr>
                <w:rFonts w:ascii="Cambria" w:hAnsi="Cambria"/>
                <w:iCs/>
              </w:rPr>
              <w:t>,</w:t>
            </w:r>
          </w:p>
          <w:p w14:paraId="179237B0" w14:textId="77777777" w:rsidR="00BE016D" w:rsidRPr="00B67C40" w:rsidRDefault="00BE016D" w:rsidP="00434500">
            <w:pPr>
              <w:pStyle w:val="Akapitzlist"/>
              <w:spacing w:line="276" w:lineRule="auto"/>
              <w:ind w:left="785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7" w:type="dxa"/>
          </w:tcPr>
          <w:p w14:paraId="5F6F16A7" w14:textId="77777777" w:rsidR="00BE016D" w:rsidRDefault="00BE016D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</w:tr>
      <w:tr w:rsidR="00BE016D" w14:paraId="42FC68F3" w14:textId="77777777" w:rsidTr="00BE016D">
        <w:tc>
          <w:tcPr>
            <w:tcW w:w="6912" w:type="dxa"/>
          </w:tcPr>
          <w:p w14:paraId="425A3552" w14:textId="2D9E56A5" w:rsidR="00434500" w:rsidRPr="00434500" w:rsidRDefault="00434500" w:rsidP="00434500">
            <w:pPr>
              <w:spacing w:line="276" w:lineRule="auto"/>
              <w:rPr>
                <w:rFonts w:ascii="Cambria" w:hAnsi="Cambria"/>
              </w:rPr>
            </w:pPr>
            <w:r w:rsidRPr="00434500">
              <w:rPr>
                <w:rFonts w:ascii="Cambria" w:hAnsi="Cambria"/>
              </w:rPr>
              <w:t>Liczba kół (przód/tył) – 2 / 2</w:t>
            </w:r>
            <w:r>
              <w:rPr>
                <w:rFonts w:ascii="Cambria" w:hAnsi="Cambria"/>
              </w:rPr>
              <w:t>,</w:t>
            </w:r>
          </w:p>
          <w:p w14:paraId="0E5F4BD8" w14:textId="77777777" w:rsidR="00BE016D" w:rsidRPr="00B67C40" w:rsidRDefault="00BE016D" w:rsidP="00434500">
            <w:pPr>
              <w:pStyle w:val="Akapitzlist"/>
              <w:spacing w:line="276" w:lineRule="auto"/>
              <w:ind w:left="785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7" w:type="dxa"/>
          </w:tcPr>
          <w:p w14:paraId="78ED4EFE" w14:textId="77777777" w:rsidR="00BE016D" w:rsidRDefault="00BE016D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</w:tr>
      <w:tr w:rsidR="00BE016D" w14:paraId="60049BE3" w14:textId="77777777" w:rsidTr="00BE016D">
        <w:tc>
          <w:tcPr>
            <w:tcW w:w="6912" w:type="dxa"/>
          </w:tcPr>
          <w:p w14:paraId="707C3A6E" w14:textId="24BDA647" w:rsidR="00434500" w:rsidRPr="00434500" w:rsidRDefault="00434500" w:rsidP="00434500">
            <w:pPr>
              <w:spacing w:line="276" w:lineRule="auto"/>
              <w:rPr>
                <w:rFonts w:ascii="Cambria" w:hAnsi="Cambria"/>
              </w:rPr>
            </w:pPr>
            <w:r w:rsidRPr="00434500">
              <w:rPr>
                <w:rFonts w:ascii="Cambria" w:hAnsi="Cambria"/>
              </w:rPr>
              <w:t>Akumulator litowo-jonowy  z możliwością doładowywania baterii w trakcie pracy</w:t>
            </w:r>
            <w:r>
              <w:rPr>
                <w:rFonts w:ascii="Cambria" w:hAnsi="Cambria"/>
              </w:rPr>
              <w:t>,</w:t>
            </w:r>
          </w:p>
          <w:p w14:paraId="0FDA7892" w14:textId="77777777" w:rsidR="00BE016D" w:rsidRPr="00B67C40" w:rsidRDefault="00BE016D" w:rsidP="00434500">
            <w:pPr>
              <w:pStyle w:val="Akapitzlist"/>
              <w:spacing w:line="276" w:lineRule="auto"/>
              <w:ind w:left="785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7" w:type="dxa"/>
          </w:tcPr>
          <w:p w14:paraId="4B503B6D" w14:textId="77777777" w:rsidR="00BE016D" w:rsidRDefault="00BE016D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</w:tr>
      <w:tr w:rsidR="00BE016D" w14:paraId="350047FC" w14:textId="77777777" w:rsidTr="00BE016D">
        <w:tc>
          <w:tcPr>
            <w:tcW w:w="6912" w:type="dxa"/>
          </w:tcPr>
          <w:p w14:paraId="060F6E1C" w14:textId="416E17BC" w:rsidR="00434500" w:rsidRPr="00434500" w:rsidRDefault="00434500" w:rsidP="00434500">
            <w:pPr>
              <w:spacing w:line="276" w:lineRule="auto"/>
              <w:rPr>
                <w:rFonts w:ascii="Cambria" w:hAnsi="Cambria"/>
              </w:rPr>
            </w:pPr>
            <w:r w:rsidRPr="00434500">
              <w:rPr>
                <w:rFonts w:ascii="Cambria" w:hAnsi="Cambria"/>
              </w:rPr>
              <w:t>Napięcie akumulatora – 80 V</w:t>
            </w:r>
            <w:r>
              <w:rPr>
                <w:rFonts w:ascii="Cambria" w:hAnsi="Cambria"/>
              </w:rPr>
              <w:t>,</w:t>
            </w:r>
          </w:p>
          <w:p w14:paraId="30E22234" w14:textId="77777777" w:rsidR="00BE016D" w:rsidRPr="00B67C40" w:rsidRDefault="00BE016D" w:rsidP="00434500">
            <w:pPr>
              <w:pStyle w:val="Akapitzlist"/>
              <w:spacing w:line="276" w:lineRule="auto"/>
              <w:ind w:left="785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7" w:type="dxa"/>
          </w:tcPr>
          <w:p w14:paraId="6E47010D" w14:textId="77777777" w:rsidR="00BE016D" w:rsidRDefault="00BE016D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</w:tr>
      <w:tr w:rsidR="00BE016D" w14:paraId="3083CDAE" w14:textId="77777777" w:rsidTr="00BE016D">
        <w:tc>
          <w:tcPr>
            <w:tcW w:w="6912" w:type="dxa"/>
          </w:tcPr>
          <w:p w14:paraId="65F18A43" w14:textId="54730E63" w:rsidR="00BE016D" w:rsidRPr="00434500" w:rsidRDefault="00434500" w:rsidP="00434500">
            <w:pPr>
              <w:spacing w:line="276" w:lineRule="auto"/>
              <w:rPr>
                <w:rFonts w:ascii="Cambria" w:hAnsi="Cambria"/>
              </w:rPr>
            </w:pPr>
            <w:r w:rsidRPr="00434500">
              <w:rPr>
                <w:rFonts w:ascii="Cambria" w:hAnsi="Cambria"/>
              </w:rPr>
              <w:t>Pojemność akumulatora – minimum 400 Ah</w:t>
            </w:r>
            <w:r>
              <w:rPr>
                <w:rFonts w:ascii="Cambria" w:hAnsi="Cambria"/>
              </w:rPr>
              <w:t>,</w:t>
            </w:r>
          </w:p>
        </w:tc>
        <w:tc>
          <w:tcPr>
            <w:tcW w:w="2657" w:type="dxa"/>
          </w:tcPr>
          <w:p w14:paraId="7E5225DF" w14:textId="77777777" w:rsidR="00BE016D" w:rsidRDefault="00BE016D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</w:tr>
      <w:tr w:rsidR="00BE016D" w14:paraId="65389FB2" w14:textId="77777777" w:rsidTr="00BE016D">
        <w:tc>
          <w:tcPr>
            <w:tcW w:w="6912" w:type="dxa"/>
          </w:tcPr>
          <w:p w14:paraId="7DDB8F71" w14:textId="1D6CACAC" w:rsidR="00434500" w:rsidRPr="00434500" w:rsidRDefault="00434500" w:rsidP="00434500">
            <w:pPr>
              <w:spacing w:line="276" w:lineRule="auto"/>
              <w:rPr>
                <w:rFonts w:ascii="Cambria" w:hAnsi="Cambria"/>
              </w:rPr>
            </w:pPr>
            <w:r w:rsidRPr="00434500">
              <w:rPr>
                <w:rFonts w:ascii="Cambria" w:hAnsi="Cambria"/>
              </w:rPr>
              <w:t>Hamulec roboczy – hydrauliczny</w:t>
            </w:r>
            <w:r>
              <w:rPr>
                <w:rFonts w:ascii="Cambria" w:hAnsi="Cambria"/>
              </w:rPr>
              <w:t>,</w:t>
            </w:r>
          </w:p>
          <w:p w14:paraId="564EC9FC" w14:textId="77777777" w:rsidR="00BE016D" w:rsidRPr="00B67C40" w:rsidRDefault="00BE016D" w:rsidP="00434500">
            <w:pPr>
              <w:pStyle w:val="Akapitzlist"/>
              <w:spacing w:line="276" w:lineRule="auto"/>
              <w:ind w:left="785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7" w:type="dxa"/>
          </w:tcPr>
          <w:p w14:paraId="27A7A383" w14:textId="77777777" w:rsidR="00BE016D" w:rsidRDefault="00BE016D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</w:tr>
      <w:tr w:rsidR="00BE016D" w14:paraId="02137C75" w14:textId="77777777" w:rsidTr="00BE016D">
        <w:tc>
          <w:tcPr>
            <w:tcW w:w="6912" w:type="dxa"/>
          </w:tcPr>
          <w:p w14:paraId="06FB6428" w14:textId="411C64C9" w:rsidR="00434500" w:rsidRPr="00434500" w:rsidRDefault="00434500" w:rsidP="00434500">
            <w:pPr>
              <w:spacing w:line="276" w:lineRule="auto"/>
              <w:rPr>
                <w:rFonts w:ascii="Cambria" w:hAnsi="Cambria"/>
              </w:rPr>
            </w:pPr>
            <w:r w:rsidRPr="00434500">
              <w:rPr>
                <w:rFonts w:ascii="Cambria" w:hAnsi="Cambria"/>
              </w:rPr>
              <w:t>Hamulec postojowy – mechaniczny</w:t>
            </w:r>
            <w:r>
              <w:rPr>
                <w:rFonts w:ascii="Cambria" w:hAnsi="Cambria"/>
              </w:rPr>
              <w:t>,</w:t>
            </w:r>
          </w:p>
          <w:p w14:paraId="68B1A535" w14:textId="77777777" w:rsidR="00BE016D" w:rsidRPr="00B67C40" w:rsidRDefault="00BE016D" w:rsidP="00434500">
            <w:pPr>
              <w:pStyle w:val="Akapitzlist"/>
              <w:spacing w:line="276" w:lineRule="auto"/>
              <w:ind w:left="785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7" w:type="dxa"/>
          </w:tcPr>
          <w:p w14:paraId="021BDDAA" w14:textId="77777777" w:rsidR="00BE016D" w:rsidRDefault="00BE016D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</w:tr>
      <w:tr w:rsidR="00BE016D" w14:paraId="2AC4DC65" w14:textId="77777777" w:rsidTr="00BE016D">
        <w:tc>
          <w:tcPr>
            <w:tcW w:w="6912" w:type="dxa"/>
          </w:tcPr>
          <w:p w14:paraId="288E9E9D" w14:textId="73F853E8" w:rsidR="00434500" w:rsidRPr="00434500" w:rsidRDefault="00434500" w:rsidP="00434500">
            <w:pPr>
              <w:spacing w:line="276" w:lineRule="auto"/>
              <w:rPr>
                <w:rFonts w:ascii="Cambria" w:hAnsi="Cambria"/>
              </w:rPr>
            </w:pPr>
            <w:r w:rsidRPr="00434500">
              <w:rPr>
                <w:rFonts w:ascii="Cambria" w:hAnsi="Cambria"/>
              </w:rPr>
              <w:lastRenderedPageBreak/>
              <w:t>Europejski certyfikat zgodności i bezpieczeństwa CE</w:t>
            </w:r>
            <w:r>
              <w:rPr>
                <w:rFonts w:ascii="Cambria" w:hAnsi="Cambria"/>
              </w:rPr>
              <w:t>,</w:t>
            </w:r>
          </w:p>
          <w:p w14:paraId="50C97AE4" w14:textId="77777777" w:rsidR="00BE016D" w:rsidRPr="00B67C40" w:rsidRDefault="00BE016D" w:rsidP="00434500">
            <w:pPr>
              <w:pStyle w:val="Akapitzlist"/>
              <w:spacing w:line="276" w:lineRule="auto"/>
              <w:ind w:left="785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7" w:type="dxa"/>
          </w:tcPr>
          <w:p w14:paraId="5C7C61E8" w14:textId="77777777" w:rsidR="00BE016D" w:rsidRDefault="00BE016D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</w:tr>
      <w:tr w:rsidR="00BE016D" w14:paraId="47603B73" w14:textId="77777777" w:rsidTr="00BE016D">
        <w:tc>
          <w:tcPr>
            <w:tcW w:w="6912" w:type="dxa"/>
          </w:tcPr>
          <w:p w14:paraId="002C7B4C" w14:textId="64E3E525" w:rsidR="00434500" w:rsidRPr="00434500" w:rsidRDefault="00434500" w:rsidP="00434500">
            <w:pPr>
              <w:spacing w:line="276" w:lineRule="auto"/>
              <w:rPr>
                <w:rFonts w:ascii="Cambria" w:hAnsi="Cambria"/>
              </w:rPr>
            </w:pPr>
            <w:r w:rsidRPr="00434500">
              <w:rPr>
                <w:rFonts w:ascii="Cambria" w:hAnsi="Cambria"/>
              </w:rPr>
              <w:t>Odbiór UDT</w:t>
            </w:r>
            <w:r>
              <w:rPr>
                <w:rFonts w:ascii="Cambria" w:hAnsi="Cambria"/>
              </w:rPr>
              <w:t>,</w:t>
            </w:r>
          </w:p>
          <w:p w14:paraId="6BD54B7E" w14:textId="77777777" w:rsidR="00BE016D" w:rsidRPr="00B67C40" w:rsidRDefault="00BE016D" w:rsidP="00434500">
            <w:pPr>
              <w:pStyle w:val="Akapitzlist"/>
              <w:spacing w:line="276" w:lineRule="auto"/>
              <w:ind w:left="785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7" w:type="dxa"/>
          </w:tcPr>
          <w:p w14:paraId="70BE1609" w14:textId="77777777" w:rsidR="00BE016D" w:rsidRDefault="00BE016D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</w:tr>
      <w:tr w:rsidR="00BE016D" w14:paraId="0678E889" w14:textId="77777777" w:rsidTr="00BE016D">
        <w:tc>
          <w:tcPr>
            <w:tcW w:w="6912" w:type="dxa"/>
          </w:tcPr>
          <w:p w14:paraId="0D7371C2" w14:textId="4A3C3688" w:rsidR="00434500" w:rsidRPr="00434500" w:rsidRDefault="00434500" w:rsidP="00434500">
            <w:pPr>
              <w:spacing w:line="276" w:lineRule="auto"/>
              <w:rPr>
                <w:rFonts w:ascii="Cambria" w:hAnsi="Cambria"/>
              </w:rPr>
            </w:pPr>
            <w:r w:rsidRPr="00434500">
              <w:rPr>
                <w:rFonts w:ascii="Cambria" w:hAnsi="Cambria"/>
              </w:rPr>
              <w:t>Książka gwarancyjna</w:t>
            </w:r>
            <w:r>
              <w:rPr>
                <w:rFonts w:ascii="Cambria" w:hAnsi="Cambria"/>
              </w:rPr>
              <w:t>,</w:t>
            </w:r>
          </w:p>
          <w:p w14:paraId="1BD9F306" w14:textId="77777777" w:rsidR="00BE016D" w:rsidRPr="00B67C40" w:rsidRDefault="00BE016D" w:rsidP="00434500">
            <w:pPr>
              <w:pStyle w:val="Akapitzlist"/>
              <w:spacing w:line="276" w:lineRule="auto"/>
              <w:ind w:left="785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7" w:type="dxa"/>
          </w:tcPr>
          <w:p w14:paraId="134CDAF7" w14:textId="77777777" w:rsidR="00BE016D" w:rsidRDefault="00BE016D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</w:tr>
      <w:tr w:rsidR="00BE016D" w14:paraId="2DAE12FE" w14:textId="77777777" w:rsidTr="00BE016D">
        <w:tc>
          <w:tcPr>
            <w:tcW w:w="6912" w:type="dxa"/>
          </w:tcPr>
          <w:p w14:paraId="45FD0E1B" w14:textId="4B2F9625" w:rsidR="00434500" w:rsidRPr="00434500" w:rsidRDefault="00434500" w:rsidP="00434500">
            <w:pPr>
              <w:spacing w:line="276" w:lineRule="auto"/>
              <w:rPr>
                <w:rFonts w:ascii="Cambria" w:hAnsi="Cambria"/>
              </w:rPr>
            </w:pPr>
            <w:r w:rsidRPr="00434500">
              <w:rPr>
                <w:rFonts w:ascii="Cambria" w:hAnsi="Cambria"/>
              </w:rPr>
              <w:t>Dziennik konserwacji</w:t>
            </w:r>
            <w:r>
              <w:rPr>
                <w:rFonts w:ascii="Cambria" w:hAnsi="Cambria"/>
              </w:rPr>
              <w:t>,</w:t>
            </w:r>
          </w:p>
          <w:p w14:paraId="7CF2A0FE" w14:textId="77777777" w:rsidR="00BE016D" w:rsidRPr="00B67C40" w:rsidRDefault="00BE016D" w:rsidP="00434500">
            <w:pPr>
              <w:pStyle w:val="Akapitzlist"/>
              <w:spacing w:line="276" w:lineRule="auto"/>
              <w:ind w:left="785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7" w:type="dxa"/>
          </w:tcPr>
          <w:p w14:paraId="03173DE4" w14:textId="77777777" w:rsidR="00BE016D" w:rsidRDefault="00BE016D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</w:tr>
      <w:tr w:rsidR="00BE016D" w14:paraId="070ED08B" w14:textId="77777777" w:rsidTr="00BE016D">
        <w:tc>
          <w:tcPr>
            <w:tcW w:w="6912" w:type="dxa"/>
          </w:tcPr>
          <w:p w14:paraId="5A5EC02A" w14:textId="09FB4EE1" w:rsidR="00434500" w:rsidRPr="00434500" w:rsidRDefault="00434500" w:rsidP="00434500">
            <w:pPr>
              <w:spacing w:line="276" w:lineRule="auto"/>
              <w:rPr>
                <w:rFonts w:ascii="Cambria" w:hAnsi="Cambria"/>
              </w:rPr>
            </w:pPr>
            <w:r w:rsidRPr="00434500">
              <w:rPr>
                <w:rFonts w:ascii="Cambria" w:hAnsi="Cambria"/>
              </w:rPr>
              <w:t>Polskojęzyczna instrukcja obsługi</w:t>
            </w:r>
            <w:r>
              <w:rPr>
                <w:rFonts w:ascii="Cambria" w:hAnsi="Cambria"/>
              </w:rPr>
              <w:t>,</w:t>
            </w:r>
          </w:p>
          <w:p w14:paraId="69CA6647" w14:textId="77777777" w:rsidR="00BE016D" w:rsidRPr="00B67C40" w:rsidRDefault="00BE016D" w:rsidP="00434500">
            <w:pPr>
              <w:pStyle w:val="Akapitzlist"/>
              <w:spacing w:line="276" w:lineRule="auto"/>
              <w:ind w:left="785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7" w:type="dxa"/>
          </w:tcPr>
          <w:p w14:paraId="14C28FAE" w14:textId="77777777" w:rsidR="00BE016D" w:rsidRDefault="00BE016D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</w:tr>
      <w:tr w:rsidR="00BE016D" w14:paraId="47BF2F67" w14:textId="77777777" w:rsidTr="00BE016D">
        <w:tc>
          <w:tcPr>
            <w:tcW w:w="6912" w:type="dxa"/>
          </w:tcPr>
          <w:p w14:paraId="6F967F1A" w14:textId="77777777" w:rsidR="00434500" w:rsidRPr="00B67C40" w:rsidRDefault="00434500" w:rsidP="00434500">
            <w:pPr>
              <w:spacing w:after="160" w:line="276" w:lineRule="auto"/>
              <w:contextualSpacing/>
              <w:rPr>
                <w:rFonts w:ascii="Cambria" w:hAnsi="Cambria"/>
                <w:iCs/>
              </w:rPr>
            </w:pPr>
            <w:r w:rsidRPr="00B67C40">
              <w:rPr>
                <w:rFonts w:ascii="Cambria" w:hAnsi="Cambria"/>
                <w:iCs/>
              </w:rPr>
              <w:t xml:space="preserve">Serwis gwarancyjny i pogwarancyjny – czas reakcji – przyjazdu do siedziby Zamawiającego - do 48 godzin od momentu zgłoszenia usterki / awarii, przeglądu serwisowego, </w:t>
            </w:r>
          </w:p>
          <w:p w14:paraId="3DC65226" w14:textId="77777777" w:rsidR="00BE016D" w:rsidRPr="00434500" w:rsidRDefault="00BE016D" w:rsidP="00434500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2657" w:type="dxa"/>
          </w:tcPr>
          <w:p w14:paraId="7C4A417C" w14:textId="77777777" w:rsidR="00BE016D" w:rsidRDefault="00BE016D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</w:tr>
      <w:tr w:rsidR="00BE016D" w14:paraId="0238BCDE" w14:textId="77777777" w:rsidTr="00BE016D">
        <w:tc>
          <w:tcPr>
            <w:tcW w:w="6912" w:type="dxa"/>
          </w:tcPr>
          <w:p w14:paraId="39D90EDA" w14:textId="77777777" w:rsidR="00434500" w:rsidRPr="00B67C40" w:rsidRDefault="00434500" w:rsidP="00434500">
            <w:pPr>
              <w:spacing w:after="160" w:line="276" w:lineRule="auto"/>
              <w:contextualSpacing/>
              <w:rPr>
                <w:rFonts w:ascii="Cambria" w:hAnsi="Cambria"/>
                <w:iCs/>
              </w:rPr>
            </w:pPr>
            <w:r w:rsidRPr="00B67C40">
              <w:rPr>
                <w:rFonts w:ascii="Cambria" w:hAnsi="Cambria"/>
                <w:iCs/>
              </w:rPr>
              <w:t xml:space="preserve">Usunięcie usterki / awarii w okresie gwarancyjnym i pogwarancyjnym: maksymalnie do 5 dni roboczych od momentu zgłoszenia usterki / awarii przez Zamawiającego, </w:t>
            </w:r>
          </w:p>
          <w:p w14:paraId="0D8298EA" w14:textId="77777777" w:rsidR="00BE016D" w:rsidRPr="00434500" w:rsidRDefault="00BE016D" w:rsidP="00434500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2657" w:type="dxa"/>
          </w:tcPr>
          <w:p w14:paraId="66310925" w14:textId="77777777" w:rsidR="00BE016D" w:rsidRDefault="00BE016D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</w:tr>
      <w:tr w:rsidR="00BE016D" w14:paraId="183E914A" w14:textId="77777777" w:rsidTr="00BE016D">
        <w:tc>
          <w:tcPr>
            <w:tcW w:w="6912" w:type="dxa"/>
          </w:tcPr>
          <w:p w14:paraId="3697E59A" w14:textId="77777777" w:rsidR="00434500" w:rsidRPr="00B67C40" w:rsidRDefault="00434500" w:rsidP="00434500">
            <w:pPr>
              <w:spacing w:after="160" w:line="276" w:lineRule="auto"/>
              <w:contextualSpacing/>
              <w:rPr>
                <w:rFonts w:ascii="Cambria" w:hAnsi="Cambria"/>
                <w:iCs/>
              </w:rPr>
            </w:pPr>
            <w:r w:rsidRPr="00B67C40">
              <w:rPr>
                <w:rFonts w:ascii="Cambria" w:hAnsi="Cambria"/>
                <w:iCs/>
              </w:rPr>
              <w:t xml:space="preserve">Serwis gwarancyjny i pogwarancyjny dostępny w godzinach 7:00 – 16:00, </w:t>
            </w:r>
          </w:p>
          <w:p w14:paraId="41720BB1" w14:textId="77777777" w:rsidR="00BE016D" w:rsidRPr="00434500" w:rsidRDefault="00BE016D" w:rsidP="00434500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2657" w:type="dxa"/>
          </w:tcPr>
          <w:p w14:paraId="4F375181" w14:textId="77777777" w:rsidR="00BE016D" w:rsidRDefault="00BE016D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</w:tr>
      <w:tr w:rsidR="00BE016D" w14:paraId="79E2D3F5" w14:textId="77777777" w:rsidTr="00BE016D">
        <w:tc>
          <w:tcPr>
            <w:tcW w:w="6912" w:type="dxa"/>
          </w:tcPr>
          <w:p w14:paraId="2EA620E5" w14:textId="77777777" w:rsidR="00434500" w:rsidRPr="00B67C40" w:rsidRDefault="00434500" w:rsidP="00434500">
            <w:pPr>
              <w:spacing w:after="160" w:line="276" w:lineRule="auto"/>
              <w:contextualSpacing/>
              <w:rPr>
                <w:rFonts w:ascii="Cambria" w:hAnsi="Cambria"/>
                <w:iCs/>
              </w:rPr>
            </w:pPr>
            <w:r w:rsidRPr="00B67C40">
              <w:rPr>
                <w:rFonts w:ascii="Cambria" w:hAnsi="Cambria"/>
                <w:iCs/>
              </w:rPr>
              <w:t xml:space="preserve">Gwarancja na maszynę minimum 3000 mtg lub 36 miesiące licząc od daty podpisania protokołu odbioru przez Zamawiającego – co nastąpi pierwsze, </w:t>
            </w:r>
          </w:p>
          <w:p w14:paraId="7DE75903" w14:textId="77777777" w:rsidR="00BE016D" w:rsidRPr="00434500" w:rsidRDefault="00BE016D" w:rsidP="00434500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2657" w:type="dxa"/>
          </w:tcPr>
          <w:p w14:paraId="2F4EB782" w14:textId="77777777" w:rsidR="00BE016D" w:rsidRDefault="00BE016D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</w:tr>
      <w:tr w:rsidR="00BE016D" w14:paraId="4CCBC89C" w14:textId="77777777" w:rsidTr="00BE016D">
        <w:tc>
          <w:tcPr>
            <w:tcW w:w="6912" w:type="dxa"/>
          </w:tcPr>
          <w:p w14:paraId="4D297659" w14:textId="77777777" w:rsidR="00434500" w:rsidRPr="00B67C40" w:rsidRDefault="00434500" w:rsidP="00434500">
            <w:pPr>
              <w:spacing w:after="160" w:line="276" w:lineRule="auto"/>
              <w:contextualSpacing/>
              <w:rPr>
                <w:rFonts w:ascii="Cambria" w:hAnsi="Cambria"/>
                <w:iCs/>
              </w:rPr>
            </w:pPr>
            <w:r w:rsidRPr="00B67C40">
              <w:rPr>
                <w:rFonts w:ascii="Cambria" w:hAnsi="Cambria"/>
                <w:iCs/>
              </w:rPr>
              <w:t xml:space="preserve">Podczas odbioru maszyny przez Zamawiającego zostanie przeprowadzone przez Wykonawcę szkolenie minimum 2 operatorów wskazanych przez Zamawiającego - z zakresu prawidłowej i bezpiecznej eksploatacji maszyny, </w:t>
            </w:r>
          </w:p>
          <w:p w14:paraId="56F58F8E" w14:textId="77777777" w:rsidR="00BE016D" w:rsidRPr="00434500" w:rsidRDefault="00BE016D" w:rsidP="00434500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2657" w:type="dxa"/>
          </w:tcPr>
          <w:p w14:paraId="25912882" w14:textId="77777777" w:rsidR="00BE016D" w:rsidRDefault="00BE016D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</w:tr>
      <w:tr w:rsidR="00434500" w14:paraId="11FC4704" w14:textId="77777777" w:rsidTr="00BE016D">
        <w:tc>
          <w:tcPr>
            <w:tcW w:w="6912" w:type="dxa"/>
          </w:tcPr>
          <w:p w14:paraId="19978DF8" w14:textId="6905666E" w:rsidR="00434500" w:rsidRPr="00B67C40" w:rsidRDefault="00434500" w:rsidP="00434500">
            <w:pPr>
              <w:spacing w:after="160" w:line="276" w:lineRule="auto"/>
              <w:contextualSpacing/>
              <w:rPr>
                <w:rFonts w:ascii="Cambria" w:hAnsi="Cambria"/>
                <w:iCs/>
              </w:rPr>
            </w:pPr>
            <w:r w:rsidRPr="00B67C40">
              <w:rPr>
                <w:rFonts w:ascii="Cambria" w:hAnsi="Cambria"/>
                <w:iCs/>
              </w:rPr>
              <w:t>Załączona dokumentacja techniczno-ruchowa – 2 egzemplarze wydrukowane w języku pols</w:t>
            </w:r>
            <w:r>
              <w:rPr>
                <w:rFonts w:ascii="Cambria" w:hAnsi="Cambria"/>
                <w:iCs/>
              </w:rPr>
              <w:t>kim, 1 egzemplarz na płycie CD,</w:t>
            </w:r>
          </w:p>
        </w:tc>
        <w:tc>
          <w:tcPr>
            <w:tcW w:w="2657" w:type="dxa"/>
          </w:tcPr>
          <w:p w14:paraId="662E1C30" w14:textId="77777777" w:rsidR="00434500" w:rsidRDefault="00434500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</w:tr>
      <w:tr w:rsidR="00434500" w14:paraId="2CAFC3D4" w14:textId="77777777" w:rsidTr="00BE016D">
        <w:tc>
          <w:tcPr>
            <w:tcW w:w="6912" w:type="dxa"/>
          </w:tcPr>
          <w:p w14:paraId="73FFE8E8" w14:textId="302E09FA" w:rsidR="00434500" w:rsidRPr="00434500" w:rsidRDefault="00434500" w:rsidP="00434500">
            <w:pPr>
              <w:spacing w:after="160" w:line="276" w:lineRule="auto"/>
              <w:contextualSpacing/>
              <w:rPr>
                <w:rFonts w:ascii="Cambria" w:hAnsi="Cambria"/>
              </w:rPr>
            </w:pPr>
            <w:r w:rsidRPr="00B67C40">
              <w:rPr>
                <w:rFonts w:ascii="Cambria" w:hAnsi="Cambria"/>
                <w:iCs/>
              </w:rPr>
              <w:t>Załączony katalog części zamiennych – mi</w:t>
            </w:r>
            <w:r>
              <w:rPr>
                <w:rFonts w:ascii="Cambria" w:hAnsi="Cambria"/>
                <w:iCs/>
              </w:rPr>
              <w:t xml:space="preserve">nimum 1 egzemplarz wydrukowany </w:t>
            </w:r>
            <w:r w:rsidRPr="00B67C40">
              <w:rPr>
                <w:rFonts w:ascii="Cambria" w:hAnsi="Cambria"/>
                <w:iCs/>
              </w:rPr>
              <w:t>oraz 1 egzemplarz na płycie CD,</w:t>
            </w:r>
          </w:p>
        </w:tc>
        <w:tc>
          <w:tcPr>
            <w:tcW w:w="2657" w:type="dxa"/>
          </w:tcPr>
          <w:p w14:paraId="3B970BE2" w14:textId="77777777" w:rsidR="00434500" w:rsidRDefault="00434500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</w:tr>
      <w:tr w:rsidR="00434500" w14:paraId="7BBEA91F" w14:textId="77777777" w:rsidTr="00BE016D">
        <w:tc>
          <w:tcPr>
            <w:tcW w:w="6912" w:type="dxa"/>
          </w:tcPr>
          <w:p w14:paraId="64153CA1" w14:textId="0B35E4C1" w:rsidR="00434500" w:rsidRPr="00434500" w:rsidRDefault="00434500" w:rsidP="00434500">
            <w:pPr>
              <w:spacing w:after="160" w:line="276" w:lineRule="auto"/>
              <w:contextualSpacing/>
              <w:rPr>
                <w:rFonts w:ascii="Cambria" w:hAnsi="Cambria"/>
              </w:rPr>
            </w:pPr>
            <w:r w:rsidRPr="00B67C40">
              <w:rPr>
                <w:rFonts w:ascii="Cambria" w:hAnsi="Cambria"/>
              </w:rPr>
              <w:t>Gwarancja na akumulator litowo-jonowy minimum 60 miesięcy</w:t>
            </w:r>
            <w:r w:rsidR="00300D2C">
              <w:rPr>
                <w:rFonts w:ascii="Cambria" w:hAnsi="Cambria"/>
              </w:rPr>
              <w:t>,</w:t>
            </w:r>
          </w:p>
        </w:tc>
        <w:tc>
          <w:tcPr>
            <w:tcW w:w="2657" w:type="dxa"/>
          </w:tcPr>
          <w:p w14:paraId="1DC3CDE6" w14:textId="77777777" w:rsidR="00434500" w:rsidRDefault="00434500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</w:tr>
      <w:tr w:rsidR="00434500" w14:paraId="34310F1E" w14:textId="77777777" w:rsidTr="00BE016D">
        <w:tc>
          <w:tcPr>
            <w:tcW w:w="6912" w:type="dxa"/>
          </w:tcPr>
          <w:p w14:paraId="6F34AD46" w14:textId="1F061C9F" w:rsidR="00434500" w:rsidRPr="00434500" w:rsidRDefault="00434500" w:rsidP="00434500">
            <w:pPr>
              <w:spacing w:line="276" w:lineRule="auto"/>
              <w:rPr>
                <w:rFonts w:ascii="Cambria" w:hAnsi="Cambria"/>
              </w:rPr>
            </w:pPr>
            <w:r w:rsidRPr="00434500">
              <w:rPr>
                <w:rFonts w:ascii="Cambria" w:hAnsi="Cambria"/>
              </w:rPr>
              <w:t>Transport do siedziby PGO Sp. z o.o.</w:t>
            </w:r>
            <w:r w:rsidR="004F67BD">
              <w:rPr>
                <w:rFonts w:ascii="Cambria" w:hAnsi="Cambria"/>
              </w:rPr>
              <w:t xml:space="preserve"> w Promniku</w:t>
            </w:r>
          </w:p>
        </w:tc>
        <w:tc>
          <w:tcPr>
            <w:tcW w:w="2657" w:type="dxa"/>
          </w:tcPr>
          <w:p w14:paraId="52E84878" w14:textId="77777777" w:rsidR="00434500" w:rsidRDefault="00434500" w:rsidP="007A05A6">
            <w:pPr>
              <w:pStyle w:val="Akapitzlist"/>
              <w:widowControl w:val="0"/>
              <w:spacing w:after="240"/>
              <w:ind w:left="0"/>
              <w:jc w:val="both"/>
              <w:rPr>
                <w:rFonts w:ascii="Cambria" w:hAnsi="Cambria" w:cs="Arial"/>
                <w:sz w:val="20"/>
              </w:rPr>
            </w:pPr>
          </w:p>
        </w:tc>
      </w:tr>
    </w:tbl>
    <w:p w14:paraId="638EB33D" w14:textId="40E14CBE" w:rsidR="007A05A6" w:rsidRDefault="007A05A6" w:rsidP="007A05A6">
      <w:pPr>
        <w:pStyle w:val="Akapitzlist"/>
        <w:widowControl w:val="0"/>
        <w:spacing w:after="240"/>
        <w:ind w:left="284"/>
        <w:jc w:val="both"/>
        <w:rPr>
          <w:rFonts w:ascii="Cambria" w:hAnsi="Cambria" w:cs="Arial"/>
          <w:sz w:val="20"/>
        </w:rPr>
      </w:pPr>
      <w:r w:rsidRPr="007A05A6">
        <w:rPr>
          <w:rFonts w:ascii="Cambria" w:hAnsi="Cambria" w:cs="Arial"/>
          <w:sz w:val="20"/>
        </w:rPr>
        <w:t xml:space="preserve"> </w:t>
      </w:r>
    </w:p>
    <w:p w14:paraId="4AAB1890" w14:textId="77777777" w:rsidR="001631EA" w:rsidRPr="007A05A6" w:rsidRDefault="001631EA" w:rsidP="007A05A6">
      <w:pPr>
        <w:pStyle w:val="Akapitzlist"/>
        <w:widowControl w:val="0"/>
        <w:spacing w:after="240"/>
        <w:ind w:left="284"/>
        <w:jc w:val="both"/>
        <w:rPr>
          <w:rFonts w:ascii="Cambria" w:hAnsi="Cambria" w:cs="Arial"/>
          <w:sz w:val="20"/>
        </w:rPr>
      </w:pPr>
    </w:p>
    <w:p w14:paraId="01F936C6" w14:textId="58B9084F" w:rsidR="004F728D" w:rsidRPr="00FB4911" w:rsidRDefault="004F728D" w:rsidP="00723E52">
      <w:pPr>
        <w:rPr>
          <w:rFonts w:ascii="Cambria" w:hAnsi="Cambria"/>
        </w:rPr>
      </w:pPr>
    </w:p>
    <w:sectPr w:rsidR="004F728D" w:rsidRPr="00FB4911" w:rsidSect="00C0717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9AFB20" w14:textId="77777777" w:rsidR="006E7ABE" w:rsidRDefault="006E7ABE">
      <w:r>
        <w:separator/>
      </w:r>
    </w:p>
  </w:endnote>
  <w:endnote w:type="continuationSeparator" w:id="0">
    <w:p w14:paraId="528D4DAD" w14:textId="77777777" w:rsidR="006E7ABE" w:rsidRDefault="006E7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58833" w14:textId="77777777" w:rsidR="00742F5C" w:rsidRDefault="00742F5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B41DD9" w14:textId="4321922C" w:rsidR="00D17BFB" w:rsidRPr="00512FF5" w:rsidRDefault="005F5640">
    <w:pPr>
      <w:pStyle w:val="Stopka"/>
      <w:jc w:val="center"/>
      <w:rPr>
        <w:rFonts w:ascii="Arial" w:hAnsi="Arial" w:cs="Arial"/>
        <w:b/>
        <w:sz w:val="18"/>
        <w:szCs w:val="18"/>
      </w:rPr>
    </w:pPr>
    <w:r w:rsidRPr="00512FF5">
      <w:rPr>
        <w:rFonts w:ascii="Arial" w:hAnsi="Arial" w:cs="Arial"/>
        <w:b/>
        <w:sz w:val="18"/>
        <w:szCs w:val="18"/>
      </w:rPr>
      <w:t xml:space="preserve">Strona </w:t>
    </w:r>
    <w:r w:rsidRPr="00512FF5">
      <w:rPr>
        <w:rFonts w:ascii="Arial" w:hAnsi="Arial" w:cs="Arial"/>
        <w:b/>
        <w:bCs/>
        <w:sz w:val="18"/>
        <w:szCs w:val="18"/>
      </w:rPr>
      <w:fldChar w:fldCharType="begin"/>
    </w:r>
    <w:r w:rsidRPr="00512FF5">
      <w:rPr>
        <w:rFonts w:ascii="Arial" w:hAnsi="Arial" w:cs="Arial"/>
        <w:b/>
        <w:bCs/>
        <w:sz w:val="18"/>
        <w:szCs w:val="18"/>
      </w:rPr>
      <w:instrText>PAGE</w:instrText>
    </w:r>
    <w:r w:rsidRPr="00512FF5">
      <w:rPr>
        <w:rFonts w:ascii="Arial" w:hAnsi="Arial" w:cs="Arial"/>
        <w:b/>
        <w:bCs/>
        <w:sz w:val="18"/>
        <w:szCs w:val="18"/>
      </w:rPr>
      <w:fldChar w:fldCharType="separate"/>
    </w:r>
    <w:r w:rsidR="00742F5C">
      <w:rPr>
        <w:rFonts w:ascii="Arial" w:hAnsi="Arial" w:cs="Arial"/>
        <w:b/>
        <w:bCs/>
        <w:noProof/>
        <w:sz w:val="18"/>
        <w:szCs w:val="18"/>
      </w:rPr>
      <w:t>2</w:t>
    </w:r>
    <w:r w:rsidRPr="00512FF5">
      <w:rPr>
        <w:rFonts w:ascii="Arial" w:hAnsi="Arial" w:cs="Arial"/>
        <w:b/>
        <w:bCs/>
        <w:sz w:val="18"/>
        <w:szCs w:val="18"/>
      </w:rPr>
      <w:fldChar w:fldCharType="end"/>
    </w:r>
    <w:r w:rsidRPr="00512FF5">
      <w:rPr>
        <w:rFonts w:ascii="Arial" w:hAnsi="Arial" w:cs="Arial"/>
        <w:b/>
        <w:sz w:val="18"/>
        <w:szCs w:val="18"/>
      </w:rPr>
      <w:t xml:space="preserve"> z </w:t>
    </w:r>
    <w:r w:rsidRPr="00512FF5">
      <w:rPr>
        <w:rFonts w:ascii="Arial" w:hAnsi="Arial" w:cs="Arial"/>
        <w:b/>
        <w:bCs/>
        <w:sz w:val="18"/>
        <w:szCs w:val="18"/>
      </w:rPr>
      <w:fldChar w:fldCharType="begin"/>
    </w:r>
    <w:r w:rsidRPr="00512FF5">
      <w:rPr>
        <w:rFonts w:ascii="Arial" w:hAnsi="Arial" w:cs="Arial"/>
        <w:b/>
        <w:bCs/>
        <w:sz w:val="18"/>
        <w:szCs w:val="18"/>
      </w:rPr>
      <w:instrText>NUMPAGES</w:instrText>
    </w:r>
    <w:r w:rsidRPr="00512FF5">
      <w:rPr>
        <w:rFonts w:ascii="Arial" w:hAnsi="Arial" w:cs="Arial"/>
        <w:b/>
        <w:bCs/>
        <w:sz w:val="18"/>
        <w:szCs w:val="18"/>
      </w:rPr>
      <w:fldChar w:fldCharType="separate"/>
    </w:r>
    <w:r w:rsidR="00742F5C">
      <w:rPr>
        <w:rFonts w:ascii="Arial" w:hAnsi="Arial" w:cs="Arial"/>
        <w:b/>
        <w:bCs/>
        <w:noProof/>
        <w:sz w:val="18"/>
        <w:szCs w:val="18"/>
      </w:rPr>
      <w:t>3</w:t>
    </w:r>
    <w:r w:rsidRPr="00512FF5">
      <w:rPr>
        <w:rFonts w:ascii="Arial" w:hAnsi="Arial" w:cs="Arial"/>
        <w:b/>
        <w:bCs/>
        <w:sz w:val="18"/>
        <w:szCs w:val="18"/>
      </w:rPr>
      <w:fldChar w:fldCharType="end"/>
    </w:r>
  </w:p>
  <w:p w14:paraId="22E9C8CD" w14:textId="77777777" w:rsidR="00D17BFB" w:rsidRDefault="00742F5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8E6C1A" w14:textId="77777777" w:rsidR="00742F5C" w:rsidRDefault="00742F5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ACA78A" w14:textId="77777777" w:rsidR="006E7ABE" w:rsidRDefault="006E7ABE">
      <w:r>
        <w:separator/>
      </w:r>
    </w:p>
  </w:footnote>
  <w:footnote w:type="continuationSeparator" w:id="0">
    <w:p w14:paraId="4B16A538" w14:textId="77777777" w:rsidR="006E7ABE" w:rsidRDefault="006E7A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14EEC5" w14:textId="77777777" w:rsidR="00742F5C" w:rsidRDefault="00742F5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F521BE" w14:textId="77777777" w:rsidR="00BE016D" w:rsidRDefault="00BE016D" w:rsidP="00BE016D">
    <w:pPr>
      <w:pStyle w:val="Nagwek"/>
      <w:tabs>
        <w:tab w:val="clear" w:pos="4536"/>
        <w:tab w:val="clear" w:pos="9072"/>
        <w:tab w:val="left" w:pos="1635"/>
      </w:tabs>
      <w:rPr>
        <w:smallCaps/>
        <w:noProof/>
      </w:rPr>
    </w:pPr>
    <w:r>
      <w:rPr>
        <w:noProof/>
      </w:rPr>
      <mc:AlternateContent>
        <mc:Choice Requires="wps">
          <w:drawing>
            <wp:anchor distT="0" distB="0" distL="114298" distR="114298" simplePos="0" relativeHeight="251659264" behindDoc="0" locked="0" layoutInCell="1" allowOverlap="1" wp14:anchorId="0DC9D8EB" wp14:editId="13935836">
              <wp:simplePos x="0" y="0"/>
              <wp:positionH relativeFrom="column">
                <wp:posOffset>765174</wp:posOffset>
              </wp:positionH>
              <wp:positionV relativeFrom="paragraph">
                <wp:posOffset>5080</wp:posOffset>
              </wp:positionV>
              <wp:extent cx="0" cy="952500"/>
              <wp:effectExtent l="0" t="0" r="19050" b="19050"/>
              <wp:wrapNone/>
              <wp:docPr id="4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95250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807038" id="Łącznik prosty 4" o:spid="_x0000_s1026" style="position:absolute;z-index:2516592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0.25pt,.4pt" to="60.25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" strokecolor="windowText" strokeweight="1pt">
              <v:stroke joinstyle="miter"/>
              <o:lock v:ext="edit" shapetype="f"/>
            </v:line>
          </w:pict>
        </mc:Fallback>
      </mc:AlternateContent>
    </w:r>
    <w:r>
      <w:rPr>
        <w:smallCaps/>
        <w:noProof/>
      </w:rPr>
      <w:tab/>
    </w:r>
  </w:p>
  <w:p w14:paraId="511C57BB" w14:textId="42895BC0" w:rsidR="00BE016D" w:rsidRDefault="00BE016D" w:rsidP="00BE016D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16ABC2DF" wp14:editId="565FA1C7">
              <wp:simplePos x="0" y="0"/>
              <wp:positionH relativeFrom="column">
                <wp:posOffset>756920</wp:posOffset>
              </wp:positionH>
              <wp:positionV relativeFrom="paragraph">
                <wp:posOffset>74930</wp:posOffset>
              </wp:positionV>
              <wp:extent cx="5422900" cy="867410"/>
              <wp:effectExtent l="0" t="0" r="6350" b="8890"/>
              <wp:wrapSquare wrapText="bothSides"/>
              <wp:docPr id="217" name="Pole tekstowe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0" cy="8674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47360B" w14:textId="77777777" w:rsidR="00BE016D" w:rsidRPr="00D97BB2" w:rsidRDefault="00BE016D" w:rsidP="00BE016D">
                          <w:pPr>
                            <w:ind w:firstLine="142"/>
                            <w:rPr>
                              <w:rFonts w:ascii="Cambria" w:hAnsi="Cambria"/>
                              <w:b/>
                            </w:rPr>
                          </w:pPr>
                          <w:r w:rsidRPr="00D97BB2">
                            <w:rPr>
                              <w:rFonts w:ascii="Cambria" w:hAnsi="Cambria"/>
                              <w:b/>
                            </w:rPr>
                            <w:t>Przedsiębiorstwo Gospodarki Odpadami Sp. z o.o. w Promniku</w:t>
                          </w:r>
                        </w:p>
                        <w:p w14:paraId="5AF112BF" w14:textId="77777777" w:rsidR="00BE016D" w:rsidRPr="00D97BB2" w:rsidRDefault="00BE016D" w:rsidP="00BE016D">
                          <w:pPr>
                            <w:ind w:firstLine="142"/>
                            <w:rPr>
                              <w:rFonts w:ascii="Cambria" w:hAnsi="Cambria"/>
                            </w:rPr>
                          </w:pPr>
                          <w:r w:rsidRPr="00D97BB2">
                            <w:rPr>
                              <w:rFonts w:ascii="Cambria" w:hAnsi="Cambria"/>
                            </w:rPr>
                            <w:t>ul. Św. Tekli 62, Promnik, 26-067 Strawczyn</w:t>
                          </w:r>
                        </w:p>
                        <w:p w14:paraId="6D68FF8D" w14:textId="77777777" w:rsidR="00BE016D" w:rsidRPr="00D97BB2" w:rsidRDefault="00BE016D" w:rsidP="00BE016D">
                          <w:pPr>
                            <w:ind w:firstLine="142"/>
                            <w:rPr>
                              <w:rFonts w:ascii="Cambria" w:hAnsi="Cambria" w:cs="Calibri"/>
                            </w:rPr>
                          </w:pPr>
                          <w:r w:rsidRPr="00D97BB2">
                            <w:rPr>
                              <w:rFonts w:ascii="Cambria" w:hAnsi="Cambria" w:cs="Calibri"/>
                            </w:rPr>
                            <w:sym w:font="Wingdings" w:char="F028"/>
                          </w:r>
                          <w:r w:rsidRPr="00D97BB2">
                            <w:rPr>
                              <w:rFonts w:ascii="Cambria" w:hAnsi="Cambria" w:cs="Calibri"/>
                            </w:rPr>
                            <w:t xml:space="preserve"> 41 346-12-43/44 , </w:t>
                          </w:r>
                          <w:r w:rsidRPr="00D97BB2">
                            <w:rPr>
                              <w:rFonts w:ascii="Cambria" w:hAnsi="Cambria" w:cs="Calibri"/>
                              <w:b/>
                            </w:rPr>
                            <w:t>fax</w:t>
                          </w:r>
                          <w:r w:rsidRPr="00D97BB2">
                            <w:rPr>
                              <w:rFonts w:ascii="Cambria" w:hAnsi="Cambria" w:cs="Calibri"/>
                            </w:rPr>
                            <w:t>:+41 346-03-73, biuro@pgo.kielce.pl</w:t>
                          </w:r>
                        </w:p>
                        <w:p w14:paraId="7020C014" w14:textId="77777777" w:rsidR="00BE016D" w:rsidRPr="00917FC9" w:rsidRDefault="00BE016D" w:rsidP="00BE016D">
                          <w:pPr>
                            <w:rPr>
                              <w:rFonts w:ascii="Book Antiqua" w:hAnsi="Book Antiqua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ABC2DF" id="_x0000_t202" coordsize="21600,21600" o:spt="202" path="m,l,21600r21600,l21600,xe">
              <v:stroke joinstyle="miter"/>
              <v:path gradientshapeok="t" o:connecttype="rect"/>
            </v:shapetype>
            <v:shape id="Pole tekstowe 217" o:spid="_x0000_s1026" type="#_x0000_t202" style="position:absolute;margin-left:59.6pt;margin-top:5.9pt;width:427pt;height:68.3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" stroked="f">
              <v:textbox>
                <w:txbxContent>
                  <w:p w14:paraId="2447360B" w14:textId="77777777" w:rsidR="00BE016D" w:rsidRPr="00D97BB2" w:rsidRDefault="00BE016D" w:rsidP="00BE016D">
                    <w:pPr>
                      <w:ind w:firstLine="142"/>
                      <w:rPr>
                        <w:rFonts w:ascii="Cambria" w:hAnsi="Cambria"/>
                        <w:b/>
                      </w:rPr>
                    </w:pPr>
                    <w:r w:rsidRPr="00D97BB2">
                      <w:rPr>
                        <w:rFonts w:ascii="Cambria" w:hAnsi="Cambria"/>
                        <w:b/>
                      </w:rPr>
                      <w:t>Przedsiębiorstwo Gospodarki Odpadami Sp. z o.o. w Promniku</w:t>
                    </w:r>
                  </w:p>
                  <w:p w14:paraId="5AF112BF" w14:textId="77777777" w:rsidR="00BE016D" w:rsidRPr="00D97BB2" w:rsidRDefault="00BE016D" w:rsidP="00BE016D">
                    <w:pPr>
                      <w:ind w:firstLine="142"/>
                      <w:rPr>
                        <w:rFonts w:ascii="Cambria" w:hAnsi="Cambria"/>
                      </w:rPr>
                    </w:pPr>
                    <w:r w:rsidRPr="00D97BB2">
                      <w:rPr>
                        <w:rFonts w:ascii="Cambria" w:hAnsi="Cambria"/>
                      </w:rPr>
                      <w:t>ul. Św. Tekli 62, Promnik, 26-067 Strawczyn</w:t>
                    </w:r>
                  </w:p>
                  <w:p w14:paraId="6D68FF8D" w14:textId="77777777" w:rsidR="00BE016D" w:rsidRPr="00D97BB2" w:rsidRDefault="00BE016D" w:rsidP="00BE016D">
                    <w:pPr>
                      <w:ind w:firstLine="142"/>
                      <w:rPr>
                        <w:rFonts w:ascii="Cambria" w:hAnsi="Cambria" w:cs="Calibri"/>
                      </w:rPr>
                    </w:pPr>
                    <w:r w:rsidRPr="00D97BB2">
                      <w:rPr>
                        <w:rFonts w:ascii="Cambria" w:hAnsi="Cambria" w:cs="Calibri"/>
                      </w:rPr>
                      <w:sym w:font="Wingdings" w:char="F028"/>
                    </w:r>
                    <w:r w:rsidRPr="00D97BB2">
                      <w:rPr>
                        <w:rFonts w:ascii="Cambria" w:hAnsi="Cambria" w:cs="Calibri"/>
                      </w:rPr>
                      <w:t xml:space="preserve"> 41 346-12-43/44 , </w:t>
                    </w:r>
                    <w:r w:rsidRPr="00D97BB2">
                      <w:rPr>
                        <w:rFonts w:ascii="Cambria" w:hAnsi="Cambria" w:cs="Calibri"/>
                        <w:b/>
                      </w:rPr>
                      <w:t>fax</w:t>
                    </w:r>
                    <w:r w:rsidRPr="00D97BB2">
                      <w:rPr>
                        <w:rFonts w:ascii="Cambria" w:hAnsi="Cambria" w:cs="Calibri"/>
                      </w:rPr>
                      <w:t>:+41 346-03-73, biuro@pgo.kielce.pl</w:t>
                    </w:r>
                  </w:p>
                  <w:p w14:paraId="7020C014" w14:textId="77777777" w:rsidR="00BE016D" w:rsidRPr="00917FC9" w:rsidRDefault="00BE016D" w:rsidP="00BE016D">
                    <w:pPr>
                      <w:rPr>
                        <w:rFonts w:ascii="Book Antiqua" w:hAnsi="Book Antiqua"/>
                        <w:sz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4F67BD">
      <w:rPr>
        <w:noProof/>
      </w:rPr>
      <w:drawing>
        <wp:inline distT="0" distB="0" distL="0" distR="0" wp14:anchorId="2A91AD77" wp14:editId="31B88A78">
          <wp:extent cx="680989" cy="771525"/>
          <wp:effectExtent l="0" t="0" r="508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714" cy="7802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CA04269" w14:textId="77777777" w:rsidR="00BE016D" w:rsidRDefault="00BE016D" w:rsidP="00BE016D">
    <w:pPr>
      <w:pStyle w:val="Tytu"/>
      <w:tabs>
        <w:tab w:val="left" w:pos="708"/>
        <w:tab w:val="left" w:pos="5175"/>
      </w:tabs>
      <w:spacing w:before="120"/>
      <w:jc w:val="left"/>
      <w:rPr>
        <w:rFonts w:ascii="Calibri" w:hAnsi="Calibri" w:cs="Calibri"/>
        <w:i/>
        <w:sz w:val="20"/>
        <w:szCs w:val="16"/>
      </w:rPr>
    </w:pPr>
  </w:p>
  <w:p w14:paraId="475E7561" w14:textId="4467E982" w:rsidR="00BE016D" w:rsidRPr="00354E71" w:rsidRDefault="00BE016D" w:rsidP="00BE016D">
    <w:pPr>
      <w:pStyle w:val="Tytu"/>
      <w:tabs>
        <w:tab w:val="left" w:pos="708"/>
        <w:tab w:val="left" w:pos="5175"/>
      </w:tabs>
      <w:spacing w:before="120"/>
      <w:jc w:val="left"/>
      <w:rPr>
        <w:rFonts w:ascii="Calibri" w:hAnsi="Calibri" w:cs="Calibri"/>
        <w:sz w:val="20"/>
        <w:szCs w:val="16"/>
      </w:rPr>
    </w:pPr>
    <w:r w:rsidRPr="00345561">
      <w:rPr>
        <w:rFonts w:ascii="Calibri" w:hAnsi="Calibri" w:cs="Calibri"/>
        <w:i/>
        <w:sz w:val="20"/>
        <w:szCs w:val="16"/>
      </w:rPr>
      <w:t xml:space="preserve">numer </w:t>
    </w:r>
    <w:r w:rsidRPr="00742F5C">
      <w:rPr>
        <w:rFonts w:ascii="Calibri" w:hAnsi="Calibri" w:cs="Calibri"/>
        <w:i/>
        <w:sz w:val="20"/>
        <w:szCs w:val="16"/>
      </w:rPr>
      <w:t>postępowania:</w:t>
    </w:r>
    <w:r w:rsidRPr="00742F5C">
      <w:rPr>
        <w:rFonts w:ascii="Calibri" w:hAnsi="Calibri" w:cs="Calibri"/>
        <w:sz w:val="20"/>
        <w:szCs w:val="16"/>
      </w:rPr>
      <w:t xml:space="preserve"> </w:t>
    </w:r>
    <w:r w:rsidR="004F67BD" w:rsidRPr="00742F5C">
      <w:rPr>
        <w:rFonts w:ascii="Calibri" w:hAnsi="Calibri" w:cs="Calibri"/>
        <w:sz w:val="20"/>
        <w:szCs w:val="16"/>
        <w:lang w:val="pl-PL"/>
      </w:rPr>
      <w:t>PGO/04/07</w:t>
    </w:r>
    <w:r w:rsidRPr="00742F5C">
      <w:rPr>
        <w:rFonts w:ascii="Calibri" w:hAnsi="Calibri" w:cs="Calibri"/>
        <w:sz w:val="20"/>
        <w:szCs w:val="16"/>
        <w:lang w:val="pl-PL"/>
      </w:rPr>
      <w:t>/</w:t>
    </w:r>
    <w:r w:rsidRPr="00742F5C">
      <w:rPr>
        <w:rFonts w:ascii="Calibri" w:hAnsi="Calibri" w:cs="Calibri"/>
        <w:sz w:val="20"/>
        <w:szCs w:val="16"/>
      </w:rPr>
      <w:t>2021</w:t>
    </w:r>
    <w:bookmarkStart w:id="0" w:name="_GoBack"/>
    <w:bookmarkEnd w:id="0"/>
  </w:p>
  <w:p w14:paraId="48C077F8" w14:textId="77777777" w:rsidR="00BE016D" w:rsidRPr="00BE016D" w:rsidRDefault="00BE016D" w:rsidP="00BE016D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B34709" w14:textId="77777777" w:rsidR="00742F5C" w:rsidRDefault="00742F5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704152"/>
    <w:multiLevelType w:val="hybridMultilevel"/>
    <w:tmpl w:val="53CE9B64"/>
    <w:lvl w:ilvl="0" w:tplc="0415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6A4BAC"/>
    <w:multiLevelType w:val="hybridMultilevel"/>
    <w:tmpl w:val="D8DCE72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072FE6"/>
    <w:multiLevelType w:val="hybridMultilevel"/>
    <w:tmpl w:val="3E804054"/>
    <w:lvl w:ilvl="0" w:tplc="39480A3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74111190"/>
    <w:multiLevelType w:val="hybridMultilevel"/>
    <w:tmpl w:val="F36ACAB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D5D"/>
    <w:rsid w:val="001631EA"/>
    <w:rsid w:val="002E5103"/>
    <w:rsid w:val="00300D2C"/>
    <w:rsid w:val="00383116"/>
    <w:rsid w:val="003B47BD"/>
    <w:rsid w:val="00434500"/>
    <w:rsid w:val="004F67BD"/>
    <w:rsid w:val="004F728D"/>
    <w:rsid w:val="005048A0"/>
    <w:rsid w:val="00512FF5"/>
    <w:rsid w:val="005F5640"/>
    <w:rsid w:val="00685839"/>
    <w:rsid w:val="006E7ABE"/>
    <w:rsid w:val="00712DE9"/>
    <w:rsid w:val="007155F9"/>
    <w:rsid w:val="007165C5"/>
    <w:rsid w:val="00723E52"/>
    <w:rsid w:val="00742F5C"/>
    <w:rsid w:val="007A05A6"/>
    <w:rsid w:val="007D05D1"/>
    <w:rsid w:val="00816306"/>
    <w:rsid w:val="00843DED"/>
    <w:rsid w:val="008D0B29"/>
    <w:rsid w:val="009B4670"/>
    <w:rsid w:val="00A81ABC"/>
    <w:rsid w:val="00AB5326"/>
    <w:rsid w:val="00BD6197"/>
    <w:rsid w:val="00BE016D"/>
    <w:rsid w:val="00C61D5D"/>
    <w:rsid w:val="00D556EF"/>
    <w:rsid w:val="00D56E39"/>
    <w:rsid w:val="00EF7675"/>
    <w:rsid w:val="00F12B08"/>
    <w:rsid w:val="00F210FF"/>
    <w:rsid w:val="00F3289B"/>
    <w:rsid w:val="00FB4911"/>
    <w:rsid w:val="00FD0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8E9F6"/>
  <w15:docId w15:val="{2F58DF81-7534-4ACF-8921-22F8453FB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F56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5F564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F564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512FF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nhideWhenUsed/>
    <w:rsid w:val="00512FF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basedOn w:val="Domylnaczcionkaakapitu"/>
    <w:link w:val="Nagwek"/>
    <w:uiPriority w:val="99"/>
    <w:rsid w:val="00512FF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ytu">
    <w:name w:val="Title"/>
    <w:aliases w:val=" Znak"/>
    <w:basedOn w:val="Normalny"/>
    <w:link w:val="TytuZnak"/>
    <w:qFormat/>
    <w:rsid w:val="00BE016D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/>
      <w:b/>
      <w:bCs/>
      <w:sz w:val="24"/>
      <w:szCs w:val="24"/>
      <w:lang w:val="x-none" w:eastAsia="x-none"/>
    </w:rPr>
  </w:style>
  <w:style w:type="character" w:customStyle="1" w:styleId="TytuZnak">
    <w:name w:val="Tytuł Znak"/>
    <w:aliases w:val=" Znak Znak"/>
    <w:basedOn w:val="Domylnaczcionkaakapitu"/>
    <w:link w:val="Tytu"/>
    <w:rsid w:val="00BE016D"/>
    <w:rPr>
      <w:rFonts w:ascii="Garamond" w:eastAsia="Times New Roman" w:hAnsi="Garamond" w:cs="Times New Roman"/>
      <w:b/>
      <w:bCs/>
      <w:sz w:val="24"/>
      <w:szCs w:val="24"/>
      <w:lang w:val="x-none" w:eastAsia="x-none"/>
    </w:rPr>
  </w:style>
  <w:style w:type="table" w:styleId="Tabela-Siatka">
    <w:name w:val="Table Grid"/>
    <w:basedOn w:val="Standardowy"/>
    <w:uiPriority w:val="39"/>
    <w:rsid w:val="00BE01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F67B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67BD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518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Adwokat Karol Ziemba</dc:creator>
  <cp:lastModifiedBy>user</cp:lastModifiedBy>
  <cp:revision>11</cp:revision>
  <cp:lastPrinted>2021-03-10T11:36:00Z</cp:lastPrinted>
  <dcterms:created xsi:type="dcterms:W3CDTF">2021-03-10T11:37:00Z</dcterms:created>
  <dcterms:modified xsi:type="dcterms:W3CDTF">2021-07-19T06:59:00Z</dcterms:modified>
</cp:coreProperties>
</file>