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369782BE" w:rsidR="00BE4A91" w:rsidRPr="0040746A" w:rsidRDefault="00501871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0746A">
              <w:rPr>
                <w:rFonts w:ascii="Arial" w:hAnsi="Arial"/>
                <w:b/>
                <w:sz w:val="18"/>
                <w:szCs w:val="18"/>
              </w:rPr>
              <w:t xml:space="preserve">Dostawa </w:t>
            </w:r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materiałów jednorazowych: nici specjalistyczne, </w:t>
            </w:r>
            <w:proofErr w:type="spellStart"/>
            <w:r w:rsidR="0040746A" w:rsidRPr="0040746A">
              <w:rPr>
                <w:rFonts w:ascii="Arial" w:hAnsi="Arial"/>
                <w:b/>
                <w:sz w:val="18"/>
                <w:szCs w:val="18"/>
              </w:rPr>
              <w:t>staplery</w:t>
            </w:r>
            <w:proofErr w:type="spellEnd"/>
            <w:r w:rsidR="0040746A" w:rsidRPr="0040746A">
              <w:rPr>
                <w:rFonts w:ascii="Arial" w:hAnsi="Arial"/>
                <w:b/>
                <w:sz w:val="18"/>
                <w:szCs w:val="18"/>
              </w:rPr>
              <w:t xml:space="preserve"> do mocowania siatek przepuklinowych, materiały hemostatyczne – 2 Pakiety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362D4CD1" w:rsidR="00BE4A91" w:rsidRDefault="00024E76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40746A">
              <w:rPr>
                <w:rFonts w:ascii="Arial" w:hAnsi="Arial" w:cs="Arial"/>
                <w:sz w:val="20"/>
                <w:szCs w:val="20"/>
              </w:rPr>
              <w:t>34</w:t>
            </w:r>
            <w:r w:rsidR="00501871">
              <w:rPr>
                <w:rFonts w:ascii="Arial" w:hAnsi="Arial" w:cs="Arial"/>
                <w:sz w:val="20"/>
                <w:szCs w:val="20"/>
              </w:rPr>
              <w:t>/202</w:t>
            </w:r>
            <w:r w:rsidR="0076496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przedmiotowym obszarze i w ciągu określonej liczby lat wymaganej w stosownym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wykonał następujące roboty budowlane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877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450055">
    <w:abstractNumId w:val="0"/>
  </w:num>
  <w:num w:numId="3" w16cid:durableId="39767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24E76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0746A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6496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9AEDD96F-70EB-4792-8BEE-79E86C9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2D28-396F-4A38-AADD-4FAB4E17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4498</Words>
  <Characters>26992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4</cp:revision>
  <cp:lastPrinted>2019-07-19T09:40:00Z</cp:lastPrinted>
  <dcterms:created xsi:type="dcterms:W3CDTF">2022-10-13T07:13:00Z</dcterms:created>
  <dcterms:modified xsi:type="dcterms:W3CDTF">2024-04-18T09:02:00Z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