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8ED24" w14:textId="77777777" w:rsidR="0027272F" w:rsidRDefault="0027272F" w:rsidP="0027272F">
      <w:pPr>
        <w:autoSpaceDE w:val="0"/>
        <w:spacing w:line="100" w:lineRule="atLeast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14:paraId="675AFC41" w14:textId="35CE1CF0" w:rsidR="008D29FE" w:rsidRPr="00650809" w:rsidRDefault="00650809" w:rsidP="00650809">
      <w:pPr>
        <w:autoSpaceDE w:val="0"/>
        <w:spacing w:line="100" w:lineRule="atLeast"/>
        <w:ind w:left="1134"/>
        <w:jc w:val="right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650809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Załącznik nr </w:t>
      </w:r>
      <w:r w:rsidR="002A665C">
        <w:rPr>
          <w:rFonts w:ascii="Times New Roman" w:eastAsia="TimesNewRomanPSMT" w:hAnsi="Times New Roman" w:cs="Times New Roman"/>
          <w:b/>
          <w:bCs/>
          <w:sz w:val="24"/>
          <w:szCs w:val="24"/>
        </w:rPr>
        <w:t>7</w:t>
      </w:r>
    </w:p>
    <w:p w14:paraId="4AC05976" w14:textId="13B92AB8" w:rsidR="00650809" w:rsidRPr="00E739FF" w:rsidRDefault="00650809" w:rsidP="00650809">
      <w:pPr>
        <w:autoSpaceDE w:val="0"/>
        <w:spacing w:line="100" w:lineRule="atLeast"/>
        <w:ind w:left="1134"/>
        <w:jc w:val="right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E739FF">
        <w:rPr>
          <w:rFonts w:ascii="Times New Roman" w:eastAsia="TimesNewRomanPSMT" w:hAnsi="Times New Roman" w:cs="Times New Roman"/>
          <w:b/>
          <w:bCs/>
          <w:sz w:val="24"/>
          <w:szCs w:val="24"/>
        </w:rPr>
        <w:t>OATZP.272</w:t>
      </w:r>
      <w:r w:rsidR="00095D84">
        <w:rPr>
          <w:rFonts w:ascii="Times New Roman" w:eastAsia="TimesNewRomanPSMT" w:hAnsi="Times New Roman" w:cs="Times New Roman"/>
          <w:b/>
          <w:bCs/>
          <w:sz w:val="24"/>
          <w:szCs w:val="24"/>
        </w:rPr>
        <w:t>.3</w:t>
      </w:r>
      <w:r w:rsidR="00BE314B">
        <w:rPr>
          <w:rFonts w:ascii="Times New Roman" w:eastAsia="TimesNewRomanPSMT" w:hAnsi="Times New Roman" w:cs="Times New Roman"/>
          <w:b/>
          <w:bCs/>
          <w:sz w:val="24"/>
          <w:szCs w:val="24"/>
        </w:rPr>
        <w:t>.2023</w:t>
      </w:r>
    </w:p>
    <w:p w14:paraId="2BA976F9" w14:textId="77777777" w:rsidR="003D0F7A" w:rsidRPr="00A22DCF" w:rsidRDefault="003D0F7A" w:rsidP="003D0F7A">
      <w:pPr>
        <w:spacing w:line="480" w:lineRule="auto"/>
        <w:rPr>
          <w:b/>
          <w:sz w:val="21"/>
          <w:szCs w:val="21"/>
        </w:rPr>
      </w:pPr>
      <w:r w:rsidRPr="00E739FF">
        <w:rPr>
          <w:b/>
          <w:sz w:val="21"/>
          <w:szCs w:val="21"/>
        </w:rPr>
        <w:t>Wykonawca:</w:t>
      </w:r>
    </w:p>
    <w:p w14:paraId="1F460706" w14:textId="77777777" w:rsidR="003D0F7A" w:rsidRPr="00A22DCF" w:rsidRDefault="003D0F7A" w:rsidP="003D0F7A">
      <w:pPr>
        <w:spacing w:line="480" w:lineRule="auto"/>
        <w:ind w:right="5954"/>
        <w:rPr>
          <w:sz w:val="21"/>
          <w:szCs w:val="21"/>
        </w:rPr>
      </w:pPr>
      <w:r w:rsidRPr="00A22DCF">
        <w:rPr>
          <w:sz w:val="21"/>
          <w:szCs w:val="21"/>
        </w:rPr>
        <w:t>……………………………………</w:t>
      </w:r>
    </w:p>
    <w:p w14:paraId="5C883F7A" w14:textId="77777777" w:rsidR="003D0F7A" w:rsidRPr="00842991" w:rsidRDefault="003D0F7A" w:rsidP="003D0F7A">
      <w:pPr>
        <w:ind w:right="5953"/>
        <w:rPr>
          <w:i/>
          <w:sz w:val="16"/>
          <w:szCs w:val="16"/>
        </w:rPr>
      </w:pPr>
      <w:r w:rsidRPr="00842991">
        <w:rPr>
          <w:i/>
          <w:sz w:val="16"/>
          <w:szCs w:val="16"/>
        </w:rPr>
        <w:t>(pełna nazwa/firma, adres, w zależności od podmiotu: NIP/PESEL, KRS/CEiDG)</w:t>
      </w:r>
    </w:p>
    <w:p w14:paraId="36582361" w14:textId="6E5211AF" w:rsidR="003D0F7A" w:rsidRDefault="003D0F7A" w:rsidP="003D0F7A">
      <w:pPr>
        <w:autoSpaceDE w:val="0"/>
        <w:spacing w:line="100" w:lineRule="atLeast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14:paraId="5D7D516C" w14:textId="77777777" w:rsidR="003D0F7A" w:rsidRPr="00650809" w:rsidRDefault="003D0F7A" w:rsidP="008D29FE">
      <w:pPr>
        <w:autoSpaceDE w:val="0"/>
        <w:spacing w:line="100" w:lineRule="atLeast"/>
        <w:ind w:left="1134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</w:p>
    <w:p w14:paraId="2DCB9BD6" w14:textId="77777777" w:rsidR="008D29FE" w:rsidRPr="00650809" w:rsidRDefault="008D29FE" w:rsidP="008D29FE">
      <w:pPr>
        <w:autoSpaceDE w:val="0"/>
        <w:spacing w:line="100" w:lineRule="atLeast"/>
        <w:jc w:val="center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650809">
        <w:rPr>
          <w:rFonts w:ascii="Times New Roman" w:eastAsia="TimesNewRomanPSMT" w:hAnsi="Times New Roman" w:cs="Times New Roman"/>
          <w:b/>
          <w:bCs/>
          <w:sz w:val="28"/>
          <w:szCs w:val="28"/>
        </w:rPr>
        <w:t>WYKAZ OSÓB</w:t>
      </w:r>
    </w:p>
    <w:p w14:paraId="4DAC3578" w14:textId="628C1BD3" w:rsidR="00437C3D" w:rsidRPr="00437C3D" w:rsidRDefault="00650809" w:rsidP="00437C3D">
      <w:pPr>
        <w:tabs>
          <w:tab w:val="left" w:pos="42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7C3D">
        <w:rPr>
          <w:rFonts w:ascii="Times New Roman" w:hAnsi="Times New Roman" w:cs="Times New Roman"/>
          <w:b/>
          <w:bCs/>
          <w:sz w:val="24"/>
          <w:szCs w:val="24"/>
        </w:rPr>
        <w:t>skierowanych przez Wykonawcę do realizacji zamówienia</w:t>
      </w:r>
      <w:r w:rsidR="00437C3D" w:rsidRPr="00437C3D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762C8823" w14:textId="2A6CF884" w:rsidR="00437C3D" w:rsidRPr="00437C3D" w:rsidRDefault="00437C3D" w:rsidP="00437C3D">
      <w:pPr>
        <w:tabs>
          <w:tab w:val="left" w:pos="426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7C3D">
        <w:rPr>
          <w:rFonts w:ascii="Times New Roman" w:hAnsi="Times New Roman" w:cs="Times New Roman"/>
          <w:b/>
          <w:bCs/>
          <w:sz w:val="24"/>
          <w:szCs w:val="24"/>
        </w:rPr>
        <w:t xml:space="preserve">o których mowa w pkt VIII SWZ </w:t>
      </w: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Pr="00437C3D">
        <w:rPr>
          <w:rFonts w:ascii="Times New Roman" w:hAnsi="Times New Roman" w:cs="Times New Roman"/>
          <w:b/>
          <w:bCs/>
          <w:sz w:val="24"/>
          <w:szCs w:val="24"/>
        </w:rPr>
        <w:t>Warunki udziału w postępowaniu oraz opis sposobu dokonywania oceny spełniania tych warunków</w:t>
      </w:r>
      <w:r>
        <w:rPr>
          <w:rFonts w:ascii="Times New Roman" w:hAnsi="Times New Roman" w:cs="Times New Roman"/>
          <w:b/>
          <w:bCs/>
          <w:sz w:val="24"/>
          <w:szCs w:val="24"/>
        </w:rPr>
        <w:t>”.</w:t>
      </w:r>
    </w:p>
    <w:p w14:paraId="010AC846" w14:textId="77777777" w:rsidR="008D29FE" w:rsidRPr="00650809" w:rsidRDefault="008D29FE" w:rsidP="00650809">
      <w:pPr>
        <w:autoSpaceDE w:val="0"/>
        <w:spacing w:line="100" w:lineRule="atLeast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14:paraId="7DC8C76C" w14:textId="77777777" w:rsidR="00437C3D" w:rsidRDefault="008D29FE" w:rsidP="00650809">
      <w:pPr>
        <w:jc w:val="center"/>
        <w:rPr>
          <w:rFonts w:ascii="Times New Roman" w:hAnsi="Times New Roman" w:cs="Times New Roman"/>
          <w:b/>
          <w:bCs/>
        </w:rPr>
      </w:pPr>
      <w:r w:rsidRPr="0065080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650809" w:rsidRPr="00650809">
        <w:rPr>
          <w:rFonts w:ascii="Times New Roman" w:hAnsi="Times New Roman" w:cs="Times New Roman"/>
          <w:b/>
          <w:bCs/>
        </w:rPr>
        <w:t xml:space="preserve">Remont i modernizacja budynku Wojewódzkiej Stacji Sanitarno-Epidemiologicznej w Gorzowie Wlkp. </w:t>
      </w:r>
    </w:p>
    <w:p w14:paraId="5FD5D0BE" w14:textId="1BB4AFCB" w:rsidR="008D29FE" w:rsidRPr="00650809" w:rsidRDefault="00650809" w:rsidP="006508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809">
        <w:rPr>
          <w:rFonts w:ascii="Times New Roman" w:hAnsi="Times New Roman" w:cs="Times New Roman"/>
          <w:b/>
          <w:bCs/>
        </w:rPr>
        <w:t>w ramach kontraktu „zaprojektuj i wybuduj”</w:t>
      </w:r>
    </w:p>
    <w:p w14:paraId="28B5E9F2" w14:textId="77777777" w:rsidR="008D29FE" w:rsidRPr="00650809" w:rsidRDefault="008D29FE" w:rsidP="008D29F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DF2C865" w14:textId="77777777" w:rsidR="008D29FE" w:rsidRPr="00650809" w:rsidRDefault="008D29FE" w:rsidP="008D29FE">
      <w:pPr>
        <w:autoSpaceDE w:val="0"/>
        <w:spacing w:line="100" w:lineRule="atLeast"/>
        <w:ind w:left="426"/>
        <w:jc w:val="center"/>
        <w:rPr>
          <w:rFonts w:ascii="Times New Roman" w:eastAsia="TimesNewRomanPSMT" w:hAnsi="Times New Roman" w:cs="Times New Roman"/>
          <w:b/>
          <w:bCs/>
        </w:rPr>
      </w:pPr>
    </w:p>
    <w:tbl>
      <w:tblPr>
        <w:tblpPr w:leftFromText="141" w:rightFromText="141" w:vertAnchor="text" w:horzAnchor="margin" w:tblpXSpec="center" w:tblpY="2"/>
        <w:tblW w:w="126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700"/>
        <w:gridCol w:w="2411"/>
        <w:gridCol w:w="3826"/>
        <w:gridCol w:w="2126"/>
      </w:tblGrid>
      <w:tr w:rsidR="008D29FE" w:rsidRPr="00650809" w14:paraId="76F7FB30" w14:textId="77777777" w:rsidTr="00AD4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</w:tcBorders>
            <w:vAlign w:val="center"/>
          </w:tcPr>
          <w:p w14:paraId="25FE8E94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b/>
                <w:bCs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31B08CF9" w14:textId="334CDB58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b/>
                <w:bCs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b/>
                <w:bCs/>
                <w:sz w:val="22"/>
                <w:szCs w:val="22"/>
              </w:rPr>
              <w:t>Imię i nazwisko</w:t>
            </w:r>
            <w:r w:rsidR="009D383F">
              <w:rPr>
                <w:rFonts w:ascii="Times New Roman" w:eastAsia="TimesNewRomanPSMT" w:hAnsi="Times New Roman"/>
                <w:b/>
                <w:bCs/>
                <w:sz w:val="22"/>
                <w:szCs w:val="22"/>
              </w:rPr>
              <w:t xml:space="preserve"> osoby posiadającej wymagane uprawnienia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5D1CF1B0" w14:textId="77777777" w:rsidR="008D29FE" w:rsidRPr="00650809" w:rsidRDefault="008D29FE" w:rsidP="008439B1">
            <w:pPr>
              <w:autoSpaceDE w:val="0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650809">
              <w:rPr>
                <w:rFonts w:ascii="Times New Roman" w:eastAsia="TimesNewRomanPSMT" w:hAnsi="Times New Roman" w:cs="Times New Roman"/>
                <w:b/>
                <w:bCs/>
              </w:rPr>
              <w:t>Funkcja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0E6D9" w14:textId="3F876B90" w:rsidR="008D29FE" w:rsidRPr="00650809" w:rsidRDefault="008D29FE" w:rsidP="008439B1">
            <w:pPr>
              <w:autoSpaceDE w:val="0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650809">
              <w:rPr>
                <w:rFonts w:ascii="Times New Roman" w:eastAsia="TimesNewRomanPSMT" w:hAnsi="Times New Roman" w:cs="Times New Roman"/>
                <w:b/>
                <w:bCs/>
              </w:rPr>
              <w:t>Uprawnienia</w:t>
            </w:r>
            <w:r w:rsidR="009D383F">
              <w:rPr>
                <w:rFonts w:ascii="Times New Roman" w:eastAsia="TimesNewRomanPSMT" w:hAnsi="Times New Roman" w:cs="Times New Roman"/>
                <w:b/>
                <w:bCs/>
              </w:rPr>
              <w:t xml:space="preserve"> oraz data ich uzyskania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4DA9E" w14:textId="77777777" w:rsidR="008D29FE" w:rsidRPr="00650809" w:rsidRDefault="008D29FE" w:rsidP="008439B1">
            <w:pPr>
              <w:autoSpaceDE w:val="0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</w:p>
          <w:p w14:paraId="0A539354" w14:textId="77777777" w:rsidR="008D29FE" w:rsidRPr="00650809" w:rsidRDefault="008D29FE" w:rsidP="008439B1">
            <w:pPr>
              <w:autoSpaceDE w:val="0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650809">
              <w:rPr>
                <w:rFonts w:ascii="Times New Roman" w:eastAsia="TimesNewRomanPSMT" w:hAnsi="Times New Roman" w:cs="Times New Roman"/>
                <w:b/>
                <w:bCs/>
              </w:rPr>
              <w:t xml:space="preserve">Doświadczenie zawodowe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347AC45" w14:textId="77777777" w:rsidR="008D29FE" w:rsidRPr="00650809" w:rsidRDefault="008D29FE" w:rsidP="008439B1">
            <w:pPr>
              <w:autoSpaceDE w:val="0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650809">
              <w:rPr>
                <w:rFonts w:ascii="Times New Roman" w:eastAsia="TimesNewRomanPSMT" w:hAnsi="Times New Roman" w:cs="Times New Roman"/>
                <w:b/>
                <w:bCs/>
              </w:rPr>
              <w:t>Podstawa</w:t>
            </w:r>
          </w:p>
          <w:p w14:paraId="2FA8BA18" w14:textId="77777777" w:rsidR="008D29FE" w:rsidRPr="00650809" w:rsidRDefault="008D29FE" w:rsidP="008439B1">
            <w:pPr>
              <w:autoSpaceDE w:val="0"/>
              <w:ind w:right="-59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650809">
              <w:rPr>
                <w:rFonts w:ascii="Times New Roman" w:eastAsia="TimesNewRomanPSMT" w:hAnsi="Times New Roman" w:cs="Times New Roman"/>
                <w:b/>
                <w:bCs/>
              </w:rPr>
              <w:t xml:space="preserve"> do dysponowania daną osobą</w:t>
            </w:r>
          </w:p>
        </w:tc>
      </w:tr>
      <w:tr w:rsidR="008D29FE" w:rsidRPr="00650809" w14:paraId="75F54165" w14:textId="77777777" w:rsidTr="00AD474B">
        <w:tc>
          <w:tcPr>
            <w:tcW w:w="567" w:type="dxa"/>
            <w:tcBorders>
              <w:left w:val="single" w:sz="4" w:space="0" w:color="auto"/>
              <w:bottom w:val="single" w:sz="1" w:space="0" w:color="000000"/>
            </w:tcBorders>
          </w:tcPr>
          <w:p w14:paraId="226C63CA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sz w:val="22"/>
                <w:szCs w:val="22"/>
              </w:rPr>
              <w:t>1.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333CFFE5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</w:tcPr>
          <w:p w14:paraId="4631C0EB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2D135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0D64A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D89AE6D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</w:tr>
      <w:tr w:rsidR="008D29FE" w:rsidRPr="00650809" w14:paraId="29516A7D" w14:textId="77777777" w:rsidTr="00AD474B">
        <w:tc>
          <w:tcPr>
            <w:tcW w:w="567" w:type="dxa"/>
            <w:tcBorders>
              <w:left w:val="single" w:sz="4" w:space="0" w:color="auto"/>
              <w:bottom w:val="single" w:sz="1" w:space="0" w:color="000000"/>
            </w:tcBorders>
          </w:tcPr>
          <w:p w14:paraId="5CDAA990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sz w:val="22"/>
                <w:szCs w:val="22"/>
              </w:rPr>
              <w:t>2.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4BA7EC7A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</w:tcPr>
          <w:p w14:paraId="0427E522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8DF08B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51B7E6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B08BD42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</w:tr>
      <w:tr w:rsidR="008D29FE" w:rsidRPr="00650809" w14:paraId="1BD834C9" w14:textId="77777777" w:rsidTr="00AD474B">
        <w:tc>
          <w:tcPr>
            <w:tcW w:w="567" w:type="dxa"/>
            <w:tcBorders>
              <w:left w:val="single" w:sz="4" w:space="0" w:color="auto"/>
              <w:bottom w:val="single" w:sz="1" w:space="0" w:color="000000"/>
            </w:tcBorders>
          </w:tcPr>
          <w:p w14:paraId="336F0B43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sz w:val="22"/>
                <w:szCs w:val="22"/>
              </w:rPr>
              <w:t>3.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1" w:space="0" w:color="000000"/>
            </w:tcBorders>
          </w:tcPr>
          <w:p w14:paraId="460FD89D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1" w:space="0" w:color="000000"/>
              <w:bottom w:val="single" w:sz="1" w:space="0" w:color="000000"/>
            </w:tcBorders>
          </w:tcPr>
          <w:p w14:paraId="68F5DF9E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08F68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A6EE9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DDDAA39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</w:tr>
      <w:tr w:rsidR="008D29FE" w:rsidRPr="00650809" w14:paraId="3E32E248" w14:textId="77777777" w:rsidTr="00AD474B"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14:paraId="506DC1F5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sz w:val="22"/>
                <w:szCs w:val="22"/>
              </w:rPr>
              <w:t>4.</w:t>
            </w:r>
          </w:p>
        </w:tc>
        <w:tc>
          <w:tcPr>
            <w:tcW w:w="1985" w:type="dxa"/>
            <w:tcBorders>
              <w:left w:val="single" w:sz="1" w:space="0" w:color="000000"/>
              <w:bottom w:val="single" w:sz="4" w:space="0" w:color="auto"/>
            </w:tcBorders>
          </w:tcPr>
          <w:p w14:paraId="1DB6C406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left w:val="single" w:sz="1" w:space="0" w:color="000000"/>
              <w:bottom w:val="single" w:sz="4" w:space="0" w:color="auto"/>
            </w:tcBorders>
          </w:tcPr>
          <w:p w14:paraId="078AE2DD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DF31A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D41CD6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3632943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</w:tr>
      <w:tr w:rsidR="008D29FE" w:rsidRPr="00650809" w14:paraId="4828FA01" w14:textId="77777777" w:rsidTr="00AD4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B035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sz w:val="22"/>
                <w:szCs w:val="22"/>
              </w:rPr>
              <w:lastRenderedPageBreak/>
              <w:t>5.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C91A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AE134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8E8459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818DB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E5E712F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</w:tr>
      <w:tr w:rsidR="008D29FE" w:rsidRPr="00650809" w14:paraId="6FD9790E" w14:textId="77777777" w:rsidTr="00AD4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E1B6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sz w:val="22"/>
                <w:szCs w:val="22"/>
              </w:rPr>
              <w:t>6.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EBCB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9B11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131D096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BFC9C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FB6B8BA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</w:tr>
      <w:tr w:rsidR="008D29FE" w:rsidRPr="00650809" w14:paraId="2DA83CEB" w14:textId="77777777" w:rsidTr="00AD4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04DA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sz w:val="22"/>
                <w:szCs w:val="22"/>
              </w:rPr>
              <w:t xml:space="preserve">7.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CEEC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328A0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2A4363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80ED2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B0D70AB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</w:tr>
      <w:tr w:rsidR="008D29FE" w:rsidRPr="00650809" w14:paraId="7EBF2838" w14:textId="77777777" w:rsidTr="00AD474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D352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  <w:r w:rsidRPr="00650809">
              <w:rPr>
                <w:rFonts w:ascii="Times New Roman" w:eastAsia="TimesNewRomanPSMT" w:hAnsi="Times New Roman"/>
                <w:sz w:val="22"/>
                <w:szCs w:val="22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C35C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80B4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663562F6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38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9227506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9F0321C" w14:textId="77777777" w:rsidR="008D29FE" w:rsidRPr="00650809" w:rsidRDefault="008D29FE" w:rsidP="008439B1">
            <w:pPr>
              <w:pStyle w:val="Zawartotabeli"/>
              <w:jc w:val="center"/>
              <w:rPr>
                <w:rFonts w:ascii="Times New Roman" w:eastAsia="TimesNewRomanPSMT" w:hAnsi="Times New Roman"/>
                <w:sz w:val="22"/>
                <w:szCs w:val="22"/>
              </w:rPr>
            </w:pPr>
          </w:p>
        </w:tc>
      </w:tr>
    </w:tbl>
    <w:p w14:paraId="0676FA90" w14:textId="77777777" w:rsidR="008D29FE" w:rsidRPr="00650809" w:rsidRDefault="008D29FE" w:rsidP="008D29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14:paraId="1D771080" w14:textId="77777777" w:rsidR="008D29FE" w:rsidRPr="00650809" w:rsidRDefault="008D29FE" w:rsidP="008D29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14:paraId="7BC0BC16" w14:textId="77777777" w:rsidR="008D29FE" w:rsidRPr="00650809" w:rsidRDefault="008D29FE" w:rsidP="008D29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14:paraId="2BFCA409" w14:textId="77777777" w:rsidR="008D29FE" w:rsidRPr="00650809" w:rsidRDefault="008D29FE" w:rsidP="008D29F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14:paraId="2CB4CF3E" w14:textId="77777777" w:rsidR="00AD474B" w:rsidRDefault="00AD474B" w:rsidP="003D0F7A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429DC416" w14:textId="77777777" w:rsidR="00AD474B" w:rsidRDefault="00AD474B" w:rsidP="003D0F7A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5AFB1C74" w14:textId="77777777" w:rsidR="00AD474B" w:rsidRDefault="00AD474B" w:rsidP="003D0F7A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290CB6A0" w14:textId="77777777" w:rsidR="00AD474B" w:rsidRDefault="00AD474B" w:rsidP="003D0F7A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523E1071" w14:textId="77777777" w:rsidR="00AD474B" w:rsidRDefault="00AD474B" w:rsidP="003D0F7A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368E653E" w14:textId="77777777" w:rsidR="00AD474B" w:rsidRDefault="00AD474B" w:rsidP="003D0F7A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</w:p>
    <w:p w14:paraId="4FC7A269" w14:textId="3209A1BC" w:rsidR="009D383F" w:rsidRPr="003D0F7A" w:rsidRDefault="009D383F" w:rsidP="003D0F7A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437C3D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UWAGA: dot. osób posiadających uprawnienia i kwalifikacje do kierowania budową i robotami budowlanymi</w:t>
      </w:r>
    </w:p>
    <w:p w14:paraId="72436A4F" w14:textId="1921902B" w:rsidR="009D383F" w:rsidRPr="00437C3D" w:rsidRDefault="009D383F" w:rsidP="009D383F">
      <w:pPr>
        <w:tabs>
          <w:tab w:val="left" w:pos="141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37C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Zgodnie z art. 104 ustawy </w:t>
      </w:r>
      <w:r w:rsidRPr="00437C3D">
        <w:rPr>
          <w:rFonts w:ascii="Times New Roman" w:hAnsi="Times New Roman" w:cs="Times New Roman"/>
          <w:sz w:val="24"/>
          <w:szCs w:val="24"/>
        </w:rPr>
        <w:t>z dnia 7 lipca 1994 r. - Prawo budowlane (Dz.U. z 2020 r. poz. 1333, z późn. zm.) o</w:t>
      </w:r>
      <w:r w:rsidRPr="00437C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soby, które, przed dniem wejścia w życie ustawy, uzyskały uprawnienia budowlane lub stwierdzenie posiadania przygotowania zawodowego do pełnienia samodzielnych funkcji technicznych w budownictwie, </w:t>
      </w:r>
      <w:r w:rsidRPr="00437C3D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zachowują uprawnienia do pełnienia tych funkcji w dotychczasowym zakresie.</w:t>
      </w:r>
      <w:r w:rsidRPr="00437C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37C3D">
        <w:rPr>
          <w:rFonts w:ascii="Times New Roman" w:hAnsi="Times New Roman" w:cs="Times New Roman"/>
          <w:sz w:val="24"/>
          <w:szCs w:val="24"/>
        </w:rPr>
        <w:t xml:space="preserve">Zamawiający uzna również wymagane uprawnienia budowlane do kierowania robotami budowlanymi nabyte w innych niż Rzeczpospolita Polska państwach członkowskich Unii Europejskiej, państwach członkowskich Europejskiego Porozumienia o Wolnym Handlu (EFTA) - stronach umowy o Europejskim Obszarze Gospodarczym, Konfederacji Szwajcarskiej, na zasadach określonych w ustawie z dnia 22 grudnia 2015 r. o zasadach uznawania kwalifikacji zawodowych nabytych w państwach członkowskich Unii Europejskiej (Dz. U. z 2020 r., poz. 220 i z 2021 r. poz. 78). </w:t>
      </w:r>
    </w:p>
    <w:p w14:paraId="37A47566" w14:textId="3B38913D" w:rsidR="009D383F" w:rsidRDefault="009D383F" w:rsidP="009D383F">
      <w:pPr>
        <w:tabs>
          <w:tab w:val="left" w:pos="1418"/>
        </w:tabs>
        <w:autoSpaceDE w:val="0"/>
        <w:autoSpaceDN w:val="0"/>
        <w:adjustRightInd w:val="0"/>
        <w:jc w:val="both"/>
      </w:pPr>
    </w:p>
    <w:p w14:paraId="04289A12" w14:textId="77777777" w:rsidR="009D383F" w:rsidRPr="007601DD" w:rsidRDefault="009D383F" w:rsidP="009D383F">
      <w:pPr>
        <w:tabs>
          <w:tab w:val="left" w:pos="1418"/>
        </w:tabs>
        <w:autoSpaceDE w:val="0"/>
        <w:autoSpaceDN w:val="0"/>
        <w:adjustRightInd w:val="0"/>
        <w:jc w:val="both"/>
      </w:pPr>
    </w:p>
    <w:p w14:paraId="1030C563" w14:textId="77777777" w:rsidR="003C69E2" w:rsidRPr="00650809" w:rsidRDefault="003C69E2" w:rsidP="008D29FE">
      <w:pPr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285380E7" w14:textId="06FDA2FB" w:rsidR="003C69E2" w:rsidRDefault="003C69E2" w:rsidP="003C69E2">
      <w:pPr>
        <w:ind w:left="7080" w:firstLine="708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…………………………..</w:t>
      </w:r>
    </w:p>
    <w:p w14:paraId="2684F13D" w14:textId="77777777" w:rsidR="003C69E2" w:rsidRDefault="003C69E2" w:rsidP="003C69E2">
      <w:pPr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Podpis Wykonawcy/ osoby uprawnionej</w:t>
      </w:r>
    </w:p>
    <w:p w14:paraId="55278A66" w14:textId="77777777" w:rsidR="003C69E2" w:rsidRDefault="003C69E2" w:rsidP="003C69E2">
      <w:pPr>
        <w:rPr>
          <w:rFonts w:asciiTheme="minorHAnsi" w:hAnsiTheme="minorHAnsi" w:cstheme="minorBidi"/>
        </w:rPr>
      </w:pP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 xml:space="preserve">                 </w:t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</w:r>
      <w:r>
        <w:rPr>
          <w:rFonts w:ascii="Times New Roman" w:hAnsi="Times New Roman"/>
          <w:i/>
          <w:sz w:val="18"/>
          <w:szCs w:val="18"/>
        </w:rPr>
        <w:tab/>
        <w:t xml:space="preserve">   do reprezentowania Wykonawcy</w:t>
      </w:r>
    </w:p>
    <w:p w14:paraId="79551C95" w14:textId="3D8166DA" w:rsidR="008D29FE" w:rsidRDefault="008D29FE" w:rsidP="003C69E2">
      <w:pPr>
        <w:jc w:val="both"/>
      </w:pPr>
    </w:p>
    <w:sectPr w:rsidR="008D29FE" w:rsidSect="00F80B54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52D09" w14:textId="77777777" w:rsidR="0027272F" w:rsidRDefault="0027272F" w:rsidP="0027272F">
      <w:pPr>
        <w:spacing w:line="240" w:lineRule="auto"/>
      </w:pPr>
      <w:r>
        <w:separator/>
      </w:r>
    </w:p>
  </w:endnote>
  <w:endnote w:type="continuationSeparator" w:id="0">
    <w:p w14:paraId="0B90871E" w14:textId="77777777" w:rsidR="0027272F" w:rsidRDefault="0027272F" w:rsidP="002727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C1C9E" w14:textId="77777777" w:rsidR="0027272F" w:rsidRDefault="0027272F" w:rsidP="0027272F">
      <w:pPr>
        <w:spacing w:line="240" w:lineRule="auto"/>
      </w:pPr>
      <w:r>
        <w:separator/>
      </w:r>
    </w:p>
  </w:footnote>
  <w:footnote w:type="continuationSeparator" w:id="0">
    <w:p w14:paraId="26B8EBFA" w14:textId="77777777" w:rsidR="0027272F" w:rsidRDefault="0027272F" w:rsidP="002727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1D4EE" w14:textId="366FA03E" w:rsidR="0027272F" w:rsidRDefault="00AD474B" w:rsidP="0027272F">
    <w:pPr>
      <w:pStyle w:val="Nagwek"/>
      <w:jc w:val="center"/>
    </w:pPr>
    <w:r w:rsidRPr="0040443F">
      <w:rPr>
        <w:noProof/>
      </w:rPr>
      <w:drawing>
        <wp:inline distT="0" distB="0" distL="0" distR="0" wp14:anchorId="736342F0" wp14:editId="420BD7EA">
          <wp:extent cx="5760720" cy="10515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51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C4922B" w14:textId="77777777" w:rsidR="0027272F" w:rsidRDefault="002727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80D8B"/>
    <w:multiLevelType w:val="multilevel"/>
    <w:tmpl w:val="E0B04D80"/>
    <w:lvl w:ilvl="0">
      <w:start w:val="1"/>
      <w:numFmt w:val="upperRoman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strike w:val="0"/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220822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9FE"/>
    <w:rsid w:val="00095D84"/>
    <w:rsid w:val="0027272F"/>
    <w:rsid w:val="002863E2"/>
    <w:rsid w:val="002A665C"/>
    <w:rsid w:val="003C69E2"/>
    <w:rsid w:val="003D0F7A"/>
    <w:rsid w:val="00437C3D"/>
    <w:rsid w:val="00650809"/>
    <w:rsid w:val="008D29FE"/>
    <w:rsid w:val="009D383F"/>
    <w:rsid w:val="00AD474B"/>
    <w:rsid w:val="00BE314B"/>
    <w:rsid w:val="00E73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11A2352"/>
  <w15:chartTrackingRefBased/>
  <w15:docId w15:val="{5EACD25B-B3F2-4956-95E7-EE9C85EE1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9FE"/>
    <w:pPr>
      <w:spacing w:after="0" w:line="276" w:lineRule="auto"/>
    </w:pPr>
    <w:rPr>
      <w:rFonts w:ascii="Arial" w:eastAsia="Calibri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8D29FE"/>
    <w:pPr>
      <w:widowControl w:val="0"/>
      <w:suppressLineNumbers/>
      <w:suppressAutoHyphens/>
      <w:spacing w:line="240" w:lineRule="auto"/>
    </w:pPr>
    <w:rPr>
      <w:rFonts w:ascii="Thorndale AMT" w:eastAsia="Lucida Sans Unicode" w:hAnsi="Thorndale AMT" w:cs="Times New Roman"/>
      <w:kern w:val="1"/>
      <w:sz w:val="24"/>
      <w:szCs w:val="24"/>
    </w:rPr>
  </w:style>
  <w:style w:type="paragraph" w:styleId="Akapitzlist">
    <w:name w:val="List Paragraph"/>
    <w:aliases w:val="Akapit z listą BS,L1,Numerowanie,List Paragraph,Akapit z listą5,maz_wyliczenie,opis dzialania,K-P_odwolanie,A_wyliczenie,Akapit z listą51,normalny tekst,T_SZ_List Paragraph,sw tekst,Preambuła,CW_Lista"/>
    <w:basedOn w:val="Normalny"/>
    <w:link w:val="AkapitzlistZnak"/>
    <w:uiPriority w:val="34"/>
    <w:qFormat/>
    <w:rsid w:val="00437C3D"/>
    <w:pPr>
      <w:suppressAutoHyphens/>
      <w:autoSpaceDN w:val="0"/>
      <w:spacing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L1 Znak,Numerowanie Znak,List Paragraph Znak,Akapit z listą5 Znak,maz_wyliczenie Znak,opis dzialania Znak,K-P_odwolanie Znak,A_wyliczenie Znak,Akapit z listą51 Znak,normalny tekst Znak,T_SZ_List Paragraph Znak"/>
    <w:link w:val="Akapitzlist"/>
    <w:uiPriority w:val="34"/>
    <w:qFormat/>
    <w:rsid w:val="00437C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727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272F"/>
    <w:rPr>
      <w:rFonts w:ascii="Arial" w:eastAsia="Calibri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2727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272F"/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1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F0112B-DFE3-4A76-941D-452C0C2B9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298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Radca Prawny</dc:creator>
  <cp:keywords/>
  <dc:description/>
  <cp:lastModifiedBy>WSSE Gorzów Wlkp. - Agnieszka Prucnal</cp:lastModifiedBy>
  <cp:revision>12</cp:revision>
  <cp:lastPrinted>2022-12-09T07:23:00Z</cp:lastPrinted>
  <dcterms:created xsi:type="dcterms:W3CDTF">2022-11-28T09:13:00Z</dcterms:created>
  <dcterms:modified xsi:type="dcterms:W3CDTF">2023-01-20T12:19:00Z</dcterms:modified>
</cp:coreProperties>
</file>