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8790" w14:textId="63B54F58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FB25A0">
        <w:rPr>
          <w:rFonts w:ascii="Arial" w:hAnsi="Arial" w:cs="Arial"/>
        </w:rPr>
        <w:t>1</w:t>
      </w:r>
      <w:r w:rsidR="00662E29">
        <w:rPr>
          <w:rFonts w:ascii="Arial" w:hAnsi="Arial" w:cs="Arial"/>
        </w:rPr>
        <w:t>6</w:t>
      </w:r>
      <w:r w:rsidR="00B86CDF">
        <w:rPr>
          <w:rFonts w:ascii="Arial" w:hAnsi="Arial" w:cs="Arial"/>
        </w:rPr>
        <w:t>.</w:t>
      </w:r>
      <w:r w:rsidR="00FB25A0">
        <w:rPr>
          <w:rFonts w:ascii="Arial" w:hAnsi="Arial" w:cs="Arial"/>
        </w:rPr>
        <w:t>05</w:t>
      </w:r>
      <w:r w:rsidR="003B7237" w:rsidRPr="003B7237">
        <w:rPr>
          <w:rFonts w:ascii="Arial" w:hAnsi="Arial" w:cs="Arial"/>
        </w:rPr>
        <w:t>.202</w:t>
      </w:r>
      <w:r w:rsidR="00FB25A0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43965D47" w14:textId="4B8F8D57" w:rsidR="0089468E" w:rsidRPr="0089468E" w:rsidRDefault="00A20E1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Znak sprawy: CUW-DOR.271.</w:t>
      </w:r>
      <w:r w:rsidR="00004AC1">
        <w:rPr>
          <w:rFonts w:ascii="Arial" w:hAnsi="Arial" w:cs="Arial"/>
        </w:rPr>
        <w:t>11</w:t>
      </w:r>
      <w:r w:rsidR="0089468E" w:rsidRPr="0089468E">
        <w:rPr>
          <w:rFonts w:ascii="Arial" w:hAnsi="Arial" w:cs="Arial"/>
        </w:rPr>
        <w:t>.202</w:t>
      </w:r>
      <w:r w:rsidR="00FB25A0">
        <w:rPr>
          <w:rFonts w:ascii="Arial" w:hAnsi="Arial" w:cs="Arial"/>
        </w:rPr>
        <w:t>2</w:t>
      </w:r>
      <w:r w:rsidR="0089468E" w:rsidRPr="0089468E">
        <w:rPr>
          <w:rFonts w:ascii="Arial" w:hAnsi="Arial" w:cs="Arial"/>
        </w:rPr>
        <w:t>.OZ</w:t>
      </w:r>
    </w:p>
    <w:p w14:paraId="7A854EF2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6732982B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B048603" w14:textId="77777777" w:rsidR="00A20E1E" w:rsidRPr="00A20E1E" w:rsidRDefault="0089468E" w:rsidP="0089468E">
      <w:pPr>
        <w:spacing w:before="120" w:after="120" w:line="276" w:lineRule="auto"/>
        <w:rPr>
          <w:rFonts w:ascii="Arial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</w:p>
    <w:p w14:paraId="1795D325" w14:textId="28228468" w:rsidR="0089468E" w:rsidRDefault="00A20E1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A20E1E">
        <w:rPr>
          <w:rFonts w:ascii="Arial" w:hAnsi="Arial" w:cs="Arial"/>
          <w:b/>
        </w:rPr>
        <w:t>„</w:t>
      </w:r>
      <w:r w:rsidR="00C16470" w:rsidRPr="00C16470">
        <w:rPr>
          <w:rFonts w:ascii="Arial" w:hAnsi="Arial" w:cs="Arial"/>
          <w:b/>
        </w:rPr>
        <w:t>Budowa nowej nawierzchni sztucznej boiska w Bolesławicach</w:t>
      </w:r>
      <w:r w:rsidRPr="00A20E1E">
        <w:rPr>
          <w:rFonts w:ascii="Arial" w:hAnsi="Arial" w:cs="Arial"/>
          <w:b/>
        </w:rPr>
        <w:t>”.</w:t>
      </w:r>
      <w:r>
        <w:rPr>
          <w:rFonts w:ascii="Arial" w:hAnsi="Arial" w:cs="Arial"/>
        </w:rPr>
        <w:br/>
      </w:r>
      <w:r w:rsidR="00A5595E">
        <w:rPr>
          <w:rFonts w:ascii="Arial" w:eastAsia="Calibri" w:hAnsi="Arial" w:cs="Arial"/>
        </w:rPr>
        <w:br/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t. j. </w:t>
      </w:r>
      <w:r w:rsidR="0089468E" w:rsidRPr="00D54C4A">
        <w:rPr>
          <w:rFonts w:ascii="Arial" w:eastAsia="Calibri" w:hAnsi="Arial" w:cs="Arial"/>
          <w:b/>
        </w:rPr>
        <w:t xml:space="preserve">ofertę nr </w:t>
      </w:r>
      <w:r w:rsidR="00CF6B7A">
        <w:rPr>
          <w:rFonts w:ascii="Arial" w:eastAsia="Calibri" w:hAnsi="Arial" w:cs="Arial"/>
          <w:b/>
        </w:rPr>
        <w:t>1</w:t>
      </w:r>
      <w:r w:rsidR="00D54C4A">
        <w:rPr>
          <w:rFonts w:ascii="Arial" w:eastAsia="Calibri" w:hAnsi="Arial" w:cs="Arial"/>
          <w:b/>
        </w:rPr>
        <w:t xml:space="preserve"> -</w:t>
      </w:r>
      <w:r w:rsidR="0089468E" w:rsidRPr="00D54C4A">
        <w:rPr>
          <w:rFonts w:ascii="Arial" w:eastAsia="Calibri" w:hAnsi="Arial" w:cs="Arial"/>
          <w:b/>
        </w:rPr>
        <w:t xml:space="preserve"> Wykonawcy</w:t>
      </w:r>
      <w:r w:rsidR="00D37DE9" w:rsidRPr="00D54C4A">
        <w:rPr>
          <w:rFonts w:ascii="Arial" w:eastAsia="Calibri" w:hAnsi="Arial" w:cs="Arial"/>
          <w:b/>
        </w:rPr>
        <w:t>:</w:t>
      </w:r>
      <w:r w:rsidR="00C16470">
        <w:rPr>
          <w:rFonts w:ascii="Arial" w:eastAsia="Calibri" w:hAnsi="Arial" w:cs="Arial"/>
          <w:b/>
        </w:rPr>
        <w:t xml:space="preserve"> Kacper Sport Invest Leszek </w:t>
      </w:r>
      <w:proofErr w:type="spellStart"/>
      <w:r w:rsidR="00C16470">
        <w:rPr>
          <w:rFonts w:ascii="Arial" w:eastAsia="Calibri" w:hAnsi="Arial" w:cs="Arial"/>
          <w:b/>
        </w:rPr>
        <w:t>Zdybel</w:t>
      </w:r>
      <w:proofErr w:type="spellEnd"/>
      <w:r w:rsidR="0089468E" w:rsidRPr="0089468E">
        <w:rPr>
          <w:rFonts w:ascii="Arial" w:hAnsi="Arial" w:cs="Arial"/>
          <w:b/>
          <w:bCs/>
        </w:rPr>
        <w:t xml:space="preserve"> </w:t>
      </w:r>
      <w:bookmarkStart w:id="2" w:name="_Hlk68251112"/>
      <w:r w:rsidR="00D37DE9">
        <w:rPr>
          <w:rFonts w:ascii="Arial" w:eastAsia="Times New Roman" w:hAnsi="Arial" w:cs="Arial"/>
          <w:b/>
          <w:color w:val="000000"/>
        </w:rPr>
        <w:t xml:space="preserve"> z siedzibą </w:t>
      </w:r>
      <w:r w:rsidR="00C16470">
        <w:rPr>
          <w:rFonts w:ascii="Arial" w:eastAsia="Times New Roman" w:hAnsi="Arial" w:cs="Arial"/>
          <w:b/>
          <w:color w:val="000000"/>
        </w:rPr>
        <w:t xml:space="preserve">Inowrocławiu </w:t>
      </w:r>
      <w:r w:rsidR="00D37DE9">
        <w:rPr>
          <w:rFonts w:ascii="Arial" w:eastAsia="Times New Roman" w:hAnsi="Arial" w:cs="Arial"/>
          <w:b/>
          <w:color w:val="000000"/>
        </w:rPr>
        <w:t xml:space="preserve">, </w:t>
      </w:r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D37DE9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bookmarkStart w:id="3" w:name="_Hlk103587039"/>
      <w:r w:rsidR="003C6179">
        <w:rPr>
          <w:rFonts w:ascii="Arial" w:hAnsi="Arial" w:cs="Arial"/>
          <w:b/>
          <w:bCs/>
        </w:rPr>
        <w:t xml:space="preserve">według kryteriów </w:t>
      </w:r>
      <w:bookmarkEnd w:id="3"/>
      <w:r w:rsidR="003C6179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69D1F2CD" w14:textId="77777777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4" w:name="_Hlk103586535"/>
      <w:bookmarkEnd w:id="2"/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>a</w:t>
      </w:r>
      <w:r w:rsidR="00DD48E5">
        <w:rPr>
          <w:rFonts w:ascii="Arial" w:hAnsi="Arial" w:cs="Arial"/>
        </w:rPr>
        <w:t xml:space="preserve">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365CA3CD" w14:textId="77777777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 xml:space="preserve">a </w:t>
      </w:r>
      <w:r w:rsidR="00D37DE9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1B04B695" w14:textId="77777777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5" w:name="_Hlk69194695"/>
      <w:bookmarkEnd w:id="1"/>
      <w:bookmarkEnd w:id="4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 w:rsidR="00961E74">
        <w:rPr>
          <w:rFonts w:ascii="Arial" w:eastAsia="Times New Roman" w:hAnsi="Arial" w:cs="Arial"/>
          <w:color w:val="000000"/>
        </w:rPr>
        <w:t xml:space="preserve"> oferta uzyskała najwyższą</w:t>
      </w:r>
      <w:r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961E74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5"/>
    <w:bookmarkEnd w:id="0"/>
    <w:p w14:paraId="1EDD3411" w14:textId="77777777" w:rsidR="003E478E" w:rsidRPr="007B540F" w:rsidRDefault="003E478E" w:rsidP="003E478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</w:rPr>
      </w:pPr>
      <w:r w:rsidRPr="007B540F">
        <w:rPr>
          <w:rFonts w:ascii="Arial" w:eastAsia="Times New Roman" w:hAnsi="Arial" w:cs="Arial"/>
          <w:b/>
          <w:color w:val="000000"/>
        </w:rPr>
        <w:t>W wyznaczonym terminie wpłynęły również następujące oferty, które złożyli:</w:t>
      </w:r>
    </w:p>
    <w:p w14:paraId="1E74993B" w14:textId="252C6E83" w:rsidR="00FB25A0" w:rsidRPr="00FC13F2" w:rsidRDefault="00422B7A" w:rsidP="00422B7A">
      <w:pPr>
        <w:pStyle w:val="Akapitzlist"/>
        <w:spacing w:after="0" w:line="276" w:lineRule="auto"/>
        <w:ind w:left="714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3E478E" w:rsidRPr="00C16470">
        <w:rPr>
          <w:rFonts w:ascii="Arial" w:eastAsia="Times New Roman" w:hAnsi="Arial" w:cs="Arial"/>
          <w:color w:val="000000"/>
        </w:rPr>
        <w:t xml:space="preserve">Oferta nr </w:t>
      </w:r>
      <w:r w:rsidR="00CF6B7A" w:rsidRPr="00C16470">
        <w:rPr>
          <w:rFonts w:ascii="Arial" w:eastAsia="Times New Roman" w:hAnsi="Arial" w:cs="Arial"/>
          <w:color w:val="000000"/>
        </w:rPr>
        <w:t>2</w:t>
      </w:r>
      <w:r w:rsidR="003E478E" w:rsidRPr="00C16470">
        <w:rPr>
          <w:rFonts w:ascii="Arial" w:eastAsia="Times New Roman" w:hAnsi="Arial" w:cs="Arial"/>
          <w:color w:val="000000"/>
        </w:rPr>
        <w:t xml:space="preserve"> : Wykonawca: </w:t>
      </w:r>
      <w:r w:rsidR="00C16470" w:rsidRPr="00C16470">
        <w:rPr>
          <w:rFonts w:ascii="Arial" w:eastAsia="Times New Roman" w:hAnsi="Arial" w:cs="Arial"/>
          <w:color w:val="000000"/>
        </w:rPr>
        <w:t>ACTIVIA</w:t>
      </w:r>
      <w:r w:rsidR="003E478E" w:rsidRPr="00C16470">
        <w:rPr>
          <w:rFonts w:ascii="Arial" w:hAnsi="Arial" w:cs="Arial"/>
          <w:bCs/>
        </w:rPr>
        <w:t>,</w:t>
      </w:r>
      <w:r w:rsidR="00397C23" w:rsidRPr="00C16470">
        <w:rPr>
          <w:rFonts w:ascii="Arial" w:hAnsi="Arial" w:cs="Arial"/>
        </w:rPr>
        <w:t xml:space="preserve"> z siedzibą w </w:t>
      </w:r>
      <w:r w:rsidR="00C16470" w:rsidRPr="00C16470">
        <w:rPr>
          <w:rFonts w:ascii="Arial" w:hAnsi="Arial" w:cs="Arial"/>
        </w:rPr>
        <w:t>Łodzi</w:t>
      </w:r>
      <w:r w:rsidR="00872E02" w:rsidRPr="00FC13F2">
        <w:rPr>
          <w:rFonts w:ascii="Arial" w:hAnsi="Arial" w:cs="Arial"/>
          <w:bCs/>
        </w:rPr>
        <w:t>, która uzyskała 92,80 punktów</w:t>
      </w:r>
      <w:r w:rsidR="00FC13F2" w:rsidRPr="00FC13F2">
        <w:rPr>
          <w:bCs/>
        </w:rPr>
        <w:t xml:space="preserve"> </w:t>
      </w:r>
      <w:r w:rsidR="00FC13F2" w:rsidRPr="00FC13F2">
        <w:rPr>
          <w:rFonts w:ascii="Arial" w:hAnsi="Arial" w:cs="Arial"/>
          <w:bCs/>
        </w:rPr>
        <w:t>według kryteriów</w:t>
      </w:r>
      <w:r w:rsidR="00AD0667" w:rsidRPr="00AD0667">
        <w:t xml:space="preserve"> </w:t>
      </w:r>
      <w:r w:rsidR="00AD0667" w:rsidRPr="00AD0667">
        <w:rPr>
          <w:rFonts w:ascii="Arial" w:hAnsi="Arial" w:cs="Arial"/>
          <w:bCs/>
        </w:rPr>
        <w:t>określonych przez Zamawiającego</w:t>
      </w:r>
    </w:p>
    <w:p w14:paraId="6FD4EE24" w14:textId="69B68E18" w:rsidR="00422B7A" w:rsidRPr="00422B7A" w:rsidRDefault="00872E02" w:rsidP="00422B7A">
      <w:pPr>
        <w:pStyle w:val="Akapitzlist"/>
        <w:spacing w:after="0" w:line="276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22B7A" w:rsidRPr="00422B7A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422B7A" w:rsidRPr="00872E02">
        <w:rPr>
          <w:rFonts w:ascii="Arial" w:hAnsi="Arial" w:cs="Arial"/>
          <w:b/>
          <w:bCs/>
        </w:rPr>
        <w:t>Cena C</w:t>
      </w:r>
      <w:r w:rsidR="00422B7A" w:rsidRPr="00422B7A">
        <w:rPr>
          <w:rFonts w:ascii="Arial" w:hAnsi="Arial" w:cs="Arial"/>
        </w:rPr>
        <w:t xml:space="preserve"> – waga kryterium 60%, uzyskała </w:t>
      </w:r>
      <w:r>
        <w:rPr>
          <w:rFonts w:ascii="Arial" w:hAnsi="Arial" w:cs="Arial"/>
        </w:rPr>
        <w:t>52,80</w:t>
      </w:r>
      <w:r w:rsidR="00422B7A" w:rsidRPr="00422B7A">
        <w:rPr>
          <w:rFonts w:ascii="Arial" w:hAnsi="Arial" w:cs="Arial"/>
        </w:rPr>
        <w:t xml:space="preserve"> punktów,</w:t>
      </w:r>
    </w:p>
    <w:p w14:paraId="61A4DB97" w14:textId="11DEE5BD" w:rsidR="00422B7A" w:rsidRPr="00FB25A0" w:rsidRDefault="00872E02" w:rsidP="00422B7A">
      <w:pPr>
        <w:pStyle w:val="Akapitzlist"/>
        <w:spacing w:after="0" w:line="276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22B7A" w:rsidRPr="00422B7A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="00422B7A" w:rsidRPr="00872E02">
        <w:rPr>
          <w:rFonts w:ascii="Arial" w:hAnsi="Arial" w:cs="Arial"/>
          <w:b/>
          <w:bCs/>
        </w:rPr>
        <w:t>Okres Rękojmi R</w:t>
      </w:r>
      <w:r w:rsidR="00422B7A" w:rsidRPr="00422B7A">
        <w:rPr>
          <w:rFonts w:ascii="Arial" w:hAnsi="Arial" w:cs="Arial"/>
        </w:rPr>
        <w:t xml:space="preserve"> – waga kryterium 40%, uzyskała 40,00 punktów.</w:t>
      </w:r>
    </w:p>
    <w:p w14:paraId="0EF55779" w14:textId="0298BAD1" w:rsidR="00EE37C5" w:rsidRPr="00C16470" w:rsidRDefault="003E478E" w:rsidP="00422B7A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C16470">
        <w:rPr>
          <w:rFonts w:ascii="Arial" w:eastAsia="Times New Roman" w:hAnsi="Arial" w:cs="Arial"/>
          <w:color w:val="000000"/>
        </w:rPr>
        <w:t xml:space="preserve">Oferta nr </w:t>
      </w:r>
      <w:r w:rsidR="00CF6B7A" w:rsidRPr="00C16470">
        <w:rPr>
          <w:rFonts w:ascii="Arial" w:eastAsia="Times New Roman" w:hAnsi="Arial" w:cs="Arial"/>
          <w:color w:val="000000"/>
        </w:rPr>
        <w:t>3</w:t>
      </w:r>
      <w:r w:rsidRPr="00C16470">
        <w:rPr>
          <w:rFonts w:ascii="Arial" w:eastAsia="Times New Roman" w:hAnsi="Arial" w:cs="Arial"/>
          <w:color w:val="000000"/>
        </w:rPr>
        <w:t xml:space="preserve">: </w:t>
      </w:r>
      <w:r w:rsidR="00C16470" w:rsidRPr="00C16470">
        <w:rPr>
          <w:rFonts w:ascii="Arial" w:eastAsia="Times New Roman" w:hAnsi="Arial" w:cs="Arial"/>
          <w:color w:val="000000"/>
        </w:rPr>
        <w:t xml:space="preserve">SPEED Invest Sp. z o. o </w:t>
      </w:r>
      <w:r w:rsidRPr="00C16470">
        <w:rPr>
          <w:rFonts w:ascii="Arial" w:eastAsia="Times New Roman" w:hAnsi="Arial" w:cs="Arial"/>
          <w:color w:val="000000"/>
        </w:rPr>
        <w:t>.</w:t>
      </w:r>
      <w:r w:rsidR="00C16470" w:rsidRPr="00C16470">
        <w:rPr>
          <w:rFonts w:ascii="Arial" w:eastAsia="Times New Roman" w:hAnsi="Arial" w:cs="Arial"/>
          <w:color w:val="000000"/>
        </w:rPr>
        <w:t xml:space="preserve"> </w:t>
      </w:r>
      <w:r w:rsidRPr="00C16470">
        <w:rPr>
          <w:rFonts w:ascii="Arial" w:eastAsia="Times New Roman" w:hAnsi="Arial" w:cs="Arial"/>
          <w:color w:val="000000"/>
        </w:rPr>
        <w:t xml:space="preserve">z siedzibą w </w:t>
      </w:r>
      <w:r w:rsidR="00C16470" w:rsidRPr="00C16470">
        <w:rPr>
          <w:rFonts w:ascii="Arial" w:eastAsia="Times New Roman" w:hAnsi="Arial" w:cs="Arial"/>
          <w:color w:val="000000"/>
        </w:rPr>
        <w:t>Pruszkowie</w:t>
      </w:r>
      <w:r w:rsidR="00397C23" w:rsidRPr="00C16470">
        <w:rPr>
          <w:rFonts w:ascii="Arial" w:eastAsia="Times New Roman" w:hAnsi="Arial" w:cs="Arial"/>
          <w:b/>
          <w:color w:val="000000"/>
        </w:rPr>
        <w:t xml:space="preserve"> – oferta odrzucona.</w:t>
      </w:r>
    </w:p>
    <w:p w14:paraId="2DA6B4FE" w14:textId="5CB398DC" w:rsidR="00CF6B7A" w:rsidRDefault="00CF6B7A" w:rsidP="00422B7A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CF6B7A">
        <w:rPr>
          <w:rFonts w:ascii="Arial" w:hAnsi="Arial" w:cs="Arial"/>
        </w:rPr>
        <w:t xml:space="preserve">Oferta nr </w:t>
      </w:r>
      <w:r w:rsidR="00C16470">
        <w:rPr>
          <w:rFonts w:ascii="Arial" w:hAnsi="Arial" w:cs="Arial"/>
        </w:rPr>
        <w:t>4</w:t>
      </w:r>
      <w:r w:rsidRPr="00CF6B7A">
        <w:rPr>
          <w:rFonts w:ascii="Arial" w:hAnsi="Arial" w:cs="Arial"/>
        </w:rPr>
        <w:t xml:space="preserve">: </w:t>
      </w:r>
      <w:r w:rsidR="00C16470">
        <w:rPr>
          <w:rFonts w:ascii="Arial" w:hAnsi="Arial" w:cs="Arial"/>
        </w:rPr>
        <w:t xml:space="preserve">AUTO_SPORT </w:t>
      </w:r>
      <w:proofErr w:type="spellStart"/>
      <w:r w:rsidR="00C16470">
        <w:rPr>
          <w:rFonts w:ascii="Arial" w:hAnsi="Arial" w:cs="Arial"/>
        </w:rPr>
        <w:t>Sp</w:t>
      </w:r>
      <w:proofErr w:type="spellEnd"/>
      <w:r w:rsidR="00C16470">
        <w:rPr>
          <w:rFonts w:ascii="Arial" w:hAnsi="Arial" w:cs="Arial"/>
        </w:rPr>
        <w:t xml:space="preserve"> z o.o. </w:t>
      </w:r>
      <w:r w:rsidRPr="00C16470">
        <w:rPr>
          <w:rFonts w:ascii="Arial" w:hAnsi="Arial" w:cs="Arial"/>
        </w:rPr>
        <w:t xml:space="preserve">z siedzibą w </w:t>
      </w:r>
      <w:r w:rsidR="00C16470">
        <w:rPr>
          <w:rFonts w:ascii="Arial" w:hAnsi="Arial" w:cs="Arial"/>
        </w:rPr>
        <w:t>Cieszeniu</w:t>
      </w:r>
      <w:r w:rsidR="00872E02">
        <w:rPr>
          <w:rFonts w:ascii="Arial" w:hAnsi="Arial" w:cs="Arial"/>
        </w:rPr>
        <w:t>, która uzyskała 98,80 punktów</w:t>
      </w:r>
      <w:r w:rsidR="00FC13F2" w:rsidRPr="00FC13F2">
        <w:t xml:space="preserve"> </w:t>
      </w:r>
      <w:r w:rsidR="00FC13F2" w:rsidRPr="00FC13F2">
        <w:rPr>
          <w:rFonts w:ascii="Arial" w:hAnsi="Arial" w:cs="Arial"/>
        </w:rPr>
        <w:t>według kryteriów</w:t>
      </w:r>
      <w:r w:rsidR="00AD0667" w:rsidRPr="00AD0667">
        <w:t xml:space="preserve"> </w:t>
      </w:r>
      <w:r w:rsidR="00AD0667" w:rsidRPr="00AD0667">
        <w:rPr>
          <w:rFonts w:ascii="Arial" w:hAnsi="Arial" w:cs="Arial"/>
        </w:rPr>
        <w:t>określonych przez Zamawiającego</w:t>
      </w:r>
    </w:p>
    <w:p w14:paraId="03C4D7EE" w14:textId="7832B02A" w:rsidR="00872E02" w:rsidRPr="00872E02" w:rsidRDefault="00872E02" w:rsidP="00872E02">
      <w:pPr>
        <w:pStyle w:val="Akapitzlist"/>
        <w:spacing w:after="0" w:line="276" w:lineRule="auto"/>
        <w:ind w:left="1074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72E02">
        <w:rPr>
          <w:rFonts w:ascii="Arial" w:hAnsi="Arial" w:cs="Arial"/>
          <w:b/>
          <w:bCs/>
        </w:rPr>
        <w:t>Cena C</w:t>
      </w:r>
      <w:r w:rsidRPr="00872E02">
        <w:rPr>
          <w:rFonts w:ascii="Arial" w:hAnsi="Arial" w:cs="Arial"/>
        </w:rPr>
        <w:t xml:space="preserve"> – waga kryterium 60%, uzyskała</w:t>
      </w:r>
      <w:r>
        <w:rPr>
          <w:rFonts w:ascii="Arial" w:hAnsi="Arial" w:cs="Arial"/>
        </w:rPr>
        <w:t xml:space="preserve"> 58</w:t>
      </w:r>
      <w:r w:rsidRPr="00872E02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872E02">
        <w:rPr>
          <w:rFonts w:ascii="Arial" w:hAnsi="Arial" w:cs="Arial"/>
        </w:rPr>
        <w:t>0 punktów,</w:t>
      </w:r>
    </w:p>
    <w:p w14:paraId="33A7AFC8" w14:textId="21BFB1B7" w:rsidR="00872E02" w:rsidRPr="00C16470" w:rsidRDefault="00872E02" w:rsidP="00872E02">
      <w:pPr>
        <w:pStyle w:val="Akapitzlist"/>
        <w:spacing w:after="0" w:line="276" w:lineRule="auto"/>
        <w:ind w:left="1074"/>
        <w:rPr>
          <w:rFonts w:ascii="Arial" w:hAnsi="Arial" w:cs="Arial"/>
        </w:rPr>
      </w:pPr>
      <w:r w:rsidRPr="00872E0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872E02">
        <w:rPr>
          <w:rFonts w:ascii="Arial" w:hAnsi="Arial" w:cs="Arial"/>
          <w:b/>
          <w:bCs/>
        </w:rPr>
        <w:t>Okres Rękojmi R</w:t>
      </w:r>
      <w:r w:rsidRPr="00872E02">
        <w:rPr>
          <w:rFonts w:ascii="Arial" w:hAnsi="Arial" w:cs="Arial"/>
        </w:rPr>
        <w:t xml:space="preserve"> – waga kryterium 40%, uzyskała 40,00 punktów</w:t>
      </w:r>
    </w:p>
    <w:p w14:paraId="5640F0E8" w14:textId="77777777" w:rsidR="00CF6B7A" w:rsidRPr="00CF6B7A" w:rsidRDefault="00CF6B7A" w:rsidP="00CF6B7A">
      <w:pPr>
        <w:spacing w:after="0" w:line="276" w:lineRule="auto"/>
        <w:ind w:left="360"/>
        <w:rPr>
          <w:rFonts w:ascii="Arial" w:hAnsi="Arial" w:cs="Arial"/>
        </w:rPr>
      </w:pPr>
    </w:p>
    <w:p w14:paraId="752986C2" w14:textId="77777777" w:rsidR="00EE37C5" w:rsidRDefault="00EE37C5" w:rsidP="00EE37C5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  <w:r>
        <w:rPr>
          <w:rFonts w:ascii="Arial" w:hAnsi="Arial" w:cs="Arial"/>
        </w:rPr>
        <w:br/>
      </w:r>
    </w:p>
    <w:p w14:paraId="5523BD75" w14:textId="77777777" w:rsidR="00EE37C5" w:rsidRDefault="00EE37C5" w:rsidP="00EE37C5">
      <w:pPr>
        <w:ind w:left="2136" w:firstLine="12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Centrum Usług Wspólnych w Kobylnicy</w:t>
      </w:r>
    </w:p>
    <w:p w14:paraId="57280A71" w14:textId="77777777" w:rsidR="00EE37C5" w:rsidRPr="00EE37C5" w:rsidRDefault="00EE37C5" w:rsidP="00EE37C5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Prezlata</w:t>
      </w:r>
      <w:proofErr w:type="spellEnd"/>
    </w:p>
    <w:sectPr w:rsidR="00EE37C5" w:rsidRPr="00EE37C5" w:rsidSect="00C06B8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299" w14:textId="77777777" w:rsidR="003E478E" w:rsidRDefault="003E478E" w:rsidP="00A94D64">
      <w:pPr>
        <w:spacing w:after="0" w:line="240" w:lineRule="auto"/>
      </w:pPr>
      <w:r>
        <w:separator/>
      </w:r>
    </w:p>
  </w:endnote>
  <w:endnote w:type="continuationSeparator" w:id="0">
    <w:p w14:paraId="1B02E84B" w14:textId="77777777" w:rsidR="003E478E" w:rsidRDefault="003E478E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42458AE4" w14:textId="77777777" w:rsidR="003E478E" w:rsidRDefault="00FB25A0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232" w14:textId="77777777" w:rsidR="003E478E" w:rsidRDefault="003E478E" w:rsidP="00A94D64">
      <w:pPr>
        <w:spacing w:after="0" w:line="240" w:lineRule="auto"/>
      </w:pPr>
      <w:r>
        <w:separator/>
      </w:r>
    </w:p>
  </w:footnote>
  <w:footnote w:type="continuationSeparator" w:id="0">
    <w:p w14:paraId="24C671E3" w14:textId="77777777" w:rsidR="003E478E" w:rsidRDefault="003E478E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915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567AD060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AD"/>
    <w:multiLevelType w:val="hybridMultilevel"/>
    <w:tmpl w:val="2AA0A516"/>
    <w:lvl w:ilvl="0" w:tplc="AD1C8B44">
      <w:start w:val="2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0AC4"/>
    <w:multiLevelType w:val="hybridMultilevel"/>
    <w:tmpl w:val="9A4E4A04"/>
    <w:lvl w:ilvl="0" w:tplc="0F488B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3512">
    <w:abstractNumId w:val="5"/>
  </w:num>
  <w:num w:numId="2" w16cid:durableId="1749570925">
    <w:abstractNumId w:val="4"/>
  </w:num>
  <w:num w:numId="3" w16cid:durableId="1355689598">
    <w:abstractNumId w:val="11"/>
  </w:num>
  <w:num w:numId="4" w16cid:durableId="1940405870">
    <w:abstractNumId w:val="1"/>
  </w:num>
  <w:num w:numId="5" w16cid:durableId="33702094">
    <w:abstractNumId w:val="9"/>
  </w:num>
  <w:num w:numId="6" w16cid:durableId="287705795">
    <w:abstractNumId w:val="12"/>
  </w:num>
  <w:num w:numId="7" w16cid:durableId="1110204067">
    <w:abstractNumId w:val="2"/>
  </w:num>
  <w:num w:numId="8" w16cid:durableId="1784768618">
    <w:abstractNumId w:val="6"/>
  </w:num>
  <w:num w:numId="9" w16cid:durableId="2116753655">
    <w:abstractNumId w:val="10"/>
  </w:num>
  <w:num w:numId="10" w16cid:durableId="127090325">
    <w:abstractNumId w:val="3"/>
  </w:num>
  <w:num w:numId="11" w16cid:durableId="1247348824">
    <w:abstractNumId w:val="7"/>
  </w:num>
  <w:num w:numId="12" w16cid:durableId="1486164110">
    <w:abstractNumId w:val="8"/>
  </w:num>
  <w:num w:numId="13" w16cid:durableId="158171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04AC1"/>
    <w:rsid w:val="000C0782"/>
    <w:rsid w:val="00102B3B"/>
    <w:rsid w:val="0011094D"/>
    <w:rsid w:val="002221D5"/>
    <w:rsid w:val="00265246"/>
    <w:rsid w:val="00365D30"/>
    <w:rsid w:val="00387A58"/>
    <w:rsid w:val="00397C23"/>
    <w:rsid w:val="003B7237"/>
    <w:rsid w:val="003C6179"/>
    <w:rsid w:val="003E478E"/>
    <w:rsid w:val="00422B7A"/>
    <w:rsid w:val="00432A33"/>
    <w:rsid w:val="00474483"/>
    <w:rsid w:val="005123AE"/>
    <w:rsid w:val="00540FA0"/>
    <w:rsid w:val="005607FD"/>
    <w:rsid w:val="0060017C"/>
    <w:rsid w:val="00662E29"/>
    <w:rsid w:val="00684860"/>
    <w:rsid w:val="00714C1D"/>
    <w:rsid w:val="00736BA3"/>
    <w:rsid w:val="00785B98"/>
    <w:rsid w:val="007A7DF8"/>
    <w:rsid w:val="00814A12"/>
    <w:rsid w:val="00872E02"/>
    <w:rsid w:val="0089468E"/>
    <w:rsid w:val="008B6A95"/>
    <w:rsid w:val="009014D2"/>
    <w:rsid w:val="00904C0E"/>
    <w:rsid w:val="00961E74"/>
    <w:rsid w:val="00985804"/>
    <w:rsid w:val="009918D3"/>
    <w:rsid w:val="009A4103"/>
    <w:rsid w:val="00A16651"/>
    <w:rsid w:val="00A20384"/>
    <w:rsid w:val="00A20E1E"/>
    <w:rsid w:val="00A2577F"/>
    <w:rsid w:val="00A5595E"/>
    <w:rsid w:val="00A94D64"/>
    <w:rsid w:val="00AB7DCC"/>
    <w:rsid w:val="00AD0667"/>
    <w:rsid w:val="00B5259B"/>
    <w:rsid w:val="00B86CDF"/>
    <w:rsid w:val="00BA63E8"/>
    <w:rsid w:val="00C06B82"/>
    <w:rsid w:val="00C16470"/>
    <w:rsid w:val="00C239A0"/>
    <w:rsid w:val="00C34977"/>
    <w:rsid w:val="00CE1540"/>
    <w:rsid w:val="00CE76CE"/>
    <w:rsid w:val="00CF6B7A"/>
    <w:rsid w:val="00D309C4"/>
    <w:rsid w:val="00D37DE9"/>
    <w:rsid w:val="00D54C4A"/>
    <w:rsid w:val="00DD48E5"/>
    <w:rsid w:val="00DE5137"/>
    <w:rsid w:val="00E970AE"/>
    <w:rsid w:val="00EA140A"/>
    <w:rsid w:val="00ED3C43"/>
    <w:rsid w:val="00ED4BDF"/>
    <w:rsid w:val="00EE37C5"/>
    <w:rsid w:val="00FB25A0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0D8"/>
  <w15:docId w15:val="{07C69FC8-A01C-4809-B20A-EBF717F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Skwira</dc:creator>
  <cp:lastModifiedBy>Anita Bogdańska</cp:lastModifiedBy>
  <cp:revision>5</cp:revision>
  <cp:lastPrinted>2022-05-16T08:01:00Z</cp:lastPrinted>
  <dcterms:created xsi:type="dcterms:W3CDTF">2022-05-13T11:17:00Z</dcterms:created>
  <dcterms:modified xsi:type="dcterms:W3CDTF">2022-05-16T08:05:00Z</dcterms:modified>
</cp:coreProperties>
</file>