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6C9B1D69" w:rsidR="00194987" w:rsidRPr="00E90C85" w:rsidRDefault="00194987" w:rsidP="005461F7">
      <w:pPr>
        <w:tabs>
          <w:tab w:val="left" w:pos="2250"/>
          <w:tab w:val="right" w:pos="9354"/>
        </w:tabs>
        <w:spacing w:after="120" w:line="360" w:lineRule="auto"/>
        <w:jc w:val="center"/>
        <w:rPr>
          <w:sz w:val="22"/>
        </w:rPr>
      </w:pP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5DFD88A5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B647C7">
        <w:rPr>
          <w:sz w:val="22"/>
          <w:szCs w:val="22"/>
        </w:rPr>
        <w:t>09.</w:t>
      </w:r>
      <w:r w:rsidR="001D6F89">
        <w:rPr>
          <w:sz w:val="22"/>
          <w:szCs w:val="22"/>
        </w:rPr>
        <w:t>05.2023</w:t>
      </w:r>
      <w:r w:rsidR="00DA4EC6" w:rsidRPr="00E90C85">
        <w:rPr>
          <w:sz w:val="22"/>
          <w:szCs w:val="22"/>
        </w:rPr>
        <w:t xml:space="preserve"> r.</w:t>
      </w:r>
    </w:p>
    <w:p w14:paraId="20A8A53E" w14:textId="5EF986AE" w:rsidR="00FA06D4" w:rsidRPr="00E90C85" w:rsidRDefault="00C92ED0" w:rsidP="00FA06D4">
      <w:pPr>
        <w:pStyle w:val="Nagwek"/>
        <w:rPr>
          <w:b/>
          <w:sz w:val="22"/>
          <w:szCs w:val="22"/>
          <w:u w:val="single"/>
        </w:rPr>
      </w:pPr>
      <w:r w:rsidRPr="00E90C85">
        <w:rPr>
          <w:sz w:val="22"/>
          <w:szCs w:val="22"/>
        </w:rPr>
        <w:t>ZP.272.</w:t>
      </w:r>
      <w:r w:rsidR="001D6F89">
        <w:rPr>
          <w:sz w:val="22"/>
          <w:szCs w:val="22"/>
        </w:rPr>
        <w:t>3.2023</w:t>
      </w:r>
      <w:r w:rsidRPr="00E90C85">
        <w:rPr>
          <w:sz w:val="22"/>
          <w:szCs w:val="22"/>
        </w:rPr>
        <w:t>.</w:t>
      </w:r>
      <w:r w:rsidR="00F7230C">
        <w:rPr>
          <w:sz w:val="22"/>
          <w:szCs w:val="22"/>
        </w:rPr>
        <w:t>RF</w:t>
      </w:r>
      <w:r w:rsidRPr="00E90C85">
        <w:rPr>
          <w:sz w:val="22"/>
          <w:szCs w:val="22"/>
        </w:rPr>
        <w:t>/</w:t>
      </w:r>
      <w:r w:rsidR="00B647C7">
        <w:rPr>
          <w:sz w:val="22"/>
          <w:szCs w:val="22"/>
        </w:rPr>
        <w:t>15</w:t>
      </w:r>
    </w:p>
    <w:p w14:paraId="2FFF32A6" w14:textId="77777777" w:rsidR="00C126C2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D6D220C" w14:textId="6C46DDFF" w:rsidR="008642C3" w:rsidRPr="00E90C85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3F4B2CEA" w:rsidR="00A8243D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w przypadku, o którym mowa w art. 275</w:t>
      </w:r>
      <w:r w:rsidR="00A8243D" w:rsidRPr="00E90C85">
        <w:rPr>
          <w:b/>
          <w:sz w:val="22"/>
          <w:szCs w:val="22"/>
          <w:u w:val="single"/>
        </w:rPr>
        <w:t xml:space="preserve"> </w:t>
      </w:r>
      <w:r w:rsidRPr="00E90C85">
        <w:rPr>
          <w:b/>
          <w:sz w:val="22"/>
          <w:szCs w:val="22"/>
          <w:u w:val="single"/>
        </w:rPr>
        <w:t xml:space="preserve">pkt </w:t>
      </w:r>
      <w:r w:rsidR="00086905">
        <w:rPr>
          <w:b/>
          <w:sz w:val="22"/>
          <w:szCs w:val="22"/>
          <w:u w:val="single"/>
        </w:rPr>
        <w:t>2</w:t>
      </w:r>
      <w:r w:rsidR="001D6F89">
        <w:rPr>
          <w:b/>
          <w:sz w:val="22"/>
          <w:szCs w:val="22"/>
          <w:u w:val="single"/>
        </w:rPr>
        <w:t xml:space="preserve"> Ustawy</w:t>
      </w:r>
      <w:r w:rsidRPr="00E90C85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0DD9E7C6" w14:textId="77777777" w:rsidR="00C126C2" w:rsidRPr="00E90C85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E1B3302" w14:textId="77777777" w:rsidR="00A8243D" w:rsidRPr="00E90C85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0DD8F028" w14:textId="5D30F1E2" w:rsidR="00053BBC" w:rsidRPr="00015DC9" w:rsidRDefault="00A8243D" w:rsidP="00053BBC">
      <w:pPr>
        <w:pStyle w:val="Standard"/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482FFC">
        <w:rPr>
          <w:sz w:val="22"/>
          <w:szCs w:val="22"/>
        </w:rPr>
        <w:t xml:space="preserve">Na podstawie </w:t>
      </w:r>
      <w:r w:rsidR="00056081" w:rsidRPr="00482FFC">
        <w:rPr>
          <w:sz w:val="22"/>
          <w:szCs w:val="22"/>
        </w:rPr>
        <w:t>art</w:t>
      </w:r>
      <w:r w:rsidR="008642C3" w:rsidRPr="00482FFC">
        <w:rPr>
          <w:sz w:val="22"/>
          <w:szCs w:val="22"/>
        </w:rPr>
        <w:t>.</w:t>
      </w:r>
      <w:r w:rsidR="00985EEF" w:rsidRPr="00482FFC">
        <w:rPr>
          <w:sz w:val="22"/>
          <w:szCs w:val="22"/>
        </w:rPr>
        <w:t xml:space="preserve"> 253 ust. 1 </w:t>
      </w:r>
      <w:r w:rsidRPr="00482FFC">
        <w:rPr>
          <w:sz w:val="22"/>
          <w:szCs w:val="22"/>
        </w:rPr>
        <w:t xml:space="preserve"> </w:t>
      </w:r>
      <w:r w:rsidR="007C3AD9">
        <w:rPr>
          <w:sz w:val="22"/>
          <w:szCs w:val="22"/>
        </w:rPr>
        <w:t xml:space="preserve">pkt 1 </w:t>
      </w:r>
      <w:r w:rsidR="001D08D2" w:rsidRPr="00482FFC">
        <w:rPr>
          <w:sz w:val="22"/>
          <w:szCs w:val="22"/>
        </w:rPr>
        <w:t>ustawy z dnia 11 września 2019 r. Prawo zamówień publicznych</w:t>
      </w:r>
      <w:r w:rsidR="005F4A45" w:rsidRPr="00482FFC">
        <w:rPr>
          <w:sz w:val="22"/>
          <w:szCs w:val="22"/>
        </w:rPr>
        <w:t xml:space="preserve"> </w:t>
      </w:r>
      <w:r w:rsidR="00053BBC">
        <w:rPr>
          <w:sz w:val="22"/>
          <w:szCs w:val="22"/>
        </w:rPr>
        <w:t xml:space="preserve">                    </w:t>
      </w:r>
      <w:r w:rsidR="005F4A45" w:rsidRPr="00482FFC">
        <w:rPr>
          <w:sz w:val="22"/>
          <w:szCs w:val="22"/>
        </w:rPr>
        <w:t>(</w:t>
      </w:r>
      <w:r w:rsidR="006431AE" w:rsidRPr="00482FFC">
        <w:rPr>
          <w:sz w:val="22"/>
          <w:szCs w:val="22"/>
        </w:rPr>
        <w:t xml:space="preserve">tj. </w:t>
      </w:r>
      <w:r w:rsidR="001D08D2" w:rsidRPr="00482FFC">
        <w:rPr>
          <w:sz w:val="22"/>
          <w:szCs w:val="22"/>
        </w:rPr>
        <w:t>Dz. U. z 20</w:t>
      </w:r>
      <w:r w:rsidR="0016495D" w:rsidRPr="00482FFC">
        <w:rPr>
          <w:sz w:val="22"/>
          <w:szCs w:val="22"/>
        </w:rPr>
        <w:t>2</w:t>
      </w:r>
      <w:r w:rsidR="004C73CD">
        <w:rPr>
          <w:sz w:val="22"/>
          <w:szCs w:val="22"/>
        </w:rPr>
        <w:t>2</w:t>
      </w:r>
      <w:r w:rsidR="001D08D2" w:rsidRPr="00482FFC">
        <w:rPr>
          <w:sz w:val="22"/>
          <w:szCs w:val="22"/>
        </w:rPr>
        <w:t xml:space="preserve"> r.</w:t>
      </w:r>
      <w:r w:rsidR="0016495D" w:rsidRPr="00482FFC">
        <w:rPr>
          <w:sz w:val="22"/>
          <w:szCs w:val="22"/>
        </w:rPr>
        <w:t>,</w:t>
      </w:r>
      <w:r w:rsidR="001D08D2" w:rsidRPr="00482FFC">
        <w:rPr>
          <w:sz w:val="22"/>
          <w:szCs w:val="22"/>
        </w:rPr>
        <w:t xml:space="preserve"> poz. </w:t>
      </w:r>
      <w:r w:rsidR="0016495D" w:rsidRPr="00482FFC">
        <w:rPr>
          <w:sz w:val="22"/>
          <w:szCs w:val="22"/>
        </w:rPr>
        <w:t>1</w:t>
      </w:r>
      <w:r w:rsidR="004C73CD">
        <w:rPr>
          <w:sz w:val="22"/>
          <w:szCs w:val="22"/>
        </w:rPr>
        <w:t>710 ze zm.</w:t>
      </w:r>
      <w:r w:rsidR="00167CD2" w:rsidRPr="00482FFC">
        <w:rPr>
          <w:sz w:val="22"/>
          <w:szCs w:val="22"/>
        </w:rPr>
        <w:t xml:space="preserve"> </w:t>
      </w:r>
      <w:r w:rsidR="00056081" w:rsidRPr="00482FFC">
        <w:rPr>
          <w:sz w:val="22"/>
          <w:szCs w:val="22"/>
        </w:rPr>
        <w:t>–</w:t>
      </w:r>
      <w:r w:rsidRPr="00482FFC">
        <w:rPr>
          <w:sz w:val="22"/>
          <w:szCs w:val="22"/>
        </w:rPr>
        <w:t xml:space="preserve"> dalej zwan</w:t>
      </w:r>
      <w:r w:rsidR="00053BBC">
        <w:rPr>
          <w:sz w:val="22"/>
          <w:szCs w:val="22"/>
        </w:rPr>
        <w:t>ej</w:t>
      </w:r>
      <w:r w:rsidRPr="00482FFC">
        <w:rPr>
          <w:sz w:val="22"/>
          <w:szCs w:val="22"/>
        </w:rPr>
        <w:t xml:space="preserve"> Ustawą)</w:t>
      </w:r>
      <w:r w:rsidR="0051301A" w:rsidRPr="00482FFC">
        <w:rPr>
          <w:sz w:val="22"/>
          <w:szCs w:val="22"/>
        </w:rPr>
        <w:t>,</w:t>
      </w:r>
      <w:r w:rsidRPr="00482FFC">
        <w:rPr>
          <w:sz w:val="22"/>
          <w:szCs w:val="22"/>
        </w:rPr>
        <w:t xml:space="preserve"> Powiat Zgier</w:t>
      </w:r>
      <w:r w:rsidR="00B07E38" w:rsidRPr="00482FFC">
        <w:rPr>
          <w:sz w:val="22"/>
          <w:szCs w:val="22"/>
        </w:rPr>
        <w:t xml:space="preserve">ski reprezentowany przez Zarząd </w:t>
      </w:r>
      <w:r w:rsidRPr="00482FFC">
        <w:rPr>
          <w:sz w:val="22"/>
          <w:szCs w:val="22"/>
        </w:rPr>
        <w:t>Powiatu Zgierskiego (zwany da</w:t>
      </w:r>
      <w:r w:rsidR="00B07E38" w:rsidRPr="00482FFC">
        <w:rPr>
          <w:sz w:val="22"/>
          <w:szCs w:val="22"/>
        </w:rPr>
        <w:t xml:space="preserve">lej Zamawiającym) </w:t>
      </w:r>
      <w:r w:rsidR="00E356E4" w:rsidRPr="00482FFC">
        <w:rPr>
          <w:sz w:val="22"/>
          <w:szCs w:val="22"/>
        </w:rPr>
        <w:t>dokonał wyboru najkorzystniejszej oferty spośród niepodlegających odrzuceniu ofert</w:t>
      </w:r>
      <w:r w:rsidR="006431AE" w:rsidRPr="00482FFC">
        <w:rPr>
          <w:sz w:val="22"/>
          <w:szCs w:val="22"/>
        </w:rPr>
        <w:t>,</w:t>
      </w:r>
      <w:r w:rsidR="00E356E4" w:rsidRPr="00482FFC">
        <w:rPr>
          <w:sz w:val="22"/>
          <w:szCs w:val="22"/>
        </w:rPr>
        <w:t xml:space="preserve"> złożonych w odpowiedzi na ogłoszenie o zamówieniu </w:t>
      </w:r>
      <w:r w:rsidR="00053BBC">
        <w:rPr>
          <w:sz w:val="22"/>
          <w:szCs w:val="22"/>
        </w:rPr>
        <w:t xml:space="preserve">                         </w:t>
      </w:r>
      <w:r w:rsidR="00E356E4" w:rsidRPr="00482FFC">
        <w:rPr>
          <w:sz w:val="22"/>
          <w:szCs w:val="22"/>
        </w:rPr>
        <w:t>w postępowaniu prowadzonym w trybie podstawowy</w:t>
      </w:r>
      <w:r w:rsidR="00B35D6C" w:rsidRPr="00482FFC">
        <w:rPr>
          <w:sz w:val="22"/>
          <w:szCs w:val="22"/>
        </w:rPr>
        <w:t xml:space="preserve">m </w:t>
      </w:r>
      <w:r w:rsidR="00F7230C" w:rsidRPr="00482FFC">
        <w:rPr>
          <w:sz w:val="22"/>
          <w:szCs w:val="22"/>
        </w:rPr>
        <w:t xml:space="preserve">na podstawie </w:t>
      </w:r>
      <w:r w:rsidR="00B35D6C" w:rsidRPr="00482FFC">
        <w:rPr>
          <w:sz w:val="22"/>
          <w:szCs w:val="22"/>
        </w:rPr>
        <w:t xml:space="preserve">art. 275 pkt </w:t>
      </w:r>
      <w:r w:rsidR="00086905">
        <w:rPr>
          <w:sz w:val="22"/>
          <w:szCs w:val="22"/>
        </w:rPr>
        <w:t>2</w:t>
      </w:r>
      <w:r w:rsidR="00B35D6C" w:rsidRPr="00482FFC">
        <w:rPr>
          <w:sz w:val="22"/>
          <w:szCs w:val="22"/>
        </w:rPr>
        <w:t xml:space="preserve"> Ustawy </w:t>
      </w:r>
      <w:r w:rsidR="00E356E4" w:rsidRPr="00482FFC">
        <w:rPr>
          <w:sz w:val="22"/>
          <w:szCs w:val="22"/>
        </w:rPr>
        <w:t>pn.:</w:t>
      </w:r>
      <w:bookmarkStart w:id="0" w:name="_Hlk75860595"/>
      <w:r w:rsidR="00F7230C" w:rsidRPr="00482FFC">
        <w:rPr>
          <w:sz w:val="22"/>
          <w:szCs w:val="22"/>
        </w:rPr>
        <w:t xml:space="preserve"> </w:t>
      </w:r>
      <w:r w:rsidR="00086905" w:rsidRPr="00086905">
        <w:rPr>
          <w:b/>
          <w:bCs/>
          <w:sz w:val="22"/>
          <w:szCs w:val="22"/>
        </w:rPr>
        <w:t>„</w:t>
      </w:r>
      <w:r w:rsidR="001D6F89">
        <w:rPr>
          <w:b/>
          <w:bCs/>
          <w:sz w:val="22"/>
          <w:szCs w:val="22"/>
        </w:rPr>
        <w:t>Odnowa nawierzchni  drogi powiatowej nr 2513 E relacji Leśmierz-Maszkowice</w:t>
      </w:r>
      <w:bookmarkEnd w:id="0"/>
      <w:r w:rsidR="00086905" w:rsidRPr="00086905">
        <w:rPr>
          <w:b/>
          <w:bCs/>
          <w:sz w:val="22"/>
          <w:szCs w:val="22"/>
        </w:rPr>
        <w:t>”</w:t>
      </w:r>
      <w:r w:rsidR="00086905">
        <w:rPr>
          <w:sz w:val="22"/>
          <w:szCs w:val="22"/>
        </w:rPr>
        <w:t xml:space="preserve">. </w:t>
      </w:r>
    </w:p>
    <w:p w14:paraId="323A95F2" w14:textId="77777777" w:rsidR="00015DC9" w:rsidRPr="00053BBC" w:rsidRDefault="00015DC9" w:rsidP="00015DC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6F900690" w14:textId="3C5C93C5" w:rsidR="00B35D6C" w:rsidRPr="001D6F89" w:rsidRDefault="00F505BF" w:rsidP="002A383F">
      <w:pPr>
        <w:pStyle w:val="Standard"/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1D6F89">
        <w:rPr>
          <w:sz w:val="22"/>
          <w:szCs w:val="22"/>
        </w:rPr>
        <w:t xml:space="preserve">Zamawiający </w:t>
      </w:r>
      <w:r w:rsidR="00D765AF" w:rsidRPr="001D6F89">
        <w:rPr>
          <w:sz w:val="22"/>
          <w:szCs w:val="22"/>
        </w:rPr>
        <w:t>informuje</w:t>
      </w:r>
      <w:r w:rsidRPr="001D6F89">
        <w:rPr>
          <w:sz w:val="22"/>
          <w:szCs w:val="22"/>
        </w:rPr>
        <w:t xml:space="preserve">, że </w:t>
      </w:r>
      <w:r w:rsidR="00053BBC" w:rsidRPr="001D6F89">
        <w:rPr>
          <w:sz w:val="22"/>
          <w:szCs w:val="22"/>
        </w:rPr>
        <w:t xml:space="preserve">dokonał wyboru najkorzystniejszej oferty </w:t>
      </w:r>
      <w:r w:rsidR="001D6F89" w:rsidRPr="001D6F89">
        <w:rPr>
          <w:sz w:val="22"/>
          <w:szCs w:val="22"/>
        </w:rPr>
        <w:t>zgodnie z</w:t>
      </w:r>
      <w:r w:rsidR="00053BBC" w:rsidRPr="001D6F89">
        <w:rPr>
          <w:sz w:val="22"/>
          <w:szCs w:val="22"/>
        </w:rPr>
        <w:t xml:space="preserve"> art. 239 Ustawy</w:t>
      </w:r>
      <w:r w:rsidR="001D6F89" w:rsidRPr="001D6F89">
        <w:rPr>
          <w:sz w:val="22"/>
          <w:szCs w:val="22"/>
        </w:rPr>
        <w:t xml:space="preserve">, na podstawie kryteriów oceny ofert określonych w dokumentach zamówienia. </w:t>
      </w:r>
      <w:r w:rsidR="00053BBC" w:rsidRPr="001D6F89">
        <w:rPr>
          <w:sz w:val="22"/>
          <w:szCs w:val="22"/>
        </w:rPr>
        <w:t>N</w:t>
      </w:r>
      <w:r w:rsidRPr="001D6F89">
        <w:rPr>
          <w:sz w:val="22"/>
          <w:szCs w:val="22"/>
        </w:rPr>
        <w:t xml:space="preserve">ajkorzystniejszy bilans maksymalnej liczby przyznanych punktów w oparciu o ustalone kryteria otrzymała </w:t>
      </w:r>
      <w:r w:rsidRPr="001D6F89">
        <w:rPr>
          <w:b/>
          <w:bCs/>
          <w:sz w:val="22"/>
          <w:szCs w:val="22"/>
        </w:rPr>
        <w:t>oferta nr</w:t>
      </w:r>
      <w:r w:rsidR="00A86C9D" w:rsidRPr="001D6F89">
        <w:rPr>
          <w:b/>
          <w:bCs/>
          <w:sz w:val="22"/>
          <w:szCs w:val="22"/>
        </w:rPr>
        <w:t xml:space="preserve"> </w:t>
      </w:r>
      <w:r w:rsidR="001D6F89" w:rsidRPr="001D6F89">
        <w:rPr>
          <w:b/>
          <w:bCs/>
          <w:sz w:val="22"/>
          <w:szCs w:val="22"/>
        </w:rPr>
        <w:t>3</w:t>
      </w:r>
      <w:r w:rsidRPr="001D6F89">
        <w:rPr>
          <w:sz w:val="22"/>
          <w:szCs w:val="22"/>
        </w:rPr>
        <w:t xml:space="preserve"> złożona przez</w:t>
      </w:r>
      <w:r w:rsidRPr="001D6F89">
        <w:rPr>
          <w:b/>
          <w:bCs/>
          <w:sz w:val="22"/>
          <w:szCs w:val="22"/>
        </w:rPr>
        <w:t xml:space="preserve"> </w:t>
      </w:r>
      <w:r w:rsidR="001D6F89" w:rsidRPr="001D6F89">
        <w:rPr>
          <w:b/>
          <w:bCs/>
          <w:sz w:val="22"/>
          <w:szCs w:val="22"/>
        </w:rPr>
        <w:t xml:space="preserve">Krzysztofa Łuczaka </w:t>
      </w:r>
      <w:r w:rsidR="001D6F89" w:rsidRPr="001D6F89">
        <w:rPr>
          <w:sz w:val="22"/>
          <w:szCs w:val="22"/>
        </w:rPr>
        <w:t>prowadzącego działalność gospodarczą pod nazwą:</w:t>
      </w:r>
      <w:r w:rsidR="001D6F89" w:rsidRPr="001D6F89">
        <w:rPr>
          <w:b/>
          <w:bCs/>
          <w:sz w:val="22"/>
          <w:szCs w:val="22"/>
        </w:rPr>
        <w:t xml:space="preserve"> Krzysztof Łuczak - </w:t>
      </w:r>
      <w:proofErr w:type="spellStart"/>
      <w:r w:rsidR="001D6F89" w:rsidRPr="001D6F89">
        <w:rPr>
          <w:b/>
          <w:bCs/>
          <w:sz w:val="22"/>
          <w:szCs w:val="22"/>
        </w:rPr>
        <w:t>LuKpo</w:t>
      </w:r>
      <w:r w:rsidR="00B921B3">
        <w:rPr>
          <w:b/>
          <w:bCs/>
          <w:sz w:val="22"/>
          <w:szCs w:val="22"/>
        </w:rPr>
        <w:t>L</w:t>
      </w:r>
      <w:proofErr w:type="spellEnd"/>
      <w:r w:rsidR="001D6F89" w:rsidRPr="001D6F89">
        <w:rPr>
          <w:b/>
          <w:bCs/>
          <w:sz w:val="22"/>
          <w:szCs w:val="22"/>
        </w:rPr>
        <w:t xml:space="preserve"> Krzysztof Łuczak, ul. Dąbska 26, 99-210 Uniejów </w:t>
      </w:r>
      <w:r w:rsidR="001D6F89" w:rsidRPr="001D6F89">
        <w:rPr>
          <w:sz w:val="22"/>
          <w:szCs w:val="22"/>
        </w:rPr>
        <w:t xml:space="preserve">(zwanym dalej                                 Wykonawcą). </w:t>
      </w:r>
      <w:r w:rsidRPr="001D6F89">
        <w:rPr>
          <w:color w:val="000000"/>
          <w:sz w:val="22"/>
          <w:szCs w:val="22"/>
        </w:rPr>
        <w:t xml:space="preserve">Oferta Wykonawcy nie podlega odrzuceniu. Wykonawca nie podlega wykluczeniu </w:t>
      </w:r>
      <w:r w:rsidR="001D6F89">
        <w:rPr>
          <w:color w:val="000000"/>
          <w:sz w:val="22"/>
          <w:szCs w:val="22"/>
        </w:rPr>
        <w:t xml:space="preserve">                         </w:t>
      </w:r>
      <w:r w:rsidRPr="001D6F89">
        <w:rPr>
          <w:color w:val="000000"/>
          <w:sz w:val="22"/>
          <w:szCs w:val="22"/>
        </w:rPr>
        <w:t xml:space="preserve">z postępowania. </w:t>
      </w:r>
    </w:p>
    <w:p w14:paraId="16238545" w14:textId="77777777" w:rsidR="0016495D" w:rsidRPr="00E90C85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1226EC9D" w:rsidR="00F505BF" w:rsidRPr="001D6F89" w:rsidRDefault="00F505BF" w:rsidP="004C73CD">
      <w:pPr>
        <w:pStyle w:val="Standard"/>
        <w:numPr>
          <w:ilvl w:val="0"/>
          <w:numId w:val="27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E90C85">
        <w:rPr>
          <w:color w:val="000000"/>
          <w:sz w:val="22"/>
          <w:szCs w:val="22"/>
        </w:rPr>
        <w:t>Ocenie podlegały następujące oferty:</w:t>
      </w:r>
    </w:p>
    <w:p w14:paraId="2453FE1A" w14:textId="77777777" w:rsidR="001D6F89" w:rsidRDefault="001D6F89" w:rsidP="001D6F89">
      <w:pPr>
        <w:pStyle w:val="Akapitzlist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63"/>
        <w:gridCol w:w="1133"/>
        <w:gridCol w:w="1276"/>
        <w:gridCol w:w="1131"/>
      </w:tblGrid>
      <w:tr w:rsidR="001D6F89" w:rsidRPr="001D6F89" w14:paraId="4F1EA88C" w14:textId="77777777" w:rsidTr="009623F8">
        <w:trPr>
          <w:trHeight w:val="300"/>
        </w:trPr>
        <w:tc>
          <w:tcPr>
            <w:tcW w:w="625" w:type="dxa"/>
            <w:vMerge w:val="restart"/>
            <w:vAlign w:val="center"/>
          </w:tcPr>
          <w:p w14:paraId="52ACC357" w14:textId="77777777" w:rsidR="001D6F89" w:rsidRPr="001D6F89" w:rsidRDefault="001D6F89" w:rsidP="001D6F89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48CEBE91" w14:textId="77777777" w:rsidR="001D6F89" w:rsidRPr="001D6F89" w:rsidRDefault="001D6F89" w:rsidP="001D6F89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3E7191F9" w14:textId="77777777" w:rsidR="001D6F89" w:rsidRPr="001D6F89" w:rsidRDefault="001D6F89" w:rsidP="001D6F89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25F9DA5F" w14:textId="77777777" w:rsidR="001D6F89" w:rsidRPr="001D6F89" w:rsidRDefault="001D6F89" w:rsidP="001D6F89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7D3B2AFA" w14:textId="77777777" w:rsidR="001D6F89" w:rsidRPr="001D6F89" w:rsidRDefault="001D6F89" w:rsidP="001D6F89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131" w:type="dxa"/>
            <w:vMerge w:val="restart"/>
            <w:vAlign w:val="center"/>
          </w:tcPr>
          <w:p w14:paraId="61ECA910" w14:textId="77777777" w:rsidR="001D6F89" w:rsidRPr="001D6F89" w:rsidRDefault="001D6F89" w:rsidP="001D6F89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1D6F89" w:rsidRPr="001D6F89" w14:paraId="51B7BAB8" w14:textId="77777777" w:rsidTr="009623F8">
        <w:trPr>
          <w:trHeight w:val="300"/>
        </w:trPr>
        <w:tc>
          <w:tcPr>
            <w:tcW w:w="625" w:type="dxa"/>
            <w:vMerge/>
            <w:vAlign w:val="center"/>
          </w:tcPr>
          <w:p w14:paraId="6634E59D" w14:textId="77777777" w:rsidR="001D6F89" w:rsidRPr="001D6F89" w:rsidRDefault="001D6F89" w:rsidP="001D6F89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473" w:type="dxa"/>
            <w:vMerge/>
            <w:vAlign w:val="center"/>
          </w:tcPr>
          <w:p w14:paraId="1659A150" w14:textId="77777777" w:rsidR="001D6F89" w:rsidRPr="001D6F89" w:rsidRDefault="001D6F89" w:rsidP="001D6F89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14:paraId="078E3569" w14:textId="77777777" w:rsidR="001D6F89" w:rsidRPr="001D6F89" w:rsidRDefault="001D6F89" w:rsidP="001D6F89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5A3AB39" w14:textId="77777777" w:rsidR="001D6F89" w:rsidRPr="001D6F89" w:rsidRDefault="001D6F89" w:rsidP="001D6F89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22EC9EBF" w14:textId="77777777" w:rsidR="001D6F89" w:rsidRPr="001D6F89" w:rsidRDefault="001D6F89" w:rsidP="001D6F89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6A92D4BC" w14:textId="77777777" w:rsidR="001D6F89" w:rsidRPr="001D6F89" w:rsidRDefault="001D6F89" w:rsidP="001D6F89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1D6F89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 40% waga udział                           w ocenie 40 pkt</w:t>
            </w:r>
          </w:p>
        </w:tc>
        <w:tc>
          <w:tcPr>
            <w:tcW w:w="1131" w:type="dxa"/>
            <w:vMerge/>
            <w:vAlign w:val="center"/>
          </w:tcPr>
          <w:p w14:paraId="1DF817DA" w14:textId="77777777" w:rsidR="001D6F89" w:rsidRPr="001D6F89" w:rsidRDefault="001D6F89" w:rsidP="001D6F89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1D6F89" w:rsidRPr="001D6F89" w14:paraId="3D29F170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10830B59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B65" w14:textId="77777777" w:rsidR="001D6F89" w:rsidRPr="001D6F89" w:rsidRDefault="001D6F89" w:rsidP="001D6F89">
            <w:pPr>
              <w:suppressAutoHyphens w:val="0"/>
              <w:autoSpaceDE w:val="0"/>
              <w:autoSpaceDN w:val="0"/>
              <w:spacing w:before="153"/>
              <w:ind w:right="-106"/>
              <w:rPr>
                <w:sz w:val="20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COLAS Polska Sp. z o.o., ul. Nowa 49, 62-070                Palędzie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ECC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0"/>
                <w:lang w:bidi="pl-PL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>3 120 676,53 zł</w:t>
            </w:r>
          </w:p>
        </w:tc>
        <w:tc>
          <w:tcPr>
            <w:tcW w:w="1133" w:type="dxa"/>
            <w:vAlign w:val="center"/>
          </w:tcPr>
          <w:p w14:paraId="4B52DF49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46,51 pkt </w:t>
            </w:r>
          </w:p>
        </w:tc>
        <w:tc>
          <w:tcPr>
            <w:tcW w:w="1276" w:type="dxa"/>
            <w:vAlign w:val="center"/>
          </w:tcPr>
          <w:p w14:paraId="454CD1EE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2F1E6C35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86,51 pkt</w:t>
            </w:r>
          </w:p>
        </w:tc>
      </w:tr>
      <w:tr w:rsidR="001D6F89" w:rsidRPr="001D6F89" w14:paraId="39EE0EF2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0D203AC5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C51" w14:textId="77777777" w:rsidR="001D6F89" w:rsidRPr="001D6F89" w:rsidRDefault="001D6F89" w:rsidP="001D6F89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0"/>
                <w:szCs w:val="22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 xml:space="preserve">Zakład Remontowo Drogowy Sp. z o.o., Sp.k,  </w:t>
            </w:r>
          </w:p>
          <w:p w14:paraId="1D2B9479" w14:textId="77777777" w:rsidR="001D6F89" w:rsidRPr="001D6F89" w:rsidRDefault="001D6F89" w:rsidP="001D6F89">
            <w:pPr>
              <w:suppressAutoHyphens w:val="0"/>
              <w:autoSpaceDE w:val="0"/>
              <w:autoSpaceDN w:val="0"/>
              <w:ind w:right="-106"/>
              <w:rPr>
                <w:rFonts w:eastAsia="Liberation Sans Narrow"/>
                <w:sz w:val="20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ul. Piotrkowska 276 bud. A, 90-361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FA7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>2 879 506,92 zł</w:t>
            </w:r>
          </w:p>
        </w:tc>
        <w:tc>
          <w:tcPr>
            <w:tcW w:w="1133" w:type="dxa"/>
            <w:vAlign w:val="center"/>
          </w:tcPr>
          <w:p w14:paraId="09589E44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50,40 pkt</w:t>
            </w:r>
          </w:p>
        </w:tc>
        <w:tc>
          <w:tcPr>
            <w:tcW w:w="1276" w:type="dxa"/>
            <w:vAlign w:val="center"/>
          </w:tcPr>
          <w:p w14:paraId="27BC4CF4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7DE0F398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90,40 pkt</w:t>
            </w:r>
          </w:p>
        </w:tc>
      </w:tr>
      <w:tr w:rsidR="001D6F89" w:rsidRPr="001D6F89" w14:paraId="270FEA0E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7CC03626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0A5" w14:textId="77777777" w:rsidR="001D6F89" w:rsidRPr="001D6F89" w:rsidRDefault="001D6F89" w:rsidP="001D6F89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0"/>
                <w:lang w:bidi="pl-PL"/>
              </w:rPr>
            </w:pPr>
            <w:proofErr w:type="spellStart"/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LuKpol</w:t>
            </w:r>
            <w:proofErr w:type="spellEnd"/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 xml:space="preserve"> Krzysztof Łuczak, ul. Dąbska 26,                   99-210 Uniejów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90F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>2 418 963,51 zł</w:t>
            </w:r>
          </w:p>
        </w:tc>
        <w:tc>
          <w:tcPr>
            <w:tcW w:w="1133" w:type="dxa"/>
            <w:vAlign w:val="center"/>
          </w:tcPr>
          <w:p w14:paraId="0BFFCCAE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276" w:type="dxa"/>
            <w:vAlign w:val="center"/>
          </w:tcPr>
          <w:p w14:paraId="6F5BD5B9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312301FC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D6F89" w:rsidRPr="001D6F89" w14:paraId="1DAB035E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2892D5D5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0F71" w14:textId="77777777" w:rsidR="001D6F89" w:rsidRPr="001D6F89" w:rsidRDefault="001D6F89" w:rsidP="001D6F89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0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Przedsiębiorstwo Budowy Dróg i Mostów             „ERBEDIM” Sp. z o.o., ul. Żelazna 3, 97-300            Piotrków Trybunalski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2B55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>3 129 458,08 zł</w:t>
            </w:r>
          </w:p>
        </w:tc>
        <w:tc>
          <w:tcPr>
            <w:tcW w:w="1133" w:type="dxa"/>
            <w:vAlign w:val="center"/>
          </w:tcPr>
          <w:p w14:paraId="13062816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46,38 pkt</w:t>
            </w:r>
          </w:p>
        </w:tc>
        <w:tc>
          <w:tcPr>
            <w:tcW w:w="1276" w:type="dxa"/>
            <w:vAlign w:val="center"/>
          </w:tcPr>
          <w:p w14:paraId="6E3C7D0D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21964A3E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86,38 pkt</w:t>
            </w:r>
          </w:p>
        </w:tc>
      </w:tr>
      <w:tr w:rsidR="001D6F89" w:rsidRPr="001D6F89" w14:paraId="0EC95501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44ACF4A1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944" w14:textId="77777777" w:rsidR="001D6F89" w:rsidRPr="001D6F89" w:rsidRDefault="001D6F89" w:rsidP="001D6F89">
            <w:pPr>
              <w:suppressAutoHyphens w:val="0"/>
              <w:autoSpaceDE w:val="0"/>
              <w:autoSpaceDN w:val="0"/>
              <w:ind w:right="-391"/>
              <w:rPr>
                <w:rFonts w:eastAsia="Liberation Sans Narrow"/>
                <w:sz w:val="20"/>
                <w:szCs w:val="22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 xml:space="preserve">KRAL Sp. z o.o., ul. gen. L. Żeligowskiego 32/34, </w:t>
            </w:r>
          </w:p>
          <w:p w14:paraId="1E377B4F" w14:textId="77777777" w:rsidR="001D6F89" w:rsidRPr="001D6F89" w:rsidRDefault="001D6F89" w:rsidP="001D6F89">
            <w:pPr>
              <w:suppressAutoHyphens w:val="0"/>
              <w:autoSpaceDE w:val="0"/>
              <w:autoSpaceDN w:val="0"/>
              <w:ind w:right="-391"/>
              <w:rPr>
                <w:rFonts w:eastAsia="Liberation Sans Narrow"/>
                <w:sz w:val="20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90-643 Łódź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4DD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3 542 033,87 zł </w:t>
            </w:r>
          </w:p>
        </w:tc>
        <w:tc>
          <w:tcPr>
            <w:tcW w:w="1133" w:type="dxa"/>
            <w:vAlign w:val="center"/>
          </w:tcPr>
          <w:p w14:paraId="0D98B0D9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40,98 pkt</w:t>
            </w:r>
          </w:p>
        </w:tc>
        <w:tc>
          <w:tcPr>
            <w:tcW w:w="1276" w:type="dxa"/>
            <w:vAlign w:val="center"/>
          </w:tcPr>
          <w:p w14:paraId="35C53126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68FB611C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80,98 pkt</w:t>
            </w:r>
          </w:p>
        </w:tc>
      </w:tr>
      <w:tr w:rsidR="001D6F89" w:rsidRPr="001D6F89" w14:paraId="7C5C749E" w14:textId="77777777" w:rsidTr="009623F8">
        <w:trPr>
          <w:trHeight w:hRule="exact" w:val="1119"/>
        </w:trPr>
        <w:tc>
          <w:tcPr>
            <w:tcW w:w="625" w:type="dxa"/>
            <w:vAlign w:val="center"/>
          </w:tcPr>
          <w:p w14:paraId="5CCEB511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5BD" w14:textId="77777777" w:rsidR="001D6F89" w:rsidRPr="001D6F89" w:rsidRDefault="001D6F89" w:rsidP="001D6F89">
            <w:pPr>
              <w:suppressAutoHyphens w:val="0"/>
              <w:autoSpaceDE w:val="0"/>
              <w:autoSpaceDN w:val="0"/>
              <w:spacing w:before="153"/>
              <w:ind w:right="-106"/>
              <w:rPr>
                <w:rFonts w:eastAsia="Liberation Sans Narrow"/>
                <w:sz w:val="20"/>
                <w:lang w:bidi="pl-PL"/>
              </w:rPr>
            </w:pPr>
            <w:r w:rsidRPr="001D6F89">
              <w:rPr>
                <w:rFonts w:eastAsia="Liberation Sans Narrow"/>
                <w:sz w:val="20"/>
                <w:szCs w:val="22"/>
                <w:lang w:bidi="pl-PL"/>
              </w:rPr>
              <w:t>P.U.H. „DOMAX” Arkadiusz Mika, ul. Grabińska 8, 42-283 Boronów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11A" w14:textId="77777777" w:rsidR="001D6F89" w:rsidRPr="001D6F89" w:rsidRDefault="001D6F89" w:rsidP="001D6F89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kern w:val="3"/>
                <w:sz w:val="20"/>
                <w:szCs w:val="22"/>
                <w:lang w:eastAsia="en-US"/>
              </w:rPr>
              <w:t>2 987 264,10 zł</w:t>
            </w:r>
          </w:p>
        </w:tc>
        <w:tc>
          <w:tcPr>
            <w:tcW w:w="1133" w:type="dxa"/>
            <w:vAlign w:val="center"/>
          </w:tcPr>
          <w:p w14:paraId="3D6FBA30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48,59 pkt</w:t>
            </w:r>
          </w:p>
        </w:tc>
        <w:tc>
          <w:tcPr>
            <w:tcW w:w="1276" w:type="dxa"/>
            <w:vAlign w:val="center"/>
          </w:tcPr>
          <w:p w14:paraId="02469D48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131" w:type="dxa"/>
            <w:vAlign w:val="center"/>
          </w:tcPr>
          <w:p w14:paraId="6A0C7E76" w14:textId="77777777" w:rsidR="001D6F89" w:rsidRPr="001D6F89" w:rsidRDefault="001D6F89" w:rsidP="001D6F89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1D6F89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88,59 pkt</w:t>
            </w:r>
          </w:p>
        </w:tc>
      </w:tr>
    </w:tbl>
    <w:p w14:paraId="4884A8FE" w14:textId="77777777" w:rsidR="001D6F89" w:rsidRPr="003B4C1E" w:rsidRDefault="001D6F89" w:rsidP="001D6F8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66F15E71" w14:textId="77777777" w:rsidR="001D6F89" w:rsidRPr="00E90C85" w:rsidRDefault="001D6F89" w:rsidP="001D6F89">
      <w:pPr>
        <w:pStyle w:val="Standard"/>
        <w:widowControl/>
        <w:numPr>
          <w:ilvl w:val="0"/>
          <w:numId w:val="27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E90C85">
        <w:rPr>
          <w:sz w:val="22"/>
          <w:szCs w:val="22"/>
        </w:rPr>
        <w:t>Zamawiający informuje, że zgodnie z art. 308 ust. 2 Ustawy, umowa w sprawie zamówienia publicznego może zostać zawarta w terminie nie krótszym niż 5 dni od dnia przesłania zawiadomienia o wyborze najkorzystniejszej oferty przy użyciu środków komunikacji elektronicznej.</w:t>
      </w:r>
    </w:p>
    <w:p w14:paraId="36A503BC" w14:textId="359BC837" w:rsidR="007A356C" w:rsidRPr="00086905" w:rsidRDefault="007A356C" w:rsidP="007A356C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</w:rPr>
      </w:pPr>
    </w:p>
    <w:p w14:paraId="738D114B" w14:textId="3FAE0716" w:rsidR="007A356C" w:rsidRPr="00086905" w:rsidRDefault="007A356C" w:rsidP="007A356C">
      <w:pPr>
        <w:pStyle w:val="Akapitzlist"/>
        <w:numPr>
          <w:ilvl w:val="0"/>
          <w:numId w:val="27"/>
        </w:numPr>
        <w:suppressLineNumbers/>
        <w:ind w:left="426" w:hanging="426"/>
        <w:jc w:val="both"/>
        <w:rPr>
          <w:rFonts w:eastAsia="Times New Roman"/>
          <w:sz w:val="22"/>
          <w:lang w:eastAsia="ar-SA"/>
        </w:rPr>
      </w:pPr>
      <w:r w:rsidRPr="00086905">
        <w:rPr>
          <w:rFonts w:eastAsia="Times New Roman"/>
          <w:sz w:val="22"/>
          <w:lang w:eastAsia="ar-SA"/>
        </w:rPr>
        <w:t xml:space="preserve">Przed zawarciem umowy Wykonawca, którego oferta została wybrana jako najkorzystniejsza, jest zobowiązany do wniesienia zabezpieczenia należytego wykonania umowy służącego pokryciu roszczeń  z tytułu  niewykonania  lub  nienależytego  wykonania  umowy  w wysokości 5 % ceny brutto podanej w ofercie, </w:t>
      </w:r>
      <w:r w:rsidR="00CE5EB9">
        <w:rPr>
          <w:rFonts w:eastAsia="Times New Roman"/>
          <w:sz w:val="22"/>
          <w:lang w:eastAsia="ar-SA"/>
        </w:rPr>
        <w:t xml:space="preserve">tj. w wysokości </w:t>
      </w:r>
      <w:r w:rsidR="001D6F89" w:rsidRPr="001D6F89">
        <w:rPr>
          <w:rFonts w:eastAsia="Times New Roman"/>
          <w:b/>
          <w:bCs/>
          <w:sz w:val="22"/>
          <w:lang w:eastAsia="ar-SA"/>
        </w:rPr>
        <w:t>120 948,18</w:t>
      </w:r>
      <w:r w:rsidR="00CE5EB9" w:rsidRPr="00CE5EB9">
        <w:rPr>
          <w:rFonts w:eastAsia="Times New Roman"/>
          <w:b/>
          <w:bCs/>
          <w:sz w:val="22"/>
          <w:lang w:eastAsia="ar-SA"/>
        </w:rPr>
        <w:t xml:space="preserve"> z</w:t>
      </w:r>
      <w:r w:rsidRPr="00CE5EB9">
        <w:rPr>
          <w:rFonts w:eastAsia="Times New Roman"/>
          <w:b/>
          <w:bCs/>
          <w:sz w:val="22"/>
          <w:lang w:eastAsia="ar-SA"/>
        </w:rPr>
        <w:t>ł.</w:t>
      </w:r>
      <w:r w:rsidRPr="00086905">
        <w:rPr>
          <w:rFonts w:eastAsia="Times New Roman"/>
          <w:sz w:val="22"/>
          <w:lang w:eastAsia="ar-SA"/>
        </w:rPr>
        <w:t xml:space="preserve">  Zasady wnoszenia zabezpieczenia należytego wykonania umowy i jego zwrotu określa Ustawa.</w:t>
      </w:r>
    </w:p>
    <w:p w14:paraId="72A50481" w14:textId="03A14CE0" w:rsidR="00F005E6" w:rsidRDefault="00F005E6" w:rsidP="004C73CD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szCs w:val="22"/>
          <w:u w:val="single"/>
        </w:rPr>
      </w:pPr>
    </w:p>
    <w:p w14:paraId="335E451C" w14:textId="77777777" w:rsidR="008623DA" w:rsidRDefault="008623DA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E2B6F6C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5B4C6498" w14:textId="77777777" w:rsidR="00B8464F" w:rsidRDefault="00B8464F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EE7395A" w14:textId="77777777" w:rsidR="00086905" w:rsidRPr="00E90C85" w:rsidRDefault="00086905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7C489BF0" w14:textId="6B266B57" w:rsidR="00FE7183" w:rsidRPr="00E90C85" w:rsidRDefault="00FE7183" w:rsidP="00B8464F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</w:t>
      </w:r>
      <w:r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Pr="00E90C8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445065E6" w:rsidR="002C5231" w:rsidRPr="00B647C7" w:rsidRDefault="00B647C7" w:rsidP="00954594">
      <w:pPr>
        <w:widowControl/>
        <w:suppressAutoHyphens w:val="0"/>
        <w:ind w:firstLine="4111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 w:rsidRPr="00B647C7">
        <w:rPr>
          <w:rFonts w:eastAsia="Calibri"/>
          <w:b/>
          <w:bCs/>
          <w:i/>
          <w:iCs/>
          <w:color w:val="00000A"/>
          <w:sz w:val="20"/>
          <w:lang w:eastAsia="en-US"/>
        </w:rPr>
        <w:t>Zarząd Powiatu Zgierskiego</w:t>
      </w:r>
      <w:r w:rsidR="00DA4EC6" w:rsidRPr="00B647C7"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</w:t>
      </w:r>
    </w:p>
    <w:p w14:paraId="4BB2FC30" w14:textId="6541B7BB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6E4A3248" w14:textId="7DAF73A5" w:rsidR="003B6CE7" w:rsidRDefault="00835EAE" w:rsidP="004C73CD">
      <w:pPr>
        <w:ind w:left="720"/>
        <w:contextualSpacing/>
        <w:jc w:val="center"/>
        <w:rPr>
          <w:b/>
          <w:i/>
          <w:color w:val="000000"/>
          <w:sz w:val="20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  <w:r w:rsidR="004C73CD">
        <w:rPr>
          <w:rFonts w:eastAsia="Calibri"/>
          <w:i/>
          <w:iCs/>
          <w:color w:val="00000A"/>
          <w:sz w:val="18"/>
          <w:szCs w:val="18"/>
        </w:rPr>
        <w:t xml:space="preserve">  </w:t>
      </w:r>
    </w:p>
    <w:sectPr w:rsidR="003B6CE7" w:rsidSect="006431AE">
      <w:footerReference w:type="default" r:id="rId9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6B">
          <w:rPr>
            <w:noProof/>
          </w:rPr>
          <w:t>3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0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64749482">
    <w:abstractNumId w:val="8"/>
  </w:num>
  <w:num w:numId="2" w16cid:durableId="481888994">
    <w:abstractNumId w:val="3"/>
  </w:num>
  <w:num w:numId="3" w16cid:durableId="1767262319">
    <w:abstractNumId w:val="15"/>
  </w:num>
  <w:num w:numId="4" w16cid:durableId="1504395935">
    <w:abstractNumId w:val="23"/>
  </w:num>
  <w:num w:numId="5" w16cid:durableId="914171044">
    <w:abstractNumId w:val="29"/>
  </w:num>
  <w:num w:numId="6" w16cid:durableId="1954046260">
    <w:abstractNumId w:val="20"/>
  </w:num>
  <w:num w:numId="7" w16cid:durableId="405033241">
    <w:abstractNumId w:val="26"/>
  </w:num>
  <w:num w:numId="8" w16cid:durableId="1368142389">
    <w:abstractNumId w:val="2"/>
  </w:num>
  <w:num w:numId="9" w16cid:durableId="1097366478">
    <w:abstractNumId w:val="28"/>
  </w:num>
  <w:num w:numId="10" w16cid:durableId="1647709743">
    <w:abstractNumId w:val="10"/>
  </w:num>
  <w:num w:numId="11" w16cid:durableId="1379355965">
    <w:abstractNumId w:val="13"/>
  </w:num>
  <w:num w:numId="12" w16cid:durableId="1859849566">
    <w:abstractNumId w:val="30"/>
  </w:num>
  <w:num w:numId="13" w16cid:durableId="1069307711">
    <w:abstractNumId w:val="1"/>
  </w:num>
  <w:num w:numId="14" w16cid:durableId="1952933186">
    <w:abstractNumId w:val="6"/>
  </w:num>
  <w:num w:numId="15" w16cid:durableId="1241217020">
    <w:abstractNumId w:val="9"/>
  </w:num>
  <w:num w:numId="16" w16cid:durableId="1284921752">
    <w:abstractNumId w:val="5"/>
  </w:num>
  <w:num w:numId="17" w16cid:durableId="1341927460">
    <w:abstractNumId w:val="21"/>
  </w:num>
  <w:num w:numId="18" w16cid:durableId="1570311140">
    <w:abstractNumId w:val="24"/>
  </w:num>
  <w:num w:numId="19" w16cid:durableId="770853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339424">
    <w:abstractNumId w:val="12"/>
  </w:num>
  <w:num w:numId="21" w16cid:durableId="1259096613">
    <w:abstractNumId w:val="19"/>
  </w:num>
  <w:num w:numId="22" w16cid:durableId="1604335924">
    <w:abstractNumId w:val="14"/>
  </w:num>
  <w:num w:numId="23" w16cid:durableId="1575511700">
    <w:abstractNumId w:val="18"/>
  </w:num>
  <w:num w:numId="24" w16cid:durableId="2082749462">
    <w:abstractNumId w:val="22"/>
  </w:num>
  <w:num w:numId="25" w16cid:durableId="233275182">
    <w:abstractNumId w:val="11"/>
  </w:num>
  <w:num w:numId="26" w16cid:durableId="568808396">
    <w:abstractNumId w:val="27"/>
  </w:num>
  <w:num w:numId="27" w16cid:durableId="522519613">
    <w:abstractNumId w:val="0"/>
  </w:num>
  <w:num w:numId="28" w16cid:durableId="236786257">
    <w:abstractNumId w:val="4"/>
  </w:num>
  <w:num w:numId="29" w16cid:durableId="2117478280">
    <w:abstractNumId w:val="16"/>
  </w:num>
  <w:num w:numId="30" w16cid:durableId="389771683">
    <w:abstractNumId w:val="17"/>
  </w:num>
  <w:num w:numId="31" w16cid:durableId="1715154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788480">
    <w:abstractNumId w:val="7"/>
  </w:num>
  <w:num w:numId="33" w16cid:durableId="1069764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04FA69-8822-4771-ACB0-D194B860945B}"/>
  </w:docVars>
  <w:rsids>
    <w:rsidRoot w:val="00A8243D"/>
    <w:rsid w:val="0000378A"/>
    <w:rsid w:val="0000437B"/>
    <w:rsid w:val="000135A8"/>
    <w:rsid w:val="00015DC9"/>
    <w:rsid w:val="00016239"/>
    <w:rsid w:val="0001671B"/>
    <w:rsid w:val="000212DD"/>
    <w:rsid w:val="0004532E"/>
    <w:rsid w:val="00053BBC"/>
    <w:rsid w:val="00056081"/>
    <w:rsid w:val="00056DCE"/>
    <w:rsid w:val="0006532C"/>
    <w:rsid w:val="00067DFE"/>
    <w:rsid w:val="00086905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0087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D6F89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32033"/>
    <w:rsid w:val="00347C87"/>
    <w:rsid w:val="003538A5"/>
    <w:rsid w:val="00362F10"/>
    <w:rsid w:val="00371BF4"/>
    <w:rsid w:val="00373F57"/>
    <w:rsid w:val="003838E8"/>
    <w:rsid w:val="00383FE9"/>
    <w:rsid w:val="003A7D00"/>
    <w:rsid w:val="003B081E"/>
    <w:rsid w:val="003B18A2"/>
    <w:rsid w:val="003B4C1E"/>
    <w:rsid w:val="003B6CE7"/>
    <w:rsid w:val="003B7FC6"/>
    <w:rsid w:val="003C1808"/>
    <w:rsid w:val="003E3338"/>
    <w:rsid w:val="003F5CE2"/>
    <w:rsid w:val="003F7728"/>
    <w:rsid w:val="00405D6C"/>
    <w:rsid w:val="00417917"/>
    <w:rsid w:val="0042229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82FFC"/>
    <w:rsid w:val="004C1B6B"/>
    <w:rsid w:val="004C73CD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461F7"/>
    <w:rsid w:val="00557943"/>
    <w:rsid w:val="0056168A"/>
    <w:rsid w:val="005665AF"/>
    <w:rsid w:val="005719B6"/>
    <w:rsid w:val="005731A3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561FB"/>
    <w:rsid w:val="00660CF4"/>
    <w:rsid w:val="00660F1D"/>
    <w:rsid w:val="00667493"/>
    <w:rsid w:val="00677092"/>
    <w:rsid w:val="00677667"/>
    <w:rsid w:val="006827EB"/>
    <w:rsid w:val="00693B9D"/>
    <w:rsid w:val="006B5771"/>
    <w:rsid w:val="006C142E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33C7C"/>
    <w:rsid w:val="00741093"/>
    <w:rsid w:val="0074507A"/>
    <w:rsid w:val="00751178"/>
    <w:rsid w:val="007631CF"/>
    <w:rsid w:val="00766CDD"/>
    <w:rsid w:val="00770576"/>
    <w:rsid w:val="0079341E"/>
    <w:rsid w:val="007A356C"/>
    <w:rsid w:val="007A3CE3"/>
    <w:rsid w:val="007A5AEB"/>
    <w:rsid w:val="007B23A1"/>
    <w:rsid w:val="007C3AD9"/>
    <w:rsid w:val="007C57E5"/>
    <w:rsid w:val="007C656C"/>
    <w:rsid w:val="007D148D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43768"/>
    <w:rsid w:val="00845D9F"/>
    <w:rsid w:val="008506E3"/>
    <w:rsid w:val="008557E4"/>
    <w:rsid w:val="008576DB"/>
    <w:rsid w:val="008623DA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54594"/>
    <w:rsid w:val="00972164"/>
    <w:rsid w:val="009810FE"/>
    <w:rsid w:val="00982682"/>
    <w:rsid w:val="00983056"/>
    <w:rsid w:val="00985EEF"/>
    <w:rsid w:val="00987CA0"/>
    <w:rsid w:val="00990480"/>
    <w:rsid w:val="009907EB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60A98"/>
    <w:rsid w:val="00A76F49"/>
    <w:rsid w:val="00A81315"/>
    <w:rsid w:val="00A81F46"/>
    <w:rsid w:val="00A8243D"/>
    <w:rsid w:val="00A838B8"/>
    <w:rsid w:val="00A86C9D"/>
    <w:rsid w:val="00A87244"/>
    <w:rsid w:val="00A95B22"/>
    <w:rsid w:val="00A97041"/>
    <w:rsid w:val="00AA0D11"/>
    <w:rsid w:val="00AA6DAF"/>
    <w:rsid w:val="00AB2235"/>
    <w:rsid w:val="00AB6AD3"/>
    <w:rsid w:val="00AB7084"/>
    <w:rsid w:val="00AC4500"/>
    <w:rsid w:val="00AC5571"/>
    <w:rsid w:val="00AD452A"/>
    <w:rsid w:val="00AD4830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1854"/>
    <w:rsid w:val="00B54319"/>
    <w:rsid w:val="00B62820"/>
    <w:rsid w:val="00B647C7"/>
    <w:rsid w:val="00B672A8"/>
    <w:rsid w:val="00B67CC9"/>
    <w:rsid w:val="00B70CD4"/>
    <w:rsid w:val="00B777FA"/>
    <w:rsid w:val="00B80834"/>
    <w:rsid w:val="00B81722"/>
    <w:rsid w:val="00B8464F"/>
    <w:rsid w:val="00B85AFE"/>
    <w:rsid w:val="00B921B3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BF51C3"/>
    <w:rsid w:val="00C126C2"/>
    <w:rsid w:val="00C13530"/>
    <w:rsid w:val="00C15B98"/>
    <w:rsid w:val="00C163BD"/>
    <w:rsid w:val="00C16C7B"/>
    <w:rsid w:val="00C21C17"/>
    <w:rsid w:val="00C308C4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E5EB9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D45D8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05E6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7230C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B6CE7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04FA69-8822-4771-ACB0-D194B86094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75</cp:revision>
  <cp:lastPrinted>2023-05-09T10:58:00Z</cp:lastPrinted>
  <dcterms:created xsi:type="dcterms:W3CDTF">2021-06-21T10:01:00Z</dcterms:created>
  <dcterms:modified xsi:type="dcterms:W3CDTF">2023-05-09T13:03:00Z</dcterms:modified>
</cp:coreProperties>
</file>