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DFA1" w14:textId="77777777" w:rsidR="000A2F3C" w:rsidRDefault="000A2F3C" w:rsidP="0079323C">
      <w:pPr>
        <w:spacing w:after="0" w:line="240" w:lineRule="auto"/>
      </w:pPr>
      <w:r>
        <w:separator/>
      </w:r>
    </w:p>
  </w:endnote>
  <w:endnote w:type="continuationSeparator" w:id="0">
    <w:p w14:paraId="7EB9A724" w14:textId="77777777" w:rsidR="000A2F3C" w:rsidRDefault="000A2F3C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5901" w14:textId="77777777" w:rsidR="000A2F3C" w:rsidRDefault="000A2F3C" w:rsidP="0079323C">
      <w:pPr>
        <w:spacing w:after="0" w:line="240" w:lineRule="auto"/>
      </w:pPr>
      <w:r>
        <w:separator/>
      </w:r>
    </w:p>
  </w:footnote>
  <w:footnote w:type="continuationSeparator" w:id="0">
    <w:p w14:paraId="0128AE5D" w14:textId="77777777" w:rsidR="000A2F3C" w:rsidRDefault="000A2F3C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94203A" w:rsidRDefault="0094203A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52E1020E" w14:textId="44194995" w:rsidR="00D61CB7" w:rsidRPr="00A0078D" w:rsidRDefault="00000000" w:rsidP="00D61CB7">
    <w:pPr>
      <w:rPr>
        <w:rFonts w:cstheme="minorHAnsi"/>
        <w:b/>
        <w:kern w:val="0"/>
        <w:sz w:val="28"/>
        <w:szCs w:val="28"/>
        <w14:ligatures w14:val="none"/>
      </w:rPr>
    </w:pPr>
    <w:r>
      <w:rPr>
        <w:rFonts w:cstheme="minorHAnsi"/>
        <w:sz w:val="16"/>
        <w:szCs w:val="16"/>
      </w:rPr>
      <w:t>ZP.272.</w:t>
    </w:r>
    <w:r w:rsidR="006C1197">
      <w:rPr>
        <w:rFonts w:cstheme="minorHAnsi"/>
        <w:sz w:val="16"/>
        <w:szCs w:val="16"/>
      </w:rPr>
      <w:t>3</w:t>
    </w:r>
    <w:r w:rsidR="006902F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 w:rsidR="00D61CB7" w:rsidRPr="00D61CB7">
      <w:rPr>
        <w:rFonts w:cstheme="minorHAnsi"/>
        <w:bCs/>
        <w:kern w:val="0"/>
        <w:sz w:val="16"/>
        <w:szCs w:val="16"/>
        <w14:ligatures w14:val="none"/>
      </w:rPr>
      <w:t>Zimowe utrzymanie dróg powiatowych na terenie powiatu nowotomyskiego w sezonie 2023/2024</w:t>
    </w:r>
  </w:p>
  <w:p w14:paraId="1BF5A8A9" w14:textId="1D18C7FA" w:rsidR="0094203A" w:rsidRPr="006C1197" w:rsidRDefault="0094203A" w:rsidP="006C1197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0A2F3C"/>
    <w:rsid w:val="00130925"/>
    <w:rsid w:val="003460C6"/>
    <w:rsid w:val="0046182E"/>
    <w:rsid w:val="004B6BD8"/>
    <w:rsid w:val="004D7FC9"/>
    <w:rsid w:val="0060275A"/>
    <w:rsid w:val="006902FD"/>
    <w:rsid w:val="006C1197"/>
    <w:rsid w:val="0079323C"/>
    <w:rsid w:val="00917F22"/>
    <w:rsid w:val="0094203A"/>
    <w:rsid w:val="00A46D91"/>
    <w:rsid w:val="00AC5EA9"/>
    <w:rsid w:val="00C11449"/>
    <w:rsid w:val="00C2368F"/>
    <w:rsid w:val="00C56AEE"/>
    <w:rsid w:val="00D435C9"/>
    <w:rsid w:val="00D61CB7"/>
    <w:rsid w:val="00E16F3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19</cp:revision>
  <cp:lastPrinted>2023-07-27T04:50:00Z</cp:lastPrinted>
  <dcterms:created xsi:type="dcterms:W3CDTF">2023-05-29T09:06:00Z</dcterms:created>
  <dcterms:modified xsi:type="dcterms:W3CDTF">2023-10-12T10:15:00Z</dcterms:modified>
</cp:coreProperties>
</file>