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D32E20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  <w:bookmarkStart w:id="0" w:name="_GoBack"/>
      <w:bookmarkEnd w:id="0"/>
    </w:p>
    <w:p w:rsidR="004D6889" w:rsidRPr="00652224" w:rsidRDefault="00214114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OR.272.4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r w:rsidR="00BA55F5">
        <w:rPr>
          <w:rFonts w:ascii="Arial" w:eastAsia="Times New Roman" w:hAnsi="Arial" w:cs="Times New Roman"/>
          <w:b/>
          <w:lang w:eastAsia="ar-SA"/>
        </w:rPr>
        <w:t>KSZCH</w:t>
      </w:r>
      <w:r w:rsidR="005F6307">
        <w:rPr>
          <w:rFonts w:ascii="Arial" w:eastAsia="Times New Roman" w:hAnsi="Arial" w:cs="Times New Roman"/>
          <w:b/>
          <w:lang w:eastAsia="ar-SA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B25DC5" w:rsidRDefault="00D703EA" w:rsidP="00B2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both"/>
        <w:rPr>
          <w:rFonts w:ascii="Arial" w:hAnsi="Arial" w:cs="Arial"/>
          <w:i/>
        </w:rPr>
      </w:pPr>
      <w:r w:rsidRPr="005F6307">
        <w:rPr>
          <w:rFonts w:ascii="Arial" w:hAnsi="Arial" w:cs="Arial"/>
        </w:rPr>
        <w:t>Na potrzeby postępowania o zamówienie publiczne pn</w:t>
      </w:r>
      <w:r w:rsidR="00AA69F9">
        <w:rPr>
          <w:rFonts w:ascii="Arial" w:hAnsi="Arial" w:cs="Arial"/>
        </w:rPr>
        <w:t xml:space="preserve">.: </w:t>
      </w:r>
      <w:r w:rsidR="00B25DC5">
        <w:rPr>
          <w:rFonts w:ascii="Arial" w:hAnsi="Arial" w:cs="Arial"/>
          <w:b/>
          <w:i/>
        </w:rPr>
        <w:t>„</w:t>
      </w:r>
      <w:r w:rsidR="00B25DC5">
        <w:rPr>
          <w:rFonts w:ascii="Arial" w:eastAsia="Calibri" w:hAnsi="Arial" w:cs="Arial"/>
          <w:b/>
          <w:i/>
        </w:rPr>
        <w:t xml:space="preserve">Remont cząstkowy nawierzchni bitumicznych dróg powiatowych Powiatu Strzeleckiego emulsją asfaltową i grysami”   z podziałem na część I </w:t>
      </w:r>
      <w:proofErr w:type="spellStart"/>
      <w:r w:rsidR="00B25DC5">
        <w:rPr>
          <w:rFonts w:ascii="Arial" w:eastAsia="Calibri" w:hAnsi="Arial" w:cs="Arial"/>
          <w:b/>
          <w:i/>
        </w:rPr>
        <w:t>i</w:t>
      </w:r>
      <w:proofErr w:type="spellEnd"/>
      <w:r w:rsidR="00B25DC5">
        <w:rPr>
          <w:rFonts w:ascii="Arial" w:eastAsia="Calibri" w:hAnsi="Arial" w:cs="Arial"/>
          <w:b/>
          <w:i/>
        </w:rPr>
        <w:t xml:space="preserve"> II</w:t>
      </w:r>
      <w:r w:rsidR="00B25DC5">
        <w:rPr>
          <w:rFonts w:ascii="Arial" w:hAnsi="Arial" w:cs="Arial"/>
          <w:i/>
        </w:rPr>
        <w:t xml:space="preserve"> </w:t>
      </w:r>
      <w:r w:rsidR="008E3D0C" w:rsidRPr="003A6CD5">
        <w:rPr>
          <w:rFonts w:ascii="Arial" w:hAnsi="Arial" w:cs="Arial"/>
          <w:iCs/>
        </w:rPr>
        <w:t xml:space="preserve">prowadzonego przez Powiat Strzelecki, </w:t>
      </w:r>
      <w:r w:rsidR="00EB2D2D">
        <w:rPr>
          <w:rFonts w:ascii="Arial" w:eastAsia="Times New Roman" w:hAnsi="Arial" w:cs="Arial"/>
          <w:color w:val="000000"/>
          <w:lang w:eastAsia="pl-PL"/>
        </w:rPr>
        <w:t>składając ofertę</w:t>
      </w:r>
      <w:r w:rsidR="004A4D2B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4A4D2B" w:rsidRPr="004A4D2B">
        <w:rPr>
          <w:rFonts w:ascii="Arial" w:eastAsia="Times New Roman" w:hAnsi="Arial" w:cs="Arial"/>
          <w:lang w:eastAsia="pl-PL"/>
        </w:rPr>
        <w:t xml:space="preserve">w zakresie </w:t>
      </w:r>
      <w:r w:rsidR="004A4D2B" w:rsidRPr="004A4D2B">
        <w:rPr>
          <w:rFonts w:ascii="Arial" w:eastAsia="Times New Roman" w:hAnsi="Arial" w:cs="Arial"/>
          <w:b/>
          <w:lang w:eastAsia="pl-PL"/>
        </w:rPr>
        <w:t>Części ………</w:t>
      </w:r>
      <w:r w:rsidR="004A4D2B" w:rsidRPr="004A4D2B">
        <w:rPr>
          <w:rFonts w:ascii="Arial" w:hAnsi="Arial" w:cs="Arial"/>
          <w:b/>
          <w:sz w:val="18"/>
          <w:szCs w:val="18"/>
        </w:rPr>
        <w:t>***</w:t>
      </w:r>
      <w:r w:rsidR="00EB2D2D" w:rsidRPr="004A4D2B">
        <w:rPr>
          <w:rFonts w:ascii="Arial" w:eastAsia="Times New Roman" w:hAnsi="Arial" w:cs="Arial"/>
          <w:lang w:eastAsia="pl-PL"/>
        </w:rPr>
        <w:t xml:space="preserve">  </w:t>
      </w:r>
      <w:r w:rsidR="008E3D0C" w:rsidRPr="00186CCC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>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4A4D2B" w:rsidRDefault="00D703EA" w:rsidP="00D703EA">
      <w:pPr>
        <w:spacing w:line="360" w:lineRule="auto"/>
        <w:ind w:right="254"/>
        <w:jc w:val="both"/>
        <w:rPr>
          <w:rFonts w:ascii="Arial" w:hAnsi="Arial" w:cs="Arial"/>
        </w:rPr>
      </w:pPr>
      <w:r w:rsidRPr="004A4D2B">
        <w:rPr>
          <w:rFonts w:ascii="Arial" w:hAnsi="Arial" w:cs="Arial"/>
          <w:sz w:val="18"/>
          <w:szCs w:val="18"/>
        </w:rPr>
        <w:t xml:space="preserve">* </w:t>
      </w:r>
      <w:r w:rsidRPr="004A4D2B">
        <w:rPr>
          <w:rFonts w:ascii="Arial" w:hAnsi="Arial" w:cs="Arial"/>
          <w:i/>
          <w:sz w:val="18"/>
          <w:szCs w:val="18"/>
        </w:rPr>
        <w:t>jeśli dotyczy należy wybrać prawidłowy, a niepotrzebny skreślić</w:t>
      </w:r>
    </w:p>
    <w:p w:rsidR="00D703EA" w:rsidRPr="004A4D2B" w:rsidRDefault="00D703EA" w:rsidP="00D703EA">
      <w:pPr>
        <w:spacing w:line="360" w:lineRule="auto"/>
        <w:ind w:right="254"/>
        <w:jc w:val="both"/>
        <w:rPr>
          <w:rFonts w:ascii="Arial" w:hAnsi="Arial" w:cs="Arial"/>
          <w:sz w:val="18"/>
          <w:szCs w:val="18"/>
        </w:rPr>
      </w:pPr>
      <w:r w:rsidRPr="004A4D2B">
        <w:rPr>
          <w:rFonts w:ascii="Arial" w:hAnsi="Arial" w:cs="Arial"/>
          <w:sz w:val="18"/>
          <w:szCs w:val="18"/>
        </w:rPr>
        <w:t>**w przypadku braku wypełnienia proszę przekreślić lub wpisać „NIE DOTYCZY”</w:t>
      </w:r>
    </w:p>
    <w:p w:rsidR="004A4D2B" w:rsidRPr="004A4D2B" w:rsidRDefault="004A4D2B" w:rsidP="00D703EA">
      <w:pPr>
        <w:spacing w:line="360" w:lineRule="auto"/>
        <w:ind w:right="254"/>
        <w:jc w:val="both"/>
        <w:rPr>
          <w:rFonts w:ascii="Arial" w:hAnsi="Arial" w:cs="Arial"/>
        </w:rPr>
      </w:pPr>
      <w:r w:rsidRPr="004A4D2B">
        <w:rPr>
          <w:rFonts w:ascii="Arial" w:hAnsi="Arial" w:cs="Arial"/>
          <w:sz w:val="18"/>
          <w:szCs w:val="18"/>
        </w:rPr>
        <w:t>*** należy wskazać część</w:t>
      </w:r>
      <w:r w:rsidR="00937AF1">
        <w:rPr>
          <w:rFonts w:ascii="Arial" w:hAnsi="Arial" w:cs="Arial"/>
          <w:sz w:val="18"/>
          <w:szCs w:val="18"/>
        </w:rPr>
        <w:t>,</w:t>
      </w:r>
      <w:r w:rsidRPr="004A4D2B">
        <w:rPr>
          <w:rFonts w:ascii="Arial" w:hAnsi="Arial" w:cs="Arial"/>
          <w:sz w:val="18"/>
          <w:szCs w:val="18"/>
        </w:rPr>
        <w:t xml:space="preserve"> na którą składana jest oferta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D703EA"/>
    <w:rsid w:val="0004265D"/>
    <w:rsid w:val="001F48D3"/>
    <w:rsid w:val="00214114"/>
    <w:rsid w:val="00230B2E"/>
    <w:rsid w:val="0032457C"/>
    <w:rsid w:val="00350FC8"/>
    <w:rsid w:val="00374AFA"/>
    <w:rsid w:val="003A6CD5"/>
    <w:rsid w:val="004A4D2B"/>
    <w:rsid w:val="004B1334"/>
    <w:rsid w:val="004B3A67"/>
    <w:rsid w:val="004D6889"/>
    <w:rsid w:val="004E430C"/>
    <w:rsid w:val="004F0825"/>
    <w:rsid w:val="00544A4C"/>
    <w:rsid w:val="005F6307"/>
    <w:rsid w:val="00652224"/>
    <w:rsid w:val="008E3D0C"/>
    <w:rsid w:val="00937AF1"/>
    <w:rsid w:val="009900EC"/>
    <w:rsid w:val="009A57F9"/>
    <w:rsid w:val="009E6E00"/>
    <w:rsid w:val="00A2523D"/>
    <w:rsid w:val="00AA69F9"/>
    <w:rsid w:val="00B1204E"/>
    <w:rsid w:val="00B25DC5"/>
    <w:rsid w:val="00B44BB2"/>
    <w:rsid w:val="00BA55F5"/>
    <w:rsid w:val="00C01D26"/>
    <w:rsid w:val="00C11799"/>
    <w:rsid w:val="00C72552"/>
    <w:rsid w:val="00CB7CF8"/>
    <w:rsid w:val="00CF4EFF"/>
    <w:rsid w:val="00D10DA2"/>
    <w:rsid w:val="00D31B80"/>
    <w:rsid w:val="00D32E20"/>
    <w:rsid w:val="00D45D64"/>
    <w:rsid w:val="00D528A1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5F6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29</cp:revision>
  <cp:lastPrinted>2021-10-26T11:07:00Z</cp:lastPrinted>
  <dcterms:created xsi:type="dcterms:W3CDTF">2021-08-20T08:14:00Z</dcterms:created>
  <dcterms:modified xsi:type="dcterms:W3CDTF">2023-03-13T10:11:00Z</dcterms:modified>
</cp:coreProperties>
</file>