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9682" w14:textId="2F5CED81" w:rsidR="004E760E" w:rsidRPr="000E67B6" w:rsidRDefault="004E760E" w:rsidP="004E760E">
      <w:pPr>
        <w:rPr>
          <w:rFonts w:asciiTheme="minorHAnsi" w:hAnsiTheme="minorHAnsi" w:cstheme="minorHAnsi"/>
        </w:rPr>
      </w:pPr>
      <w:r w:rsidRPr="000E67B6">
        <w:rPr>
          <w:rFonts w:asciiTheme="minorHAnsi" w:hAnsiTheme="minorHAnsi" w:cstheme="minorHAnsi"/>
        </w:rPr>
        <w:t>OR.272.</w:t>
      </w:r>
      <w:r w:rsidR="00BC514C">
        <w:rPr>
          <w:rFonts w:asciiTheme="minorHAnsi" w:hAnsiTheme="minorHAnsi" w:cstheme="minorHAnsi"/>
        </w:rPr>
        <w:t>17</w:t>
      </w:r>
      <w:r w:rsidRPr="000E67B6">
        <w:rPr>
          <w:rFonts w:asciiTheme="minorHAnsi" w:hAnsiTheme="minorHAnsi" w:cstheme="minorHAnsi"/>
        </w:rPr>
        <w:t xml:space="preserve">.2021 </w:t>
      </w:r>
      <w:r w:rsidR="00BC514C">
        <w:rPr>
          <w:rFonts w:asciiTheme="minorHAnsi" w:hAnsiTheme="minorHAnsi" w:cstheme="minorHAnsi"/>
        </w:rPr>
        <w:tab/>
      </w:r>
      <w:r w:rsidR="00BC514C">
        <w:rPr>
          <w:rFonts w:asciiTheme="minorHAnsi" w:hAnsiTheme="minorHAnsi" w:cstheme="minorHAnsi"/>
        </w:rPr>
        <w:tab/>
      </w:r>
      <w:r w:rsidR="00BC514C">
        <w:rPr>
          <w:rFonts w:asciiTheme="minorHAnsi" w:hAnsiTheme="minorHAnsi" w:cstheme="minorHAnsi"/>
        </w:rPr>
        <w:tab/>
      </w:r>
      <w:r w:rsidR="00BC514C">
        <w:rPr>
          <w:rFonts w:asciiTheme="minorHAnsi" w:hAnsiTheme="minorHAnsi" w:cstheme="minorHAnsi"/>
        </w:rPr>
        <w:tab/>
      </w:r>
      <w:r w:rsidR="00BC514C">
        <w:rPr>
          <w:rFonts w:asciiTheme="minorHAnsi" w:hAnsiTheme="minorHAnsi" w:cstheme="minorHAnsi"/>
        </w:rPr>
        <w:tab/>
        <w:t>Lwówek Śląski, 30.04.2021r.</w:t>
      </w:r>
    </w:p>
    <w:p w14:paraId="10358244" w14:textId="77777777" w:rsidR="004E760E" w:rsidRPr="000E67B6" w:rsidRDefault="004E760E" w:rsidP="004E760E">
      <w:pPr>
        <w:rPr>
          <w:rFonts w:asciiTheme="minorHAnsi" w:hAnsiTheme="minorHAnsi" w:cstheme="minorHAnsi"/>
        </w:rPr>
      </w:pPr>
    </w:p>
    <w:p w14:paraId="1053A6BB" w14:textId="77777777" w:rsidR="004E760E" w:rsidRPr="000E67B6" w:rsidRDefault="004E760E" w:rsidP="004E760E">
      <w:pPr>
        <w:rPr>
          <w:rFonts w:asciiTheme="minorHAnsi" w:hAnsiTheme="minorHAnsi" w:cstheme="minorHAnsi"/>
        </w:rPr>
      </w:pPr>
    </w:p>
    <w:p w14:paraId="74F77204" w14:textId="77777777" w:rsidR="004E760E" w:rsidRPr="000E67B6" w:rsidRDefault="004E760E" w:rsidP="004E760E">
      <w:pPr>
        <w:rPr>
          <w:rFonts w:asciiTheme="minorHAnsi" w:hAnsiTheme="minorHAnsi" w:cstheme="minorHAnsi"/>
        </w:rPr>
      </w:pPr>
    </w:p>
    <w:p w14:paraId="05E6254D" w14:textId="77777777" w:rsidR="004E760E" w:rsidRPr="000E67B6" w:rsidRDefault="004E760E" w:rsidP="004E760E">
      <w:pPr>
        <w:rPr>
          <w:rFonts w:asciiTheme="minorHAnsi" w:hAnsiTheme="minorHAnsi" w:cstheme="minorHAnsi"/>
        </w:rPr>
      </w:pPr>
    </w:p>
    <w:p w14:paraId="70957709" w14:textId="53DDFAAA" w:rsidR="004E760E" w:rsidRPr="00510C75" w:rsidRDefault="004E760E" w:rsidP="004E760E">
      <w:pPr>
        <w:jc w:val="center"/>
        <w:rPr>
          <w:rFonts w:asciiTheme="minorHAnsi" w:hAnsiTheme="minorHAnsi" w:cstheme="minorHAnsi"/>
          <w:b/>
          <w:bCs/>
        </w:rPr>
      </w:pPr>
      <w:r w:rsidRPr="00510C75">
        <w:rPr>
          <w:rFonts w:asciiTheme="minorHAnsi" w:hAnsiTheme="minorHAnsi" w:cstheme="minorHAnsi"/>
          <w:b/>
          <w:bCs/>
        </w:rPr>
        <w:t>ZAPYTANIE OFERTOWE</w:t>
      </w:r>
    </w:p>
    <w:p w14:paraId="17FA351F" w14:textId="145E5EDB" w:rsidR="004E760E" w:rsidRPr="000E67B6" w:rsidRDefault="004E760E" w:rsidP="004E760E">
      <w:pPr>
        <w:rPr>
          <w:rFonts w:asciiTheme="minorHAnsi" w:hAnsiTheme="minorHAnsi" w:cstheme="minorHAnsi"/>
        </w:rPr>
      </w:pPr>
      <w:r w:rsidRPr="000E67B6">
        <w:rPr>
          <w:rFonts w:asciiTheme="minorHAnsi" w:hAnsiTheme="minorHAnsi" w:cstheme="minorHAnsi"/>
        </w:rPr>
        <w:t xml:space="preserve">na opracowanie i konsultacje dokumentu pn. „Strategia Rozwoju Powiatu Lwóweckiego na lata </w:t>
      </w:r>
      <w:r w:rsidR="003A181F">
        <w:rPr>
          <w:rFonts w:asciiTheme="minorHAnsi" w:hAnsiTheme="minorHAnsi" w:cstheme="minorHAnsi"/>
        </w:rPr>
        <w:t>2021 - 2027</w:t>
      </w:r>
      <w:r w:rsidRPr="000E67B6">
        <w:rPr>
          <w:rFonts w:asciiTheme="minorHAnsi" w:hAnsiTheme="minorHAnsi" w:cstheme="minorHAnsi"/>
        </w:rPr>
        <w:t>”</w:t>
      </w:r>
    </w:p>
    <w:p w14:paraId="6505DED5" w14:textId="77777777" w:rsidR="004E760E" w:rsidRPr="000E67B6" w:rsidRDefault="004E760E" w:rsidP="004E760E">
      <w:pPr>
        <w:rPr>
          <w:rFonts w:asciiTheme="minorHAnsi" w:hAnsiTheme="minorHAnsi" w:cstheme="minorHAnsi"/>
        </w:rPr>
      </w:pPr>
    </w:p>
    <w:p w14:paraId="69AA82E8" w14:textId="77777777" w:rsidR="004E760E" w:rsidRPr="000E67B6" w:rsidRDefault="004E760E" w:rsidP="004E760E">
      <w:pPr>
        <w:rPr>
          <w:rFonts w:asciiTheme="minorHAnsi" w:hAnsiTheme="minorHAnsi" w:cstheme="minorHAnsi"/>
        </w:rPr>
      </w:pPr>
    </w:p>
    <w:p w14:paraId="6920F014" w14:textId="77777777" w:rsidR="004E760E" w:rsidRPr="000E67B6" w:rsidRDefault="004E760E" w:rsidP="004E760E">
      <w:pPr>
        <w:rPr>
          <w:rFonts w:asciiTheme="minorHAnsi" w:hAnsiTheme="minorHAnsi" w:cstheme="minorHAnsi"/>
        </w:rPr>
      </w:pPr>
    </w:p>
    <w:p w14:paraId="74D49A8F" w14:textId="4D6CFC89" w:rsidR="004E760E" w:rsidRPr="000E67B6" w:rsidRDefault="004E760E" w:rsidP="0060047D">
      <w:pPr>
        <w:pStyle w:val="Nagwek1"/>
        <w:numPr>
          <w:ilvl w:val="0"/>
          <w:numId w:val="2"/>
        </w:numPr>
        <w:ind w:left="0" w:firstLine="0"/>
        <w:rPr>
          <w:rFonts w:asciiTheme="minorHAnsi" w:hAnsiTheme="minorHAnsi" w:cstheme="minorHAnsi"/>
        </w:rPr>
      </w:pPr>
      <w:r w:rsidRPr="000E67B6">
        <w:rPr>
          <w:rFonts w:asciiTheme="minorHAnsi" w:hAnsiTheme="minorHAnsi" w:cstheme="minorHAnsi"/>
        </w:rPr>
        <w:t>Opis przedmiotu zamówienia</w:t>
      </w:r>
    </w:p>
    <w:p w14:paraId="1B3A57E9" w14:textId="12BA2B95" w:rsidR="004E760E" w:rsidRPr="000E67B6" w:rsidRDefault="004E760E" w:rsidP="00D93362">
      <w:pPr>
        <w:rPr>
          <w:rFonts w:asciiTheme="minorHAnsi" w:hAnsiTheme="minorHAnsi" w:cstheme="minorHAnsi"/>
        </w:rPr>
      </w:pPr>
      <w:r w:rsidRPr="000E67B6">
        <w:rPr>
          <w:rFonts w:asciiTheme="minorHAnsi" w:hAnsiTheme="minorHAnsi" w:cstheme="minorHAnsi"/>
        </w:rPr>
        <w:t xml:space="preserve">Przedmiotem zamówienia jest opracowanie i konsultacje dokumentu pn. „Strategia Rozwoju </w:t>
      </w:r>
      <w:r w:rsidR="008176F0" w:rsidRPr="000E67B6">
        <w:rPr>
          <w:rFonts w:asciiTheme="minorHAnsi" w:hAnsiTheme="minorHAnsi" w:cstheme="minorHAnsi"/>
        </w:rPr>
        <w:t xml:space="preserve">Powiatu Lwóweckiego na lata </w:t>
      </w:r>
      <w:r w:rsidR="003A181F">
        <w:rPr>
          <w:rFonts w:asciiTheme="minorHAnsi" w:hAnsiTheme="minorHAnsi" w:cstheme="minorHAnsi"/>
        </w:rPr>
        <w:t>2021 - 2027</w:t>
      </w:r>
      <w:r w:rsidRPr="000E67B6">
        <w:rPr>
          <w:rFonts w:asciiTheme="minorHAnsi" w:hAnsiTheme="minorHAnsi" w:cstheme="minorHAnsi"/>
        </w:rPr>
        <w:t xml:space="preserve"> przy zachowaniu zgodności w tym zakresie z</w:t>
      </w:r>
      <w:r w:rsidR="008176F0" w:rsidRPr="000E67B6">
        <w:rPr>
          <w:rFonts w:asciiTheme="minorHAnsi" w:hAnsiTheme="minorHAnsi" w:cstheme="minorHAnsi"/>
        </w:rPr>
        <w:t> </w:t>
      </w:r>
      <w:r w:rsidRPr="000E67B6">
        <w:rPr>
          <w:rFonts w:asciiTheme="minorHAnsi" w:hAnsiTheme="minorHAnsi" w:cstheme="minorHAnsi"/>
        </w:rPr>
        <w:t>aktualnymi dokumentami strategicznymi lokalnymi i wyższego rzędu, planistycznymi i</w:t>
      </w:r>
      <w:r w:rsidR="008176F0" w:rsidRPr="000E67B6">
        <w:rPr>
          <w:rFonts w:asciiTheme="minorHAnsi" w:hAnsiTheme="minorHAnsi" w:cstheme="minorHAnsi"/>
        </w:rPr>
        <w:t> </w:t>
      </w:r>
      <w:r w:rsidRPr="000E67B6">
        <w:rPr>
          <w:rFonts w:asciiTheme="minorHAnsi" w:hAnsiTheme="minorHAnsi" w:cstheme="minorHAnsi"/>
        </w:rPr>
        <w:t>programowymi szczebla wspólnotowego, krajowego i regionalnego oraz diagnozy, o której mowa w art. 10a ust. 1 ustawy z dnia 6 grudnia 2006 r. o zasadach prowadzenia polityki rozwoju (tekst jedn.: Dz. U. z 2019 poz. 1295 i 2020 r. poz. 1378).</w:t>
      </w:r>
    </w:p>
    <w:p w14:paraId="639C3D33" w14:textId="77777777" w:rsidR="008176F0" w:rsidRPr="000E67B6" w:rsidRDefault="008176F0" w:rsidP="00D93362">
      <w:pPr>
        <w:rPr>
          <w:rFonts w:asciiTheme="minorHAnsi" w:hAnsiTheme="minorHAnsi" w:cstheme="minorHAnsi"/>
        </w:rPr>
      </w:pPr>
    </w:p>
    <w:p w14:paraId="65C8AEC0" w14:textId="77777777" w:rsidR="00D41FAE" w:rsidRPr="000E67B6" w:rsidRDefault="004E760E" w:rsidP="0060047D">
      <w:pPr>
        <w:pStyle w:val="Nagwek1"/>
        <w:numPr>
          <w:ilvl w:val="0"/>
          <w:numId w:val="2"/>
        </w:numPr>
        <w:ind w:left="0" w:firstLine="0"/>
        <w:rPr>
          <w:rFonts w:asciiTheme="minorHAnsi" w:hAnsiTheme="minorHAnsi" w:cstheme="minorHAnsi"/>
        </w:rPr>
      </w:pPr>
      <w:r w:rsidRPr="000E67B6">
        <w:rPr>
          <w:rFonts w:asciiTheme="minorHAnsi" w:hAnsiTheme="minorHAnsi" w:cstheme="minorHAnsi"/>
        </w:rPr>
        <w:t xml:space="preserve">Kod Wspólnego Słownika zamówień </w:t>
      </w:r>
    </w:p>
    <w:p w14:paraId="284B5824" w14:textId="36152F69" w:rsidR="004E760E" w:rsidRPr="000E67B6" w:rsidRDefault="004E760E" w:rsidP="00D93362">
      <w:pPr>
        <w:rPr>
          <w:rFonts w:asciiTheme="minorHAnsi" w:hAnsiTheme="minorHAnsi" w:cstheme="minorHAnsi"/>
        </w:rPr>
      </w:pPr>
      <w:r w:rsidRPr="000E67B6">
        <w:rPr>
          <w:rFonts w:asciiTheme="minorHAnsi" w:hAnsiTheme="minorHAnsi" w:cstheme="minorHAnsi"/>
        </w:rPr>
        <w:t>CPV: 73220000-0 Usługi doradcze w zakresie rozwoju.</w:t>
      </w:r>
    </w:p>
    <w:p w14:paraId="0DFE3270" w14:textId="77777777" w:rsidR="008176F0" w:rsidRPr="000E67B6" w:rsidRDefault="008176F0" w:rsidP="00D93362">
      <w:pPr>
        <w:rPr>
          <w:rFonts w:asciiTheme="minorHAnsi" w:hAnsiTheme="minorHAnsi" w:cstheme="minorHAnsi"/>
        </w:rPr>
      </w:pPr>
    </w:p>
    <w:p w14:paraId="675FB5BF" w14:textId="3DC7149E" w:rsidR="008176F0" w:rsidRPr="000E67B6" w:rsidRDefault="004E760E" w:rsidP="0060047D">
      <w:pPr>
        <w:pStyle w:val="Nagwek1"/>
        <w:numPr>
          <w:ilvl w:val="0"/>
          <w:numId w:val="2"/>
        </w:numPr>
        <w:ind w:left="0" w:firstLine="0"/>
        <w:rPr>
          <w:rFonts w:asciiTheme="minorHAnsi" w:hAnsiTheme="minorHAnsi" w:cstheme="minorHAnsi"/>
        </w:rPr>
      </w:pPr>
      <w:r w:rsidRPr="000E67B6">
        <w:rPr>
          <w:rFonts w:asciiTheme="minorHAnsi" w:hAnsiTheme="minorHAnsi" w:cstheme="minorHAnsi"/>
        </w:rPr>
        <w:t xml:space="preserve">Zamawiający </w:t>
      </w:r>
    </w:p>
    <w:p w14:paraId="00528431" w14:textId="77777777" w:rsidR="008176F0" w:rsidRPr="000E67B6" w:rsidRDefault="008176F0" w:rsidP="00D93362">
      <w:pPr>
        <w:rPr>
          <w:rFonts w:asciiTheme="minorHAnsi" w:hAnsiTheme="minorHAnsi" w:cstheme="minorHAnsi"/>
        </w:rPr>
      </w:pPr>
    </w:p>
    <w:p w14:paraId="146D43B3" w14:textId="77777777" w:rsidR="008176F0" w:rsidRPr="008176F0" w:rsidRDefault="008176F0" w:rsidP="00D93362">
      <w:pPr>
        <w:rPr>
          <w:rFonts w:asciiTheme="minorHAnsi" w:hAnsiTheme="minorHAnsi" w:cstheme="minorHAnsi"/>
        </w:rPr>
      </w:pPr>
      <w:r w:rsidRPr="008176F0">
        <w:rPr>
          <w:rFonts w:asciiTheme="minorHAnsi" w:hAnsiTheme="minorHAnsi" w:cstheme="minorHAnsi"/>
        </w:rPr>
        <w:t xml:space="preserve">Powiat Lwówecki z siedzibą w Lwówku Śląskim ul. Szpitalna 4, 59-600 Lwówek Śląski reprezentowanym przez Zarząd Powiatu Lwóweckiego </w:t>
      </w:r>
    </w:p>
    <w:p w14:paraId="3ECAF3C2" w14:textId="77777777" w:rsidR="008176F0" w:rsidRPr="008176F0" w:rsidRDefault="008176F0" w:rsidP="00D93362">
      <w:pPr>
        <w:rPr>
          <w:rFonts w:asciiTheme="minorHAnsi" w:hAnsiTheme="minorHAnsi" w:cstheme="minorHAnsi"/>
        </w:rPr>
      </w:pPr>
      <w:r w:rsidRPr="008176F0">
        <w:rPr>
          <w:rFonts w:asciiTheme="minorHAnsi" w:hAnsiTheme="minorHAnsi" w:cstheme="minorHAnsi"/>
        </w:rPr>
        <w:t>Tel. 75 782 36 50</w:t>
      </w:r>
    </w:p>
    <w:p w14:paraId="0AF62921" w14:textId="77777777" w:rsidR="008176F0" w:rsidRPr="008176F0" w:rsidRDefault="008176F0" w:rsidP="00D93362">
      <w:pPr>
        <w:rPr>
          <w:rFonts w:asciiTheme="minorHAnsi" w:hAnsiTheme="minorHAnsi" w:cstheme="minorHAnsi"/>
        </w:rPr>
      </w:pPr>
      <w:r w:rsidRPr="008176F0">
        <w:rPr>
          <w:rFonts w:asciiTheme="minorHAnsi" w:hAnsiTheme="minorHAnsi" w:cstheme="minorHAnsi"/>
        </w:rPr>
        <w:t>sekretariat@powiatlwowecki.pl</w:t>
      </w:r>
    </w:p>
    <w:p w14:paraId="20948DB0" w14:textId="77777777" w:rsidR="008176F0" w:rsidRPr="008176F0" w:rsidRDefault="008176F0" w:rsidP="00D93362">
      <w:pPr>
        <w:rPr>
          <w:rFonts w:asciiTheme="minorHAnsi" w:hAnsiTheme="minorHAnsi" w:cstheme="minorHAnsi"/>
        </w:rPr>
      </w:pPr>
      <w:r w:rsidRPr="008176F0">
        <w:rPr>
          <w:rFonts w:asciiTheme="minorHAnsi" w:hAnsiTheme="minorHAnsi" w:cstheme="minorHAnsi"/>
        </w:rPr>
        <w:t>https://powiatlwowecki.pl/</w:t>
      </w:r>
    </w:p>
    <w:p w14:paraId="7E0C6356" w14:textId="77777777" w:rsidR="008176F0" w:rsidRPr="008176F0" w:rsidRDefault="008176F0" w:rsidP="00D93362">
      <w:pPr>
        <w:rPr>
          <w:rFonts w:asciiTheme="minorHAnsi" w:hAnsiTheme="minorHAnsi" w:cstheme="minorHAnsi"/>
        </w:rPr>
      </w:pPr>
      <w:r w:rsidRPr="008176F0">
        <w:rPr>
          <w:rFonts w:asciiTheme="minorHAnsi" w:hAnsiTheme="minorHAnsi" w:cstheme="minorHAnsi"/>
        </w:rPr>
        <w:t>e-puap /j3075uhbh4/SkrytkaESP</w:t>
      </w:r>
    </w:p>
    <w:p w14:paraId="3C4BE89B" w14:textId="77777777" w:rsidR="008176F0" w:rsidRPr="008176F0" w:rsidRDefault="008176F0" w:rsidP="00D93362">
      <w:pPr>
        <w:rPr>
          <w:rFonts w:asciiTheme="minorHAnsi" w:hAnsiTheme="minorHAnsi" w:cstheme="minorHAnsi"/>
        </w:rPr>
      </w:pPr>
      <w:r w:rsidRPr="008176F0">
        <w:rPr>
          <w:rFonts w:asciiTheme="minorHAnsi" w:hAnsiTheme="minorHAnsi" w:cstheme="minorHAnsi"/>
        </w:rPr>
        <w:t>Zamawiający jest jednostką samorządu terytorialnego i niniejsze postępowanie prowadzi samodzielnie.</w:t>
      </w:r>
    </w:p>
    <w:p w14:paraId="6D813664" w14:textId="57E600F7" w:rsidR="004E760E" w:rsidRPr="000E67B6" w:rsidRDefault="004E760E" w:rsidP="00D93362">
      <w:pPr>
        <w:rPr>
          <w:rFonts w:asciiTheme="minorHAnsi" w:hAnsiTheme="minorHAnsi" w:cstheme="minorHAnsi"/>
        </w:rPr>
      </w:pPr>
    </w:p>
    <w:p w14:paraId="111087F4" w14:textId="365ED13C" w:rsidR="004E760E" w:rsidRPr="000E67B6" w:rsidRDefault="00D41FAE" w:rsidP="0060047D">
      <w:pPr>
        <w:pStyle w:val="Nagwek1"/>
        <w:numPr>
          <w:ilvl w:val="0"/>
          <w:numId w:val="2"/>
        </w:numPr>
        <w:ind w:left="0" w:firstLine="0"/>
        <w:rPr>
          <w:rFonts w:asciiTheme="minorHAnsi" w:hAnsiTheme="minorHAnsi" w:cstheme="minorHAnsi"/>
        </w:rPr>
      </w:pPr>
      <w:r w:rsidRPr="000E67B6">
        <w:rPr>
          <w:rFonts w:asciiTheme="minorHAnsi" w:hAnsiTheme="minorHAnsi" w:cstheme="minorHAnsi"/>
        </w:rPr>
        <w:t>Z</w:t>
      </w:r>
      <w:r w:rsidR="004E760E" w:rsidRPr="000E67B6">
        <w:rPr>
          <w:rFonts w:asciiTheme="minorHAnsi" w:hAnsiTheme="minorHAnsi" w:cstheme="minorHAnsi"/>
        </w:rPr>
        <w:t>asady obowiązujące w procesie tworzenia strategii:</w:t>
      </w:r>
    </w:p>
    <w:p w14:paraId="423C453A" w14:textId="5CF5FDDC" w:rsidR="004E760E" w:rsidRPr="000E67B6" w:rsidRDefault="004E760E" w:rsidP="0060047D">
      <w:pPr>
        <w:pStyle w:val="Akapitzlist"/>
        <w:numPr>
          <w:ilvl w:val="1"/>
          <w:numId w:val="2"/>
        </w:numPr>
        <w:ind w:left="0" w:firstLine="0"/>
        <w:rPr>
          <w:rFonts w:asciiTheme="minorHAnsi" w:hAnsiTheme="minorHAnsi" w:cstheme="minorHAnsi"/>
        </w:rPr>
      </w:pPr>
      <w:r w:rsidRPr="000E67B6">
        <w:rPr>
          <w:rFonts w:asciiTheme="minorHAnsi" w:hAnsiTheme="minorHAnsi" w:cstheme="minorHAnsi"/>
        </w:rPr>
        <w:t xml:space="preserve">Zasadę podporządkowania rozwoju </w:t>
      </w:r>
      <w:r w:rsidR="00FF7F38" w:rsidRPr="000E67B6">
        <w:rPr>
          <w:rFonts w:asciiTheme="minorHAnsi" w:hAnsiTheme="minorHAnsi" w:cstheme="minorHAnsi"/>
        </w:rPr>
        <w:t>powiatu</w:t>
      </w:r>
      <w:r w:rsidRPr="000E67B6">
        <w:rPr>
          <w:rFonts w:asciiTheme="minorHAnsi" w:hAnsiTheme="minorHAnsi" w:cstheme="minorHAnsi"/>
        </w:rPr>
        <w:t xml:space="preserve"> zapewnieniu wysokiej jakości życia i możliwości rozwoju gospodarczego przy minimalizowaniu przekształceń w środowisku przyrodniczym oraz kulturowym.</w:t>
      </w:r>
    </w:p>
    <w:p w14:paraId="1D3894A5" w14:textId="3A672F49" w:rsidR="004E760E" w:rsidRPr="000E67B6" w:rsidRDefault="004E760E" w:rsidP="0060047D">
      <w:pPr>
        <w:pStyle w:val="Akapitzlist"/>
        <w:numPr>
          <w:ilvl w:val="1"/>
          <w:numId w:val="2"/>
        </w:numPr>
        <w:ind w:left="0" w:firstLine="0"/>
        <w:rPr>
          <w:rFonts w:asciiTheme="minorHAnsi" w:hAnsiTheme="minorHAnsi" w:cstheme="minorHAnsi"/>
        </w:rPr>
      </w:pPr>
      <w:r w:rsidRPr="000E67B6">
        <w:rPr>
          <w:rFonts w:asciiTheme="minorHAnsi" w:hAnsiTheme="minorHAnsi" w:cstheme="minorHAnsi"/>
        </w:rPr>
        <w:t xml:space="preserve">Zasadę bazowania na możliwie pełnej i najlepszej dostępnej wiedzy oraz stosowania metod analitycznych adekwatnych dla przedmiotu badania, mających na celu jak najbardziej rzetelna ocenę uwarunkowań rozwoju gminy oraz wypracowanie celów i kierunków wykazujących wysokie prawdopodobieństwo realizacji, w realiach społeczno-gospodarczych i przestrzennych </w:t>
      </w:r>
      <w:r w:rsidR="00FF7F38" w:rsidRPr="000E67B6">
        <w:rPr>
          <w:rFonts w:asciiTheme="minorHAnsi" w:hAnsiTheme="minorHAnsi" w:cstheme="minorHAnsi"/>
          <w:lang w:val="pl-PL"/>
        </w:rPr>
        <w:t>Powiatu Lwóweckiego.</w:t>
      </w:r>
    </w:p>
    <w:p w14:paraId="1EAB37DD" w14:textId="50CB57FA" w:rsidR="004E760E" w:rsidRPr="000E67B6" w:rsidRDefault="004E760E" w:rsidP="0060047D">
      <w:pPr>
        <w:pStyle w:val="Akapitzlist"/>
        <w:numPr>
          <w:ilvl w:val="1"/>
          <w:numId w:val="2"/>
        </w:numPr>
        <w:ind w:left="0" w:firstLine="0"/>
        <w:rPr>
          <w:rFonts w:asciiTheme="minorHAnsi" w:hAnsiTheme="minorHAnsi" w:cstheme="minorHAnsi"/>
        </w:rPr>
      </w:pPr>
      <w:r w:rsidRPr="000E67B6">
        <w:rPr>
          <w:rFonts w:asciiTheme="minorHAnsi" w:hAnsiTheme="minorHAnsi" w:cstheme="minorHAnsi"/>
        </w:rPr>
        <w:t xml:space="preserve">Zasadę jak najbardziej efektywnego gospodarowania zasobami środowiskowymi </w:t>
      </w:r>
      <w:r w:rsidR="00FF7F38" w:rsidRPr="000E67B6">
        <w:rPr>
          <w:rFonts w:asciiTheme="minorHAnsi" w:hAnsiTheme="minorHAnsi" w:cstheme="minorHAnsi"/>
        </w:rPr>
        <w:t>powiatu</w:t>
      </w:r>
      <w:r w:rsidRPr="000E67B6">
        <w:rPr>
          <w:rFonts w:asciiTheme="minorHAnsi" w:hAnsiTheme="minorHAnsi" w:cstheme="minorHAnsi"/>
        </w:rPr>
        <w:t xml:space="preserve">, zakładającą przede wszystkim koncentrację zagospodarowania, minimalizację przekształceń terenów </w:t>
      </w:r>
      <w:r w:rsidRPr="000E67B6">
        <w:rPr>
          <w:rFonts w:asciiTheme="minorHAnsi" w:hAnsiTheme="minorHAnsi" w:cstheme="minorHAnsi"/>
        </w:rPr>
        <w:lastRenderedPageBreak/>
        <w:t>rolnych i leśnych, ochronę zasobów środowiska, minimalizację powodowania nowych negatywnych oddziaływań przy maksymalnym niwelowaniu oddziaływań już obecnych, a także dostosowanie skali planowanego zainwestowania do prognoz zmian liczby mieszkańców i prognoz skali inwestycji gospodarczych.</w:t>
      </w:r>
    </w:p>
    <w:p w14:paraId="298ADC6C" w14:textId="77777777" w:rsidR="004E760E" w:rsidRPr="000E67B6" w:rsidRDefault="004E760E" w:rsidP="0060047D">
      <w:pPr>
        <w:pStyle w:val="Akapitzlist"/>
        <w:numPr>
          <w:ilvl w:val="1"/>
          <w:numId w:val="2"/>
        </w:numPr>
        <w:ind w:left="0" w:firstLine="0"/>
        <w:rPr>
          <w:rFonts w:asciiTheme="minorHAnsi" w:hAnsiTheme="minorHAnsi" w:cstheme="minorHAnsi"/>
        </w:rPr>
      </w:pPr>
      <w:r w:rsidRPr="000E67B6">
        <w:rPr>
          <w:rFonts w:asciiTheme="minorHAnsi" w:hAnsiTheme="minorHAnsi" w:cstheme="minorHAnsi"/>
        </w:rPr>
        <w:t>Zasadę partycypacji mieszkańców oraz partnerów społeczno-gospodarczych w procesie tworzenia strategii.</w:t>
      </w:r>
    </w:p>
    <w:p w14:paraId="4F36EB7B" w14:textId="529C58F6" w:rsidR="004E760E" w:rsidRPr="000E67B6" w:rsidRDefault="004E760E" w:rsidP="0060047D">
      <w:pPr>
        <w:pStyle w:val="Akapitzlist"/>
        <w:numPr>
          <w:ilvl w:val="1"/>
          <w:numId w:val="2"/>
        </w:numPr>
        <w:ind w:left="0" w:firstLine="0"/>
        <w:rPr>
          <w:rFonts w:asciiTheme="minorHAnsi" w:hAnsiTheme="minorHAnsi" w:cstheme="minorHAnsi"/>
        </w:rPr>
      </w:pPr>
      <w:r w:rsidRPr="000E67B6">
        <w:rPr>
          <w:rFonts w:asciiTheme="minorHAnsi" w:hAnsiTheme="minorHAnsi" w:cstheme="minorHAnsi"/>
        </w:rPr>
        <w:t xml:space="preserve">Zasadę spójności planowanego rozwoju </w:t>
      </w:r>
      <w:r w:rsidR="00FF7F38" w:rsidRPr="000E67B6">
        <w:rPr>
          <w:rFonts w:asciiTheme="minorHAnsi" w:hAnsiTheme="minorHAnsi" w:cstheme="minorHAnsi"/>
        </w:rPr>
        <w:t>powiatu</w:t>
      </w:r>
      <w:r w:rsidRPr="000E67B6">
        <w:rPr>
          <w:rFonts w:asciiTheme="minorHAnsi" w:hAnsiTheme="minorHAnsi" w:cstheme="minorHAnsi"/>
        </w:rPr>
        <w:t xml:space="preserve"> z uwarunkowaniami i perspektywami rozwoju wynikającymi z funkcjonowania </w:t>
      </w:r>
      <w:r w:rsidR="00453E3F" w:rsidRPr="000E67B6">
        <w:rPr>
          <w:rFonts w:asciiTheme="minorHAnsi" w:hAnsiTheme="minorHAnsi" w:cstheme="minorHAnsi"/>
          <w:lang w:val="pl-PL"/>
        </w:rPr>
        <w:t>powiatu</w:t>
      </w:r>
      <w:r w:rsidRPr="000E67B6">
        <w:rPr>
          <w:rFonts w:asciiTheme="minorHAnsi" w:hAnsiTheme="minorHAnsi" w:cstheme="minorHAnsi"/>
        </w:rPr>
        <w:t xml:space="preserve"> w systemie społeczno-gospodarczym województwa </w:t>
      </w:r>
      <w:r w:rsidR="00453E3F" w:rsidRPr="000E67B6">
        <w:rPr>
          <w:rFonts w:asciiTheme="minorHAnsi" w:hAnsiTheme="minorHAnsi" w:cstheme="minorHAnsi"/>
          <w:lang w:val="pl-PL"/>
        </w:rPr>
        <w:t>dolnośląskiego</w:t>
      </w:r>
      <w:r w:rsidRPr="000E67B6">
        <w:rPr>
          <w:rFonts w:asciiTheme="minorHAnsi" w:hAnsiTheme="minorHAnsi" w:cstheme="minorHAnsi"/>
        </w:rPr>
        <w:t xml:space="preserve">; w szczególności nie dopuszcza się możliwości zaistnienia sytuacji, gdy cele rozwojowe </w:t>
      </w:r>
      <w:r w:rsidR="00453E3F" w:rsidRPr="000E67B6">
        <w:rPr>
          <w:rFonts w:asciiTheme="minorHAnsi" w:hAnsiTheme="minorHAnsi" w:cstheme="minorHAnsi"/>
          <w:lang w:val="pl-PL"/>
        </w:rPr>
        <w:t>powiatu</w:t>
      </w:r>
      <w:r w:rsidRPr="000E67B6">
        <w:rPr>
          <w:rFonts w:asciiTheme="minorHAnsi" w:hAnsiTheme="minorHAnsi" w:cstheme="minorHAnsi"/>
        </w:rPr>
        <w:t xml:space="preserve"> byłyby sprzeczne z celami rozwoju województwa </w:t>
      </w:r>
      <w:r w:rsidR="00453E3F" w:rsidRPr="000E67B6">
        <w:rPr>
          <w:rFonts w:asciiTheme="minorHAnsi" w:hAnsiTheme="minorHAnsi" w:cstheme="minorHAnsi"/>
          <w:lang w:val="pl-PL"/>
        </w:rPr>
        <w:t>dolnośląskiego</w:t>
      </w:r>
      <w:r w:rsidRPr="000E67B6">
        <w:rPr>
          <w:rFonts w:asciiTheme="minorHAnsi" w:hAnsiTheme="minorHAnsi" w:cstheme="minorHAnsi"/>
        </w:rPr>
        <w:t>.</w:t>
      </w:r>
    </w:p>
    <w:p w14:paraId="08F4BC22" w14:textId="77777777" w:rsidR="004E760E" w:rsidRPr="000E67B6" w:rsidRDefault="004E760E" w:rsidP="0060047D">
      <w:pPr>
        <w:pStyle w:val="Nagwek1"/>
        <w:numPr>
          <w:ilvl w:val="0"/>
          <w:numId w:val="2"/>
        </w:numPr>
        <w:ind w:left="0" w:firstLine="0"/>
        <w:rPr>
          <w:rFonts w:asciiTheme="minorHAnsi" w:hAnsiTheme="minorHAnsi" w:cstheme="minorHAnsi"/>
        </w:rPr>
      </w:pPr>
      <w:r w:rsidRPr="000E67B6">
        <w:rPr>
          <w:rFonts w:asciiTheme="minorHAnsi" w:hAnsiTheme="minorHAnsi" w:cstheme="minorHAnsi"/>
        </w:rPr>
        <w:t>Zakres realizacji usługi obejmuje w szczególności:</w:t>
      </w:r>
    </w:p>
    <w:p w14:paraId="2FE20DCA" w14:textId="3CE23795" w:rsidR="004E760E" w:rsidRPr="000E67B6" w:rsidRDefault="004E760E" w:rsidP="0060047D">
      <w:pPr>
        <w:pStyle w:val="Akapitzlist"/>
        <w:numPr>
          <w:ilvl w:val="1"/>
          <w:numId w:val="2"/>
        </w:numPr>
        <w:ind w:left="0" w:firstLine="0"/>
        <w:rPr>
          <w:rFonts w:asciiTheme="minorHAnsi" w:hAnsiTheme="minorHAnsi" w:cstheme="minorHAnsi"/>
        </w:rPr>
      </w:pPr>
      <w:r w:rsidRPr="000E67B6">
        <w:rPr>
          <w:rFonts w:asciiTheme="minorHAnsi" w:hAnsiTheme="minorHAnsi" w:cstheme="minorHAnsi"/>
        </w:rPr>
        <w:t xml:space="preserve">Przygotowanie diagnozy sytuacji społecznej, gospodarczej przestrzennej </w:t>
      </w:r>
      <w:r w:rsidR="000E67B6" w:rsidRPr="000E67B6">
        <w:rPr>
          <w:rFonts w:asciiTheme="minorHAnsi" w:hAnsiTheme="minorHAnsi" w:cstheme="minorHAnsi"/>
          <w:lang w:val="pl-PL"/>
        </w:rPr>
        <w:t>Powiatu</w:t>
      </w:r>
      <w:r w:rsidRPr="000E67B6">
        <w:rPr>
          <w:rFonts w:asciiTheme="minorHAnsi" w:hAnsiTheme="minorHAnsi" w:cstheme="minorHAnsi"/>
        </w:rPr>
        <w:t>, z uwzględnieniem obszarów funkcjonalnych.</w:t>
      </w:r>
    </w:p>
    <w:p w14:paraId="0E37C305" w14:textId="77777777" w:rsidR="004E760E" w:rsidRPr="000E67B6" w:rsidRDefault="004E760E" w:rsidP="00D93362">
      <w:pPr>
        <w:rPr>
          <w:rFonts w:asciiTheme="minorHAnsi" w:hAnsiTheme="minorHAnsi" w:cstheme="minorHAnsi"/>
        </w:rPr>
      </w:pPr>
      <w:r w:rsidRPr="000E67B6">
        <w:rPr>
          <w:rFonts w:asciiTheme="minorHAnsi" w:hAnsiTheme="minorHAnsi" w:cstheme="minorHAnsi"/>
        </w:rPr>
        <w:t>Zakres diagnozy:</w:t>
      </w:r>
    </w:p>
    <w:p w14:paraId="0C4158FB" w14:textId="5F1814E3" w:rsidR="004E760E" w:rsidRPr="000E67B6" w:rsidRDefault="004E760E" w:rsidP="0060047D">
      <w:pPr>
        <w:pStyle w:val="Akapitzlist"/>
        <w:numPr>
          <w:ilvl w:val="2"/>
          <w:numId w:val="2"/>
        </w:numPr>
        <w:ind w:left="0" w:firstLine="0"/>
        <w:rPr>
          <w:rFonts w:asciiTheme="minorHAnsi" w:hAnsiTheme="minorHAnsi" w:cstheme="minorHAnsi"/>
        </w:rPr>
      </w:pPr>
      <w:r w:rsidRPr="000E67B6">
        <w:rPr>
          <w:rFonts w:asciiTheme="minorHAnsi" w:hAnsiTheme="minorHAnsi" w:cstheme="minorHAnsi"/>
        </w:rPr>
        <w:t>Sfera społeczna: demografia, edukacja, kultura, sport, turystyka i rekreacja, pomoc społeczna, opieka zdrowotna, aktywność społeczna, bezpieczeństwo publiczne,</w:t>
      </w:r>
    </w:p>
    <w:p w14:paraId="41FF5792" w14:textId="77777777" w:rsidR="004E760E" w:rsidRPr="000E67B6" w:rsidRDefault="004E760E" w:rsidP="0060047D">
      <w:pPr>
        <w:pStyle w:val="Akapitzlist"/>
        <w:numPr>
          <w:ilvl w:val="2"/>
          <w:numId w:val="2"/>
        </w:numPr>
        <w:ind w:left="0" w:firstLine="0"/>
        <w:rPr>
          <w:rFonts w:asciiTheme="minorHAnsi" w:hAnsiTheme="minorHAnsi" w:cstheme="minorHAnsi"/>
        </w:rPr>
      </w:pPr>
      <w:r w:rsidRPr="000E67B6">
        <w:rPr>
          <w:rFonts w:asciiTheme="minorHAnsi" w:hAnsiTheme="minorHAnsi" w:cstheme="minorHAnsi"/>
        </w:rPr>
        <w:t>Sfera gospodarcza: podmioty gospodarcze i lokalny rynek, rynek pracy,</w:t>
      </w:r>
    </w:p>
    <w:p w14:paraId="7BCF5354" w14:textId="77777777" w:rsidR="004E760E" w:rsidRPr="000E67B6" w:rsidRDefault="004E760E" w:rsidP="0060047D">
      <w:pPr>
        <w:pStyle w:val="Akapitzlist"/>
        <w:numPr>
          <w:ilvl w:val="2"/>
          <w:numId w:val="2"/>
        </w:numPr>
        <w:ind w:left="0" w:firstLine="0"/>
        <w:rPr>
          <w:rFonts w:asciiTheme="minorHAnsi" w:hAnsiTheme="minorHAnsi" w:cstheme="minorHAnsi"/>
        </w:rPr>
      </w:pPr>
      <w:r w:rsidRPr="000E67B6">
        <w:rPr>
          <w:rFonts w:asciiTheme="minorHAnsi" w:hAnsiTheme="minorHAnsi" w:cstheme="minorHAnsi"/>
        </w:rPr>
        <w:t>Strefa przestrzenna: przestrzeń i środowisko, Infrastruktura drogowa i dostępność, komunikacyjna, mieszkalnictwo, infrastruktura techniczna,</w:t>
      </w:r>
    </w:p>
    <w:p w14:paraId="5BBCAECE" w14:textId="77777777" w:rsidR="004E760E" w:rsidRPr="000E67B6" w:rsidRDefault="004E760E" w:rsidP="0060047D">
      <w:pPr>
        <w:pStyle w:val="Akapitzlist"/>
        <w:numPr>
          <w:ilvl w:val="2"/>
          <w:numId w:val="2"/>
        </w:numPr>
        <w:ind w:left="0" w:firstLine="0"/>
        <w:rPr>
          <w:rFonts w:asciiTheme="minorHAnsi" w:hAnsiTheme="minorHAnsi" w:cstheme="minorHAnsi"/>
        </w:rPr>
      </w:pPr>
      <w:r w:rsidRPr="000E67B6">
        <w:rPr>
          <w:rFonts w:asciiTheme="minorHAnsi" w:hAnsiTheme="minorHAnsi" w:cstheme="minorHAnsi"/>
        </w:rPr>
        <w:t>Analiza zdolności inwestycyjnej,</w:t>
      </w:r>
    </w:p>
    <w:p w14:paraId="708B0740" w14:textId="77777777" w:rsidR="004E760E" w:rsidRPr="000E67B6" w:rsidRDefault="004E760E" w:rsidP="0060047D">
      <w:pPr>
        <w:pStyle w:val="Akapitzlist"/>
        <w:numPr>
          <w:ilvl w:val="2"/>
          <w:numId w:val="2"/>
        </w:numPr>
        <w:ind w:left="0" w:firstLine="0"/>
        <w:rPr>
          <w:rFonts w:asciiTheme="minorHAnsi" w:hAnsiTheme="minorHAnsi" w:cstheme="minorHAnsi"/>
        </w:rPr>
      </w:pPr>
      <w:r w:rsidRPr="000E67B6">
        <w:rPr>
          <w:rFonts w:asciiTheme="minorHAnsi" w:hAnsiTheme="minorHAnsi" w:cstheme="minorHAnsi"/>
        </w:rPr>
        <w:t>Analiza potencjału jakości życia i wyniki badania ankietowego,</w:t>
      </w:r>
    </w:p>
    <w:p w14:paraId="20A20A1A" w14:textId="77777777" w:rsidR="004E760E" w:rsidRPr="000E67B6" w:rsidRDefault="004E760E" w:rsidP="0060047D">
      <w:pPr>
        <w:pStyle w:val="Akapitzlist"/>
        <w:numPr>
          <w:ilvl w:val="2"/>
          <w:numId w:val="2"/>
        </w:numPr>
        <w:ind w:left="0" w:firstLine="0"/>
        <w:rPr>
          <w:rFonts w:asciiTheme="minorHAnsi" w:hAnsiTheme="minorHAnsi" w:cstheme="minorHAnsi"/>
        </w:rPr>
      </w:pPr>
      <w:r w:rsidRPr="000E67B6">
        <w:rPr>
          <w:rFonts w:asciiTheme="minorHAnsi" w:hAnsiTheme="minorHAnsi" w:cstheme="minorHAnsi"/>
        </w:rPr>
        <w:t>Analiza SWOT/TOWS.</w:t>
      </w:r>
    </w:p>
    <w:p w14:paraId="036A57FF" w14:textId="2CE4B011" w:rsidR="004E760E" w:rsidRPr="000E67B6" w:rsidRDefault="004E760E" w:rsidP="0060047D">
      <w:pPr>
        <w:pStyle w:val="Akapitzlist"/>
        <w:numPr>
          <w:ilvl w:val="2"/>
          <w:numId w:val="2"/>
        </w:numPr>
        <w:ind w:left="0" w:firstLine="0"/>
        <w:rPr>
          <w:rFonts w:asciiTheme="minorHAnsi" w:hAnsiTheme="minorHAnsi" w:cstheme="minorHAnsi"/>
        </w:rPr>
      </w:pPr>
      <w:r w:rsidRPr="000E67B6">
        <w:rPr>
          <w:rFonts w:asciiTheme="minorHAnsi" w:hAnsiTheme="minorHAnsi" w:cstheme="minorHAnsi"/>
        </w:rPr>
        <w:t xml:space="preserve">W celu przygotowania diagnozy sytuacji społecznej, gospodarczej i przestrzennej wymagane będzie przeprowadzenie badania ankietowego wśród mieszkańców </w:t>
      </w:r>
      <w:r w:rsidR="00D93362">
        <w:rPr>
          <w:rFonts w:asciiTheme="minorHAnsi" w:hAnsiTheme="minorHAnsi" w:cstheme="minorHAnsi"/>
          <w:lang w:val="pl-PL"/>
        </w:rPr>
        <w:t>Powiatu Lwóweckiego</w:t>
      </w:r>
      <w:r w:rsidRPr="000E67B6">
        <w:rPr>
          <w:rFonts w:asciiTheme="minorHAnsi" w:hAnsiTheme="minorHAnsi" w:cstheme="minorHAnsi"/>
        </w:rPr>
        <w:t>.</w:t>
      </w:r>
    </w:p>
    <w:p w14:paraId="21BE8F3B" w14:textId="57FBD5F3" w:rsidR="004E760E" w:rsidRPr="00D93362" w:rsidRDefault="004E760E" w:rsidP="0060047D">
      <w:pPr>
        <w:pStyle w:val="Akapitzlist"/>
        <w:numPr>
          <w:ilvl w:val="1"/>
          <w:numId w:val="2"/>
        </w:numPr>
        <w:ind w:left="0" w:firstLine="0"/>
        <w:rPr>
          <w:rFonts w:asciiTheme="minorHAnsi" w:hAnsiTheme="minorHAnsi" w:cstheme="minorHAnsi"/>
        </w:rPr>
      </w:pPr>
      <w:r w:rsidRPr="00D93362">
        <w:rPr>
          <w:rFonts w:asciiTheme="minorHAnsi" w:hAnsiTheme="minorHAnsi" w:cstheme="minorHAnsi"/>
        </w:rPr>
        <w:t>Opracowanie projektu strategii rozwoju, w szczególności:</w:t>
      </w:r>
    </w:p>
    <w:p w14:paraId="268989C0" w14:textId="77777777" w:rsidR="004E760E" w:rsidRPr="00D93362" w:rsidRDefault="004E760E" w:rsidP="0060047D">
      <w:pPr>
        <w:pStyle w:val="Akapitzlist"/>
        <w:numPr>
          <w:ilvl w:val="2"/>
          <w:numId w:val="2"/>
        </w:numPr>
        <w:ind w:left="0" w:firstLine="0"/>
        <w:rPr>
          <w:rFonts w:asciiTheme="minorHAnsi" w:hAnsiTheme="minorHAnsi" w:cstheme="minorHAnsi"/>
        </w:rPr>
      </w:pPr>
      <w:r w:rsidRPr="00D93362">
        <w:rPr>
          <w:rFonts w:asciiTheme="minorHAnsi" w:hAnsiTheme="minorHAnsi" w:cstheme="minorHAnsi"/>
        </w:rPr>
        <w:t>Wnioski z diagnozy,</w:t>
      </w:r>
    </w:p>
    <w:p w14:paraId="057650E3" w14:textId="77777777" w:rsidR="004E760E" w:rsidRPr="00D93362" w:rsidRDefault="004E760E" w:rsidP="0060047D">
      <w:pPr>
        <w:pStyle w:val="Akapitzlist"/>
        <w:numPr>
          <w:ilvl w:val="2"/>
          <w:numId w:val="2"/>
        </w:numPr>
        <w:ind w:left="0" w:firstLine="0"/>
        <w:rPr>
          <w:rFonts w:asciiTheme="minorHAnsi" w:hAnsiTheme="minorHAnsi" w:cstheme="minorHAnsi"/>
        </w:rPr>
      </w:pPr>
      <w:r w:rsidRPr="00D93362">
        <w:rPr>
          <w:rFonts w:asciiTheme="minorHAnsi" w:hAnsiTheme="minorHAnsi" w:cstheme="minorHAnsi"/>
        </w:rPr>
        <w:t>Cele strategiczne rozwoju w wymiarze społecznym, gospodarczym i przestrzennym,</w:t>
      </w:r>
    </w:p>
    <w:p w14:paraId="2709C88B" w14:textId="77777777" w:rsidR="004E760E" w:rsidRPr="00D93362" w:rsidRDefault="004E760E" w:rsidP="0060047D">
      <w:pPr>
        <w:pStyle w:val="Akapitzlist"/>
        <w:numPr>
          <w:ilvl w:val="2"/>
          <w:numId w:val="2"/>
        </w:numPr>
        <w:ind w:left="0" w:firstLine="0"/>
        <w:rPr>
          <w:rFonts w:asciiTheme="minorHAnsi" w:hAnsiTheme="minorHAnsi" w:cstheme="minorHAnsi"/>
        </w:rPr>
      </w:pPr>
      <w:r w:rsidRPr="00D93362">
        <w:rPr>
          <w:rFonts w:asciiTheme="minorHAnsi" w:hAnsiTheme="minorHAnsi" w:cstheme="minorHAnsi"/>
        </w:rPr>
        <w:t>Kierunki działań podejmowanych dla osiągnięcia celów strategicznych,</w:t>
      </w:r>
    </w:p>
    <w:p w14:paraId="3D5F3930" w14:textId="77777777" w:rsidR="004E760E" w:rsidRPr="00D93362" w:rsidRDefault="004E760E" w:rsidP="0060047D">
      <w:pPr>
        <w:pStyle w:val="Akapitzlist"/>
        <w:numPr>
          <w:ilvl w:val="2"/>
          <w:numId w:val="2"/>
        </w:numPr>
        <w:ind w:left="0" w:firstLine="0"/>
        <w:rPr>
          <w:rFonts w:asciiTheme="minorHAnsi" w:hAnsiTheme="minorHAnsi" w:cstheme="minorHAnsi"/>
        </w:rPr>
      </w:pPr>
      <w:r w:rsidRPr="00D93362">
        <w:rPr>
          <w:rFonts w:asciiTheme="minorHAnsi" w:hAnsiTheme="minorHAnsi" w:cstheme="minorHAnsi"/>
        </w:rPr>
        <w:t>Oczekiwane rezultaty planowanych działań, w tym w wymiarze przestrzennym, oraz wskaźniki ich osiągnięcia,</w:t>
      </w:r>
    </w:p>
    <w:p w14:paraId="0921C53A" w14:textId="2C3C7CBC" w:rsidR="004E760E" w:rsidRPr="00D93362" w:rsidRDefault="004E760E" w:rsidP="0060047D">
      <w:pPr>
        <w:pStyle w:val="Akapitzlist"/>
        <w:numPr>
          <w:ilvl w:val="2"/>
          <w:numId w:val="2"/>
        </w:numPr>
        <w:ind w:left="0" w:firstLine="0"/>
        <w:rPr>
          <w:rFonts w:asciiTheme="minorHAnsi" w:hAnsiTheme="minorHAnsi" w:cstheme="minorHAnsi"/>
        </w:rPr>
      </w:pPr>
      <w:r w:rsidRPr="00D93362">
        <w:rPr>
          <w:rFonts w:asciiTheme="minorHAnsi" w:hAnsiTheme="minorHAnsi" w:cstheme="minorHAnsi"/>
        </w:rPr>
        <w:t xml:space="preserve">Model struktury funkcjonalno-przestrzennej </w:t>
      </w:r>
      <w:r w:rsidR="00D93362">
        <w:rPr>
          <w:rFonts w:asciiTheme="minorHAnsi" w:hAnsiTheme="minorHAnsi" w:cstheme="minorHAnsi"/>
          <w:lang w:val="pl-PL"/>
        </w:rPr>
        <w:t>Powiatu Lwóweckiego</w:t>
      </w:r>
      <w:r w:rsidRPr="00D93362">
        <w:rPr>
          <w:rFonts w:asciiTheme="minorHAnsi" w:hAnsiTheme="minorHAnsi" w:cstheme="minorHAnsi"/>
        </w:rPr>
        <w:t>,</w:t>
      </w:r>
    </w:p>
    <w:p w14:paraId="73576361" w14:textId="77777777" w:rsidR="00D93362" w:rsidRDefault="004E760E" w:rsidP="0060047D">
      <w:pPr>
        <w:pStyle w:val="Akapitzlist"/>
        <w:numPr>
          <w:ilvl w:val="2"/>
          <w:numId w:val="2"/>
        </w:numPr>
        <w:ind w:left="0" w:firstLine="0"/>
        <w:rPr>
          <w:rFonts w:asciiTheme="minorHAnsi" w:hAnsiTheme="minorHAnsi" w:cstheme="minorHAnsi"/>
        </w:rPr>
      </w:pPr>
      <w:r w:rsidRPr="00D93362">
        <w:rPr>
          <w:rFonts w:asciiTheme="minorHAnsi" w:hAnsiTheme="minorHAnsi" w:cstheme="minorHAnsi"/>
        </w:rPr>
        <w:t xml:space="preserve">Obszary strategicznej interwencji określone w strategii rozwoju województwa wraz z zakresem planowanych działań, </w:t>
      </w:r>
    </w:p>
    <w:p w14:paraId="32693C68" w14:textId="11D6BF2D" w:rsidR="004E760E" w:rsidRPr="00D93362" w:rsidRDefault="004E760E" w:rsidP="0060047D">
      <w:pPr>
        <w:pStyle w:val="Akapitzlist"/>
        <w:numPr>
          <w:ilvl w:val="2"/>
          <w:numId w:val="2"/>
        </w:numPr>
        <w:ind w:left="0" w:firstLine="0"/>
        <w:rPr>
          <w:rFonts w:asciiTheme="minorHAnsi" w:hAnsiTheme="minorHAnsi" w:cstheme="minorHAnsi"/>
        </w:rPr>
      </w:pPr>
      <w:r w:rsidRPr="00D93362">
        <w:rPr>
          <w:rFonts w:asciiTheme="minorHAnsi" w:hAnsiTheme="minorHAnsi" w:cstheme="minorHAnsi"/>
        </w:rPr>
        <w:t xml:space="preserve">Obszary strategicznej interwencji kluczowe dla </w:t>
      </w:r>
      <w:r w:rsidR="00D93362">
        <w:rPr>
          <w:rFonts w:asciiTheme="minorHAnsi" w:hAnsiTheme="minorHAnsi" w:cstheme="minorHAnsi"/>
          <w:lang w:val="pl-PL"/>
        </w:rPr>
        <w:t>powiatu</w:t>
      </w:r>
      <w:r w:rsidRPr="00D93362">
        <w:rPr>
          <w:rFonts w:asciiTheme="minorHAnsi" w:hAnsiTheme="minorHAnsi" w:cstheme="minorHAnsi"/>
        </w:rPr>
        <w:t>, jeżeli takie zidentyfikowano, wraz z zakresem planowanych działań,</w:t>
      </w:r>
    </w:p>
    <w:p w14:paraId="0A3F2273" w14:textId="77777777" w:rsidR="004E760E" w:rsidRPr="00D93362" w:rsidRDefault="004E760E" w:rsidP="0060047D">
      <w:pPr>
        <w:pStyle w:val="Akapitzlist"/>
        <w:numPr>
          <w:ilvl w:val="2"/>
          <w:numId w:val="2"/>
        </w:numPr>
        <w:ind w:left="0" w:firstLine="0"/>
        <w:rPr>
          <w:rFonts w:asciiTheme="minorHAnsi" w:hAnsiTheme="minorHAnsi" w:cstheme="minorHAnsi"/>
        </w:rPr>
      </w:pPr>
      <w:r w:rsidRPr="00D93362">
        <w:rPr>
          <w:rFonts w:asciiTheme="minorHAnsi" w:hAnsiTheme="minorHAnsi" w:cstheme="minorHAnsi"/>
        </w:rPr>
        <w:t>System realizacji strategii, w tym wytyczne do sporządzania dokumentów wykonawczych,</w:t>
      </w:r>
    </w:p>
    <w:p w14:paraId="33193FE3" w14:textId="77777777" w:rsidR="004E760E" w:rsidRPr="00D93362" w:rsidRDefault="004E760E" w:rsidP="0060047D">
      <w:pPr>
        <w:pStyle w:val="Akapitzlist"/>
        <w:numPr>
          <w:ilvl w:val="2"/>
          <w:numId w:val="2"/>
        </w:numPr>
        <w:ind w:left="0" w:firstLine="0"/>
        <w:rPr>
          <w:rFonts w:asciiTheme="minorHAnsi" w:hAnsiTheme="minorHAnsi" w:cstheme="minorHAnsi"/>
        </w:rPr>
      </w:pPr>
      <w:r w:rsidRPr="00D93362">
        <w:rPr>
          <w:rFonts w:asciiTheme="minorHAnsi" w:hAnsiTheme="minorHAnsi" w:cstheme="minorHAnsi"/>
        </w:rPr>
        <w:t>Ramy finansowe i źródła finansowania.</w:t>
      </w:r>
    </w:p>
    <w:p w14:paraId="6AB4C473" w14:textId="3F55CCA3" w:rsidR="004E760E" w:rsidRPr="00F94F6D" w:rsidRDefault="004E760E" w:rsidP="0060047D">
      <w:pPr>
        <w:pStyle w:val="Akapitzlist"/>
        <w:numPr>
          <w:ilvl w:val="1"/>
          <w:numId w:val="2"/>
        </w:numPr>
        <w:ind w:left="0" w:firstLine="0"/>
        <w:rPr>
          <w:rFonts w:asciiTheme="minorHAnsi" w:hAnsiTheme="minorHAnsi" w:cstheme="minorHAnsi"/>
        </w:rPr>
      </w:pPr>
      <w:r w:rsidRPr="00F94F6D">
        <w:rPr>
          <w:rFonts w:asciiTheme="minorHAnsi" w:hAnsiTheme="minorHAnsi" w:cstheme="minorHAnsi"/>
        </w:rPr>
        <w:t xml:space="preserve">Przeprowadzenie procesu konsultacji projektu Strategii Rozwoju </w:t>
      </w:r>
      <w:r w:rsidR="00F94F6D">
        <w:rPr>
          <w:rFonts w:asciiTheme="minorHAnsi" w:hAnsiTheme="minorHAnsi" w:cstheme="minorHAnsi"/>
          <w:lang w:val="pl-PL"/>
        </w:rPr>
        <w:t>Powiatu Lwóweckiego</w:t>
      </w:r>
      <w:r w:rsidRPr="00F94F6D">
        <w:rPr>
          <w:rFonts w:asciiTheme="minorHAnsi" w:hAnsiTheme="minorHAnsi" w:cstheme="minorHAnsi"/>
        </w:rPr>
        <w:t xml:space="preserve"> z:</w:t>
      </w:r>
    </w:p>
    <w:p w14:paraId="33E15994" w14:textId="1D41298F" w:rsidR="004E760E" w:rsidRPr="00F94F6D" w:rsidRDefault="004E760E" w:rsidP="0060047D">
      <w:pPr>
        <w:pStyle w:val="Akapitzlist"/>
        <w:numPr>
          <w:ilvl w:val="2"/>
          <w:numId w:val="2"/>
        </w:numPr>
        <w:ind w:left="0" w:firstLine="0"/>
        <w:rPr>
          <w:rFonts w:asciiTheme="minorHAnsi" w:hAnsiTheme="minorHAnsi" w:cstheme="minorHAnsi"/>
        </w:rPr>
      </w:pPr>
      <w:r w:rsidRPr="00F94F6D">
        <w:rPr>
          <w:rFonts w:asciiTheme="minorHAnsi" w:hAnsiTheme="minorHAnsi" w:cstheme="minorHAnsi"/>
        </w:rPr>
        <w:t>sąsiednimi gminami</w:t>
      </w:r>
      <w:r w:rsidR="00F94F6D">
        <w:rPr>
          <w:rFonts w:asciiTheme="minorHAnsi" w:hAnsiTheme="minorHAnsi" w:cstheme="minorHAnsi"/>
          <w:lang w:val="pl-PL"/>
        </w:rPr>
        <w:t>, powiatami</w:t>
      </w:r>
      <w:r w:rsidRPr="00F94F6D">
        <w:rPr>
          <w:rFonts w:asciiTheme="minorHAnsi" w:hAnsiTheme="minorHAnsi" w:cstheme="minorHAnsi"/>
        </w:rPr>
        <w:t xml:space="preserve"> i ich związkami,</w:t>
      </w:r>
    </w:p>
    <w:p w14:paraId="67364886" w14:textId="77777777" w:rsidR="004E760E" w:rsidRPr="00F94F6D" w:rsidRDefault="004E760E" w:rsidP="0060047D">
      <w:pPr>
        <w:pStyle w:val="Akapitzlist"/>
        <w:numPr>
          <w:ilvl w:val="2"/>
          <w:numId w:val="2"/>
        </w:numPr>
        <w:ind w:left="0" w:firstLine="0"/>
        <w:rPr>
          <w:rFonts w:asciiTheme="minorHAnsi" w:hAnsiTheme="minorHAnsi" w:cstheme="minorHAnsi"/>
        </w:rPr>
      </w:pPr>
      <w:r w:rsidRPr="00F94F6D">
        <w:rPr>
          <w:rFonts w:asciiTheme="minorHAnsi" w:hAnsiTheme="minorHAnsi" w:cstheme="minorHAnsi"/>
        </w:rPr>
        <w:t>lokalnymi partnerami społecznymi i gospodarczymi,</w:t>
      </w:r>
    </w:p>
    <w:p w14:paraId="28891AA4" w14:textId="24456096" w:rsidR="004E760E" w:rsidRPr="00F94F6D" w:rsidRDefault="004E760E" w:rsidP="0060047D">
      <w:pPr>
        <w:pStyle w:val="Akapitzlist"/>
        <w:numPr>
          <w:ilvl w:val="2"/>
          <w:numId w:val="2"/>
        </w:numPr>
        <w:ind w:left="0" w:firstLine="0"/>
        <w:rPr>
          <w:rFonts w:asciiTheme="minorHAnsi" w:hAnsiTheme="minorHAnsi" w:cstheme="minorHAnsi"/>
        </w:rPr>
      </w:pPr>
      <w:r w:rsidRPr="00F94F6D">
        <w:rPr>
          <w:rFonts w:asciiTheme="minorHAnsi" w:hAnsiTheme="minorHAnsi" w:cstheme="minorHAnsi"/>
        </w:rPr>
        <w:t xml:space="preserve">mieszkańcami </w:t>
      </w:r>
      <w:r w:rsidR="00F94F6D">
        <w:rPr>
          <w:rFonts w:asciiTheme="minorHAnsi" w:hAnsiTheme="minorHAnsi" w:cstheme="minorHAnsi"/>
          <w:lang w:val="pl-PL"/>
        </w:rPr>
        <w:t>powiatu</w:t>
      </w:r>
      <w:r w:rsidRPr="00F94F6D">
        <w:rPr>
          <w:rFonts w:asciiTheme="minorHAnsi" w:hAnsiTheme="minorHAnsi" w:cstheme="minorHAnsi"/>
        </w:rPr>
        <w:t>,</w:t>
      </w:r>
    </w:p>
    <w:p w14:paraId="00EB0F74" w14:textId="77777777" w:rsidR="00AC7F9A" w:rsidRDefault="00AC7F9A" w:rsidP="00AC7F9A">
      <w:pPr>
        <w:pStyle w:val="Akapitzlist"/>
        <w:ind w:left="0"/>
        <w:rPr>
          <w:rFonts w:asciiTheme="minorHAnsi" w:hAnsiTheme="minorHAnsi" w:cstheme="minorHAnsi"/>
        </w:rPr>
      </w:pPr>
    </w:p>
    <w:p w14:paraId="57FD79A6" w14:textId="1BEA271C" w:rsidR="004E760E" w:rsidRPr="00F94F6D" w:rsidRDefault="004E760E" w:rsidP="0060047D">
      <w:pPr>
        <w:pStyle w:val="Akapitzlist"/>
        <w:numPr>
          <w:ilvl w:val="2"/>
          <w:numId w:val="2"/>
        </w:numPr>
        <w:ind w:left="0" w:firstLine="0"/>
        <w:rPr>
          <w:rFonts w:asciiTheme="minorHAnsi" w:hAnsiTheme="minorHAnsi" w:cstheme="minorHAnsi"/>
        </w:rPr>
      </w:pPr>
      <w:r w:rsidRPr="00F94F6D">
        <w:rPr>
          <w:rFonts w:asciiTheme="minorHAnsi" w:hAnsiTheme="minorHAnsi" w:cstheme="minorHAnsi"/>
        </w:rPr>
        <w:t xml:space="preserve">W ramach procesu konsultacji społecznych przewiduje się organizację minimum trzech spotkań informacyjno-konsultacyjnych dostępnych dla ogółu mieszkańców </w:t>
      </w:r>
      <w:r w:rsidR="00F94F6D">
        <w:rPr>
          <w:rFonts w:asciiTheme="minorHAnsi" w:hAnsiTheme="minorHAnsi" w:cstheme="minorHAnsi"/>
          <w:lang w:val="pl-PL"/>
        </w:rPr>
        <w:t>Powiatu Lwóweckiego</w:t>
      </w:r>
      <w:r w:rsidRPr="00F94F6D">
        <w:rPr>
          <w:rFonts w:asciiTheme="minorHAnsi" w:hAnsiTheme="minorHAnsi" w:cstheme="minorHAnsi"/>
        </w:rPr>
        <w:t xml:space="preserve"> oraz lokalnych partnerów społecznych i gospodarczych. Z uwagi na pandemię związaną z rozprzestrzenianiem się wirusa COVID-19 do czasu trwania tego stanu Zamawiający dopuszcza możliwość realizacji procesu konsultacji społecznych w formie elektronicznej i/lub zdalnej.</w:t>
      </w:r>
    </w:p>
    <w:p w14:paraId="1256FD9F" w14:textId="607203F3" w:rsidR="004E760E" w:rsidRPr="001C3DE7" w:rsidRDefault="004E760E" w:rsidP="003A181F">
      <w:pPr>
        <w:pStyle w:val="Akapitzlist"/>
        <w:numPr>
          <w:ilvl w:val="1"/>
          <w:numId w:val="2"/>
        </w:numPr>
        <w:ind w:left="426"/>
        <w:rPr>
          <w:rFonts w:asciiTheme="minorHAnsi" w:hAnsiTheme="minorHAnsi" w:cstheme="minorHAnsi"/>
        </w:rPr>
      </w:pPr>
      <w:r w:rsidRPr="001C3DE7">
        <w:rPr>
          <w:rFonts w:asciiTheme="minorHAnsi" w:hAnsiTheme="minorHAnsi" w:cstheme="minorHAnsi"/>
        </w:rPr>
        <w:t>Wykonanie raportu ewaluacyjnego</w:t>
      </w:r>
    </w:p>
    <w:p w14:paraId="2E4C884A" w14:textId="17065A8E" w:rsidR="004E760E" w:rsidRPr="00855650" w:rsidRDefault="004E760E" w:rsidP="00855650">
      <w:pPr>
        <w:pStyle w:val="Akapitzlist"/>
        <w:numPr>
          <w:ilvl w:val="1"/>
          <w:numId w:val="2"/>
        </w:numPr>
        <w:ind w:left="426"/>
        <w:rPr>
          <w:rFonts w:asciiTheme="minorHAnsi" w:hAnsiTheme="minorHAnsi" w:cstheme="minorHAnsi"/>
        </w:rPr>
      </w:pPr>
      <w:r w:rsidRPr="00855650">
        <w:rPr>
          <w:rFonts w:asciiTheme="minorHAnsi" w:hAnsiTheme="minorHAnsi" w:cstheme="minorHAnsi"/>
        </w:rPr>
        <w:t xml:space="preserve">Przygotowanie raportu ewaluacyjnego z realizacji „Strategii Rozwoju </w:t>
      </w:r>
      <w:r w:rsidR="00C572A3" w:rsidRPr="00855650">
        <w:rPr>
          <w:rFonts w:asciiTheme="minorHAnsi" w:hAnsiTheme="minorHAnsi" w:cstheme="minorHAnsi"/>
        </w:rPr>
        <w:t xml:space="preserve">Powiatu Lwóweckiego na lata </w:t>
      </w:r>
      <w:r w:rsidRPr="00855650">
        <w:rPr>
          <w:rFonts w:asciiTheme="minorHAnsi" w:hAnsiTheme="minorHAnsi" w:cstheme="minorHAnsi"/>
        </w:rPr>
        <w:t xml:space="preserve">2015-2020”, </w:t>
      </w:r>
    </w:p>
    <w:p w14:paraId="49155C51" w14:textId="2588E05A" w:rsidR="004E760E" w:rsidRPr="00CB52E5" w:rsidRDefault="004E760E" w:rsidP="004E760E">
      <w:pPr>
        <w:rPr>
          <w:rFonts w:asciiTheme="minorHAnsi" w:hAnsiTheme="minorHAnsi" w:cstheme="minorHAnsi"/>
          <w:sz w:val="22"/>
          <w:szCs w:val="22"/>
        </w:rPr>
      </w:pPr>
      <w:r w:rsidRPr="00CB52E5">
        <w:rPr>
          <w:rFonts w:asciiTheme="minorHAnsi" w:hAnsiTheme="minorHAnsi" w:cstheme="minorHAnsi"/>
          <w:sz w:val="22"/>
          <w:szCs w:val="22"/>
        </w:rPr>
        <w:t xml:space="preserve">Głównym celem ewaluacji jest zbadanie i ocena procesu wdrażania Strategii z punktu widzenia przyjętych kryteriów ewaluacyjnych w celu usprawnienia tego procesu wraz z rekomendacją ewentualnych udoskonaleń. Wykonawca przyjmie następujące kryteria ewaluacyjne: skuteczność (czy i w jakim stopniu osiągnięto założone cele); efektywność (czy efekty strategii przekładają się na rozwój </w:t>
      </w:r>
      <w:r w:rsidR="00CB52E5" w:rsidRPr="00CB52E5">
        <w:rPr>
          <w:rFonts w:asciiTheme="minorHAnsi" w:hAnsiTheme="minorHAnsi" w:cstheme="minorHAnsi"/>
          <w:sz w:val="22"/>
          <w:szCs w:val="22"/>
        </w:rPr>
        <w:t>powiatu</w:t>
      </w:r>
      <w:r w:rsidRPr="00CB52E5">
        <w:rPr>
          <w:rFonts w:asciiTheme="minorHAnsi" w:hAnsiTheme="minorHAnsi" w:cstheme="minorHAnsi"/>
          <w:sz w:val="22"/>
          <w:szCs w:val="22"/>
        </w:rPr>
        <w:t xml:space="preserve"> oraz konkretne korzyści dla mieszkańców); trafność (czy cele Strategii odpowiadają potrzebom?). Raport z ewaluacji powinien zawierać odpowiedzi na pytania ewaluacyjne:</w:t>
      </w:r>
    </w:p>
    <w:p w14:paraId="53837CAC" w14:textId="77777777" w:rsidR="004E760E" w:rsidRPr="00CB52E5" w:rsidRDefault="004E760E" w:rsidP="004E760E">
      <w:pPr>
        <w:rPr>
          <w:rFonts w:asciiTheme="minorHAnsi" w:hAnsiTheme="minorHAnsi" w:cstheme="minorHAnsi"/>
          <w:sz w:val="22"/>
          <w:szCs w:val="22"/>
        </w:rPr>
      </w:pPr>
      <w:r w:rsidRPr="00CB52E5">
        <w:rPr>
          <w:rFonts w:asciiTheme="minorHAnsi" w:hAnsiTheme="minorHAnsi" w:cstheme="minorHAnsi"/>
          <w:noProof/>
          <w:sz w:val="22"/>
          <w:szCs w:val="22"/>
        </w:rPr>
        <w:drawing>
          <wp:inline distT="0" distB="0" distL="0" distR="0" wp14:anchorId="03EBD1AB" wp14:editId="08D74C24">
            <wp:extent cx="33528" cy="6098"/>
            <wp:effectExtent l="0" t="0" r="0" b="0"/>
            <wp:docPr id="8289" name="Picture 8289"/>
            <wp:cNvGraphicFramePr/>
            <a:graphic xmlns:a="http://schemas.openxmlformats.org/drawingml/2006/main">
              <a:graphicData uri="http://schemas.openxmlformats.org/drawingml/2006/picture">
                <pic:pic xmlns:pic="http://schemas.openxmlformats.org/drawingml/2006/picture">
                  <pic:nvPicPr>
                    <pic:cNvPr id="8289" name="Picture 8289"/>
                    <pic:cNvPicPr/>
                  </pic:nvPicPr>
                  <pic:blipFill>
                    <a:blip r:embed="rId8"/>
                    <a:stretch>
                      <a:fillRect/>
                    </a:stretch>
                  </pic:blipFill>
                  <pic:spPr>
                    <a:xfrm>
                      <a:off x="0" y="0"/>
                      <a:ext cx="33528" cy="6098"/>
                    </a:xfrm>
                    <a:prstGeom prst="rect">
                      <a:avLst/>
                    </a:prstGeom>
                  </pic:spPr>
                </pic:pic>
              </a:graphicData>
            </a:graphic>
          </wp:inline>
        </w:drawing>
      </w:r>
      <w:r w:rsidRPr="00CB52E5">
        <w:rPr>
          <w:rFonts w:asciiTheme="minorHAnsi" w:hAnsiTheme="minorHAnsi" w:cstheme="minorHAnsi"/>
          <w:sz w:val="22"/>
          <w:szCs w:val="22"/>
        </w:rPr>
        <w:t xml:space="preserve"> w jakim stopniu cele, priorytety, kierunki działań zapisane i opisane w Strategii zostały zrealizowane w latach?</w:t>
      </w:r>
    </w:p>
    <w:p w14:paraId="7652A5E0" w14:textId="6E882D21" w:rsidR="004E760E" w:rsidRPr="00CB52E5" w:rsidRDefault="004E760E" w:rsidP="004E760E">
      <w:pPr>
        <w:rPr>
          <w:rFonts w:asciiTheme="minorHAnsi" w:hAnsiTheme="minorHAnsi" w:cstheme="minorHAnsi"/>
          <w:sz w:val="22"/>
          <w:szCs w:val="22"/>
        </w:rPr>
      </w:pPr>
      <w:r w:rsidRPr="00CB52E5">
        <w:rPr>
          <w:rFonts w:asciiTheme="minorHAnsi" w:hAnsiTheme="minorHAnsi" w:cstheme="minorHAnsi"/>
          <w:sz w:val="22"/>
          <w:szCs w:val="22"/>
        </w:rPr>
        <w:t xml:space="preserve">jak w odniesieniu do 2015 roku zmieniła się sytuacja społeczno-gospodarcza </w:t>
      </w:r>
      <w:r w:rsidR="00CB52E5" w:rsidRPr="00CB52E5">
        <w:rPr>
          <w:rFonts w:asciiTheme="minorHAnsi" w:hAnsiTheme="minorHAnsi" w:cstheme="minorHAnsi"/>
          <w:sz w:val="22"/>
          <w:szCs w:val="22"/>
        </w:rPr>
        <w:t>Powiatu Lwóweckiego</w:t>
      </w:r>
      <w:r w:rsidRPr="00CB52E5">
        <w:rPr>
          <w:rFonts w:asciiTheme="minorHAnsi" w:hAnsiTheme="minorHAnsi" w:cstheme="minorHAnsi"/>
          <w:sz w:val="22"/>
          <w:szCs w:val="22"/>
        </w:rPr>
        <w:t xml:space="preserve"> dzięki implementacji Strategii?</w:t>
      </w:r>
    </w:p>
    <w:p w14:paraId="5BB288F2" w14:textId="77777777" w:rsidR="004E760E" w:rsidRPr="00CB52E5" w:rsidRDefault="004E760E" w:rsidP="004E760E">
      <w:pPr>
        <w:rPr>
          <w:rFonts w:asciiTheme="minorHAnsi" w:hAnsiTheme="minorHAnsi" w:cstheme="minorHAnsi"/>
          <w:sz w:val="22"/>
          <w:szCs w:val="22"/>
        </w:rPr>
      </w:pPr>
      <w:r w:rsidRPr="00CB52E5">
        <w:rPr>
          <w:rFonts w:asciiTheme="minorHAnsi" w:hAnsiTheme="minorHAnsi" w:cstheme="minorHAnsi"/>
          <w:sz w:val="22"/>
          <w:szCs w:val="22"/>
        </w:rPr>
        <w:t>czy uwarunkowania zewnętrzne wdrażania Strategii zmieniły się i jak wpłynęły na aktualność Strategii?</w:t>
      </w:r>
    </w:p>
    <w:p w14:paraId="6B3C8E71" w14:textId="77777777" w:rsidR="004E760E" w:rsidRPr="00CB52E5" w:rsidRDefault="004E760E" w:rsidP="004E760E">
      <w:pPr>
        <w:rPr>
          <w:rFonts w:asciiTheme="minorHAnsi" w:hAnsiTheme="minorHAnsi" w:cstheme="minorHAnsi"/>
          <w:sz w:val="22"/>
          <w:szCs w:val="22"/>
        </w:rPr>
      </w:pPr>
      <w:r w:rsidRPr="00CB52E5">
        <w:rPr>
          <w:rFonts w:asciiTheme="minorHAnsi" w:hAnsiTheme="minorHAnsi" w:cstheme="minorHAnsi"/>
          <w:sz w:val="22"/>
          <w:szCs w:val="22"/>
        </w:rPr>
        <w:t>czy określone wskaźniki monitorowania i zdefiniowane cele, priorytety, kierunki działań zostały prawidłowo zidentyfikowane?</w:t>
      </w:r>
    </w:p>
    <w:p w14:paraId="0D317FC9" w14:textId="77777777" w:rsidR="004E760E" w:rsidRPr="00CB52E5" w:rsidRDefault="004E760E" w:rsidP="004E760E">
      <w:pPr>
        <w:rPr>
          <w:rFonts w:asciiTheme="minorHAnsi" w:hAnsiTheme="minorHAnsi" w:cstheme="minorHAnsi"/>
          <w:sz w:val="22"/>
          <w:szCs w:val="22"/>
        </w:rPr>
      </w:pPr>
      <w:r w:rsidRPr="00CB52E5">
        <w:rPr>
          <w:rFonts w:asciiTheme="minorHAnsi" w:hAnsiTheme="minorHAnsi" w:cstheme="minorHAnsi"/>
          <w:sz w:val="22"/>
          <w:szCs w:val="22"/>
        </w:rPr>
        <w:t>Informacje na temat obowiązującej Strategii dostępne są pod adresami:</w:t>
      </w:r>
    </w:p>
    <w:p w14:paraId="3F0009E0" w14:textId="018AD425" w:rsidR="004E760E" w:rsidRPr="00CB52E5" w:rsidRDefault="004B19CF" w:rsidP="004E760E">
      <w:pPr>
        <w:rPr>
          <w:rFonts w:asciiTheme="minorHAnsi" w:hAnsiTheme="minorHAnsi" w:cstheme="minorHAnsi"/>
          <w:sz w:val="22"/>
          <w:szCs w:val="22"/>
        </w:rPr>
      </w:pPr>
      <w:hyperlink r:id="rId9" w:history="1">
        <w:r w:rsidR="00CB52E5" w:rsidRPr="00CB52E5">
          <w:rPr>
            <w:rStyle w:val="Hipercze"/>
            <w:rFonts w:asciiTheme="minorHAnsi" w:hAnsiTheme="minorHAnsi" w:cstheme="minorHAnsi"/>
            <w:sz w:val="22"/>
            <w:szCs w:val="22"/>
          </w:rPr>
          <w:t>https://bip.powiatlwowecki.pl/wiadomosci/1347/wiadomosc/294320/strategia_rozwoju_powiatu_lwoweckiego_na_lata_20152020</w:t>
        </w:r>
      </w:hyperlink>
      <w:r w:rsidR="00CB52E5" w:rsidRPr="00CB52E5">
        <w:rPr>
          <w:rFonts w:asciiTheme="minorHAnsi" w:hAnsiTheme="minorHAnsi" w:cstheme="minorHAnsi"/>
          <w:sz w:val="22"/>
          <w:szCs w:val="22"/>
        </w:rPr>
        <w:t xml:space="preserve"> </w:t>
      </w:r>
    </w:p>
    <w:p w14:paraId="6E9D4CBE" w14:textId="77777777" w:rsidR="00855650" w:rsidRDefault="00855650" w:rsidP="004E760E">
      <w:pPr>
        <w:rPr>
          <w:rFonts w:asciiTheme="minorHAnsi" w:hAnsiTheme="minorHAnsi" w:cstheme="minorHAnsi"/>
        </w:rPr>
      </w:pPr>
    </w:p>
    <w:p w14:paraId="7F87B7A1" w14:textId="50524621" w:rsidR="004E760E" w:rsidRPr="004A58C6" w:rsidRDefault="004E760E" w:rsidP="00855650">
      <w:pPr>
        <w:pStyle w:val="Akapitzlist"/>
        <w:numPr>
          <w:ilvl w:val="1"/>
          <w:numId w:val="2"/>
        </w:numPr>
        <w:rPr>
          <w:rFonts w:asciiTheme="minorHAnsi" w:hAnsiTheme="minorHAnsi" w:cstheme="minorHAnsi"/>
          <w:b/>
          <w:bCs/>
        </w:rPr>
      </w:pPr>
      <w:r w:rsidRPr="004A58C6">
        <w:rPr>
          <w:rFonts w:asciiTheme="minorHAnsi" w:hAnsiTheme="minorHAnsi" w:cstheme="minorHAnsi"/>
          <w:b/>
          <w:bCs/>
        </w:rPr>
        <w:t>Wykonawca jest zobowiązany do:</w:t>
      </w:r>
    </w:p>
    <w:p w14:paraId="149C92DA" w14:textId="22987D7A" w:rsidR="004E760E" w:rsidRPr="00855650" w:rsidRDefault="004E760E" w:rsidP="00855650">
      <w:pPr>
        <w:pStyle w:val="Akapitzlist"/>
        <w:numPr>
          <w:ilvl w:val="2"/>
          <w:numId w:val="2"/>
        </w:numPr>
        <w:rPr>
          <w:rFonts w:asciiTheme="minorHAnsi" w:hAnsiTheme="minorHAnsi" w:cstheme="minorHAnsi"/>
        </w:rPr>
      </w:pPr>
      <w:r w:rsidRPr="00855650">
        <w:rPr>
          <w:rFonts w:asciiTheme="minorHAnsi" w:hAnsiTheme="minorHAnsi" w:cstheme="minorHAnsi"/>
        </w:rPr>
        <w:t>przygotowania pełnej wersji opracowanej Strategii w formie drukowanej w sztywnej oprawie w ilości minimum 5 egzemplarzy,</w:t>
      </w:r>
    </w:p>
    <w:p w14:paraId="55BA764F" w14:textId="16F02BC8" w:rsidR="004E760E" w:rsidRPr="00855650" w:rsidRDefault="004E760E" w:rsidP="00855650">
      <w:pPr>
        <w:pStyle w:val="Akapitzlist"/>
        <w:numPr>
          <w:ilvl w:val="2"/>
          <w:numId w:val="2"/>
        </w:numPr>
        <w:rPr>
          <w:rFonts w:asciiTheme="minorHAnsi" w:hAnsiTheme="minorHAnsi" w:cstheme="minorHAnsi"/>
        </w:rPr>
      </w:pPr>
      <w:r w:rsidRPr="00855650">
        <w:rPr>
          <w:rFonts w:asciiTheme="minorHAnsi" w:hAnsiTheme="minorHAnsi" w:cstheme="minorHAnsi"/>
        </w:rPr>
        <w:t>przygotowanie skróconej wersji w formie broszury informacyjnej, prezentującej założenia Strategii, cele strategiczne oraz priorytety rozwojowe,</w:t>
      </w:r>
    </w:p>
    <w:p w14:paraId="6D59889E" w14:textId="21E7D937" w:rsidR="004E760E" w:rsidRPr="00855650" w:rsidRDefault="004E760E" w:rsidP="00855650">
      <w:pPr>
        <w:pStyle w:val="Akapitzlist"/>
        <w:numPr>
          <w:ilvl w:val="2"/>
          <w:numId w:val="2"/>
        </w:numPr>
        <w:rPr>
          <w:rFonts w:asciiTheme="minorHAnsi" w:hAnsiTheme="minorHAnsi" w:cstheme="minorHAnsi"/>
        </w:rPr>
      </w:pPr>
      <w:r w:rsidRPr="00855650">
        <w:rPr>
          <w:rFonts w:asciiTheme="minorHAnsi" w:hAnsiTheme="minorHAnsi" w:cstheme="minorHAnsi"/>
        </w:rPr>
        <w:t xml:space="preserve">przygotowanie i przekazanie Zamawiającemu materiałów, o których mowa w pkt </w:t>
      </w:r>
      <w:r w:rsidR="00BC514C">
        <w:rPr>
          <w:rFonts w:asciiTheme="minorHAnsi" w:hAnsiTheme="minorHAnsi" w:cstheme="minorHAnsi"/>
          <w:lang w:val="pl-PL"/>
        </w:rPr>
        <w:t>5.6.1</w:t>
      </w:r>
      <w:r w:rsidRPr="00855650">
        <w:rPr>
          <w:rFonts w:asciiTheme="minorHAnsi" w:hAnsiTheme="minorHAnsi" w:cstheme="minorHAnsi"/>
        </w:rPr>
        <w:t xml:space="preserve"> i </w:t>
      </w:r>
      <w:r w:rsidR="00BC514C">
        <w:rPr>
          <w:rFonts w:asciiTheme="minorHAnsi" w:hAnsiTheme="minorHAnsi" w:cstheme="minorHAnsi"/>
          <w:lang w:val="pl-PL"/>
        </w:rPr>
        <w:t>5.</w:t>
      </w:r>
      <w:r w:rsidRPr="00855650">
        <w:rPr>
          <w:rFonts w:asciiTheme="minorHAnsi" w:hAnsiTheme="minorHAnsi" w:cstheme="minorHAnsi"/>
        </w:rPr>
        <w:t>6.2 w formatach .pdf i .docx na nośniku pamięci USB;</w:t>
      </w:r>
    </w:p>
    <w:p w14:paraId="1EDB0006" w14:textId="12FDBD3F" w:rsidR="004E760E" w:rsidRPr="00855650" w:rsidRDefault="004E760E" w:rsidP="00855650">
      <w:pPr>
        <w:pStyle w:val="Akapitzlist"/>
        <w:numPr>
          <w:ilvl w:val="2"/>
          <w:numId w:val="2"/>
        </w:numPr>
        <w:rPr>
          <w:rFonts w:asciiTheme="minorHAnsi" w:hAnsiTheme="minorHAnsi" w:cstheme="minorHAnsi"/>
        </w:rPr>
      </w:pPr>
      <w:r w:rsidRPr="00855650">
        <w:rPr>
          <w:rFonts w:asciiTheme="minorHAnsi" w:hAnsiTheme="minorHAnsi" w:cstheme="minorHAnsi"/>
        </w:rPr>
        <w:t>przygotowanie prezentacji multimedialnej projektu strategii,</w:t>
      </w:r>
    </w:p>
    <w:p w14:paraId="529CABF0" w14:textId="35F127F6" w:rsidR="004E760E" w:rsidRPr="00855650" w:rsidRDefault="004E760E" w:rsidP="00855650">
      <w:pPr>
        <w:pStyle w:val="Akapitzlist"/>
        <w:numPr>
          <w:ilvl w:val="2"/>
          <w:numId w:val="2"/>
        </w:numPr>
        <w:rPr>
          <w:rFonts w:asciiTheme="minorHAnsi" w:hAnsiTheme="minorHAnsi" w:cstheme="minorHAnsi"/>
        </w:rPr>
      </w:pPr>
      <w:r w:rsidRPr="00855650">
        <w:rPr>
          <w:rFonts w:asciiTheme="minorHAnsi" w:hAnsiTheme="minorHAnsi" w:cstheme="minorHAnsi"/>
        </w:rPr>
        <w:t xml:space="preserve">prezentacji ostatecznej wersji strategii na posiedzeniach komisji oraz sesji Rady </w:t>
      </w:r>
      <w:r w:rsidR="003A181F" w:rsidRPr="00855650">
        <w:rPr>
          <w:rFonts w:asciiTheme="minorHAnsi" w:hAnsiTheme="minorHAnsi" w:cstheme="minorHAnsi"/>
        </w:rPr>
        <w:t>Powiatu Lwóweckiego</w:t>
      </w:r>
      <w:r w:rsidRPr="00855650">
        <w:rPr>
          <w:rFonts w:asciiTheme="minorHAnsi" w:hAnsiTheme="minorHAnsi" w:cstheme="minorHAnsi"/>
        </w:rPr>
        <w:t xml:space="preserve"> w </w:t>
      </w:r>
      <w:r w:rsidR="003A181F" w:rsidRPr="00855650">
        <w:rPr>
          <w:rFonts w:asciiTheme="minorHAnsi" w:hAnsiTheme="minorHAnsi" w:cstheme="minorHAnsi"/>
        </w:rPr>
        <w:t>Lwówku Śląskim</w:t>
      </w:r>
      <w:r w:rsidRPr="00855650">
        <w:rPr>
          <w:rFonts w:asciiTheme="minorHAnsi" w:hAnsiTheme="minorHAnsi" w:cstheme="minorHAnsi"/>
        </w:rPr>
        <w:t>,</w:t>
      </w:r>
    </w:p>
    <w:p w14:paraId="5F7CF425" w14:textId="38A939B0" w:rsidR="004E760E" w:rsidRPr="00855650" w:rsidRDefault="004E760E" w:rsidP="00855650">
      <w:pPr>
        <w:pStyle w:val="Akapitzlist"/>
        <w:numPr>
          <w:ilvl w:val="2"/>
          <w:numId w:val="2"/>
        </w:numPr>
        <w:rPr>
          <w:rFonts w:asciiTheme="minorHAnsi" w:hAnsiTheme="minorHAnsi" w:cstheme="minorHAnsi"/>
        </w:rPr>
      </w:pPr>
      <w:r w:rsidRPr="00855650">
        <w:rPr>
          <w:rFonts w:asciiTheme="minorHAnsi" w:hAnsiTheme="minorHAnsi" w:cstheme="minorHAnsi"/>
        </w:rPr>
        <w:t xml:space="preserve">przekazania Zamawiającemu wszelkich praw własności oraz praw autorskich do dokumentu „Strategia Rozwoju </w:t>
      </w:r>
      <w:r w:rsidR="003A181F" w:rsidRPr="00855650">
        <w:rPr>
          <w:rFonts w:asciiTheme="minorHAnsi" w:hAnsiTheme="minorHAnsi" w:cstheme="minorHAnsi"/>
        </w:rPr>
        <w:t>Powiatu Lwóweckiego</w:t>
      </w:r>
      <w:r w:rsidRPr="00855650">
        <w:rPr>
          <w:rFonts w:asciiTheme="minorHAnsi" w:hAnsiTheme="minorHAnsi" w:cstheme="minorHAnsi"/>
        </w:rPr>
        <w:t xml:space="preserve"> </w:t>
      </w:r>
      <w:r w:rsidR="003A181F" w:rsidRPr="00855650">
        <w:rPr>
          <w:rFonts w:asciiTheme="minorHAnsi" w:hAnsiTheme="minorHAnsi" w:cstheme="minorHAnsi"/>
        </w:rPr>
        <w:t>na lata 2021 - 2027</w:t>
      </w:r>
      <w:r w:rsidRPr="00855650">
        <w:rPr>
          <w:rFonts w:asciiTheme="minorHAnsi" w:hAnsiTheme="minorHAnsi" w:cstheme="minorHAnsi"/>
        </w:rPr>
        <w:t xml:space="preserve">” oraz raportu ewaluacyjnego z realizacji „Strategii Rozwoju </w:t>
      </w:r>
      <w:r w:rsidR="009E24BC" w:rsidRPr="00855650">
        <w:rPr>
          <w:rFonts w:asciiTheme="minorHAnsi" w:hAnsiTheme="minorHAnsi" w:cstheme="minorHAnsi"/>
        </w:rPr>
        <w:t>Powiatu Lwóweckiego</w:t>
      </w:r>
      <w:r w:rsidRPr="00855650">
        <w:rPr>
          <w:rFonts w:asciiTheme="minorHAnsi" w:hAnsiTheme="minorHAnsi" w:cstheme="minorHAnsi"/>
        </w:rPr>
        <w:t xml:space="preserve"> na lata 2015-2020”.</w:t>
      </w:r>
    </w:p>
    <w:p w14:paraId="5053AF50" w14:textId="3D34FCD7" w:rsidR="00FC3D3B" w:rsidRDefault="00FC3D3B" w:rsidP="004E760E">
      <w:pPr>
        <w:rPr>
          <w:rFonts w:asciiTheme="minorHAnsi" w:hAnsiTheme="minorHAnsi" w:cstheme="minorHAnsi"/>
        </w:rPr>
      </w:pPr>
    </w:p>
    <w:p w14:paraId="34D4A0F1" w14:textId="5C2F1969" w:rsidR="00AC7F9A" w:rsidRDefault="00AC7F9A" w:rsidP="004E760E">
      <w:pPr>
        <w:rPr>
          <w:rFonts w:asciiTheme="minorHAnsi" w:hAnsiTheme="minorHAnsi" w:cstheme="minorHAnsi"/>
        </w:rPr>
      </w:pPr>
    </w:p>
    <w:p w14:paraId="15EEC583" w14:textId="77777777" w:rsidR="00AC7F9A" w:rsidRPr="000E67B6" w:rsidRDefault="00AC7F9A" w:rsidP="004E760E">
      <w:pPr>
        <w:rPr>
          <w:rFonts w:asciiTheme="minorHAnsi" w:hAnsiTheme="minorHAnsi" w:cstheme="minorHAnsi"/>
        </w:rPr>
      </w:pPr>
    </w:p>
    <w:p w14:paraId="57AF271A" w14:textId="77777777" w:rsidR="004E760E" w:rsidRPr="00FC3D3B" w:rsidRDefault="004E760E" w:rsidP="004E760E">
      <w:pPr>
        <w:rPr>
          <w:rFonts w:asciiTheme="minorHAnsi" w:hAnsiTheme="minorHAnsi" w:cstheme="minorHAnsi"/>
          <w:b/>
          <w:bCs/>
        </w:rPr>
      </w:pPr>
      <w:r w:rsidRPr="00FC3D3B">
        <w:rPr>
          <w:rFonts w:asciiTheme="minorHAnsi" w:hAnsiTheme="minorHAnsi" w:cstheme="minorHAnsi"/>
          <w:b/>
          <w:bCs/>
        </w:rPr>
        <w:lastRenderedPageBreak/>
        <w:t>Il. Termin realizacji zamówienia</w:t>
      </w:r>
    </w:p>
    <w:p w14:paraId="757BED5A" w14:textId="43A30C09" w:rsidR="004E760E" w:rsidRPr="00855650" w:rsidRDefault="004E760E" w:rsidP="00855650">
      <w:pPr>
        <w:pStyle w:val="Akapitzlist"/>
        <w:numPr>
          <w:ilvl w:val="0"/>
          <w:numId w:val="2"/>
        </w:numPr>
        <w:rPr>
          <w:rFonts w:asciiTheme="minorHAnsi" w:hAnsiTheme="minorHAnsi" w:cstheme="minorHAnsi"/>
        </w:rPr>
      </w:pPr>
      <w:r w:rsidRPr="00855650">
        <w:rPr>
          <w:rFonts w:asciiTheme="minorHAnsi" w:hAnsiTheme="minorHAnsi" w:cstheme="minorHAnsi"/>
        </w:rPr>
        <w:t xml:space="preserve">Termin realizacji całości zamówienia - do 30 </w:t>
      </w:r>
      <w:r w:rsidR="009E24BC" w:rsidRPr="00855650">
        <w:rPr>
          <w:rFonts w:asciiTheme="minorHAnsi" w:hAnsiTheme="minorHAnsi" w:cstheme="minorHAnsi"/>
        </w:rPr>
        <w:t>października</w:t>
      </w:r>
      <w:r w:rsidRPr="00855650">
        <w:rPr>
          <w:rFonts w:asciiTheme="minorHAnsi" w:hAnsiTheme="minorHAnsi" w:cstheme="minorHAnsi"/>
        </w:rPr>
        <w:t xml:space="preserve"> 2021 roku (opracowanie projektu strategii rozwoju do 30 </w:t>
      </w:r>
      <w:r w:rsidR="009E24BC" w:rsidRPr="00855650">
        <w:rPr>
          <w:rFonts w:asciiTheme="minorHAnsi" w:hAnsiTheme="minorHAnsi" w:cstheme="minorHAnsi"/>
        </w:rPr>
        <w:t>września</w:t>
      </w:r>
      <w:r w:rsidRPr="00855650">
        <w:rPr>
          <w:rFonts w:asciiTheme="minorHAnsi" w:hAnsiTheme="minorHAnsi" w:cstheme="minorHAnsi"/>
        </w:rPr>
        <w:t xml:space="preserve"> 2021 roku).</w:t>
      </w:r>
    </w:p>
    <w:p w14:paraId="2E4D9EE4" w14:textId="1A839769" w:rsidR="004E760E" w:rsidRPr="00855650" w:rsidRDefault="004E760E" w:rsidP="00855650">
      <w:pPr>
        <w:pStyle w:val="Akapitzlist"/>
        <w:numPr>
          <w:ilvl w:val="1"/>
          <w:numId w:val="2"/>
        </w:numPr>
        <w:ind w:left="426"/>
        <w:rPr>
          <w:rFonts w:asciiTheme="minorHAnsi" w:hAnsiTheme="minorHAnsi" w:cstheme="minorHAnsi"/>
        </w:rPr>
      </w:pPr>
      <w:r w:rsidRPr="00855650">
        <w:rPr>
          <w:rFonts w:asciiTheme="minorHAnsi" w:hAnsiTheme="minorHAnsi" w:cstheme="minorHAnsi"/>
        </w:rPr>
        <w:t>Zamawiający zastrzega sobie prawo nadzorowania i wnoszenia uwag do opracowywanej strategii na każdym etapie jej tworzenia.</w:t>
      </w:r>
    </w:p>
    <w:p w14:paraId="72D55AC8" w14:textId="1EF3B7BA" w:rsidR="004E760E" w:rsidRDefault="004E760E" w:rsidP="00855650">
      <w:pPr>
        <w:pStyle w:val="Akapitzlist"/>
        <w:numPr>
          <w:ilvl w:val="1"/>
          <w:numId w:val="2"/>
        </w:numPr>
        <w:ind w:left="426"/>
        <w:rPr>
          <w:rFonts w:asciiTheme="minorHAnsi" w:hAnsiTheme="minorHAnsi" w:cstheme="minorHAnsi"/>
        </w:rPr>
      </w:pPr>
      <w:r w:rsidRPr="00855650">
        <w:rPr>
          <w:rFonts w:asciiTheme="minorHAnsi" w:hAnsiTheme="minorHAnsi" w:cstheme="minorHAnsi"/>
        </w:rPr>
        <w:t>Zamawiający zastrzega sobie prawo zatwierdzenia ostatecznej wersji strategii.</w:t>
      </w:r>
    </w:p>
    <w:p w14:paraId="06DC237B" w14:textId="77777777" w:rsidR="00855650" w:rsidRPr="00855650" w:rsidRDefault="00855650" w:rsidP="00855650">
      <w:pPr>
        <w:pStyle w:val="Akapitzlist"/>
        <w:ind w:left="426"/>
        <w:rPr>
          <w:rFonts w:asciiTheme="minorHAnsi" w:hAnsiTheme="minorHAnsi" w:cstheme="minorHAnsi"/>
        </w:rPr>
      </w:pPr>
    </w:p>
    <w:p w14:paraId="7E088F35" w14:textId="251E6E45" w:rsidR="004E760E" w:rsidRPr="00855650" w:rsidRDefault="004E760E" w:rsidP="00855650">
      <w:pPr>
        <w:pStyle w:val="Akapitzlist"/>
        <w:numPr>
          <w:ilvl w:val="0"/>
          <w:numId w:val="2"/>
        </w:numPr>
        <w:rPr>
          <w:rFonts w:asciiTheme="minorHAnsi" w:hAnsiTheme="minorHAnsi" w:cstheme="minorHAnsi"/>
        </w:rPr>
      </w:pPr>
      <w:r w:rsidRPr="00855650">
        <w:rPr>
          <w:rFonts w:asciiTheme="minorHAnsi" w:hAnsiTheme="minorHAnsi" w:cstheme="minorHAnsi"/>
        </w:rPr>
        <w:t>Warunki udziału w postępowaniu</w:t>
      </w:r>
    </w:p>
    <w:p w14:paraId="296ADB77" w14:textId="66716E6D" w:rsidR="004E760E" w:rsidRPr="00855650" w:rsidRDefault="004E760E" w:rsidP="00855650">
      <w:pPr>
        <w:pStyle w:val="Akapitzlist"/>
        <w:numPr>
          <w:ilvl w:val="1"/>
          <w:numId w:val="2"/>
        </w:numPr>
        <w:ind w:left="426"/>
        <w:rPr>
          <w:rFonts w:asciiTheme="minorHAnsi" w:hAnsiTheme="minorHAnsi" w:cstheme="minorHAnsi"/>
        </w:rPr>
      </w:pPr>
      <w:r w:rsidRPr="00855650">
        <w:rPr>
          <w:rFonts w:asciiTheme="minorHAnsi" w:hAnsiTheme="minorHAnsi" w:cstheme="minorHAnsi"/>
        </w:rPr>
        <w:t>Zamawiający wymaga, aby Wykonawca:</w:t>
      </w:r>
    </w:p>
    <w:p w14:paraId="03723DC6" w14:textId="6A59A871" w:rsidR="004E760E" w:rsidRPr="00855650" w:rsidRDefault="004E760E" w:rsidP="00855650">
      <w:pPr>
        <w:pStyle w:val="Akapitzlist"/>
        <w:numPr>
          <w:ilvl w:val="2"/>
          <w:numId w:val="2"/>
        </w:numPr>
        <w:rPr>
          <w:rFonts w:asciiTheme="minorHAnsi" w:hAnsiTheme="minorHAnsi" w:cstheme="minorHAnsi"/>
        </w:rPr>
      </w:pPr>
      <w:r w:rsidRPr="00855650">
        <w:rPr>
          <w:rFonts w:asciiTheme="minorHAnsi" w:hAnsiTheme="minorHAnsi" w:cstheme="minorHAnsi"/>
        </w:rPr>
        <w:t>dysponował odpowiednim potencjałem technicznym oraz osobami zdolnymi do wykonania zamówienia, znajdował się w sytuacji ekonomicznej i finansowej zapewniającej wykonanie zamówienia - na potwierdzenie powyższego Wykonawca złoży oświadczenie o treści zgodnej z załącznikiem nr 2;</w:t>
      </w:r>
    </w:p>
    <w:p w14:paraId="50B88ABA" w14:textId="37DA1C75" w:rsidR="004E760E" w:rsidRPr="00855650" w:rsidRDefault="004E760E" w:rsidP="00855650">
      <w:pPr>
        <w:pStyle w:val="Akapitzlist"/>
        <w:numPr>
          <w:ilvl w:val="2"/>
          <w:numId w:val="2"/>
        </w:numPr>
        <w:rPr>
          <w:rFonts w:asciiTheme="minorHAnsi" w:hAnsiTheme="minorHAnsi" w:cstheme="minorHAnsi"/>
        </w:rPr>
      </w:pPr>
      <w:r w:rsidRPr="00855650">
        <w:rPr>
          <w:rFonts w:asciiTheme="minorHAnsi" w:hAnsiTheme="minorHAnsi" w:cstheme="minorHAnsi"/>
        </w:rPr>
        <w:t>posiadał wiedzę i doświadczenie w realizacji usług będących przedmiotem niniejszego zapytania tj. strategii rozwoju gmin, powiatów, województw, obszarów funkcjonalnych lub programów rewitalizacji, obejmujących swoim zakresem obszar społeczno-gospodarczy gminy/powiatu/województwa lub obszaru funkcjonalnego. Na potwierdzenie powyższego Wykonawca dołączy wykaz zrealizowanych usług (wg wzoru stanowiącego załącznik nr 3), potwierdzających wykonanie w ciągu trzech lat poprzedzających złożenie oferty, a jeśli okres prowadzenia działalności jest krótszy - w tym okresie - co najmniej dwóch takich usług oraz załączy referencje odbiorców tych usług, tj. referencje podmiotów, dla których wykonał usługę w należyty sposób,</w:t>
      </w:r>
    </w:p>
    <w:p w14:paraId="52AEEB71" w14:textId="09276AB9" w:rsidR="004E760E" w:rsidRPr="00855650" w:rsidRDefault="004E760E" w:rsidP="00855650">
      <w:pPr>
        <w:pStyle w:val="Akapitzlist"/>
        <w:numPr>
          <w:ilvl w:val="2"/>
          <w:numId w:val="2"/>
        </w:numPr>
        <w:rPr>
          <w:rFonts w:asciiTheme="minorHAnsi" w:hAnsiTheme="minorHAnsi" w:cstheme="minorHAnsi"/>
        </w:rPr>
      </w:pPr>
      <w:r w:rsidRPr="00855650">
        <w:rPr>
          <w:rFonts w:asciiTheme="minorHAnsi" w:hAnsiTheme="minorHAnsi" w:cstheme="minorHAnsi"/>
        </w:rPr>
        <w:t>do realizacji zamówienia wskazał co najmniej jedną osobę z doświadczeniem w realizacji usług będących przedmiotem niniejszego zamówienia strategii rozwoju gminy/powiatu/województwa/obszaru funkcjonalnego. Na potwierdzenie Wykonawca dołączy do oferty dokumenty potwierdzające doświadczenie osoby dedykowanej do realizacji przedmiotu zamówienia np. referencje, dokumenty potwierdzające posiadanie wymaganego doświadczenia.</w:t>
      </w:r>
    </w:p>
    <w:p w14:paraId="1B8B4125" w14:textId="3B9E2282" w:rsidR="004E760E" w:rsidRPr="00855650" w:rsidRDefault="004E760E" w:rsidP="00855650">
      <w:pPr>
        <w:pStyle w:val="Akapitzlist"/>
        <w:numPr>
          <w:ilvl w:val="1"/>
          <w:numId w:val="2"/>
        </w:numPr>
        <w:rPr>
          <w:rFonts w:asciiTheme="minorHAnsi" w:hAnsiTheme="minorHAnsi" w:cstheme="minorHAnsi"/>
        </w:rPr>
      </w:pPr>
      <w:r w:rsidRPr="00855650">
        <w:rPr>
          <w:rFonts w:asciiTheme="minorHAnsi" w:hAnsiTheme="minorHAnsi" w:cstheme="minorHAnsi"/>
        </w:rPr>
        <w:t>Ocena spełnienia warunków dopuszczających do udziału w postępowaniu odbędzie się na zasadzie „spełnia/nie spełnia” - na podstawie informacji zawartych w złożonych dokumentach i oświadczeniach, tj. zgodnie z zasadą, czy dokumenty zostały dołączone do formularza ofertowego i czy spełniają określone w zapytaniu ofertowym wymagania.</w:t>
      </w:r>
    </w:p>
    <w:p w14:paraId="484EDBEB" w14:textId="0EFDA15C" w:rsidR="004E760E" w:rsidRPr="004A58C6" w:rsidRDefault="00ED7061" w:rsidP="00855650">
      <w:pPr>
        <w:pStyle w:val="Akapitzlist"/>
        <w:numPr>
          <w:ilvl w:val="0"/>
          <w:numId w:val="2"/>
        </w:numPr>
        <w:rPr>
          <w:rFonts w:asciiTheme="minorHAnsi" w:hAnsiTheme="minorHAnsi" w:cstheme="minorHAnsi"/>
          <w:b/>
          <w:bCs/>
        </w:rPr>
      </w:pPr>
      <w:r>
        <w:rPr>
          <w:rFonts w:asciiTheme="minorHAnsi" w:hAnsiTheme="minorHAnsi" w:cstheme="minorHAnsi"/>
          <w:b/>
          <w:bCs/>
          <w:lang w:val="pl-PL"/>
        </w:rPr>
        <w:t xml:space="preserve">III. </w:t>
      </w:r>
      <w:r w:rsidR="004E760E" w:rsidRPr="004A58C6">
        <w:rPr>
          <w:rFonts w:asciiTheme="minorHAnsi" w:hAnsiTheme="minorHAnsi" w:cstheme="minorHAnsi"/>
          <w:b/>
          <w:bCs/>
        </w:rPr>
        <w:t>Sposób przygotowania oferty</w:t>
      </w:r>
    </w:p>
    <w:p w14:paraId="1457980C" w14:textId="3F992E3E" w:rsidR="004E760E" w:rsidRPr="00855650" w:rsidRDefault="004E760E" w:rsidP="00855650">
      <w:pPr>
        <w:pStyle w:val="Akapitzlist"/>
        <w:numPr>
          <w:ilvl w:val="1"/>
          <w:numId w:val="2"/>
        </w:numPr>
        <w:rPr>
          <w:rFonts w:asciiTheme="minorHAnsi" w:hAnsiTheme="minorHAnsi" w:cstheme="minorHAnsi"/>
        </w:rPr>
      </w:pPr>
      <w:r w:rsidRPr="00855650">
        <w:rPr>
          <w:rFonts w:asciiTheme="minorHAnsi" w:hAnsiTheme="minorHAnsi" w:cstheme="minorHAnsi"/>
        </w:rPr>
        <w:t>Do oferty przedstawionej na formularzu ofertowym stanowiącym załącznik nr 1, należy dołączyć wszystkie wymagane przez zapytanie ofertowe dokumenty, oświadczenia i załączniki:</w:t>
      </w:r>
    </w:p>
    <w:p w14:paraId="7F70B762" w14:textId="7F80B8F0" w:rsidR="004E760E" w:rsidRPr="00BC514C" w:rsidRDefault="004E760E" w:rsidP="00855650">
      <w:pPr>
        <w:pStyle w:val="Akapitzlist"/>
        <w:numPr>
          <w:ilvl w:val="2"/>
          <w:numId w:val="2"/>
        </w:numPr>
        <w:rPr>
          <w:rFonts w:asciiTheme="minorHAnsi" w:hAnsiTheme="minorHAnsi" w:cstheme="minorHAnsi"/>
          <w:b/>
          <w:bCs/>
        </w:rPr>
      </w:pPr>
      <w:r w:rsidRPr="00BC514C">
        <w:rPr>
          <w:rFonts w:asciiTheme="minorHAnsi" w:hAnsiTheme="minorHAnsi" w:cstheme="minorHAnsi"/>
          <w:b/>
          <w:bCs/>
        </w:rPr>
        <w:t xml:space="preserve">sporządzone przez Wykonawcę opracowanie prezentujące proponowaną przez niego koncepcję / opis / pomysł na proces przygotowania dokumentu strategii oraz propozycję szczegółowego trybu i harmonogramu opracowania projektu strategii rozwoju </w:t>
      </w:r>
      <w:r w:rsidR="009E24BC" w:rsidRPr="00BC514C">
        <w:rPr>
          <w:rFonts w:asciiTheme="minorHAnsi" w:hAnsiTheme="minorHAnsi" w:cstheme="minorHAnsi"/>
          <w:b/>
          <w:bCs/>
        </w:rPr>
        <w:t>powiatu</w:t>
      </w:r>
      <w:r w:rsidRPr="00BC514C">
        <w:rPr>
          <w:rFonts w:asciiTheme="minorHAnsi" w:hAnsiTheme="minorHAnsi" w:cstheme="minorHAnsi"/>
          <w:b/>
          <w:bCs/>
        </w:rPr>
        <w:t>, w tym tryb konsultacji, o których mowa w art. 6 ust. 3 ustawy z dnia 6 grudnia 2006 r. o zasadach prowadzenia polityki rozwoju,</w:t>
      </w:r>
    </w:p>
    <w:p w14:paraId="22381F31" w14:textId="5B5EDF8E" w:rsidR="004E760E" w:rsidRPr="00BC514C" w:rsidRDefault="004E760E" w:rsidP="00855650">
      <w:pPr>
        <w:pStyle w:val="Akapitzlist"/>
        <w:numPr>
          <w:ilvl w:val="2"/>
          <w:numId w:val="2"/>
        </w:numPr>
        <w:rPr>
          <w:rFonts w:asciiTheme="minorHAnsi" w:hAnsiTheme="minorHAnsi" w:cstheme="minorHAnsi"/>
          <w:b/>
          <w:bCs/>
        </w:rPr>
      </w:pPr>
      <w:r w:rsidRPr="00BC514C">
        <w:rPr>
          <w:rFonts w:asciiTheme="minorHAnsi" w:hAnsiTheme="minorHAnsi" w:cstheme="minorHAnsi"/>
          <w:b/>
          <w:bCs/>
        </w:rPr>
        <w:t>załącznik nr 2 - wypełnione i podpisane oświadczenie o spełnieniu warunków udziału w postępowaniu,</w:t>
      </w:r>
    </w:p>
    <w:p w14:paraId="5E11668D" w14:textId="5EF56E02" w:rsidR="004E760E" w:rsidRPr="00BC514C" w:rsidRDefault="004E760E" w:rsidP="00855650">
      <w:pPr>
        <w:pStyle w:val="Akapitzlist"/>
        <w:numPr>
          <w:ilvl w:val="2"/>
          <w:numId w:val="2"/>
        </w:numPr>
        <w:rPr>
          <w:rFonts w:asciiTheme="minorHAnsi" w:hAnsiTheme="minorHAnsi" w:cstheme="minorHAnsi"/>
          <w:b/>
          <w:bCs/>
        </w:rPr>
      </w:pPr>
      <w:r w:rsidRPr="00BC514C">
        <w:rPr>
          <w:rFonts w:asciiTheme="minorHAnsi" w:hAnsiTheme="minorHAnsi" w:cstheme="minorHAnsi"/>
          <w:b/>
          <w:bCs/>
        </w:rPr>
        <w:lastRenderedPageBreak/>
        <w:t>załącznik nr 3 - wykaz zrealizowanych usług/projektów, łącznie z referencjami odbiorców usług,</w:t>
      </w:r>
    </w:p>
    <w:p w14:paraId="5C982190" w14:textId="452F9FBE" w:rsidR="004E760E" w:rsidRPr="00855650" w:rsidRDefault="004E760E" w:rsidP="00855650">
      <w:pPr>
        <w:pStyle w:val="Akapitzlist"/>
        <w:numPr>
          <w:ilvl w:val="1"/>
          <w:numId w:val="2"/>
        </w:numPr>
        <w:rPr>
          <w:rFonts w:asciiTheme="minorHAnsi" w:hAnsiTheme="minorHAnsi" w:cstheme="minorHAnsi"/>
        </w:rPr>
      </w:pPr>
      <w:r w:rsidRPr="00855650">
        <w:rPr>
          <w:rFonts w:asciiTheme="minorHAnsi" w:hAnsiTheme="minorHAnsi" w:cstheme="minorHAnsi"/>
        </w:rPr>
        <w:t>Treść oferty musi odpowiadać treści niniejszego zapytania i obejmować całość przedmiotu zamówienia.</w:t>
      </w:r>
    </w:p>
    <w:p w14:paraId="534C7232" w14:textId="321D029D" w:rsidR="004E760E" w:rsidRPr="00855650" w:rsidRDefault="004E760E" w:rsidP="00855650">
      <w:pPr>
        <w:pStyle w:val="Akapitzlist"/>
        <w:numPr>
          <w:ilvl w:val="1"/>
          <w:numId w:val="2"/>
        </w:numPr>
        <w:rPr>
          <w:rFonts w:asciiTheme="minorHAnsi" w:hAnsiTheme="minorHAnsi" w:cstheme="minorHAnsi"/>
        </w:rPr>
      </w:pPr>
      <w:r w:rsidRPr="00855650">
        <w:rPr>
          <w:rFonts w:asciiTheme="minorHAnsi" w:hAnsiTheme="minorHAnsi" w:cstheme="minorHAnsi"/>
        </w:rPr>
        <w:t>Zamawiający nie dopuszcza możliwości składania ofert częściowych i wariantowych.</w:t>
      </w:r>
    </w:p>
    <w:p w14:paraId="36C5BCAF" w14:textId="4EF78BF9" w:rsidR="004E760E" w:rsidRPr="00855650" w:rsidRDefault="004E760E" w:rsidP="00855650">
      <w:pPr>
        <w:pStyle w:val="Akapitzlist"/>
        <w:numPr>
          <w:ilvl w:val="1"/>
          <w:numId w:val="2"/>
        </w:numPr>
        <w:rPr>
          <w:rFonts w:asciiTheme="minorHAnsi" w:hAnsiTheme="minorHAnsi" w:cstheme="minorHAnsi"/>
        </w:rPr>
      </w:pPr>
      <w:r w:rsidRPr="00855650">
        <w:rPr>
          <w:rFonts w:asciiTheme="minorHAnsi" w:hAnsiTheme="minorHAnsi" w:cstheme="minorHAnsi"/>
        </w:rPr>
        <w:t>Ofertę złożoną po terminie Zamawiający pozostawi bez rozpatrzenia.</w:t>
      </w:r>
    </w:p>
    <w:p w14:paraId="5AE45B37" w14:textId="285A55A3" w:rsidR="004E760E" w:rsidRPr="00855650" w:rsidRDefault="004E760E" w:rsidP="00855650">
      <w:pPr>
        <w:pStyle w:val="Akapitzlist"/>
        <w:numPr>
          <w:ilvl w:val="1"/>
          <w:numId w:val="2"/>
        </w:numPr>
        <w:rPr>
          <w:rFonts w:asciiTheme="minorHAnsi" w:hAnsiTheme="minorHAnsi" w:cstheme="minorHAnsi"/>
        </w:rPr>
      </w:pPr>
      <w:r w:rsidRPr="00855650">
        <w:rPr>
          <w:rFonts w:asciiTheme="minorHAnsi" w:hAnsiTheme="minorHAnsi" w:cstheme="minorHAnsi"/>
        </w:rPr>
        <w:t xml:space="preserve">Wykonawca ponosi wszelkie koszty związane z przygotowaniem i złożeniem oferty, niezależnie od wyniku postępowania. Zamawiający nie odpowiada za koszty poniesione przez Wykonawcę w związku z przygotowaniem i złożeniem oferty. </w:t>
      </w:r>
      <w:r w:rsidRPr="000E67B6">
        <w:rPr>
          <w:noProof/>
        </w:rPr>
        <w:drawing>
          <wp:inline distT="0" distB="0" distL="0" distR="0" wp14:anchorId="4690AB56" wp14:editId="3709ED2A">
            <wp:extent cx="6096" cy="3049"/>
            <wp:effectExtent l="0" t="0" r="0" b="0"/>
            <wp:docPr id="11569" name="Picture 11569"/>
            <wp:cNvGraphicFramePr/>
            <a:graphic xmlns:a="http://schemas.openxmlformats.org/drawingml/2006/main">
              <a:graphicData uri="http://schemas.openxmlformats.org/drawingml/2006/picture">
                <pic:pic xmlns:pic="http://schemas.openxmlformats.org/drawingml/2006/picture">
                  <pic:nvPicPr>
                    <pic:cNvPr id="11569" name="Picture 11569"/>
                    <pic:cNvPicPr/>
                  </pic:nvPicPr>
                  <pic:blipFill>
                    <a:blip r:embed="rId10"/>
                    <a:stretch>
                      <a:fillRect/>
                    </a:stretch>
                  </pic:blipFill>
                  <pic:spPr>
                    <a:xfrm>
                      <a:off x="0" y="0"/>
                      <a:ext cx="6096" cy="3049"/>
                    </a:xfrm>
                    <a:prstGeom prst="rect">
                      <a:avLst/>
                    </a:prstGeom>
                  </pic:spPr>
                </pic:pic>
              </a:graphicData>
            </a:graphic>
          </wp:inline>
        </w:drawing>
      </w:r>
    </w:p>
    <w:p w14:paraId="058C3E6D" w14:textId="1866CBFA" w:rsidR="004E760E" w:rsidRPr="00855650" w:rsidRDefault="004E760E" w:rsidP="00855650">
      <w:pPr>
        <w:pStyle w:val="Akapitzlist"/>
        <w:numPr>
          <w:ilvl w:val="1"/>
          <w:numId w:val="2"/>
        </w:numPr>
        <w:rPr>
          <w:rFonts w:asciiTheme="minorHAnsi" w:hAnsiTheme="minorHAnsi" w:cstheme="minorHAnsi"/>
        </w:rPr>
      </w:pPr>
      <w:r w:rsidRPr="00855650">
        <w:rPr>
          <w:rFonts w:asciiTheme="minorHAnsi" w:hAnsiTheme="minorHAnsi" w:cstheme="minorHAnsi"/>
        </w:rPr>
        <w:t>Zamawiający jest uprawniony do poprawienia w tekście oferty oczywistych omyłek pisarskich lub rachunkowych, niezwłocznie zawiadamiając o tym danego Wykonawcę. W terminie 1 dnia od dnia zawiadomienia Wykonawca może nie zgodzić się na poprawienie w treści oferty oczywistych pomyłek pisarskich lub rachunkowych, w takim przypadku jego oferta podlega odrzuceniu.</w:t>
      </w:r>
    </w:p>
    <w:p w14:paraId="70438F38" w14:textId="67FF7034" w:rsidR="004E760E" w:rsidRPr="00855650" w:rsidRDefault="004E760E" w:rsidP="00855650">
      <w:pPr>
        <w:pStyle w:val="Akapitzlist"/>
        <w:numPr>
          <w:ilvl w:val="1"/>
          <w:numId w:val="2"/>
        </w:numPr>
        <w:rPr>
          <w:rFonts w:asciiTheme="minorHAnsi" w:hAnsiTheme="minorHAnsi" w:cstheme="minorHAnsi"/>
        </w:rPr>
      </w:pPr>
      <w:r w:rsidRPr="00855650">
        <w:rPr>
          <w:rFonts w:asciiTheme="minorHAnsi" w:hAnsiTheme="minorHAnsi" w:cstheme="minorHAnsi"/>
        </w:rPr>
        <w:t>Zamawiający jest uprawniony do wezwania Wykonawcy do uzupełnienia oświadczeń lub dokumentów wymaganych do złożenia wraz z ofertą, wskazanych w zapytaniu ofertowym lub do wezwania Wykonawcy do wyjaśnień w sprawie oświadczeń lub dokumentów złożonych wraz z ofertą, jeśli ich treść budzi wątpliwości w kontekście wymogów zapytania.</w:t>
      </w:r>
    </w:p>
    <w:p w14:paraId="6ADA5D50" w14:textId="72FE3100" w:rsidR="004E760E" w:rsidRPr="00855650" w:rsidRDefault="004E760E" w:rsidP="00855650">
      <w:pPr>
        <w:pStyle w:val="Akapitzlist"/>
        <w:numPr>
          <w:ilvl w:val="0"/>
          <w:numId w:val="2"/>
        </w:numPr>
        <w:rPr>
          <w:rFonts w:asciiTheme="minorHAnsi" w:hAnsiTheme="minorHAnsi" w:cstheme="minorHAnsi"/>
        </w:rPr>
      </w:pPr>
      <w:r w:rsidRPr="00855650">
        <w:rPr>
          <w:rFonts w:asciiTheme="minorHAnsi" w:hAnsiTheme="minorHAnsi" w:cstheme="minorHAnsi"/>
        </w:rPr>
        <w:t>Opis sposobu obliczania ceny</w:t>
      </w:r>
    </w:p>
    <w:p w14:paraId="563ABD92" w14:textId="064C4C82" w:rsidR="004E760E" w:rsidRPr="00855650" w:rsidRDefault="004E760E" w:rsidP="00855650">
      <w:pPr>
        <w:pStyle w:val="Akapitzlist"/>
        <w:numPr>
          <w:ilvl w:val="1"/>
          <w:numId w:val="2"/>
        </w:numPr>
        <w:rPr>
          <w:rFonts w:asciiTheme="minorHAnsi" w:hAnsiTheme="minorHAnsi" w:cstheme="minorHAnsi"/>
        </w:rPr>
      </w:pPr>
      <w:r w:rsidRPr="00855650">
        <w:rPr>
          <w:rFonts w:asciiTheme="minorHAnsi" w:hAnsiTheme="minorHAnsi" w:cstheme="minorHAnsi"/>
        </w:rPr>
        <w:t>W formularzu ofertowym, którego wzór stanowi załącznik nr 1 do zapytania ofertowego, Wykonawca winien podać cenę netto, % stawkę podatku VAT oraz cenę brutto, z dokładnością do dwóch miejsc po przecinku w złotych polskich.</w:t>
      </w:r>
    </w:p>
    <w:p w14:paraId="26877F74" w14:textId="7461C700" w:rsidR="004E760E" w:rsidRPr="00855650" w:rsidRDefault="004E760E" w:rsidP="00855650">
      <w:pPr>
        <w:pStyle w:val="Akapitzlist"/>
        <w:numPr>
          <w:ilvl w:val="1"/>
          <w:numId w:val="2"/>
        </w:numPr>
        <w:rPr>
          <w:rFonts w:asciiTheme="minorHAnsi" w:hAnsiTheme="minorHAnsi" w:cstheme="minorHAnsi"/>
        </w:rPr>
      </w:pPr>
      <w:r w:rsidRPr="00855650">
        <w:rPr>
          <w:rFonts w:asciiTheme="minorHAnsi" w:hAnsiTheme="minorHAnsi" w:cstheme="minorHAnsi"/>
        </w:rPr>
        <w:t>Cena ofertowa ma charakter ryczałtowy i powinna być tak skalkulowana, aby obejmowała wykonanie całości przedmiotu zamówienia opisanego w zapytaniu ofertowym i jego załącznikach, była ceną kompletną, jednoznaczną i ostateczną, uwzględniającą ewentualne rabaty i upusty oraz wszelkie koszty związane z właściwym przygotowaniem i wykonaniem przedmiotu zamówienia.</w:t>
      </w:r>
    </w:p>
    <w:p w14:paraId="373150D2" w14:textId="54C5F588" w:rsidR="004E760E" w:rsidRPr="00855650" w:rsidRDefault="004E760E" w:rsidP="00855650">
      <w:pPr>
        <w:pStyle w:val="Akapitzlist"/>
        <w:numPr>
          <w:ilvl w:val="1"/>
          <w:numId w:val="2"/>
        </w:numPr>
        <w:rPr>
          <w:rFonts w:asciiTheme="minorHAnsi" w:hAnsiTheme="minorHAnsi" w:cstheme="minorHAnsi"/>
        </w:rPr>
      </w:pPr>
      <w:r w:rsidRPr="00855650">
        <w:rPr>
          <w:rFonts w:asciiTheme="minorHAnsi" w:hAnsiTheme="minorHAnsi" w:cstheme="minorHAnsi"/>
        </w:rPr>
        <w:t>Kryteria wyboru najkorzystniejszej oferty</w:t>
      </w:r>
    </w:p>
    <w:p w14:paraId="79F64D4B" w14:textId="77777777" w:rsidR="004E760E" w:rsidRPr="000E67B6" w:rsidRDefault="004E760E" w:rsidP="004E760E">
      <w:pPr>
        <w:rPr>
          <w:rFonts w:asciiTheme="minorHAnsi" w:hAnsiTheme="minorHAnsi" w:cstheme="minorHAnsi"/>
        </w:rPr>
      </w:pPr>
      <w:r w:rsidRPr="000E67B6">
        <w:rPr>
          <w:rFonts w:asciiTheme="minorHAnsi" w:hAnsiTheme="minorHAnsi" w:cstheme="minorHAnsi"/>
        </w:rPr>
        <w:t>Wybór oferty dokonany zostanie w oparciu o następujące kryteria i ich znaczenie:</w:t>
      </w:r>
    </w:p>
    <w:p w14:paraId="7900419C" w14:textId="09C7A4FB" w:rsidR="004E760E" w:rsidRPr="00AC7F9A" w:rsidRDefault="004E760E" w:rsidP="006C465D">
      <w:pPr>
        <w:pStyle w:val="Akapitzlist"/>
        <w:numPr>
          <w:ilvl w:val="0"/>
          <w:numId w:val="3"/>
        </w:numPr>
        <w:rPr>
          <w:rFonts w:asciiTheme="minorHAnsi" w:hAnsiTheme="minorHAnsi" w:cstheme="minorHAnsi"/>
          <w:b/>
          <w:bCs/>
        </w:rPr>
      </w:pPr>
      <w:r w:rsidRPr="00AC7F9A">
        <w:rPr>
          <w:rFonts w:asciiTheme="minorHAnsi" w:hAnsiTheme="minorHAnsi" w:cstheme="minorHAnsi"/>
          <w:b/>
          <w:bCs/>
        </w:rPr>
        <w:t xml:space="preserve">Cena brutto (C) - waga </w:t>
      </w:r>
      <w:r w:rsidR="006C465D" w:rsidRPr="00AC7F9A">
        <w:rPr>
          <w:rFonts w:asciiTheme="minorHAnsi" w:hAnsiTheme="minorHAnsi" w:cstheme="minorHAnsi"/>
          <w:b/>
          <w:bCs/>
          <w:lang w:val="pl-PL"/>
        </w:rPr>
        <w:t>9</w:t>
      </w:r>
      <w:r w:rsidRPr="00AC7F9A">
        <w:rPr>
          <w:rFonts w:asciiTheme="minorHAnsi" w:hAnsiTheme="minorHAnsi" w:cstheme="minorHAnsi"/>
          <w:b/>
          <w:bCs/>
        </w:rPr>
        <w:t>0 pkt. (</w:t>
      </w:r>
      <w:r w:rsidR="00F57FA6">
        <w:rPr>
          <w:rFonts w:asciiTheme="minorHAnsi" w:hAnsiTheme="minorHAnsi" w:cstheme="minorHAnsi"/>
          <w:b/>
          <w:bCs/>
          <w:lang w:val="pl-PL"/>
        </w:rPr>
        <w:t>9</w:t>
      </w:r>
      <w:r w:rsidRPr="00AC7F9A">
        <w:rPr>
          <w:rFonts w:asciiTheme="minorHAnsi" w:hAnsiTheme="minorHAnsi" w:cstheme="minorHAnsi"/>
          <w:b/>
          <w:bCs/>
        </w:rPr>
        <w:t>0%)</w:t>
      </w:r>
    </w:p>
    <w:p w14:paraId="19E1F82F" w14:textId="77777777" w:rsidR="004E760E" w:rsidRPr="000E67B6" w:rsidRDefault="004E760E" w:rsidP="004E760E">
      <w:pPr>
        <w:rPr>
          <w:rFonts w:asciiTheme="minorHAnsi" w:hAnsiTheme="minorHAnsi" w:cstheme="minorHAnsi"/>
        </w:rPr>
      </w:pPr>
      <w:r w:rsidRPr="000E67B6">
        <w:rPr>
          <w:rFonts w:asciiTheme="minorHAnsi" w:hAnsiTheme="minorHAnsi" w:cstheme="minorHAnsi"/>
        </w:rPr>
        <w:t>Cena - punkty za kryterium cena oferty brutto zostaną obliczone wg następującego wzoru:</w:t>
      </w:r>
    </w:p>
    <w:p w14:paraId="0CFAD5F4" w14:textId="06DD1CF2" w:rsidR="004E760E" w:rsidRPr="000E67B6" w:rsidRDefault="009E24BC" w:rsidP="004E760E">
      <w:pPr>
        <w:rPr>
          <w:rFonts w:asciiTheme="minorHAnsi" w:hAnsiTheme="minorHAnsi" w:cstheme="minorHAnsi"/>
        </w:rPr>
      </w:pPr>
      <w:r>
        <w:rPr>
          <w:rFonts w:asciiTheme="minorHAnsi" w:hAnsiTheme="minorHAnsi" w:cstheme="minorHAnsi"/>
          <w:noProof/>
        </w:rPr>
        <w:t>C= CNx</w:t>
      </w:r>
      <w:r w:rsidR="00B552DF">
        <w:rPr>
          <w:rFonts w:asciiTheme="minorHAnsi" w:hAnsiTheme="minorHAnsi" w:cstheme="minorHAnsi"/>
          <w:noProof/>
        </w:rPr>
        <w:t>9</w:t>
      </w:r>
      <w:r>
        <w:rPr>
          <w:rFonts w:asciiTheme="minorHAnsi" w:hAnsiTheme="minorHAnsi" w:cstheme="minorHAnsi"/>
          <w:noProof/>
        </w:rPr>
        <w:t>0%</w:t>
      </w:r>
    </w:p>
    <w:p w14:paraId="0DEEB1EF" w14:textId="37B760CF" w:rsidR="004E760E" w:rsidRDefault="004E760E" w:rsidP="004E760E">
      <w:pPr>
        <w:rPr>
          <w:rFonts w:asciiTheme="minorHAnsi" w:hAnsiTheme="minorHAnsi" w:cstheme="minorHAnsi"/>
        </w:rPr>
      </w:pPr>
      <w:r w:rsidRPr="000E67B6">
        <w:rPr>
          <w:rFonts w:asciiTheme="minorHAnsi" w:hAnsiTheme="minorHAnsi" w:cstheme="minorHAnsi"/>
        </w:rPr>
        <w:t>co gdzie: C - oznacza liczbę punktów uzyskanych w kryterium cena oferty brutto (z dokładnością do dwóch miejsc po przecinku), CN - oznacza cenę brutto najtańszej z ofert, Co - oznacza cenę brutto ocenianej oferty.</w:t>
      </w:r>
    </w:p>
    <w:p w14:paraId="1109BA19" w14:textId="77777777" w:rsidR="00AC7F9A" w:rsidRPr="000E67B6" w:rsidRDefault="00AC7F9A" w:rsidP="004E760E">
      <w:pPr>
        <w:rPr>
          <w:rFonts w:asciiTheme="minorHAnsi" w:hAnsiTheme="minorHAnsi" w:cstheme="minorHAnsi"/>
        </w:rPr>
      </w:pPr>
    </w:p>
    <w:p w14:paraId="23F35C97" w14:textId="6F156ECD" w:rsidR="004E760E" w:rsidRPr="00AC7F9A" w:rsidRDefault="004E760E" w:rsidP="006C465D">
      <w:pPr>
        <w:pStyle w:val="Akapitzlist"/>
        <w:numPr>
          <w:ilvl w:val="0"/>
          <w:numId w:val="3"/>
        </w:numPr>
        <w:rPr>
          <w:rFonts w:asciiTheme="minorHAnsi" w:hAnsiTheme="minorHAnsi" w:cstheme="minorHAnsi"/>
          <w:b/>
          <w:bCs/>
        </w:rPr>
      </w:pPr>
      <w:r w:rsidRPr="006C465D">
        <w:rPr>
          <w:rFonts w:asciiTheme="minorHAnsi" w:hAnsiTheme="minorHAnsi" w:cstheme="minorHAnsi"/>
        </w:rPr>
        <w:t xml:space="preserve"> </w:t>
      </w:r>
      <w:r w:rsidRPr="00AC7F9A">
        <w:rPr>
          <w:rFonts w:asciiTheme="minorHAnsi" w:hAnsiTheme="minorHAnsi" w:cstheme="minorHAnsi"/>
          <w:b/>
          <w:bCs/>
        </w:rPr>
        <w:t xml:space="preserve">Doświadczenie wykonawcy (D) - waga </w:t>
      </w:r>
      <w:r w:rsidR="006C465D" w:rsidRPr="00AC7F9A">
        <w:rPr>
          <w:rFonts w:asciiTheme="minorHAnsi" w:hAnsiTheme="minorHAnsi" w:cstheme="minorHAnsi"/>
          <w:b/>
          <w:bCs/>
          <w:lang w:val="pl-PL"/>
        </w:rPr>
        <w:t>1</w:t>
      </w:r>
      <w:r w:rsidRPr="00AC7F9A">
        <w:rPr>
          <w:rFonts w:asciiTheme="minorHAnsi" w:hAnsiTheme="minorHAnsi" w:cstheme="minorHAnsi"/>
          <w:b/>
          <w:bCs/>
        </w:rPr>
        <w:t>0 pkt (</w:t>
      </w:r>
      <w:r w:rsidR="006C465D" w:rsidRPr="00AC7F9A">
        <w:rPr>
          <w:rFonts w:asciiTheme="minorHAnsi" w:hAnsiTheme="minorHAnsi" w:cstheme="minorHAnsi"/>
          <w:b/>
          <w:bCs/>
          <w:lang w:val="pl-PL"/>
        </w:rPr>
        <w:t>1</w:t>
      </w:r>
      <w:r w:rsidRPr="00AC7F9A">
        <w:rPr>
          <w:rFonts w:asciiTheme="minorHAnsi" w:hAnsiTheme="minorHAnsi" w:cstheme="minorHAnsi"/>
          <w:b/>
          <w:bCs/>
        </w:rPr>
        <w:t>0%)</w:t>
      </w:r>
    </w:p>
    <w:p w14:paraId="4A33D59C" w14:textId="77777777" w:rsidR="004E760E" w:rsidRPr="000E67B6" w:rsidRDefault="004E760E" w:rsidP="004E760E">
      <w:pPr>
        <w:rPr>
          <w:rFonts w:asciiTheme="minorHAnsi" w:hAnsiTheme="minorHAnsi" w:cstheme="minorHAnsi"/>
        </w:rPr>
      </w:pPr>
      <w:r w:rsidRPr="000E67B6">
        <w:rPr>
          <w:rFonts w:asciiTheme="minorHAnsi" w:hAnsiTheme="minorHAnsi" w:cstheme="minorHAnsi"/>
        </w:rPr>
        <w:t>Liczba strategii rozwoju gmin, powiatów, województw, obszarów funkcjonalnych lub gminnych programów rewitalizacji wykonanych w okresie trzech lat poprzedzających złożenie oferty.</w:t>
      </w:r>
    </w:p>
    <w:p w14:paraId="4196A9D3" w14:textId="77777777" w:rsidR="004E760E" w:rsidRPr="000E67B6" w:rsidRDefault="004E760E" w:rsidP="004E760E">
      <w:pPr>
        <w:rPr>
          <w:rFonts w:asciiTheme="minorHAnsi" w:hAnsiTheme="minorHAnsi" w:cstheme="minorHAnsi"/>
        </w:rPr>
      </w:pPr>
      <w:r w:rsidRPr="000E67B6">
        <w:rPr>
          <w:rFonts w:asciiTheme="minorHAnsi" w:hAnsiTheme="minorHAnsi" w:cstheme="minorHAnsi"/>
        </w:rPr>
        <w:t>0 punktów</w:t>
      </w:r>
    </w:p>
    <w:p w14:paraId="4BFDC98F" w14:textId="1D2394FB" w:rsidR="004E760E" w:rsidRPr="000E67B6" w:rsidRDefault="006C465D" w:rsidP="004E760E">
      <w:pPr>
        <w:rPr>
          <w:rFonts w:asciiTheme="minorHAnsi" w:hAnsiTheme="minorHAnsi" w:cstheme="minorHAnsi"/>
        </w:rPr>
      </w:pPr>
      <w:r>
        <w:rPr>
          <w:rFonts w:asciiTheme="minorHAnsi" w:hAnsiTheme="minorHAnsi" w:cstheme="minorHAnsi"/>
        </w:rPr>
        <w:lastRenderedPageBreak/>
        <w:t>1</w:t>
      </w:r>
      <w:r w:rsidR="004E760E" w:rsidRPr="000E67B6">
        <w:rPr>
          <w:rFonts w:asciiTheme="minorHAnsi" w:hAnsiTheme="minorHAnsi" w:cstheme="minorHAnsi"/>
        </w:rPr>
        <w:t>-</w:t>
      </w:r>
      <w:r>
        <w:rPr>
          <w:rFonts w:asciiTheme="minorHAnsi" w:hAnsiTheme="minorHAnsi" w:cstheme="minorHAnsi"/>
        </w:rPr>
        <w:t>5</w:t>
      </w:r>
      <w:r w:rsidR="004E760E" w:rsidRPr="000E67B6">
        <w:rPr>
          <w:rFonts w:asciiTheme="minorHAnsi" w:hAnsiTheme="minorHAnsi" w:cstheme="minorHAnsi"/>
        </w:rPr>
        <w:t>:</w:t>
      </w:r>
      <w:r w:rsidR="004E760E" w:rsidRPr="000E67B6">
        <w:rPr>
          <w:rFonts w:asciiTheme="minorHAnsi" w:hAnsiTheme="minorHAnsi" w:cstheme="minorHAnsi"/>
        </w:rPr>
        <w:tab/>
      </w:r>
      <w:r>
        <w:rPr>
          <w:rFonts w:asciiTheme="minorHAnsi" w:hAnsiTheme="minorHAnsi" w:cstheme="minorHAnsi"/>
        </w:rPr>
        <w:t>5</w:t>
      </w:r>
      <w:r w:rsidR="004E760E" w:rsidRPr="000E67B6">
        <w:rPr>
          <w:rFonts w:asciiTheme="minorHAnsi" w:hAnsiTheme="minorHAnsi" w:cstheme="minorHAnsi"/>
        </w:rPr>
        <w:t xml:space="preserve"> punktów</w:t>
      </w:r>
      <w:r>
        <w:rPr>
          <w:rFonts w:asciiTheme="minorHAnsi" w:hAnsiTheme="minorHAnsi" w:cstheme="minorHAnsi"/>
        </w:rPr>
        <w:t>,</w:t>
      </w:r>
      <w:r w:rsidR="004E760E" w:rsidRPr="000E67B6">
        <w:rPr>
          <w:rFonts w:asciiTheme="minorHAnsi" w:hAnsiTheme="minorHAnsi" w:cstheme="minorHAnsi"/>
        </w:rPr>
        <w:t xml:space="preserve"> </w:t>
      </w:r>
      <w:r>
        <w:rPr>
          <w:rFonts w:asciiTheme="minorHAnsi" w:hAnsiTheme="minorHAnsi" w:cstheme="minorHAnsi"/>
        </w:rPr>
        <w:t xml:space="preserve">                    powyżej  5 </w:t>
      </w:r>
      <w:r w:rsidR="004E760E" w:rsidRPr="000E67B6">
        <w:rPr>
          <w:rFonts w:asciiTheme="minorHAnsi" w:hAnsiTheme="minorHAnsi" w:cstheme="minorHAnsi"/>
        </w:rPr>
        <w:t>:</w:t>
      </w:r>
      <w:r w:rsidR="004E760E" w:rsidRPr="000E67B6">
        <w:rPr>
          <w:rFonts w:asciiTheme="minorHAnsi" w:hAnsiTheme="minorHAnsi" w:cstheme="minorHAnsi"/>
        </w:rPr>
        <w:tab/>
      </w:r>
      <w:r>
        <w:rPr>
          <w:rFonts w:asciiTheme="minorHAnsi" w:hAnsiTheme="minorHAnsi" w:cstheme="minorHAnsi"/>
        </w:rPr>
        <w:t>1</w:t>
      </w:r>
      <w:r w:rsidR="004E760E" w:rsidRPr="000E67B6">
        <w:rPr>
          <w:rFonts w:asciiTheme="minorHAnsi" w:hAnsiTheme="minorHAnsi" w:cstheme="minorHAnsi"/>
        </w:rPr>
        <w:t xml:space="preserve">0 punktów </w:t>
      </w:r>
    </w:p>
    <w:p w14:paraId="622A5ED8" w14:textId="77777777" w:rsidR="004E760E" w:rsidRPr="000E67B6" w:rsidRDefault="004E760E" w:rsidP="004E760E">
      <w:pPr>
        <w:rPr>
          <w:rFonts w:asciiTheme="minorHAnsi" w:hAnsiTheme="minorHAnsi" w:cstheme="minorHAnsi"/>
        </w:rPr>
      </w:pPr>
      <w:r w:rsidRPr="000E67B6">
        <w:rPr>
          <w:rFonts w:asciiTheme="minorHAnsi" w:hAnsiTheme="minorHAnsi" w:cstheme="minorHAnsi"/>
        </w:rPr>
        <w:t>Zamawiający udzieli zamówienia Wykonawcy, którego oferta odpowiada wszystkim wymaganiom określonym w niniejszym zapytaniu i została oceniona jako najkorzystniejsza w oparciu o podane kryteria wyboru wg wzoru:</w:t>
      </w:r>
    </w:p>
    <w:p w14:paraId="0E8573E4" w14:textId="55DADCA2" w:rsidR="004E760E" w:rsidRPr="000E67B6" w:rsidRDefault="004E760E" w:rsidP="004E760E">
      <w:pPr>
        <w:rPr>
          <w:rFonts w:asciiTheme="minorHAnsi" w:hAnsiTheme="minorHAnsi" w:cstheme="minorHAnsi"/>
        </w:rPr>
      </w:pPr>
      <w:r w:rsidRPr="000E67B6">
        <w:rPr>
          <w:rFonts w:asciiTheme="minorHAnsi" w:hAnsiTheme="minorHAnsi" w:cstheme="minorHAnsi"/>
        </w:rPr>
        <w:t>Łączna ilość punktów = C + D gdzie:</w:t>
      </w:r>
    </w:p>
    <w:p w14:paraId="30BBA920" w14:textId="77777777" w:rsidR="004E760E" w:rsidRPr="000E67B6" w:rsidRDefault="004E760E" w:rsidP="004E760E">
      <w:pPr>
        <w:rPr>
          <w:rFonts w:asciiTheme="minorHAnsi" w:hAnsiTheme="minorHAnsi" w:cstheme="minorHAnsi"/>
        </w:rPr>
      </w:pPr>
      <w:r w:rsidRPr="000E67B6">
        <w:rPr>
          <w:rFonts w:asciiTheme="minorHAnsi" w:hAnsiTheme="minorHAnsi" w:cstheme="minorHAnsi"/>
        </w:rPr>
        <w:t>C - punkty przyznane w kryterium „Cena brutto”</w:t>
      </w:r>
    </w:p>
    <w:p w14:paraId="756D0589" w14:textId="3288F0F6" w:rsidR="004E760E" w:rsidRDefault="004E760E" w:rsidP="004E760E">
      <w:pPr>
        <w:rPr>
          <w:rFonts w:asciiTheme="minorHAnsi" w:hAnsiTheme="minorHAnsi" w:cstheme="minorHAnsi"/>
        </w:rPr>
      </w:pPr>
      <w:r w:rsidRPr="000E67B6">
        <w:rPr>
          <w:rFonts w:asciiTheme="minorHAnsi" w:hAnsiTheme="minorHAnsi" w:cstheme="minorHAnsi"/>
        </w:rPr>
        <w:t>D - punkty przyznane w kryterium „Doświadczenie wykonawcy”</w:t>
      </w:r>
    </w:p>
    <w:p w14:paraId="4A90EBED" w14:textId="77777777" w:rsidR="00855650" w:rsidRPr="000E67B6" w:rsidRDefault="00855650" w:rsidP="004E760E">
      <w:pPr>
        <w:rPr>
          <w:rFonts w:asciiTheme="minorHAnsi" w:hAnsiTheme="minorHAnsi" w:cstheme="minorHAnsi"/>
        </w:rPr>
      </w:pPr>
    </w:p>
    <w:p w14:paraId="727A6076" w14:textId="7C05C81F" w:rsidR="004E760E" w:rsidRPr="004A58C6" w:rsidRDefault="004E760E" w:rsidP="00855650">
      <w:pPr>
        <w:pStyle w:val="Akapitzlist"/>
        <w:numPr>
          <w:ilvl w:val="1"/>
          <w:numId w:val="2"/>
        </w:numPr>
        <w:rPr>
          <w:rFonts w:asciiTheme="minorHAnsi" w:hAnsiTheme="minorHAnsi" w:cstheme="minorHAnsi"/>
          <w:b/>
          <w:bCs/>
        </w:rPr>
      </w:pPr>
      <w:r w:rsidRPr="004A58C6">
        <w:rPr>
          <w:rFonts w:asciiTheme="minorHAnsi" w:hAnsiTheme="minorHAnsi" w:cstheme="minorHAnsi"/>
          <w:b/>
          <w:bCs/>
        </w:rPr>
        <w:t>Termin i miejsce składania oraz otwarcia ofert:</w:t>
      </w:r>
    </w:p>
    <w:p w14:paraId="5BD38D45" w14:textId="7940CC00" w:rsidR="004E760E" w:rsidRDefault="004E760E" w:rsidP="004E760E">
      <w:pPr>
        <w:rPr>
          <w:rFonts w:asciiTheme="minorHAnsi" w:hAnsiTheme="minorHAnsi" w:cstheme="minorHAnsi"/>
        </w:rPr>
      </w:pPr>
      <w:r w:rsidRPr="000E67B6">
        <w:rPr>
          <w:rFonts w:asciiTheme="minorHAnsi" w:hAnsiTheme="minorHAnsi" w:cstheme="minorHAnsi"/>
        </w:rPr>
        <w:t xml:space="preserve">Oferty elektroniczne za pośrednictwem platformy zakupowej </w:t>
      </w:r>
      <w:r w:rsidR="006C465D">
        <w:rPr>
          <w:rFonts w:asciiTheme="minorHAnsi" w:hAnsiTheme="minorHAnsi" w:cstheme="minorHAnsi"/>
        </w:rPr>
        <w:t>Powiatu Lwóweckiego</w:t>
      </w:r>
      <w:r w:rsidRPr="000E67B6">
        <w:rPr>
          <w:rFonts w:asciiTheme="minorHAnsi" w:hAnsiTheme="minorHAnsi" w:cstheme="minorHAnsi"/>
        </w:rPr>
        <w:t xml:space="preserve"> </w:t>
      </w:r>
      <w:hyperlink r:id="rId11" w:tgtFrame="_blank" w:history="1">
        <w:r w:rsidR="00FE0817">
          <w:rPr>
            <w:rStyle w:val="Hipercze"/>
          </w:rPr>
          <w:t>https://platformazakupowa.pl/pn/sp_lwowekslaski</w:t>
        </w:r>
      </w:hyperlink>
      <w:r w:rsidR="00FE0817">
        <w:rPr>
          <w:sz w:val="22"/>
          <w:szCs w:val="22"/>
        </w:rPr>
        <w:t xml:space="preserve"> </w:t>
      </w:r>
      <w:r w:rsidRPr="000E67B6">
        <w:rPr>
          <w:rFonts w:asciiTheme="minorHAnsi" w:hAnsiTheme="minorHAnsi" w:cstheme="minorHAnsi"/>
        </w:rPr>
        <w:t xml:space="preserve">należy składać do dnia </w:t>
      </w:r>
      <w:r w:rsidR="006C465D">
        <w:rPr>
          <w:rFonts w:asciiTheme="minorHAnsi" w:hAnsiTheme="minorHAnsi" w:cstheme="minorHAnsi"/>
        </w:rPr>
        <w:t>14</w:t>
      </w:r>
      <w:r w:rsidRPr="000E67B6">
        <w:rPr>
          <w:rFonts w:asciiTheme="minorHAnsi" w:hAnsiTheme="minorHAnsi" w:cstheme="minorHAnsi"/>
        </w:rPr>
        <w:t xml:space="preserve"> </w:t>
      </w:r>
      <w:r w:rsidR="006C465D">
        <w:rPr>
          <w:rFonts w:asciiTheme="minorHAnsi" w:hAnsiTheme="minorHAnsi" w:cstheme="minorHAnsi"/>
        </w:rPr>
        <w:t>maja</w:t>
      </w:r>
      <w:r w:rsidRPr="000E67B6">
        <w:rPr>
          <w:rFonts w:asciiTheme="minorHAnsi" w:hAnsiTheme="minorHAnsi" w:cstheme="minorHAnsi"/>
        </w:rPr>
        <w:t xml:space="preserve"> 2021 r. do godz. 12:00.</w:t>
      </w:r>
    </w:p>
    <w:p w14:paraId="38547B79" w14:textId="5478F627" w:rsidR="00855650" w:rsidRPr="00855650" w:rsidRDefault="00855650" w:rsidP="00855650">
      <w:pPr>
        <w:pStyle w:val="Akapitzlist"/>
        <w:numPr>
          <w:ilvl w:val="1"/>
          <w:numId w:val="2"/>
        </w:numPr>
        <w:jc w:val="both"/>
        <w:textAlignment w:val="baseline"/>
        <w:rPr>
          <w:color w:val="000000"/>
        </w:rPr>
      </w:pPr>
      <w:r w:rsidRPr="00855650">
        <w:rPr>
          <w:color w:val="000000"/>
        </w:rPr>
        <w:t>Do oferty należy dołączyć wszystkie wymagane w SWZ dokumenty.</w:t>
      </w:r>
    </w:p>
    <w:p w14:paraId="1C11A3AE" w14:textId="58B4A198" w:rsidR="00855650" w:rsidRPr="00855650" w:rsidRDefault="00855650" w:rsidP="00855650">
      <w:pPr>
        <w:pStyle w:val="Akapitzlist"/>
        <w:numPr>
          <w:ilvl w:val="1"/>
          <w:numId w:val="2"/>
        </w:numPr>
        <w:jc w:val="both"/>
        <w:textAlignment w:val="baseline"/>
        <w:rPr>
          <w:color w:val="000000"/>
        </w:rPr>
      </w:pPr>
      <w:r w:rsidRPr="00855650">
        <w:rPr>
          <w:color w:val="000000"/>
        </w:rPr>
        <w:t>Po wypełnieniu Formularza składania oferty lub wniosku i dołączenia  wszystkich wymaganych załączników należy kliknąć przycisk „Przejdź do podsumowania”.</w:t>
      </w:r>
    </w:p>
    <w:p w14:paraId="6BC11211" w14:textId="711DC7C2" w:rsidR="00855650" w:rsidRPr="00855650" w:rsidRDefault="00855650" w:rsidP="00855650">
      <w:pPr>
        <w:pStyle w:val="Akapitzlist"/>
        <w:numPr>
          <w:ilvl w:val="1"/>
          <w:numId w:val="2"/>
        </w:numPr>
        <w:jc w:val="both"/>
        <w:textAlignment w:val="baseline"/>
        <w:rPr>
          <w:color w:val="000000"/>
        </w:rPr>
      </w:pPr>
      <w:r w:rsidRPr="00855650">
        <w:rPr>
          <w:color w:val="000000"/>
        </w:rPr>
        <w:t xml:space="preserve">Oferta lub wniosek składana elektronicznie musi zostać podpisana elektronicznym podpisem kwalifikowanym, podpisem zaufanym lub podpisem osobistym. W procesie składania oferty za pośrednictwem </w:t>
      </w:r>
      <w:hyperlink r:id="rId12" w:history="1">
        <w:r w:rsidRPr="00855650">
          <w:rPr>
            <w:rStyle w:val="Hipercze"/>
            <w:rFonts w:eastAsia="Times New Roman"/>
            <w:color w:val="1155CC"/>
            <w:lang w:eastAsia="pl-PL"/>
          </w:rPr>
          <w:t>platformazakupowa.pl</w:t>
        </w:r>
      </w:hyperlink>
      <w:r w:rsidRPr="00855650">
        <w:rPr>
          <w:color w:val="000000"/>
        </w:rPr>
        <w:t xml:space="preserve">, wykonawca powinien złożyć podpis bezpośrednio na dokumentach przesłanych za pośrednictwem </w:t>
      </w:r>
      <w:hyperlink r:id="rId13" w:history="1">
        <w:r w:rsidRPr="00855650">
          <w:rPr>
            <w:rStyle w:val="Hipercze"/>
            <w:rFonts w:eastAsia="Times New Roman"/>
            <w:color w:val="1155CC"/>
            <w:lang w:eastAsia="pl-PL"/>
          </w:rPr>
          <w:t>platformazakupowa.pl</w:t>
        </w:r>
      </w:hyperlink>
      <w:r w:rsidRPr="00855650">
        <w:rPr>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8DEF76E" w14:textId="27C2A7C0" w:rsidR="00855650" w:rsidRPr="00855650" w:rsidRDefault="00855650" w:rsidP="00855650">
      <w:pPr>
        <w:pStyle w:val="Akapitzlist"/>
        <w:numPr>
          <w:ilvl w:val="1"/>
          <w:numId w:val="2"/>
        </w:numPr>
        <w:jc w:val="both"/>
        <w:textAlignment w:val="baseline"/>
        <w:rPr>
          <w:color w:val="000000"/>
        </w:rPr>
      </w:pPr>
      <w:r w:rsidRPr="00855650">
        <w:rPr>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45DF09B2" w14:textId="64D39B4F" w:rsidR="00855650" w:rsidRPr="00ED7061" w:rsidRDefault="00855650" w:rsidP="004E760E">
      <w:pPr>
        <w:pStyle w:val="Akapitzlist"/>
        <w:numPr>
          <w:ilvl w:val="1"/>
          <w:numId w:val="2"/>
        </w:numPr>
        <w:jc w:val="both"/>
        <w:textAlignment w:val="baseline"/>
        <w:rPr>
          <w:color w:val="000000"/>
        </w:rPr>
      </w:pPr>
      <w:r w:rsidRPr="00855650">
        <w:rPr>
          <w:color w:val="000000"/>
        </w:rPr>
        <w:t xml:space="preserve">Szczegółowa instrukcja dla Wykonawców dotycząca złożenia, zmiany i wycofania oferty znajduje się na stronie internetowej pod adresem:  </w:t>
      </w:r>
      <w:hyperlink r:id="rId14" w:history="1">
        <w:r w:rsidRPr="00855650">
          <w:rPr>
            <w:rStyle w:val="Hipercze"/>
            <w:rFonts w:eastAsia="Times New Roman"/>
            <w:color w:val="1155CC"/>
            <w:lang w:eastAsia="pl-PL"/>
          </w:rPr>
          <w:t>https://platformazakupowa.pl/strona/45-instrukcje</w:t>
        </w:r>
      </w:hyperlink>
    </w:p>
    <w:p w14:paraId="12B52784" w14:textId="03409C46" w:rsidR="00ED7061" w:rsidRPr="00AC7F9A" w:rsidRDefault="004E760E" w:rsidP="00AC7F9A">
      <w:pPr>
        <w:pStyle w:val="Akapitzlist"/>
        <w:numPr>
          <w:ilvl w:val="1"/>
          <w:numId w:val="2"/>
        </w:numPr>
        <w:rPr>
          <w:rFonts w:asciiTheme="minorHAnsi" w:hAnsiTheme="minorHAnsi" w:cstheme="minorHAnsi"/>
        </w:rPr>
      </w:pPr>
      <w:r w:rsidRPr="00855650">
        <w:rPr>
          <w:rFonts w:asciiTheme="minorHAnsi" w:hAnsiTheme="minorHAnsi" w:cstheme="minorHAnsi"/>
        </w:rPr>
        <w:t xml:space="preserve">Otwarcie ofert nastąpi </w:t>
      </w:r>
      <w:r w:rsidR="00FE0817" w:rsidRPr="00855650">
        <w:rPr>
          <w:rFonts w:asciiTheme="minorHAnsi" w:hAnsiTheme="minorHAnsi" w:cstheme="minorHAnsi"/>
        </w:rPr>
        <w:t xml:space="preserve">Starostwie Powiatowym </w:t>
      </w:r>
      <w:r w:rsidRPr="00855650">
        <w:rPr>
          <w:rFonts w:asciiTheme="minorHAnsi" w:hAnsiTheme="minorHAnsi" w:cstheme="minorHAnsi"/>
        </w:rPr>
        <w:t xml:space="preserve">w czym będzie mógł uczestniczyć Wykonawca w siedzibie Zamawiającego, </w:t>
      </w:r>
      <w:r w:rsidR="006C465D" w:rsidRPr="00855650">
        <w:rPr>
          <w:rFonts w:asciiTheme="minorHAnsi" w:hAnsiTheme="minorHAnsi" w:cstheme="minorHAnsi"/>
        </w:rPr>
        <w:t>Starostwo Powiatowe w Lwówku Śląskim</w:t>
      </w:r>
      <w:r w:rsidRPr="00855650">
        <w:rPr>
          <w:rFonts w:asciiTheme="minorHAnsi" w:hAnsiTheme="minorHAnsi" w:cstheme="minorHAnsi"/>
        </w:rPr>
        <w:t xml:space="preserve">, ul. </w:t>
      </w:r>
      <w:r w:rsidR="006C465D" w:rsidRPr="00855650">
        <w:rPr>
          <w:rFonts w:asciiTheme="minorHAnsi" w:hAnsiTheme="minorHAnsi" w:cstheme="minorHAnsi"/>
        </w:rPr>
        <w:t>Szpitalna 4</w:t>
      </w:r>
      <w:r w:rsidRPr="00855650">
        <w:rPr>
          <w:rFonts w:asciiTheme="minorHAnsi" w:hAnsiTheme="minorHAnsi" w:cstheme="minorHAnsi"/>
        </w:rPr>
        <w:t>,</w:t>
      </w:r>
      <w:r w:rsidR="006C465D" w:rsidRPr="00855650">
        <w:rPr>
          <w:rFonts w:asciiTheme="minorHAnsi" w:hAnsiTheme="minorHAnsi" w:cstheme="minorHAnsi"/>
        </w:rPr>
        <w:t xml:space="preserve"> sala nr 217</w:t>
      </w:r>
      <w:r w:rsidRPr="00855650">
        <w:rPr>
          <w:rFonts w:asciiTheme="minorHAnsi" w:hAnsiTheme="minorHAnsi" w:cstheme="minorHAnsi"/>
        </w:rPr>
        <w:t xml:space="preserve"> w dniu </w:t>
      </w:r>
      <w:r w:rsidR="006C465D" w:rsidRPr="00855650">
        <w:rPr>
          <w:rFonts w:asciiTheme="minorHAnsi" w:hAnsiTheme="minorHAnsi" w:cstheme="minorHAnsi"/>
        </w:rPr>
        <w:t>1</w:t>
      </w:r>
      <w:r w:rsidRPr="00855650">
        <w:rPr>
          <w:rFonts w:asciiTheme="minorHAnsi" w:hAnsiTheme="minorHAnsi" w:cstheme="minorHAnsi"/>
        </w:rPr>
        <w:t xml:space="preserve">4 </w:t>
      </w:r>
      <w:r w:rsidR="006C465D" w:rsidRPr="00855650">
        <w:rPr>
          <w:rFonts w:asciiTheme="minorHAnsi" w:hAnsiTheme="minorHAnsi" w:cstheme="minorHAnsi"/>
        </w:rPr>
        <w:t>maja</w:t>
      </w:r>
      <w:r w:rsidRPr="00855650">
        <w:rPr>
          <w:rFonts w:asciiTheme="minorHAnsi" w:hAnsiTheme="minorHAnsi" w:cstheme="minorHAnsi"/>
        </w:rPr>
        <w:t xml:space="preserve"> 2021 roku o godz. 12:15.</w:t>
      </w:r>
    </w:p>
    <w:p w14:paraId="61671E80" w14:textId="4CB1869F" w:rsidR="004E760E" w:rsidRPr="004A58C6" w:rsidRDefault="00ED7061" w:rsidP="00855650">
      <w:pPr>
        <w:pStyle w:val="Akapitzlist"/>
        <w:numPr>
          <w:ilvl w:val="0"/>
          <w:numId w:val="2"/>
        </w:numPr>
        <w:rPr>
          <w:rFonts w:asciiTheme="minorHAnsi" w:hAnsiTheme="minorHAnsi" w:cstheme="minorHAnsi"/>
          <w:b/>
          <w:bCs/>
        </w:rPr>
      </w:pPr>
      <w:r>
        <w:rPr>
          <w:rFonts w:asciiTheme="minorHAnsi" w:hAnsiTheme="minorHAnsi" w:cstheme="minorHAnsi"/>
          <w:b/>
          <w:bCs/>
          <w:lang w:val="pl-PL"/>
        </w:rPr>
        <w:t xml:space="preserve">IV. </w:t>
      </w:r>
      <w:r w:rsidR="004E760E" w:rsidRPr="004A58C6">
        <w:rPr>
          <w:rFonts w:asciiTheme="minorHAnsi" w:hAnsiTheme="minorHAnsi" w:cstheme="minorHAnsi"/>
          <w:b/>
          <w:bCs/>
        </w:rPr>
        <w:t>Istotne postanowienia umowy</w:t>
      </w:r>
    </w:p>
    <w:p w14:paraId="4C09FBFA" w14:textId="4398A2AD" w:rsidR="004E760E" w:rsidRPr="00855650" w:rsidRDefault="004E760E" w:rsidP="00855650">
      <w:pPr>
        <w:pStyle w:val="Akapitzlist"/>
        <w:numPr>
          <w:ilvl w:val="1"/>
          <w:numId w:val="2"/>
        </w:numPr>
        <w:rPr>
          <w:rFonts w:asciiTheme="minorHAnsi" w:hAnsiTheme="minorHAnsi" w:cstheme="minorHAnsi"/>
        </w:rPr>
      </w:pPr>
      <w:r w:rsidRPr="00855650">
        <w:rPr>
          <w:rFonts w:asciiTheme="minorHAnsi" w:hAnsiTheme="minorHAnsi" w:cstheme="minorHAnsi"/>
        </w:rPr>
        <w:t>Wykonawca zobowiązuje się do uzyskania we własnym zakresie i na własny koszt wszystkich materiałów i innych informacji niezbędnych do prawidłowego wykonania przedmiotu umowy.</w:t>
      </w:r>
    </w:p>
    <w:p w14:paraId="361479BE" w14:textId="4E39BE02" w:rsidR="004E760E" w:rsidRPr="00855650" w:rsidRDefault="004E760E" w:rsidP="00855650">
      <w:pPr>
        <w:pStyle w:val="Akapitzlist"/>
        <w:numPr>
          <w:ilvl w:val="1"/>
          <w:numId w:val="2"/>
        </w:numPr>
        <w:rPr>
          <w:rFonts w:asciiTheme="minorHAnsi" w:hAnsiTheme="minorHAnsi" w:cstheme="minorHAnsi"/>
        </w:rPr>
      </w:pPr>
      <w:r w:rsidRPr="00855650">
        <w:rPr>
          <w:rFonts w:asciiTheme="minorHAnsi" w:hAnsiTheme="minorHAnsi" w:cstheme="minorHAnsi"/>
        </w:rPr>
        <w:t>Wykonawca zobowiązany jest do zapłaty Zamawiającemu kar umownych w następujących przypadkach:</w:t>
      </w:r>
    </w:p>
    <w:p w14:paraId="4A8F3248" w14:textId="3E3BAF15" w:rsidR="004E760E" w:rsidRPr="000E67B6" w:rsidRDefault="00855650" w:rsidP="004E760E">
      <w:pPr>
        <w:rPr>
          <w:rFonts w:asciiTheme="minorHAnsi" w:hAnsiTheme="minorHAnsi" w:cstheme="minorHAnsi"/>
        </w:rPr>
      </w:pPr>
      <w:r>
        <w:rPr>
          <w:rFonts w:asciiTheme="minorHAnsi" w:hAnsiTheme="minorHAnsi" w:cstheme="minorHAnsi"/>
        </w:rPr>
        <w:t xml:space="preserve">- </w:t>
      </w:r>
      <w:r w:rsidR="004E760E" w:rsidRPr="000E67B6">
        <w:rPr>
          <w:rFonts w:asciiTheme="minorHAnsi" w:hAnsiTheme="minorHAnsi" w:cstheme="minorHAnsi"/>
        </w:rPr>
        <w:t xml:space="preserve">za zwłokę w wykonaniu przedmiotu umowy - w wysokości 1% wynagrodzenia umownego za każdy dzień zwłoki liczonej od terminu określonego w rozdziale Il pkt 1, - za zwłokę w </w:t>
      </w:r>
      <w:r w:rsidR="004E760E" w:rsidRPr="000E67B6">
        <w:rPr>
          <w:rFonts w:asciiTheme="minorHAnsi" w:hAnsiTheme="minorHAnsi" w:cstheme="minorHAnsi"/>
        </w:rPr>
        <w:lastRenderedPageBreak/>
        <w:t>wykonaniu projektu strategii rozwoju- w wysokości 1% wynagrodzenia umownego za każdy dzień zwłoki liczonej od terminu określonego w rozdziale Il pkt 1,</w:t>
      </w:r>
    </w:p>
    <w:p w14:paraId="7288E033" w14:textId="7AADA8DE" w:rsidR="004E760E" w:rsidRPr="000E67B6" w:rsidRDefault="00855650" w:rsidP="004E760E">
      <w:pPr>
        <w:rPr>
          <w:rFonts w:asciiTheme="minorHAnsi" w:hAnsiTheme="minorHAnsi" w:cstheme="minorHAnsi"/>
        </w:rPr>
      </w:pPr>
      <w:r>
        <w:rPr>
          <w:rFonts w:asciiTheme="minorHAnsi" w:hAnsiTheme="minorHAnsi" w:cstheme="minorHAnsi"/>
        </w:rPr>
        <w:t xml:space="preserve">- </w:t>
      </w:r>
      <w:r w:rsidR="004E760E" w:rsidRPr="000E67B6">
        <w:rPr>
          <w:rFonts w:asciiTheme="minorHAnsi" w:hAnsiTheme="minorHAnsi" w:cstheme="minorHAnsi"/>
        </w:rPr>
        <w:t xml:space="preserve">za zwłokę w usuwaniu wad i usterek w przedmiocie zamówienia, stwierdzonych przy odbiorze lub ujawnionych w okresie rękojmi - w wysokości 0,5% wynagrodzenia umownego </w:t>
      </w:r>
      <w:r>
        <w:rPr>
          <w:rFonts w:asciiTheme="minorHAnsi" w:hAnsiTheme="minorHAnsi" w:cstheme="minorHAnsi"/>
        </w:rPr>
        <w:t xml:space="preserve">- - </w:t>
      </w:r>
      <w:r w:rsidR="004E760E" w:rsidRPr="000E67B6">
        <w:rPr>
          <w:rFonts w:asciiTheme="minorHAnsi" w:hAnsiTheme="minorHAnsi" w:cstheme="minorHAnsi"/>
        </w:rPr>
        <w:t>za każdy dzień zwłoki, liczony od terminu wyznaczonego przez Zamawiającego na usunięcie wad i usterek, - z tytułu odstąpienia przez Zamawiającego od umowy z przyczyn zależnych od Wykonawcy w wysokości 25% wynagrodzenia umownego,</w:t>
      </w:r>
    </w:p>
    <w:p w14:paraId="080E01E3" w14:textId="77777777" w:rsidR="004E760E" w:rsidRPr="000E67B6" w:rsidRDefault="004E760E" w:rsidP="004E760E">
      <w:pPr>
        <w:rPr>
          <w:rFonts w:asciiTheme="minorHAnsi" w:hAnsiTheme="minorHAnsi" w:cstheme="minorHAnsi"/>
        </w:rPr>
      </w:pPr>
      <w:r w:rsidRPr="000E67B6">
        <w:rPr>
          <w:rFonts w:asciiTheme="minorHAnsi" w:hAnsiTheme="minorHAnsi" w:cstheme="minorHAnsi"/>
        </w:rPr>
        <w:t>z tytułu odstąpienia przez Wykonawcę od umowy z przyczyn niezależnych od Zamawiającego - w wysokości 10% wynagrodzenia umownego.</w:t>
      </w:r>
    </w:p>
    <w:p w14:paraId="1C6B1099" w14:textId="670A2708" w:rsidR="004E760E" w:rsidRPr="000E67B6" w:rsidRDefault="004E760E" w:rsidP="004E760E">
      <w:pPr>
        <w:rPr>
          <w:rFonts w:asciiTheme="minorHAnsi" w:hAnsiTheme="minorHAnsi" w:cstheme="minorHAnsi"/>
        </w:rPr>
      </w:pPr>
      <w:r w:rsidRPr="000E67B6">
        <w:rPr>
          <w:rFonts w:asciiTheme="minorHAnsi" w:hAnsiTheme="minorHAnsi" w:cstheme="minorHAnsi"/>
        </w:rPr>
        <w:t xml:space="preserve">Płatność za wykonanie przedmiotu zamówienia podzielona będzie na </w:t>
      </w:r>
      <w:r w:rsidR="006C465D">
        <w:rPr>
          <w:rFonts w:asciiTheme="minorHAnsi" w:hAnsiTheme="minorHAnsi" w:cstheme="minorHAnsi"/>
        </w:rPr>
        <w:t>dwie</w:t>
      </w:r>
      <w:r w:rsidRPr="000E67B6">
        <w:rPr>
          <w:rFonts w:asciiTheme="minorHAnsi" w:hAnsiTheme="minorHAnsi" w:cstheme="minorHAnsi"/>
        </w:rPr>
        <w:t xml:space="preserve"> transze:</w:t>
      </w:r>
    </w:p>
    <w:p w14:paraId="52687AB9" w14:textId="7BDC9D8E" w:rsidR="004E760E" w:rsidRPr="000E67B6" w:rsidRDefault="006C465D" w:rsidP="004E760E">
      <w:pPr>
        <w:rPr>
          <w:rFonts w:asciiTheme="minorHAnsi" w:hAnsiTheme="minorHAnsi" w:cstheme="minorHAnsi"/>
        </w:rPr>
      </w:pPr>
      <w:r>
        <w:rPr>
          <w:rFonts w:asciiTheme="minorHAnsi" w:hAnsiTheme="minorHAnsi" w:cstheme="minorHAnsi"/>
        </w:rPr>
        <w:t>6</w:t>
      </w:r>
      <w:r w:rsidR="004E760E" w:rsidRPr="000E67B6">
        <w:rPr>
          <w:rFonts w:asciiTheme="minorHAnsi" w:hAnsiTheme="minorHAnsi" w:cstheme="minorHAnsi"/>
        </w:rPr>
        <w:t xml:space="preserve">0% po przygotowaniu projektu „Strategii Rozwoju </w:t>
      </w:r>
      <w:r>
        <w:rPr>
          <w:rFonts w:asciiTheme="minorHAnsi" w:hAnsiTheme="minorHAnsi" w:cstheme="minorHAnsi"/>
        </w:rPr>
        <w:t>Powiatu Lwóweckiego</w:t>
      </w:r>
      <w:r w:rsidR="004E760E" w:rsidRPr="000E67B6">
        <w:rPr>
          <w:rFonts w:asciiTheme="minorHAnsi" w:hAnsiTheme="minorHAnsi" w:cstheme="minorHAnsi"/>
        </w:rPr>
        <w:t xml:space="preserve"> </w:t>
      </w:r>
      <w:r>
        <w:rPr>
          <w:rFonts w:asciiTheme="minorHAnsi" w:hAnsiTheme="minorHAnsi" w:cstheme="minorHAnsi"/>
        </w:rPr>
        <w:t>na lata 2021 - 2027</w:t>
      </w:r>
      <w:r w:rsidR="004E760E" w:rsidRPr="000E67B6">
        <w:rPr>
          <w:rFonts w:asciiTheme="minorHAnsi" w:hAnsiTheme="minorHAnsi" w:cstheme="minorHAnsi"/>
        </w:rPr>
        <w:t>” (po podpisaniu protokołu odbioru),</w:t>
      </w:r>
    </w:p>
    <w:p w14:paraId="5BF9C08C" w14:textId="593036B9" w:rsidR="004E760E" w:rsidRPr="000E67B6" w:rsidRDefault="006C465D" w:rsidP="004E760E">
      <w:pPr>
        <w:rPr>
          <w:rFonts w:asciiTheme="minorHAnsi" w:hAnsiTheme="minorHAnsi" w:cstheme="minorHAnsi"/>
        </w:rPr>
      </w:pPr>
      <w:r>
        <w:rPr>
          <w:rFonts w:asciiTheme="minorHAnsi" w:hAnsiTheme="minorHAnsi" w:cstheme="minorHAnsi"/>
        </w:rPr>
        <w:t>4</w:t>
      </w:r>
      <w:r w:rsidR="004E760E" w:rsidRPr="000E67B6">
        <w:rPr>
          <w:rFonts w:asciiTheme="minorHAnsi" w:hAnsiTheme="minorHAnsi" w:cstheme="minorHAnsi"/>
        </w:rPr>
        <w:t xml:space="preserve">0% po uchwaleniu Strategii Rozwoju przez Radę </w:t>
      </w:r>
      <w:r>
        <w:rPr>
          <w:rFonts w:asciiTheme="minorHAnsi" w:hAnsiTheme="minorHAnsi" w:cstheme="minorHAnsi"/>
        </w:rPr>
        <w:t>Powiatu Lwóweckiego</w:t>
      </w:r>
      <w:r w:rsidR="004E760E" w:rsidRPr="000E67B6">
        <w:rPr>
          <w:rFonts w:asciiTheme="minorHAnsi" w:hAnsiTheme="minorHAnsi" w:cstheme="minorHAnsi"/>
        </w:rPr>
        <w:t>.</w:t>
      </w:r>
    </w:p>
    <w:p w14:paraId="175C930E" w14:textId="18566335" w:rsidR="004E760E" w:rsidRDefault="004E760E" w:rsidP="004E760E">
      <w:pPr>
        <w:rPr>
          <w:rFonts w:asciiTheme="minorHAnsi" w:hAnsiTheme="minorHAnsi" w:cstheme="minorHAnsi"/>
        </w:rPr>
      </w:pPr>
      <w:r w:rsidRPr="000E67B6">
        <w:rPr>
          <w:rFonts w:asciiTheme="minorHAnsi" w:hAnsiTheme="minorHAnsi" w:cstheme="minorHAnsi"/>
        </w:rPr>
        <w:t>Płatności nastąpią w terminie 30 dni od daty złożenia w siedzibie Zamawiającego</w:t>
      </w:r>
      <w:r w:rsidR="004D61E2">
        <w:rPr>
          <w:rFonts w:asciiTheme="minorHAnsi" w:hAnsiTheme="minorHAnsi" w:cstheme="minorHAnsi"/>
        </w:rPr>
        <w:t xml:space="preserve"> prawidłowo wystawionej faktury VAT</w:t>
      </w:r>
      <w:r w:rsidRPr="000E67B6">
        <w:rPr>
          <w:rFonts w:asciiTheme="minorHAnsi" w:hAnsiTheme="minorHAnsi" w:cstheme="minorHAnsi"/>
        </w:rPr>
        <w:t>.</w:t>
      </w:r>
    </w:p>
    <w:p w14:paraId="45289D3A" w14:textId="77777777" w:rsidR="00ED7061" w:rsidRPr="000E67B6" w:rsidRDefault="00ED7061" w:rsidP="004E760E">
      <w:pPr>
        <w:rPr>
          <w:rFonts w:asciiTheme="minorHAnsi" w:hAnsiTheme="minorHAnsi" w:cstheme="minorHAnsi"/>
        </w:rPr>
      </w:pPr>
    </w:p>
    <w:p w14:paraId="55822B8B" w14:textId="536C8FE9" w:rsidR="004E760E" w:rsidRPr="004A58C6" w:rsidRDefault="004E760E" w:rsidP="00855650">
      <w:pPr>
        <w:pStyle w:val="Akapitzlist"/>
        <w:numPr>
          <w:ilvl w:val="1"/>
          <w:numId w:val="2"/>
        </w:numPr>
        <w:rPr>
          <w:rFonts w:asciiTheme="minorHAnsi" w:hAnsiTheme="minorHAnsi" w:cstheme="minorHAnsi"/>
          <w:b/>
          <w:bCs/>
        </w:rPr>
      </w:pPr>
      <w:r w:rsidRPr="004A58C6">
        <w:rPr>
          <w:rFonts w:asciiTheme="minorHAnsi" w:hAnsiTheme="minorHAnsi" w:cstheme="minorHAnsi"/>
          <w:b/>
          <w:bCs/>
        </w:rPr>
        <w:t>Warunki zmiany umo</w:t>
      </w:r>
      <w:r w:rsidR="006C465D" w:rsidRPr="004A58C6">
        <w:rPr>
          <w:rFonts w:asciiTheme="minorHAnsi" w:hAnsiTheme="minorHAnsi" w:cstheme="minorHAnsi"/>
          <w:b/>
          <w:bCs/>
        </w:rPr>
        <w:t>w</w:t>
      </w:r>
      <w:r w:rsidRPr="004A58C6">
        <w:rPr>
          <w:rFonts w:asciiTheme="minorHAnsi" w:hAnsiTheme="minorHAnsi" w:cstheme="minorHAnsi"/>
          <w:b/>
          <w:bCs/>
        </w:rPr>
        <w:t>y</w:t>
      </w:r>
    </w:p>
    <w:p w14:paraId="7DCD5AD2" w14:textId="77777777" w:rsidR="004E760E" w:rsidRPr="000E67B6" w:rsidRDefault="004E760E" w:rsidP="004E760E">
      <w:pPr>
        <w:rPr>
          <w:rFonts w:asciiTheme="minorHAnsi" w:hAnsiTheme="minorHAnsi" w:cstheme="minorHAnsi"/>
        </w:rPr>
      </w:pPr>
      <w:r w:rsidRPr="000E67B6">
        <w:rPr>
          <w:rFonts w:asciiTheme="minorHAnsi" w:hAnsiTheme="minorHAnsi" w:cstheme="minorHAnsi"/>
        </w:rPr>
        <w:t>W umowie w toku jej realizacji mogą być wprowadzane zmiany dotyczące:</w:t>
      </w:r>
    </w:p>
    <w:p w14:paraId="4A2216A3" w14:textId="7F3398F8" w:rsidR="004E760E" w:rsidRPr="000E67B6" w:rsidRDefault="008F2CB9" w:rsidP="004E760E">
      <w:pPr>
        <w:rPr>
          <w:rFonts w:asciiTheme="minorHAnsi" w:hAnsiTheme="minorHAnsi" w:cstheme="minorHAnsi"/>
        </w:rPr>
      </w:pPr>
      <w:r>
        <w:rPr>
          <w:rFonts w:asciiTheme="minorHAnsi" w:hAnsiTheme="minorHAnsi" w:cstheme="minorHAnsi"/>
        </w:rPr>
        <w:t xml:space="preserve">- </w:t>
      </w:r>
      <w:r w:rsidR="004E760E" w:rsidRPr="000E67B6">
        <w:rPr>
          <w:rFonts w:asciiTheme="minorHAnsi" w:hAnsiTheme="minorHAnsi" w:cstheme="minorHAnsi"/>
        </w:rPr>
        <w:t>zmian w podatku VAT - wynikających ze zmiany przepisów,</w:t>
      </w:r>
    </w:p>
    <w:p w14:paraId="18CB37DF" w14:textId="4CA6D699" w:rsidR="004E760E" w:rsidRPr="000E67B6" w:rsidRDefault="008F2CB9" w:rsidP="004E760E">
      <w:pPr>
        <w:rPr>
          <w:rFonts w:asciiTheme="minorHAnsi" w:hAnsiTheme="minorHAnsi" w:cstheme="minorHAnsi"/>
        </w:rPr>
      </w:pPr>
      <w:r>
        <w:rPr>
          <w:rFonts w:asciiTheme="minorHAnsi" w:hAnsiTheme="minorHAnsi" w:cstheme="minorHAnsi"/>
        </w:rPr>
        <w:t xml:space="preserve">- </w:t>
      </w:r>
      <w:r w:rsidR="004E760E" w:rsidRPr="000E67B6">
        <w:rPr>
          <w:rFonts w:asciiTheme="minorHAnsi" w:hAnsiTheme="minorHAnsi" w:cstheme="minorHAnsi"/>
        </w:rPr>
        <w:t>zmian w zakresie osób wykonujących zamówienie - w przypadkach losowych, w których dalsze wykonywanie zamówienia przez osoby dotychczas wskazane do jego realizacji nie jest możliwe z przyczyn niedających się wcześniej przewidzieć i uniemożliwiających tym osobom dalsze wykonywanie umowy.</w:t>
      </w:r>
    </w:p>
    <w:p w14:paraId="472B1285" w14:textId="3242FF4A" w:rsidR="004E760E" w:rsidRPr="000E67B6" w:rsidRDefault="008F2CB9" w:rsidP="004E760E">
      <w:pPr>
        <w:rPr>
          <w:rFonts w:asciiTheme="minorHAnsi" w:hAnsiTheme="minorHAnsi" w:cstheme="minorHAnsi"/>
        </w:rPr>
      </w:pPr>
      <w:r>
        <w:rPr>
          <w:rFonts w:asciiTheme="minorHAnsi" w:hAnsiTheme="minorHAnsi" w:cstheme="minorHAnsi"/>
        </w:rPr>
        <w:t xml:space="preserve">- </w:t>
      </w:r>
      <w:r w:rsidR="004E760E" w:rsidRPr="000E67B6">
        <w:rPr>
          <w:rFonts w:asciiTheme="minorHAnsi" w:hAnsiTheme="minorHAnsi" w:cstheme="minorHAnsi"/>
        </w:rPr>
        <w:t xml:space="preserve">zmian w zakresie terminu realizacji umów lub terminów realizacji poszczególnych prac lub etapów harmonogramu prac przewidzianych umową - jeżeli z przyczyn niezawinionych przez żadną ze stron, wykonanie umowy w terminie w niej przewidzianym nie jest możliwe, d) </w:t>
      </w:r>
      <w:r>
        <w:rPr>
          <w:rFonts w:asciiTheme="minorHAnsi" w:hAnsiTheme="minorHAnsi" w:cstheme="minorHAnsi"/>
        </w:rPr>
        <w:t xml:space="preserve">- - - - </w:t>
      </w:r>
      <w:r w:rsidR="004E760E" w:rsidRPr="000E67B6">
        <w:rPr>
          <w:rFonts w:asciiTheme="minorHAnsi" w:hAnsiTheme="minorHAnsi" w:cstheme="minorHAnsi"/>
        </w:rPr>
        <w:t>zmian przedmiotowych umowy - jeżeli konieczność ich wprowadzenia wynika ze specyfiki projektu i umowy lub nie dała się wcześniej przewidzieć w chwili zawierania umowy, pomimo zachowania należytej staranności, a przedmiotowa zmiana ma charakter istotny i celowy z punktu widzenia celów lub założeń projektu/umowy,</w:t>
      </w:r>
    </w:p>
    <w:p w14:paraId="5A724E1C" w14:textId="2E9CEEC7" w:rsidR="004E760E" w:rsidRPr="000E67B6" w:rsidRDefault="008F2CB9" w:rsidP="004E760E">
      <w:pPr>
        <w:rPr>
          <w:rFonts w:asciiTheme="minorHAnsi" w:hAnsiTheme="minorHAnsi" w:cstheme="minorHAnsi"/>
        </w:rPr>
      </w:pPr>
      <w:r>
        <w:rPr>
          <w:rFonts w:asciiTheme="minorHAnsi" w:hAnsiTheme="minorHAnsi" w:cstheme="minorHAnsi"/>
        </w:rPr>
        <w:t xml:space="preserve">- </w:t>
      </w:r>
      <w:r w:rsidR="004E760E" w:rsidRPr="000E67B6">
        <w:rPr>
          <w:rFonts w:asciiTheme="minorHAnsi" w:hAnsiTheme="minorHAnsi" w:cstheme="minorHAnsi"/>
        </w:rPr>
        <w:t>zmian w zakresie wynagrodzenia Wykonawcy lub ceny w zakresie wynikającym lub związanym z koniecznymi zmianami przedmiotowymi lub osobowymi lub zmianą terminów realizacji umowy lub zmian zakresu przedmiotowego,</w:t>
      </w:r>
    </w:p>
    <w:p w14:paraId="6E2B612F" w14:textId="52A32B14" w:rsidR="004E760E" w:rsidRPr="000E67B6" w:rsidRDefault="008F2CB9" w:rsidP="004E760E">
      <w:pPr>
        <w:rPr>
          <w:rFonts w:asciiTheme="minorHAnsi" w:hAnsiTheme="minorHAnsi" w:cstheme="minorHAnsi"/>
        </w:rPr>
      </w:pPr>
      <w:r>
        <w:rPr>
          <w:rFonts w:asciiTheme="minorHAnsi" w:hAnsiTheme="minorHAnsi" w:cstheme="minorHAnsi"/>
        </w:rPr>
        <w:t xml:space="preserve">- </w:t>
      </w:r>
      <w:r w:rsidR="004E760E" w:rsidRPr="000E67B6">
        <w:rPr>
          <w:rFonts w:asciiTheme="minorHAnsi" w:hAnsiTheme="minorHAnsi" w:cstheme="minorHAnsi"/>
        </w:rPr>
        <w:t>wynikające ze zmiany jakichkolwiek rozporządzeń, przepisów dokumentów, będących następstwem zmian wprowadzonych w umowach pomiędzy Zamawiającym, a inną niż Wykonawca stroną, o ile będą one miały wpływ na realizację umowy,</w:t>
      </w:r>
    </w:p>
    <w:p w14:paraId="113C4030" w14:textId="3A5CD908" w:rsidR="004E760E" w:rsidRPr="000E67B6" w:rsidRDefault="008F2CB9" w:rsidP="004E760E">
      <w:pPr>
        <w:rPr>
          <w:rFonts w:asciiTheme="minorHAnsi" w:hAnsiTheme="minorHAnsi" w:cstheme="minorHAnsi"/>
        </w:rPr>
      </w:pPr>
      <w:r>
        <w:rPr>
          <w:rFonts w:asciiTheme="minorHAnsi" w:hAnsiTheme="minorHAnsi" w:cstheme="minorHAnsi"/>
        </w:rPr>
        <w:t xml:space="preserve">- </w:t>
      </w:r>
      <w:r w:rsidR="004E760E" w:rsidRPr="000E67B6">
        <w:rPr>
          <w:rFonts w:asciiTheme="minorHAnsi" w:hAnsiTheme="minorHAnsi" w:cstheme="minorHAnsi"/>
        </w:rPr>
        <w:t>inne przyczyny i okoliczności zewnętrzne niezależne od Zamawiającego i Wykonawcy, skutkujące niemożliwością realizacji przedmiotu umowy, których nie można było przewidzieć w chwili zawierania umowy, pomimo zachowania należytej staranności.</w:t>
      </w:r>
    </w:p>
    <w:p w14:paraId="4F772B82" w14:textId="46640562" w:rsidR="004E760E" w:rsidRPr="000E67B6" w:rsidRDefault="004E760E" w:rsidP="004E760E">
      <w:pPr>
        <w:rPr>
          <w:rFonts w:asciiTheme="minorHAnsi" w:hAnsiTheme="minorHAnsi" w:cstheme="minorHAnsi"/>
        </w:rPr>
      </w:pPr>
      <w:r w:rsidRPr="000E67B6">
        <w:rPr>
          <w:rFonts w:asciiTheme="minorHAnsi" w:hAnsiTheme="minorHAnsi" w:cstheme="minorHAnsi"/>
        </w:rPr>
        <w:t>Wszelkie zmiany umowy wymagają formy pisemnej pod rygorem nieważności.</w:t>
      </w:r>
    </w:p>
    <w:p w14:paraId="29CCEB4D" w14:textId="77777777" w:rsidR="004E760E" w:rsidRPr="000E67B6" w:rsidRDefault="004E760E" w:rsidP="004E760E">
      <w:pPr>
        <w:rPr>
          <w:rFonts w:asciiTheme="minorHAnsi" w:hAnsiTheme="minorHAnsi" w:cstheme="minorHAnsi"/>
        </w:rPr>
      </w:pPr>
      <w:r w:rsidRPr="000E67B6">
        <w:rPr>
          <w:rFonts w:asciiTheme="minorHAnsi" w:hAnsiTheme="minorHAnsi" w:cstheme="minorHAnsi"/>
        </w:rPr>
        <w:t>Informacje dodatkowe</w:t>
      </w:r>
    </w:p>
    <w:p w14:paraId="356BB0FB" w14:textId="18432BEB" w:rsidR="004E760E" w:rsidRPr="008F2CB9" w:rsidRDefault="004E760E" w:rsidP="008F2CB9">
      <w:pPr>
        <w:pStyle w:val="Akapitzlist"/>
        <w:numPr>
          <w:ilvl w:val="1"/>
          <w:numId w:val="2"/>
        </w:numPr>
        <w:rPr>
          <w:rFonts w:asciiTheme="minorHAnsi" w:hAnsiTheme="minorHAnsi" w:cstheme="minorHAnsi"/>
        </w:rPr>
      </w:pPr>
      <w:r w:rsidRPr="008F2CB9">
        <w:rPr>
          <w:rFonts w:asciiTheme="minorHAnsi" w:hAnsiTheme="minorHAnsi" w:cstheme="minorHAnsi"/>
        </w:rPr>
        <w:t>Zamawiający zastrzega sobie prawo odstąpienia od zawarcia umowy na realizację przedmiotu umowy bez podawania przyczyny.</w:t>
      </w:r>
    </w:p>
    <w:p w14:paraId="7F715603" w14:textId="5780F0E8" w:rsidR="004E760E" w:rsidRPr="008F2CB9" w:rsidRDefault="004E760E" w:rsidP="008F2CB9">
      <w:pPr>
        <w:pStyle w:val="Akapitzlist"/>
        <w:numPr>
          <w:ilvl w:val="1"/>
          <w:numId w:val="2"/>
        </w:numPr>
        <w:rPr>
          <w:rFonts w:asciiTheme="minorHAnsi" w:hAnsiTheme="minorHAnsi" w:cstheme="minorHAnsi"/>
        </w:rPr>
      </w:pPr>
      <w:r w:rsidRPr="008F2CB9">
        <w:rPr>
          <w:rFonts w:asciiTheme="minorHAnsi" w:hAnsiTheme="minorHAnsi" w:cstheme="minorHAnsi"/>
        </w:rPr>
        <w:lastRenderedPageBreak/>
        <w:t>Zamawiający zastrzega sobie możliwość unieważnienia niniejszego postępowania w każdym przypadku bez podania przyczyny.</w:t>
      </w:r>
    </w:p>
    <w:p w14:paraId="39FDA036" w14:textId="04B9A03D" w:rsidR="004E760E" w:rsidRPr="008F2CB9" w:rsidRDefault="004E760E" w:rsidP="008F2CB9">
      <w:pPr>
        <w:pStyle w:val="Akapitzlist"/>
        <w:numPr>
          <w:ilvl w:val="1"/>
          <w:numId w:val="2"/>
        </w:numPr>
        <w:rPr>
          <w:rFonts w:asciiTheme="minorHAnsi" w:hAnsiTheme="minorHAnsi" w:cstheme="minorHAnsi"/>
        </w:rPr>
      </w:pPr>
      <w:r w:rsidRPr="008F2CB9">
        <w:rPr>
          <w:rFonts w:asciiTheme="minorHAnsi" w:hAnsiTheme="minorHAnsi" w:cstheme="minorHAnsi"/>
        </w:rPr>
        <w:t>Strony zobowiązują się do zachowania tajemnicy, nieprzekazywania osobom trzecim oraz niewykorzystywania do własnych celów lub w interesie osób trzecich, wszelkich danych i informacji (nieujawnionych do publicznej wiadomości), otrzymanych lub pozyskanych w związku z zawarciem i wykonywaniem niniejszej usługi.</w:t>
      </w:r>
    </w:p>
    <w:p w14:paraId="51F7F97A" w14:textId="77DF5271" w:rsidR="004E760E" w:rsidRPr="008F2CB9" w:rsidRDefault="004E760E" w:rsidP="008F2CB9">
      <w:pPr>
        <w:pStyle w:val="Akapitzlist"/>
        <w:numPr>
          <w:ilvl w:val="1"/>
          <w:numId w:val="2"/>
        </w:numPr>
        <w:rPr>
          <w:rFonts w:asciiTheme="minorHAnsi" w:hAnsiTheme="minorHAnsi" w:cstheme="minorHAnsi"/>
        </w:rPr>
      </w:pPr>
      <w:r w:rsidRPr="008F2CB9">
        <w:rPr>
          <w:rFonts w:asciiTheme="minorHAnsi" w:hAnsiTheme="minorHAnsi" w:cstheme="minorHAnsi"/>
        </w:rPr>
        <w:t>Wykonawca pozostaje związany ofertą przez okres 30 dni, bieg terminu rozpoczyna się z upływem terminu składania ofert. W uzasadnionych przypadkach, na co najmniej 3 dni przed upływem terminu związania ofertą Zamawiający może zwrócić się do Wykonawców o wyrażenie zgody na przedłużenie tego terminu o oznaczony okres nie dłuższy jednak niż 30 dni.</w:t>
      </w:r>
    </w:p>
    <w:p w14:paraId="312AB090" w14:textId="6E9F7E2B" w:rsidR="004E760E" w:rsidRPr="008F2CB9" w:rsidRDefault="004E760E" w:rsidP="008F2CB9">
      <w:pPr>
        <w:pStyle w:val="Akapitzlist"/>
        <w:numPr>
          <w:ilvl w:val="1"/>
          <w:numId w:val="2"/>
        </w:numPr>
        <w:rPr>
          <w:rFonts w:asciiTheme="minorHAnsi" w:hAnsiTheme="minorHAnsi" w:cstheme="minorHAnsi"/>
        </w:rPr>
      </w:pPr>
      <w:r w:rsidRPr="008F2CB9">
        <w:rPr>
          <w:rFonts w:asciiTheme="minorHAnsi" w:hAnsiTheme="minorHAnsi" w:cstheme="minorHAnsi"/>
        </w:rPr>
        <w:t>Komunikacja pomiędzy Zamawiającym a Wykonawcami, w szczególności dotycząca wyjaśniania treści zapytania ofertowego, odbywać się będzie za pośrednictwem platformy zakupowej.</w:t>
      </w:r>
    </w:p>
    <w:p w14:paraId="4DC445B9" w14:textId="1AAE96F8" w:rsidR="004E760E" w:rsidRPr="004A58C6" w:rsidRDefault="00ED7061" w:rsidP="008F2CB9">
      <w:pPr>
        <w:pStyle w:val="Akapitzlist"/>
        <w:numPr>
          <w:ilvl w:val="0"/>
          <w:numId w:val="2"/>
        </w:numPr>
        <w:rPr>
          <w:rFonts w:asciiTheme="minorHAnsi" w:hAnsiTheme="minorHAnsi" w:cstheme="minorHAnsi"/>
          <w:b/>
          <w:bCs/>
        </w:rPr>
      </w:pPr>
      <w:r>
        <w:rPr>
          <w:rFonts w:asciiTheme="minorHAnsi" w:hAnsiTheme="minorHAnsi" w:cstheme="minorHAnsi"/>
          <w:b/>
          <w:bCs/>
          <w:lang w:val="pl-PL"/>
        </w:rPr>
        <w:t xml:space="preserve">V. </w:t>
      </w:r>
      <w:r w:rsidR="004E760E" w:rsidRPr="004A58C6">
        <w:rPr>
          <w:rFonts w:asciiTheme="minorHAnsi" w:hAnsiTheme="minorHAnsi" w:cstheme="minorHAnsi"/>
          <w:b/>
          <w:bCs/>
        </w:rPr>
        <w:t>Osoba do kontaktu:</w:t>
      </w:r>
    </w:p>
    <w:p w14:paraId="7DB3B9FF" w14:textId="037D11CC" w:rsidR="004E760E" w:rsidRPr="000E67B6" w:rsidRDefault="004D61E2" w:rsidP="004E760E">
      <w:pPr>
        <w:rPr>
          <w:rFonts w:asciiTheme="minorHAnsi" w:hAnsiTheme="minorHAnsi" w:cstheme="minorHAnsi"/>
        </w:rPr>
      </w:pPr>
      <w:r>
        <w:rPr>
          <w:rFonts w:asciiTheme="minorHAnsi" w:hAnsiTheme="minorHAnsi" w:cstheme="minorHAnsi"/>
        </w:rPr>
        <w:t>Dawid Kopeć</w:t>
      </w:r>
      <w:r w:rsidR="004E760E" w:rsidRPr="000E67B6">
        <w:rPr>
          <w:rFonts w:asciiTheme="minorHAnsi" w:hAnsiTheme="minorHAnsi" w:cstheme="minorHAnsi"/>
        </w:rPr>
        <w:t xml:space="preserve"> </w:t>
      </w:r>
      <w:r>
        <w:rPr>
          <w:rFonts w:asciiTheme="minorHAnsi" w:hAnsiTheme="minorHAnsi" w:cstheme="minorHAnsi"/>
        </w:rPr>
        <w:t>–</w:t>
      </w:r>
      <w:r w:rsidR="004E760E" w:rsidRPr="000E67B6">
        <w:rPr>
          <w:rFonts w:asciiTheme="minorHAnsi" w:hAnsiTheme="minorHAnsi" w:cstheme="minorHAnsi"/>
        </w:rPr>
        <w:t xml:space="preserve"> </w:t>
      </w:r>
      <w:r>
        <w:rPr>
          <w:rFonts w:asciiTheme="minorHAnsi" w:hAnsiTheme="minorHAnsi" w:cstheme="minorHAnsi"/>
        </w:rPr>
        <w:t xml:space="preserve">Naczelnik </w:t>
      </w:r>
      <w:r w:rsidR="004E760E" w:rsidRPr="000E67B6">
        <w:rPr>
          <w:rFonts w:asciiTheme="minorHAnsi" w:hAnsiTheme="minorHAnsi" w:cstheme="minorHAnsi"/>
        </w:rPr>
        <w:t xml:space="preserve">Wydziału </w:t>
      </w:r>
      <w:r>
        <w:rPr>
          <w:rFonts w:asciiTheme="minorHAnsi" w:hAnsiTheme="minorHAnsi" w:cstheme="minorHAnsi"/>
        </w:rPr>
        <w:t>Rozwoju, Integracji Europejskiej i Promocji</w:t>
      </w:r>
      <w:r w:rsidR="004E760E" w:rsidRPr="000E67B6">
        <w:rPr>
          <w:rFonts w:asciiTheme="minorHAnsi" w:hAnsiTheme="minorHAnsi" w:cstheme="minorHAnsi"/>
        </w:rPr>
        <w:t xml:space="preserve"> </w:t>
      </w:r>
      <w:r>
        <w:rPr>
          <w:rFonts w:asciiTheme="minorHAnsi" w:hAnsiTheme="minorHAnsi" w:cstheme="minorHAnsi"/>
        </w:rPr>
        <w:t>Starostwa Powiatowego w Lwówku Śląskim</w:t>
      </w:r>
      <w:r w:rsidR="004E760E" w:rsidRPr="000E67B6">
        <w:rPr>
          <w:rFonts w:asciiTheme="minorHAnsi" w:hAnsiTheme="minorHAnsi" w:cstheme="minorHAnsi"/>
        </w:rPr>
        <w:t xml:space="preserve">, tel. </w:t>
      </w:r>
      <w:r>
        <w:rPr>
          <w:rFonts w:asciiTheme="minorHAnsi" w:hAnsiTheme="minorHAnsi" w:cstheme="minorHAnsi"/>
        </w:rPr>
        <w:t>75</w:t>
      </w:r>
      <w:r w:rsidR="004E760E" w:rsidRPr="000E67B6">
        <w:rPr>
          <w:rFonts w:asciiTheme="minorHAnsi" w:hAnsiTheme="minorHAnsi" w:cstheme="minorHAnsi"/>
        </w:rPr>
        <w:t xml:space="preserve"> </w:t>
      </w:r>
      <w:r>
        <w:rPr>
          <w:rFonts w:asciiTheme="minorHAnsi" w:hAnsiTheme="minorHAnsi" w:cstheme="minorHAnsi"/>
        </w:rPr>
        <w:t>7822149</w:t>
      </w:r>
      <w:r w:rsidR="004E760E" w:rsidRPr="000E67B6">
        <w:rPr>
          <w:rFonts w:asciiTheme="minorHAnsi" w:hAnsiTheme="minorHAnsi" w:cstheme="minorHAnsi"/>
        </w:rPr>
        <w:t xml:space="preserve"> wewn.1</w:t>
      </w:r>
      <w:r>
        <w:rPr>
          <w:rFonts w:asciiTheme="minorHAnsi" w:hAnsiTheme="minorHAnsi" w:cstheme="minorHAnsi"/>
        </w:rPr>
        <w:t>20</w:t>
      </w:r>
      <w:r w:rsidR="004E760E" w:rsidRPr="000E67B6">
        <w:rPr>
          <w:rFonts w:asciiTheme="minorHAnsi" w:hAnsiTheme="minorHAnsi" w:cstheme="minorHAnsi"/>
        </w:rPr>
        <w:t xml:space="preserve">, email: </w:t>
      </w:r>
      <w:r>
        <w:rPr>
          <w:rFonts w:asciiTheme="minorHAnsi" w:hAnsiTheme="minorHAnsi" w:cstheme="minorHAnsi"/>
        </w:rPr>
        <w:t>promocja</w:t>
      </w:r>
      <w:r w:rsidR="004E760E" w:rsidRPr="000E67B6">
        <w:rPr>
          <w:rFonts w:asciiTheme="minorHAnsi" w:hAnsiTheme="minorHAnsi" w:cstheme="minorHAnsi"/>
        </w:rPr>
        <w:t>@</w:t>
      </w:r>
      <w:r>
        <w:rPr>
          <w:rFonts w:asciiTheme="minorHAnsi" w:hAnsiTheme="minorHAnsi" w:cstheme="minorHAnsi"/>
        </w:rPr>
        <w:t>powiatlwowecki</w:t>
      </w:r>
      <w:r w:rsidR="004E760E" w:rsidRPr="000E67B6">
        <w:rPr>
          <w:rFonts w:asciiTheme="minorHAnsi" w:hAnsiTheme="minorHAnsi" w:cstheme="minorHAnsi"/>
        </w:rPr>
        <w:t>.pl</w:t>
      </w:r>
    </w:p>
    <w:p w14:paraId="72F36C23" w14:textId="77777777" w:rsidR="004E760E" w:rsidRPr="00CB4A69" w:rsidRDefault="004E760E" w:rsidP="004E760E">
      <w:pPr>
        <w:rPr>
          <w:rFonts w:asciiTheme="minorHAnsi" w:hAnsiTheme="minorHAnsi" w:cstheme="minorHAnsi"/>
          <w:b/>
          <w:bCs/>
        </w:rPr>
      </w:pPr>
      <w:r w:rsidRPr="00CB4A69">
        <w:rPr>
          <w:rFonts w:asciiTheme="minorHAnsi" w:hAnsiTheme="minorHAnsi" w:cstheme="minorHAnsi"/>
          <w:b/>
          <w:bCs/>
        </w:rPr>
        <w:t>Załączniki:</w:t>
      </w:r>
    </w:p>
    <w:p w14:paraId="0F2D86BA" w14:textId="77777777" w:rsidR="00CB4A69" w:rsidRDefault="004E760E" w:rsidP="004E760E">
      <w:pPr>
        <w:rPr>
          <w:rFonts w:asciiTheme="minorHAnsi" w:hAnsiTheme="minorHAnsi" w:cstheme="minorHAnsi"/>
        </w:rPr>
      </w:pPr>
      <w:r w:rsidRPr="000E67B6">
        <w:rPr>
          <w:rFonts w:asciiTheme="minorHAnsi" w:hAnsiTheme="minorHAnsi" w:cstheme="minorHAnsi"/>
        </w:rPr>
        <w:t xml:space="preserve">załącznik nr 1 - wzór formularza ofertowego </w:t>
      </w:r>
    </w:p>
    <w:p w14:paraId="7E83E3F4" w14:textId="77777777" w:rsidR="00CB4A69" w:rsidRDefault="004E760E" w:rsidP="004E760E">
      <w:pPr>
        <w:rPr>
          <w:rFonts w:asciiTheme="minorHAnsi" w:hAnsiTheme="minorHAnsi" w:cstheme="minorHAnsi"/>
        </w:rPr>
      </w:pPr>
      <w:r w:rsidRPr="000E67B6">
        <w:rPr>
          <w:rFonts w:asciiTheme="minorHAnsi" w:hAnsiTheme="minorHAnsi" w:cstheme="minorHAnsi"/>
        </w:rPr>
        <w:t xml:space="preserve">załącznik nr 2 - oświadczenie o spełnieniu warunków udziału w postępowaniu </w:t>
      </w:r>
    </w:p>
    <w:p w14:paraId="654042D7" w14:textId="77777777" w:rsidR="00CB4A69" w:rsidRDefault="004E760E" w:rsidP="004E760E">
      <w:pPr>
        <w:rPr>
          <w:rFonts w:asciiTheme="minorHAnsi" w:hAnsiTheme="minorHAnsi" w:cstheme="minorHAnsi"/>
        </w:rPr>
      </w:pPr>
      <w:r w:rsidRPr="000E67B6">
        <w:rPr>
          <w:rFonts w:asciiTheme="minorHAnsi" w:hAnsiTheme="minorHAnsi" w:cstheme="minorHAnsi"/>
        </w:rPr>
        <w:t xml:space="preserve">załącznik nr 3 - wykaz zrealizowanych usług wraz z referencjami </w:t>
      </w:r>
    </w:p>
    <w:p w14:paraId="7F886855" w14:textId="24CCF0D8" w:rsidR="004E760E" w:rsidRPr="000E67B6" w:rsidRDefault="004E760E" w:rsidP="004E760E">
      <w:pPr>
        <w:rPr>
          <w:rFonts w:asciiTheme="minorHAnsi" w:hAnsiTheme="minorHAnsi" w:cstheme="minorHAnsi"/>
        </w:rPr>
      </w:pPr>
      <w:r w:rsidRPr="000E67B6">
        <w:rPr>
          <w:rFonts w:asciiTheme="minorHAnsi" w:hAnsiTheme="minorHAnsi" w:cstheme="minorHAnsi"/>
        </w:rPr>
        <w:t>załącznik nr 4 - wzór oświadczenia wykonawcy w zakresie wypełnienia obowiązków informacyjnych przewidzianych w art. 13 lub art. 14 rozporządzenia Parlamentu Europejskiego i Rady (UE) 2016/679 z dnia 27 kwietnia 2016 r.- „RODO”</w:t>
      </w:r>
      <w:r w:rsidRPr="000E67B6">
        <w:rPr>
          <w:rFonts w:asciiTheme="minorHAnsi" w:hAnsiTheme="minorHAnsi" w:cstheme="minorHAnsi"/>
          <w:noProof/>
        </w:rPr>
        <w:drawing>
          <wp:inline distT="0" distB="0" distL="0" distR="0" wp14:anchorId="1869026F" wp14:editId="0F8F2981">
            <wp:extent cx="15240" cy="18293"/>
            <wp:effectExtent l="0" t="0" r="0" b="0"/>
            <wp:docPr id="19069" name="Picture 19069"/>
            <wp:cNvGraphicFramePr/>
            <a:graphic xmlns:a="http://schemas.openxmlformats.org/drawingml/2006/main">
              <a:graphicData uri="http://schemas.openxmlformats.org/drawingml/2006/picture">
                <pic:pic xmlns:pic="http://schemas.openxmlformats.org/drawingml/2006/picture">
                  <pic:nvPicPr>
                    <pic:cNvPr id="19069" name="Picture 19069"/>
                    <pic:cNvPicPr/>
                  </pic:nvPicPr>
                  <pic:blipFill>
                    <a:blip r:embed="rId15"/>
                    <a:stretch>
                      <a:fillRect/>
                    </a:stretch>
                  </pic:blipFill>
                  <pic:spPr>
                    <a:xfrm>
                      <a:off x="0" y="0"/>
                      <a:ext cx="15240" cy="18293"/>
                    </a:xfrm>
                    <a:prstGeom prst="rect">
                      <a:avLst/>
                    </a:prstGeom>
                  </pic:spPr>
                </pic:pic>
              </a:graphicData>
            </a:graphic>
          </wp:inline>
        </w:drawing>
      </w:r>
    </w:p>
    <w:p w14:paraId="5AE71EFC" w14:textId="77777777" w:rsidR="00392657" w:rsidRPr="000E67B6" w:rsidRDefault="00392657" w:rsidP="004E760E">
      <w:pPr>
        <w:rPr>
          <w:rFonts w:asciiTheme="minorHAnsi" w:hAnsiTheme="minorHAnsi" w:cstheme="minorHAnsi"/>
        </w:rPr>
      </w:pPr>
    </w:p>
    <w:sectPr w:rsidR="00392657" w:rsidRPr="000E67B6" w:rsidSect="00585C26">
      <w:headerReference w:type="default" r:id="rId16"/>
      <w:footerReference w:type="default" r:id="rId17"/>
      <w:pgSz w:w="11906" w:h="16838"/>
      <w:pgMar w:top="152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5FC2C" w14:textId="77777777" w:rsidR="004B19CF" w:rsidRDefault="004B19CF">
      <w:r>
        <w:separator/>
      </w:r>
    </w:p>
  </w:endnote>
  <w:endnote w:type="continuationSeparator" w:id="0">
    <w:p w14:paraId="691081AC" w14:textId="77777777" w:rsidR="004B19CF" w:rsidRDefault="004B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2FE10B34" w14:textId="77777777" w:rsidR="00BF289D" w:rsidRPr="00BF289D" w:rsidRDefault="00BF289D">
            <w:pPr>
              <w:pStyle w:val="Stopka"/>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EndPr/>
    <w:sdtContent>
      <w:p w14:paraId="6777A7EC" w14:textId="7211930F" w:rsidR="00BF289D" w:rsidRPr="00BF289D" w:rsidRDefault="004B19CF" w:rsidP="00585C26">
        <w:pPr>
          <w:ind w:left="-142"/>
          <w:rPr>
            <w:sz w:val="16"/>
            <w:szCs w:val="16"/>
          </w:rPr>
        </w:pPr>
        <w:sdt>
          <w:sdtPr>
            <w:rPr>
              <w:sz w:val="16"/>
              <w:szCs w:val="16"/>
            </w:rPr>
            <w:id w:val="1368267944"/>
            <w:docPartObj>
              <w:docPartGallery w:val="Page Numbers (Top of Page)"/>
              <w:docPartUnique/>
            </w:docPartObj>
          </w:sdtPr>
          <w:sdtEndPr/>
          <w:sdtContent>
            <w:r w:rsidR="00585C26" w:rsidRPr="00585C26">
              <w:rPr>
                <w:sz w:val="16"/>
                <w:szCs w:val="16"/>
              </w:rPr>
              <w:t xml:space="preserve">Sprawę prowadzi: </w:t>
            </w:r>
            <w:r w:rsidR="00BC514C">
              <w:rPr>
                <w:sz w:val="16"/>
                <w:szCs w:val="16"/>
              </w:rPr>
              <w:t>Dawid Kopeć</w:t>
            </w:r>
            <w:r w:rsidR="00585C26" w:rsidRPr="00585C26">
              <w:rPr>
                <w:sz w:val="16"/>
                <w:szCs w:val="16"/>
              </w:rPr>
              <w:t xml:space="preserve">, </w:t>
            </w:r>
            <w:r w:rsidR="00585C26" w:rsidRPr="00585C26">
              <w:rPr>
                <w:sz w:val="16"/>
                <w:szCs w:val="16"/>
                <w:lang w:val="en-US"/>
              </w:rPr>
              <w:t xml:space="preserve">tel. </w:t>
            </w:r>
            <w:r w:rsidR="00BC514C">
              <w:rPr>
                <w:sz w:val="16"/>
                <w:szCs w:val="16"/>
                <w:lang w:val="en-US"/>
              </w:rPr>
              <w:t>75</w:t>
            </w:r>
            <w:r w:rsidR="00585C26" w:rsidRPr="00585C26">
              <w:rPr>
                <w:sz w:val="16"/>
                <w:szCs w:val="16"/>
                <w:lang w:val="en-US"/>
              </w:rPr>
              <w:t xml:space="preserve"> 782 </w:t>
            </w:r>
            <w:r w:rsidR="00BC514C">
              <w:rPr>
                <w:sz w:val="16"/>
                <w:szCs w:val="16"/>
                <w:lang w:val="en-US"/>
              </w:rPr>
              <w:t>21</w:t>
            </w:r>
            <w:r w:rsidR="00585C26" w:rsidRPr="00585C26">
              <w:rPr>
                <w:sz w:val="16"/>
                <w:szCs w:val="16"/>
                <w:lang w:val="en-US"/>
              </w:rPr>
              <w:t xml:space="preserve"> </w:t>
            </w:r>
            <w:r w:rsidR="00BC514C">
              <w:rPr>
                <w:sz w:val="16"/>
                <w:szCs w:val="16"/>
                <w:lang w:val="en-US"/>
              </w:rPr>
              <w:t>49</w:t>
            </w:r>
            <w:r w:rsidR="00585C26" w:rsidRPr="00585C26">
              <w:rPr>
                <w:sz w:val="16"/>
                <w:szCs w:val="16"/>
              </w:rPr>
              <w:t xml:space="preserve">, e-mail: </w:t>
            </w:r>
            <w:hyperlink r:id="rId1" w:history="1">
              <w:r w:rsidR="00BC514C" w:rsidRPr="004871F3">
                <w:rPr>
                  <w:rStyle w:val="Hipercze"/>
                  <w:sz w:val="16"/>
                  <w:szCs w:val="16"/>
                </w:rPr>
                <w:t>d.kopec@powiatlwowecki.pl</w:t>
              </w:r>
            </w:hyperlink>
            <w:r w:rsidR="00BC514C">
              <w:rPr>
                <w:sz w:val="16"/>
                <w:szCs w:val="16"/>
              </w:rPr>
              <w:t xml:space="preserve"> </w:t>
            </w:r>
          </w:sdtContent>
        </w:sdt>
        <w:r w:rsidR="00BF289D" w:rsidRPr="00BF289D">
          <w:rPr>
            <w:sz w:val="16"/>
            <w:szCs w:val="16"/>
          </w:rPr>
          <w:t xml:space="preserve"> </w:t>
        </w:r>
      </w:p>
    </w:sdtContent>
  </w:sdt>
  <w:p w14:paraId="7472075C" w14:textId="77777777" w:rsidR="00BF289D" w:rsidRPr="00BF289D" w:rsidRDefault="004B19CF" w:rsidP="00BF289D">
    <w:pPr>
      <w:pStyle w:val="Stopka"/>
      <w:ind w:left="-360" w:right="-337"/>
      <w:jc w:val="center"/>
      <w:rPr>
        <w:color w:val="808080"/>
        <w:sz w:val="16"/>
        <w:szCs w:val="16"/>
      </w:rPr>
    </w:pPr>
    <w:r>
      <w:rPr>
        <w:noProof/>
        <w:color w:val="808080"/>
        <w:sz w:val="16"/>
        <w:szCs w:val="16"/>
      </w:rPr>
      <w:pict w14:anchorId="0DB982B2">
        <v:line id="_x0000_s2052" style="position:absolute;left:0;text-align:left;z-index:251659776" from="-9pt,5.75pt" to="459pt,5.75pt" o:allowincell="f" strokecolor="gray"/>
      </w:pict>
    </w:r>
  </w:p>
  <w:p w14:paraId="55915393" w14:textId="77777777" w:rsidR="00BF289D" w:rsidRPr="00BF289D" w:rsidRDefault="00BF289D" w:rsidP="00BF289D">
    <w:pPr>
      <w:pStyle w:val="Stopka"/>
      <w:ind w:left="-360" w:right="-337"/>
      <w:jc w:val="center"/>
      <w:rPr>
        <w:color w:val="000000"/>
        <w:sz w:val="16"/>
        <w:szCs w:val="16"/>
      </w:rPr>
    </w:pPr>
    <w:r w:rsidRPr="00BF289D">
      <w:rPr>
        <w:color w:val="000000"/>
        <w:sz w:val="16"/>
        <w:szCs w:val="16"/>
      </w:rPr>
      <w:t xml:space="preserve">ul. Szpitalna 4, PL 59-600 LWÓWEK ŚLĄSKI, </w:t>
    </w:r>
  </w:p>
  <w:p w14:paraId="434011AF" w14:textId="77777777" w:rsidR="00BF289D" w:rsidRPr="00BF289D" w:rsidRDefault="00BF289D" w:rsidP="00BF289D">
    <w:pPr>
      <w:pStyle w:val="Stopka"/>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14:paraId="0BF333E7" w14:textId="77777777" w:rsidR="00BF289D" w:rsidRPr="00BF289D" w:rsidRDefault="00BF289D" w:rsidP="00BF289D">
    <w:pPr>
      <w:pStyle w:val="Stopka"/>
      <w:ind w:left="-360" w:right="-337"/>
      <w:jc w:val="center"/>
      <w:rPr>
        <w:color w:val="000000"/>
        <w:sz w:val="16"/>
        <w:szCs w:val="16"/>
        <w:lang w:val="en-US"/>
      </w:rPr>
    </w:pPr>
    <w:r w:rsidRPr="00BF289D">
      <w:rPr>
        <w:color w:val="000000"/>
        <w:sz w:val="16"/>
        <w:szCs w:val="16"/>
        <w:lang w:val="de-DE"/>
      </w:rPr>
      <w:t xml:space="preserve">e-mail: </w:t>
    </w:r>
    <w:r w:rsidRPr="00BF289D">
      <w:rPr>
        <w:color w:val="808080"/>
        <w:sz w:val="16"/>
        <w:szCs w:val="16"/>
        <w:lang w:val="de-DE"/>
      </w:rPr>
      <w:t>sekretariat@powiatlwowecki.pl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02A85" w14:textId="77777777" w:rsidR="004B19CF" w:rsidRDefault="004B19CF">
      <w:r>
        <w:separator/>
      </w:r>
    </w:p>
  </w:footnote>
  <w:footnote w:type="continuationSeparator" w:id="0">
    <w:p w14:paraId="4C71E969" w14:textId="77777777" w:rsidR="004B19CF" w:rsidRDefault="004B1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D0E5" w14:textId="77777777" w:rsidR="00392657" w:rsidRDefault="00392657">
    <w:pPr>
      <w:pStyle w:val="Nagwek"/>
      <w:ind w:left="900"/>
      <w:jc w:val="center"/>
      <w:rPr>
        <w:rFonts w:ascii="Garamond" w:hAnsi="Garamond"/>
        <w:b/>
        <w:color w:val="808080"/>
        <w:sz w:val="32"/>
      </w:rPr>
    </w:pPr>
    <w:r>
      <w:rPr>
        <w:rFonts w:ascii="Garamond" w:hAnsi="Garamond"/>
        <w:b/>
        <w:noProof/>
        <w:color w:val="808080"/>
        <w:sz w:val="32"/>
      </w:rPr>
      <w:drawing>
        <wp:anchor distT="0" distB="0" distL="114300" distR="114300" simplePos="0" relativeHeight="251657216" behindDoc="1" locked="0" layoutInCell="0" allowOverlap="0" wp14:anchorId="04D5FBD0" wp14:editId="202A0CB1">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4" name="Obraz 4"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731E9065" w14:textId="77777777" w:rsidR="00392657" w:rsidRDefault="00392657">
    <w:pPr>
      <w:pStyle w:val="Nagwek"/>
      <w:ind w:left="900"/>
      <w:jc w:val="center"/>
      <w:rPr>
        <w:rFonts w:ascii="Garamond" w:hAnsi="Garamond"/>
        <w:b/>
        <w:color w:val="808080"/>
        <w:sz w:val="36"/>
      </w:rPr>
    </w:pPr>
  </w:p>
  <w:p w14:paraId="76965D29" w14:textId="77777777" w:rsidR="00392657" w:rsidRDefault="00392657">
    <w:pPr>
      <w:pStyle w:val="Nagwek"/>
      <w:ind w:left="900"/>
      <w:jc w:val="center"/>
      <w:rPr>
        <w:rFonts w:ascii="Garamond" w:hAnsi="Garamond"/>
        <w:b/>
        <w:color w:val="808080"/>
        <w:sz w:val="44"/>
      </w:rPr>
    </w:pPr>
    <w:r>
      <w:rPr>
        <w:rFonts w:ascii="Garamond" w:hAnsi="Garamond"/>
        <w:b/>
        <w:color w:val="808080"/>
        <w:sz w:val="44"/>
      </w:rPr>
      <w:t>POWIAT LWÓWECKI</w:t>
    </w:r>
  </w:p>
  <w:p w14:paraId="0180F272" w14:textId="77777777" w:rsidR="00392657" w:rsidRDefault="00392657">
    <w:pPr>
      <w:pStyle w:val="Nagwek"/>
      <w:ind w:left="900"/>
      <w:jc w:val="center"/>
      <w:rPr>
        <w:rFonts w:ascii="Garamond" w:hAnsi="Garamond"/>
        <w:b/>
        <w:color w:val="808080"/>
        <w:sz w:val="36"/>
      </w:rPr>
    </w:pPr>
  </w:p>
  <w:p w14:paraId="4AE1BF54" w14:textId="77777777" w:rsidR="00392657" w:rsidRDefault="004B19CF">
    <w:pPr>
      <w:pStyle w:val="Nagwek"/>
      <w:ind w:left="900"/>
      <w:rPr>
        <w:color w:val="808080"/>
      </w:rPr>
    </w:pPr>
    <w:r>
      <w:rPr>
        <w:noProof/>
        <w:sz w:val="20"/>
      </w:rPr>
      <w:pict w14:anchorId="0835A9A3">
        <v:line id="_x0000_s2050" style="position:absolute;left:0;text-align:left;z-index:251657728" from="-18pt,10.8pt" to="459pt,10.8pt" o:allowincell="f" strokecolor="gray"/>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28532F79"/>
    <w:multiLevelType w:val="multilevel"/>
    <w:tmpl w:val="03E01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6133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4566434"/>
    <w:multiLevelType w:val="hybridMultilevel"/>
    <w:tmpl w:val="A4C21C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760E"/>
    <w:rsid w:val="00005148"/>
    <w:rsid w:val="00010445"/>
    <w:rsid w:val="00031D9C"/>
    <w:rsid w:val="000538AF"/>
    <w:rsid w:val="00064B3C"/>
    <w:rsid w:val="000752F5"/>
    <w:rsid w:val="0008772D"/>
    <w:rsid w:val="000B0B91"/>
    <w:rsid w:val="000C6672"/>
    <w:rsid w:val="000D35A0"/>
    <w:rsid w:val="000E67B6"/>
    <w:rsid w:val="00105D29"/>
    <w:rsid w:val="00116AE5"/>
    <w:rsid w:val="00121E5E"/>
    <w:rsid w:val="001257BA"/>
    <w:rsid w:val="00135C88"/>
    <w:rsid w:val="001442E1"/>
    <w:rsid w:val="00147740"/>
    <w:rsid w:val="0015668E"/>
    <w:rsid w:val="00174104"/>
    <w:rsid w:val="00177DB9"/>
    <w:rsid w:val="001809AF"/>
    <w:rsid w:val="001900C5"/>
    <w:rsid w:val="00193968"/>
    <w:rsid w:val="001C3DE7"/>
    <w:rsid w:val="001D33BB"/>
    <w:rsid w:val="001F185D"/>
    <w:rsid w:val="001F649B"/>
    <w:rsid w:val="002164AD"/>
    <w:rsid w:val="002178FD"/>
    <w:rsid w:val="00233550"/>
    <w:rsid w:val="00236E3F"/>
    <w:rsid w:val="002936D5"/>
    <w:rsid w:val="002A00C4"/>
    <w:rsid w:val="002B1642"/>
    <w:rsid w:val="002C2E8F"/>
    <w:rsid w:val="002D20AF"/>
    <w:rsid w:val="002E7442"/>
    <w:rsid w:val="00301C47"/>
    <w:rsid w:val="00303124"/>
    <w:rsid w:val="003121FB"/>
    <w:rsid w:val="003151C7"/>
    <w:rsid w:val="00323A14"/>
    <w:rsid w:val="00334A61"/>
    <w:rsid w:val="00341626"/>
    <w:rsid w:val="00354BDD"/>
    <w:rsid w:val="00356789"/>
    <w:rsid w:val="00372EA6"/>
    <w:rsid w:val="0037698D"/>
    <w:rsid w:val="00392657"/>
    <w:rsid w:val="003A0E93"/>
    <w:rsid w:val="003A181F"/>
    <w:rsid w:val="003A4D56"/>
    <w:rsid w:val="003B68CA"/>
    <w:rsid w:val="003D2FBE"/>
    <w:rsid w:val="003D6262"/>
    <w:rsid w:val="003E2129"/>
    <w:rsid w:val="003E3D4E"/>
    <w:rsid w:val="003E59AC"/>
    <w:rsid w:val="003F7E36"/>
    <w:rsid w:val="004065CC"/>
    <w:rsid w:val="00410F45"/>
    <w:rsid w:val="00416EC6"/>
    <w:rsid w:val="00445FA8"/>
    <w:rsid w:val="00451DDB"/>
    <w:rsid w:val="00453E3F"/>
    <w:rsid w:val="00456521"/>
    <w:rsid w:val="0046312E"/>
    <w:rsid w:val="004704A8"/>
    <w:rsid w:val="004755C7"/>
    <w:rsid w:val="00480D7C"/>
    <w:rsid w:val="00494BDF"/>
    <w:rsid w:val="004A58C6"/>
    <w:rsid w:val="004A78B0"/>
    <w:rsid w:val="004B19CF"/>
    <w:rsid w:val="004C0C31"/>
    <w:rsid w:val="004C4520"/>
    <w:rsid w:val="004D61E2"/>
    <w:rsid w:val="004E760E"/>
    <w:rsid w:val="004F044B"/>
    <w:rsid w:val="0050116F"/>
    <w:rsid w:val="00510C75"/>
    <w:rsid w:val="00547424"/>
    <w:rsid w:val="0056713D"/>
    <w:rsid w:val="00571D2F"/>
    <w:rsid w:val="00574FD1"/>
    <w:rsid w:val="00585C26"/>
    <w:rsid w:val="005A4DD0"/>
    <w:rsid w:val="005B29A0"/>
    <w:rsid w:val="005C14DE"/>
    <w:rsid w:val="005C2977"/>
    <w:rsid w:val="005F3600"/>
    <w:rsid w:val="005F72D3"/>
    <w:rsid w:val="0060047D"/>
    <w:rsid w:val="00600BD3"/>
    <w:rsid w:val="0062634F"/>
    <w:rsid w:val="00631490"/>
    <w:rsid w:val="00664DFD"/>
    <w:rsid w:val="00665ABA"/>
    <w:rsid w:val="00674A67"/>
    <w:rsid w:val="006A4478"/>
    <w:rsid w:val="006B11F6"/>
    <w:rsid w:val="006B60F0"/>
    <w:rsid w:val="006C2076"/>
    <w:rsid w:val="006C2CBC"/>
    <w:rsid w:val="006C465D"/>
    <w:rsid w:val="006D06EF"/>
    <w:rsid w:val="006E719E"/>
    <w:rsid w:val="006E7B9A"/>
    <w:rsid w:val="007069E3"/>
    <w:rsid w:val="0075499C"/>
    <w:rsid w:val="0078472D"/>
    <w:rsid w:val="00791DD7"/>
    <w:rsid w:val="00792B53"/>
    <w:rsid w:val="007A7D52"/>
    <w:rsid w:val="007C7A40"/>
    <w:rsid w:val="007E5EEC"/>
    <w:rsid w:val="007F745E"/>
    <w:rsid w:val="008176F0"/>
    <w:rsid w:val="008177BF"/>
    <w:rsid w:val="00825EEA"/>
    <w:rsid w:val="008350D3"/>
    <w:rsid w:val="00844A8C"/>
    <w:rsid w:val="00855650"/>
    <w:rsid w:val="0087299F"/>
    <w:rsid w:val="00880C87"/>
    <w:rsid w:val="0088559D"/>
    <w:rsid w:val="00887339"/>
    <w:rsid w:val="008931FF"/>
    <w:rsid w:val="00896A5B"/>
    <w:rsid w:val="008B0453"/>
    <w:rsid w:val="008B1F7A"/>
    <w:rsid w:val="008C7C98"/>
    <w:rsid w:val="008E5D29"/>
    <w:rsid w:val="008F0A04"/>
    <w:rsid w:val="008F2CB9"/>
    <w:rsid w:val="008F4EC6"/>
    <w:rsid w:val="00900B4B"/>
    <w:rsid w:val="00920CDC"/>
    <w:rsid w:val="00932566"/>
    <w:rsid w:val="00941D97"/>
    <w:rsid w:val="00947DD6"/>
    <w:rsid w:val="0095067E"/>
    <w:rsid w:val="00953813"/>
    <w:rsid w:val="00967C5E"/>
    <w:rsid w:val="009710C0"/>
    <w:rsid w:val="00982F17"/>
    <w:rsid w:val="009A1CDC"/>
    <w:rsid w:val="009A366B"/>
    <w:rsid w:val="009A79A7"/>
    <w:rsid w:val="009A7E23"/>
    <w:rsid w:val="009D25A2"/>
    <w:rsid w:val="009D2956"/>
    <w:rsid w:val="009D4EF8"/>
    <w:rsid w:val="009E24BC"/>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B3B4A"/>
    <w:rsid w:val="00AB74FC"/>
    <w:rsid w:val="00AC59CC"/>
    <w:rsid w:val="00AC7F9A"/>
    <w:rsid w:val="00AF5D23"/>
    <w:rsid w:val="00B175B8"/>
    <w:rsid w:val="00B2082D"/>
    <w:rsid w:val="00B25036"/>
    <w:rsid w:val="00B31D7D"/>
    <w:rsid w:val="00B357B7"/>
    <w:rsid w:val="00B41BFF"/>
    <w:rsid w:val="00B433F9"/>
    <w:rsid w:val="00B5209E"/>
    <w:rsid w:val="00B552DF"/>
    <w:rsid w:val="00B75F53"/>
    <w:rsid w:val="00B813B3"/>
    <w:rsid w:val="00B907D1"/>
    <w:rsid w:val="00B954DF"/>
    <w:rsid w:val="00BB21CA"/>
    <w:rsid w:val="00BB713A"/>
    <w:rsid w:val="00BC0BE4"/>
    <w:rsid w:val="00BC127E"/>
    <w:rsid w:val="00BC4585"/>
    <w:rsid w:val="00BC48F3"/>
    <w:rsid w:val="00BC514C"/>
    <w:rsid w:val="00BE25E4"/>
    <w:rsid w:val="00BE4CAE"/>
    <w:rsid w:val="00BE6430"/>
    <w:rsid w:val="00BF21CE"/>
    <w:rsid w:val="00BF289D"/>
    <w:rsid w:val="00BF576D"/>
    <w:rsid w:val="00BF7DE0"/>
    <w:rsid w:val="00C067D1"/>
    <w:rsid w:val="00C27C36"/>
    <w:rsid w:val="00C509A9"/>
    <w:rsid w:val="00C530DA"/>
    <w:rsid w:val="00C5312D"/>
    <w:rsid w:val="00C572A3"/>
    <w:rsid w:val="00C73206"/>
    <w:rsid w:val="00C775FF"/>
    <w:rsid w:val="00C918E7"/>
    <w:rsid w:val="00CA208C"/>
    <w:rsid w:val="00CA20AC"/>
    <w:rsid w:val="00CB4561"/>
    <w:rsid w:val="00CB4A69"/>
    <w:rsid w:val="00CB4B12"/>
    <w:rsid w:val="00CB52E5"/>
    <w:rsid w:val="00CE1391"/>
    <w:rsid w:val="00D11F4D"/>
    <w:rsid w:val="00D17A9D"/>
    <w:rsid w:val="00D253A3"/>
    <w:rsid w:val="00D32403"/>
    <w:rsid w:val="00D334A4"/>
    <w:rsid w:val="00D41207"/>
    <w:rsid w:val="00D41FAE"/>
    <w:rsid w:val="00D508FD"/>
    <w:rsid w:val="00D56023"/>
    <w:rsid w:val="00D931EE"/>
    <w:rsid w:val="00D93362"/>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D7061"/>
    <w:rsid w:val="00EE7BFE"/>
    <w:rsid w:val="00F0775C"/>
    <w:rsid w:val="00F12EBE"/>
    <w:rsid w:val="00F20AC3"/>
    <w:rsid w:val="00F212DE"/>
    <w:rsid w:val="00F22831"/>
    <w:rsid w:val="00F241DE"/>
    <w:rsid w:val="00F321D8"/>
    <w:rsid w:val="00F32BF6"/>
    <w:rsid w:val="00F36098"/>
    <w:rsid w:val="00F46E46"/>
    <w:rsid w:val="00F57FA6"/>
    <w:rsid w:val="00F818D0"/>
    <w:rsid w:val="00F87FC0"/>
    <w:rsid w:val="00F94F6D"/>
    <w:rsid w:val="00FA6742"/>
    <w:rsid w:val="00FB1494"/>
    <w:rsid w:val="00FC3D3B"/>
    <w:rsid w:val="00FE0817"/>
    <w:rsid w:val="00FF287A"/>
    <w:rsid w:val="00FF7F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D40A639"/>
  <w15:docId w15:val="{0A67F486-C350-44C2-BDF4-501C9509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334A4"/>
    <w:rPr>
      <w:sz w:val="24"/>
      <w:szCs w:val="24"/>
    </w:rPr>
  </w:style>
  <w:style w:type="paragraph" w:styleId="Nagwek1">
    <w:name w:val="heading 1"/>
    <w:basedOn w:val="Normalny"/>
    <w:next w:val="Normalny"/>
    <w:qFormat/>
    <w:rsid w:val="00E3124F"/>
    <w:pPr>
      <w:keepNext/>
      <w:ind w:left="4248"/>
      <w:outlineLvl w:val="0"/>
    </w:pPr>
    <w:rPr>
      <w:b/>
      <w:bCs/>
    </w:rPr>
  </w:style>
  <w:style w:type="paragraph" w:styleId="Nagwek2">
    <w:name w:val="heading 2"/>
    <w:basedOn w:val="Normalny"/>
    <w:next w:val="Normalny"/>
    <w:qFormat/>
    <w:rsid w:val="00E3124F"/>
    <w:pPr>
      <w:keepNext/>
      <w:ind w:firstLine="3960"/>
      <w:outlineLvl w:val="1"/>
    </w:pPr>
    <w:rPr>
      <w:b/>
      <w:i/>
      <w:sz w:val="28"/>
    </w:rPr>
  </w:style>
  <w:style w:type="paragraph" w:styleId="Nagwek3">
    <w:name w:val="heading 3"/>
    <w:basedOn w:val="Normalny"/>
    <w:next w:val="Normalny"/>
    <w:qFormat/>
    <w:rsid w:val="00E3124F"/>
    <w:pPr>
      <w:keepNext/>
      <w:ind w:firstLine="4536"/>
      <w:outlineLvl w:val="2"/>
    </w:pPr>
    <w:rPr>
      <w:b/>
      <w:sz w:val="28"/>
    </w:rPr>
  </w:style>
  <w:style w:type="paragraph" w:styleId="Nagwek4">
    <w:name w:val="heading 4"/>
    <w:basedOn w:val="Normalny"/>
    <w:next w:val="Normalny"/>
    <w:qFormat/>
    <w:rsid w:val="00E3124F"/>
    <w:pPr>
      <w:keepNext/>
      <w:ind w:firstLine="5760"/>
      <w:outlineLvl w:val="3"/>
    </w:pPr>
    <w:rPr>
      <w:i/>
      <w:iCs/>
    </w:rPr>
  </w:style>
  <w:style w:type="paragraph" w:styleId="Nagwek5">
    <w:name w:val="heading 5"/>
    <w:basedOn w:val="Normalny"/>
    <w:next w:val="Normalny"/>
    <w:qFormat/>
    <w:rsid w:val="00E3124F"/>
    <w:pPr>
      <w:keepNext/>
      <w:ind w:left="4956" w:hanging="96"/>
      <w:outlineLvl w:val="4"/>
    </w:pPr>
    <w:rPr>
      <w:b/>
      <w:i/>
      <w:sz w:val="28"/>
    </w:rPr>
  </w:style>
  <w:style w:type="paragraph" w:styleId="Nagwek6">
    <w:name w:val="heading 6"/>
    <w:basedOn w:val="Normalny"/>
    <w:next w:val="Normalny"/>
    <w:qFormat/>
    <w:rsid w:val="00E3124F"/>
    <w:pPr>
      <w:keepNext/>
      <w:outlineLvl w:val="5"/>
    </w:pPr>
    <w:rPr>
      <w:sz w:val="28"/>
    </w:rPr>
  </w:style>
  <w:style w:type="paragraph" w:styleId="Nagwek7">
    <w:name w:val="heading 7"/>
    <w:basedOn w:val="Normalny"/>
    <w:next w:val="Normalny"/>
    <w:qFormat/>
    <w:rsid w:val="00E3124F"/>
    <w:pPr>
      <w:keepNext/>
      <w:ind w:left="4956" w:hanging="96"/>
      <w:outlineLvl w:val="6"/>
    </w:pPr>
    <w:rPr>
      <w:b/>
      <w:i/>
    </w:rPr>
  </w:style>
  <w:style w:type="paragraph" w:styleId="Nagwek8">
    <w:name w:val="heading 8"/>
    <w:basedOn w:val="Normalny"/>
    <w:next w:val="Normalny"/>
    <w:qFormat/>
    <w:rsid w:val="00E3124F"/>
    <w:pPr>
      <w:keepNext/>
      <w:ind w:left="4956"/>
      <w:outlineLvl w:val="7"/>
    </w:pPr>
  </w:style>
  <w:style w:type="paragraph" w:styleId="Nagwek9">
    <w:name w:val="heading 9"/>
    <w:basedOn w:val="Normalny"/>
    <w:next w:val="Normalny"/>
    <w:qFormat/>
    <w:rsid w:val="00E3124F"/>
    <w:pPr>
      <w:keepNext/>
      <w:ind w:firstLine="4500"/>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rPr>
      <w:sz w:val="20"/>
    </w:r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sz w:val="2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D334A4"/>
    <w:rPr>
      <w:i/>
      <w:iCs/>
    </w:rPr>
  </w:style>
  <w:style w:type="paragraph" w:styleId="Tekstprzypisukocowego">
    <w:name w:val="endnote text"/>
    <w:basedOn w:val="Normalny"/>
    <w:link w:val="TekstprzypisukocowegoZnak"/>
    <w:rsid w:val="00F0775C"/>
    <w:rPr>
      <w:sz w:val="20"/>
      <w:szCs w:val="20"/>
    </w:rPr>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spacing w:after="200" w:line="276" w:lineRule="auto"/>
      <w:ind w:left="720"/>
      <w:contextualSpacing/>
    </w:pPr>
    <w:rPr>
      <w:rFonts w:ascii="Calibri" w:eastAsia="Calibri" w:hAnsi="Calibri"/>
      <w:sz w:val="22"/>
      <w:szCs w:val="22"/>
      <w:lang w:val="ru-RU" w:eastAsia="en-US"/>
    </w:r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sz w:val="20"/>
      <w:szCs w:val="20"/>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styleId="Odwoaniedokomentarza">
    <w:name w:val="annotation reference"/>
    <w:basedOn w:val="Domylnaczcionkaakapitu"/>
    <w:semiHidden/>
    <w:unhideWhenUsed/>
    <w:rsid w:val="008176F0"/>
    <w:rPr>
      <w:sz w:val="16"/>
      <w:szCs w:val="16"/>
    </w:rPr>
  </w:style>
  <w:style w:type="paragraph" w:styleId="Tekstkomentarza">
    <w:name w:val="annotation text"/>
    <w:basedOn w:val="Normalny"/>
    <w:link w:val="TekstkomentarzaZnak"/>
    <w:semiHidden/>
    <w:unhideWhenUsed/>
    <w:rsid w:val="008176F0"/>
    <w:rPr>
      <w:sz w:val="20"/>
      <w:szCs w:val="20"/>
    </w:rPr>
  </w:style>
  <w:style w:type="character" w:customStyle="1" w:styleId="TekstkomentarzaZnak">
    <w:name w:val="Tekst komentarza Znak"/>
    <w:basedOn w:val="Domylnaczcionkaakapitu"/>
    <w:link w:val="Tekstkomentarza"/>
    <w:semiHidden/>
    <w:rsid w:val="008176F0"/>
  </w:style>
  <w:style w:type="paragraph" w:styleId="Tematkomentarza">
    <w:name w:val="annotation subject"/>
    <w:basedOn w:val="Tekstkomentarza"/>
    <w:next w:val="Tekstkomentarza"/>
    <w:link w:val="TematkomentarzaZnak"/>
    <w:semiHidden/>
    <w:unhideWhenUsed/>
    <w:rsid w:val="008176F0"/>
    <w:rPr>
      <w:b/>
      <w:bCs/>
    </w:rPr>
  </w:style>
  <w:style w:type="character" w:customStyle="1" w:styleId="TematkomentarzaZnak">
    <w:name w:val="Temat komentarza Znak"/>
    <w:basedOn w:val="TekstkomentarzaZnak"/>
    <w:link w:val="Tematkomentarza"/>
    <w:semiHidden/>
    <w:rsid w:val="008176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492255294">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69306956">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_lwowekslaski"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powiatlwowecki.pl/wiadomosci/1347/wiadomosc/294320/strategia_rozwoju_powiatu_lwoweckiego_na_lata_20152020" TargetMode="External"/><Relationship Id="rId14"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kopec@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146</TotalTime>
  <Pages>8</Pages>
  <Words>2895</Words>
  <Characters>17375</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16</cp:revision>
  <cp:lastPrinted>2021-04-30T06:37:00Z</cp:lastPrinted>
  <dcterms:created xsi:type="dcterms:W3CDTF">2021-03-17T09:19:00Z</dcterms:created>
  <dcterms:modified xsi:type="dcterms:W3CDTF">2021-04-30T11:59:00Z</dcterms:modified>
</cp:coreProperties>
</file>