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B88DCB9" w:rsidR="004902FB" w:rsidRPr="00940082" w:rsidRDefault="004902FB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CB5526">
        <w:rPr>
          <w:rFonts w:ascii="Arial Narrow" w:hAnsi="Arial Narrow" w:cstheme="minorHAnsi"/>
          <w:b/>
          <w:bCs/>
          <w:sz w:val="22"/>
          <w:szCs w:val="22"/>
        </w:rPr>
        <w:t>1</w:t>
      </w:r>
      <w:r w:rsidR="008902BD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8902BD">
        <w:rPr>
          <w:rFonts w:ascii="Arial Narrow" w:hAnsi="Arial Narrow" w:cstheme="minorHAnsi"/>
          <w:b/>
          <w:bCs/>
          <w:sz w:val="22"/>
          <w:szCs w:val="22"/>
        </w:rPr>
        <w:t>457839</w:t>
      </w:r>
      <w:r w:rsidR="00DE1391" w:rsidRPr="00940082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22395C1D" w14:textId="77777777" w:rsidR="00EB4678" w:rsidRPr="00940082" w:rsidRDefault="00EB4678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14:paraId="1D0CC956" w14:textId="47966E09" w:rsidR="00853AF4" w:rsidRPr="00940082" w:rsidRDefault="004902FB" w:rsidP="00BF06F6">
      <w:pPr>
        <w:jc w:val="center"/>
        <w:rPr>
          <w:rFonts w:ascii="Arial Narrow" w:hAnsi="Arial Narrow" w:cstheme="minorHAnsi"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Zestawienie otwartych w dniu </w:t>
      </w:r>
      <w:r w:rsidR="00CB5526">
        <w:rPr>
          <w:rFonts w:ascii="Arial Narrow" w:hAnsi="Arial Narrow" w:cstheme="minorHAnsi"/>
          <w:sz w:val="22"/>
          <w:szCs w:val="22"/>
        </w:rPr>
        <w:t>0</w:t>
      </w:r>
      <w:r w:rsidR="008902BD">
        <w:rPr>
          <w:rFonts w:ascii="Arial Narrow" w:hAnsi="Arial Narrow" w:cstheme="minorHAnsi"/>
          <w:sz w:val="22"/>
          <w:szCs w:val="22"/>
        </w:rPr>
        <w:t>4</w:t>
      </w:r>
      <w:r w:rsidR="00CB5526">
        <w:rPr>
          <w:rFonts w:ascii="Arial Narrow" w:hAnsi="Arial Narrow" w:cstheme="minorHAnsi"/>
          <w:sz w:val="22"/>
          <w:szCs w:val="22"/>
        </w:rPr>
        <w:t xml:space="preserve"> września</w:t>
      </w:r>
      <w:r w:rsidR="00940082" w:rsidRPr="00940082">
        <w:rPr>
          <w:rFonts w:ascii="Arial Narrow" w:hAnsi="Arial Narrow" w:cstheme="minorHAnsi"/>
          <w:sz w:val="22"/>
          <w:szCs w:val="22"/>
        </w:rPr>
        <w:t xml:space="preserve"> 2024</w:t>
      </w:r>
      <w:r w:rsidRPr="00940082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940082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4DB42541" w14:textId="77777777" w:rsidR="00940082" w:rsidRPr="00940082" w:rsidRDefault="00940082" w:rsidP="00BF06F6">
      <w:pPr>
        <w:jc w:val="center"/>
        <w:rPr>
          <w:rFonts w:ascii="Arial Narrow" w:hAnsi="Arial Narrow" w:cstheme="minorHAnsi"/>
          <w:sz w:val="22"/>
          <w:szCs w:val="22"/>
        </w:rPr>
      </w:pPr>
    </w:p>
    <w:p w14:paraId="17B0BC8F" w14:textId="16C9CFD3" w:rsidR="00DE1391" w:rsidRPr="00940082" w:rsidRDefault="001260D0" w:rsidP="00214E6F">
      <w:pPr>
        <w:jc w:val="center"/>
        <w:rPr>
          <w:rFonts w:ascii="Arial Narrow" w:hAnsi="Arial Narrow" w:cstheme="minorHAnsi"/>
          <w:b/>
          <w:sz w:val="22"/>
          <w:szCs w:val="22"/>
        </w:rPr>
      </w:pPr>
      <w:bookmarkStart w:id="1" w:name="_Hlk125369135"/>
      <w:bookmarkEnd w:id="0"/>
      <w:r w:rsidRPr="00940082">
        <w:rPr>
          <w:rFonts w:ascii="Arial Narrow" w:hAnsi="Arial Narrow" w:cstheme="minorHAnsi"/>
          <w:b/>
          <w:sz w:val="22"/>
          <w:szCs w:val="22"/>
        </w:rPr>
        <w:t>„</w:t>
      </w:r>
      <w:bookmarkStart w:id="2" w:name="_Hlk156808976"/>
      <w:bookmarkEnd w:id="1"/>
      <w:r w:rsidR="008902BD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Realizacja </w:t>
      </w:r>
      <w:r w:rsidR="008902BD">
        <w:rPr>
          <w:rFonts w:ascii="Arial Narrow" w:eastAsia="Arial Narrow" w:hAnsi="Arial Narrow" w:cs="Arial Narrow"/>
          <w:b/>
          <w:sz w:val="22"/>
          <w:szCs w:val="22"/>
        </w:rPr>
        <w:t>konsultacji</w:t>
      </w:r>
      <w:r w:rsidR="008902BD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psychodietetycznych dla </w:t>
      </w:r>
      <w:r w:rsidR="008902BD">
        <w:rPr>
          <w:rFonts w:ascii="Arial Narrow" w:eastAsia="Arial Narrow" w:hAnsi="Arial Narrow" w:cs="Arial Narrow"/>
          <w:b/>
          <w:sz w:val="22"/>
          <w:szCs w:val="22"/>
        </w:rPr>
        <w:t xml:space="preserve">uczestników </w:t>
      </w:r>
      <w:r w:rsidR="008902BD">
        <w:rPr>
          <w:rFonts w:ascii="Arial Narrow" w:eastAsia="Arial Narrow" w:hAnsi="Arial Narrow" w:cs="Arial Narrow"/>
          <w:b/>
          <w:color w:val="000000"/>
          <w:sz w:val="22"/>
          <w:szCs w:val="22"/>
        </w:rPr>
        <w:t>projektu pn. Skoordynowane wsparcie pre i post adopcyjne</w:t>
      </w:r>
      <w:bookmarkEnd w:id="2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>”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.</w:t>
      </w:r>
    </w:p>
    <w:p w14:paraId="6275378E" w14:textId="77777777" w:rsidR="00E753F8" w:rsidRPr="00940082" w:rsidRDefault="00E753F8" w:rsidP="00214E6F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58ED9B4" w14:textId="761E0659" w:rsidR="004902FB" w:rsidRDefault="004902FB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  <w:bookmarkStart w:id="3" w:name="_Hlk127272290"/>
    </w:p>
    <w:p w14:paraId="57D20E4C" w14:textId="77777777" w:rsidR="00CB5526" w:rsidRPr="00940082" w:rsidRDefault="00CB5526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6279"/>
      </w:tblGrid>
      <w:tr w:rsidR="00CB5526" w:rsidRPr="00940082" w14:paraId="54E4E1EF" w14:textId="515DD20C" w:rsidTr="00CB5526">
        <w:tc>
          <w:tcPr>
            <w:tcW w:w="878" w:type="dxa"/>
          </w:tcPr>
          <w:bookmarkEnd w:id="3"/>
          <w:p w14:paraId="672B5C35" w14:textId="77777777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0D031E82" w14:textId="2216C6E1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4BB60E09" w14:textId="182B2C95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6279" w:type="dxa"/>
          </w:tcPr>
          <w:p w14:paraId="3EC08760" w14:textId="7D12A01C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174FE7BC" w14:textId="7B1631D5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CB5526" w:rsidRPr="00940082" w14:paraId="26CB38EF" w14:textId="6F79D4CF" w:rsidTr="00CB5526">
        <w:tc>
          <w:tcPr>
            <w:tcW w:w="878" w:type="dxa"/>
          </w:tcPr>
          <w:p w14:paraId="6DAD4ADC" w14:textId="77777777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25D21CC" w14:textId="5D4CFDB1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2946DAF3" w14:textId="77777777" w:rsidR="00CB5526" w:rsidRDefault="008902BD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Edukacja Żywieniowa EduDiet</w:t>
            </w:r>
          </w:p>
          <w:p w14:paraId="5BA69050" w14:textId="77777777" w:rsidR="008902BD" w:rsidRDefault="008902BD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Agata Przytuła</w:t>
            </w:r>
          </w:p>
          <w:p w14:paraId="067ECD20" w14:textId="297B74F8" w:rsidR="008902BD" w:rsidRDefault="008902BD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20-318 Lublin</w:t>
            </w:r>
          </w:p>
          <w:p w14:paraId="276BFB05" w14:textId="36752D4E" w:rsidR="008902BD" w:rsidRDefault="008902BD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Jerzego Rudlickiego 3/43</w:t>
            </w:r>
          </w:p>
          <w:p w14:paraId="39E66607" w14:textId="5EDC7863" w:rsidR="008902BD" w:rsidRPr="00940082" w:rsidRDefault="008902BD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279" w:type="dxa"/>
          </w:tcPr>
          <w:p w14:paraId="310F4897" w14:textId="77777777" w:rsidR="00CB5526" w:rsidRDefault="00CB5526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B464E76" w14:textId="77777777" w:rsidR="008902BD" w:rsidRDefault="008902BD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FE60E46" w14:textId="082FCA40" w:rsidR="00CB5526" w:rsidRPr="00940082" w:rsidRDefault="008902BD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53 544,00 </w:t>
            </w:r>
            <w:r w:rsidR="00CB5526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</w:tbl>
    <w:p w14:paraId="6530949B" w14:textId="77777777" w:rsidR="002D5A55" w:rsidRPr="00965432" w:rsidRDefault="002D5A55" w:rsidP="000B0761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44A4F21F" w14:textId="77777777" w:rsidR="00266420" w:rsidRPr="00965432" w:rsidRDefault="00266420" w:rsidP="00554E0C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0BEADD5B" w14:textId="77777777" w:rsidR="00954821" w:rsidRPr="00965432" w:rsidRDefault="00954821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9075C07" w14:textId="7FE90681" w:rsidR="00193C6D" w:rsidRPr="00940082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  <w:r w:rsidRPr="0096543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2114C" w:rsidRPr="00965432">
        <w:rPr>
          <w:rFonts w:ascii="Arial Narrow" w:hAnsi="Arial Narrow" w:cstheme="minorHAnsi"/>
          <w:b/>
          <w:sz w:val="22"/>
          <w:szCs w:val="22"/>
        </w:rPr>
        <w:t xml:space="preserve">       </w:t>
      </w:r>
      <w:r w:rsidRPr="00940082">
        <w:rPr>
          <w:rFonts w:ascii="Arial Narrow" w:hAnsi="Arial Narrow" w:cstheme="minorHAnsi"/>
          <w:b/>
          <w:sz w:val="22"/>
          <w:szCs w:val="22"/>
        </w:rPr>
        <w:t>K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 xml:space="preserve">atowice, dn. </w:t>
      </w:r>
      <w:r w:rsidR="00CB5526">
        <w:rPr>
          <w:rFonts w:ascii="Arial Narrow" w:hAnsi="Arial Narrow" w:cstheme="minorHAnsi"/>
          <w:b/>
          <w:sz w:val="22"/>
          <w:szCs w:val="22"/>
        </w:rPr>
        <w:t>04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0</w:t>
      </w:r>
      <w:r w:rsidR="00CB5526">
        <w:rPr>
          <w:rFonts w:ascii="Arial Narrow" w:hAnsi="Arial Narrow" w:cstheme="minorHAnsi"/>
          <w:b/>
          <w:sz w:val="22"/>
          <w:szCs w:val="22"/>
        </w:rPr>
        <w:t>9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4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r.</w:t>
      </w:r>
    </w:p>
    <w:p w14:paraId="11E499A2" w14:textId="4FDF86CF" w:rsidR="000D67BB" w:rsidRPr="00940082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</w:t>
      </w:r>
    </w:p>
    <w:p w14:paraId="32CE9295" w14:textId="77777777" w:rsidR="00940082" w:rsidRPr="00940082" w:rsidRDefault="00940082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650F19E4" w14:textId="2C80B088" w:rsidR="00CB5526" w:rsidRDefault="00910F3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     wz Sylwia Krawczyk</w:t>
      </w:r>
    </w:p>
    <w:p w14:paraId="7361C7D0" w14:textId="77777777" w:rsidR="00910F3D" w:rsidRDefault="00910F3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       Kierownik Oddziału Administracji </w:t>
      </w:r>
    </w:p>
    <w:p w14:paraId="3929D773" w14:textId="5DFD64B3" w:rsidR="00330277" w:rsidRDefault="00910F3D" w:rsidP="00EB05D5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    i Kontroli</w:t>
      </w:r>
      <w:r w:rsidR="00330277"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</w:t>
      </w:r>
    </w:p>
    <w:p w14:paraId="46D6B63B" w14:textId="0F612369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………………………………..</w:t>
      </w:r>
    </w:p>
    <w:p w14:paraId="2CBBD21E" w14:textId="21CB1011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  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 </w:t>
      </w:r>
      <w:r w:rsidR="001164C6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>Dyrektor ŚOA</w:t>
      </w:r>
    </w:p>
    <w:sectPr w:rsidR="00193C6D" w:rsidRPr="00940082" w:rsidSect="0006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6CC2" w14:textId="77777777" w:rsidR="00866329" w:rsidRDefault="00866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A257" w14:textId="77777777" w:rsidR="00866329" w:rsidRDefault="008663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8963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AB65" w14:textId="77777777" w:rsidR="00866329" w:rsidRDefault="00866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299" w14:textId="77777777" w:rsidR="00866329" w:rsidRDefault="00866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67BB"/>
    <w:rsid w:val="000E423A"/>
    <w:rsid w:val="001107B8"/>
    <w:rsid w:val="001164C6"/>
    <w:rsid w:val="00120063"/>
    <w:rsid w:val="001260D0"/>
    <w:rsid w:val="00190788"/>
    <w:rsid w:val="00193C6D"/>
    <w:rsid w:val="001A1BE5"/>
    <w:rsid w:val="001B6B14"/>
    <w:rsid w:val="001C47F2"/>
    <w:rsid w:val="00213010"/>
    <w:rsid w:val="00214E6F"/>
    <w:rsid w:val="00266420"/>
    <w:rsid w:val="00270214"/>
    <w:rsid w:val="002A06C2"/>
    <w:rsid w:val="002D5A55"/>
    <w:rsid w:val="00304DF7"/>
    <w:rsid w:val="00324BCA"/>
    <w:rsid w:val="00330277"/>
    <w:rsid w:val="00337C95"/>
    <w:rsid w:val="00364D9A"/>
    <w:rsid w:val="0037702F"/>
    <w:rsid w:val="003A2F7C"/>
    <w:rsid w:val="003D69B9"/>
    <w:rsid w:val="004020AA"/>
    <w:rsid w:val="0041433C"/>
    <w:rsid w:val="00425A6C"/>
    <w:rsid w:val="00435986"/>
    <w:rsid w:val="00440523"/>
    <w:rsid w:val="0044385B"/>
    <w:rsid w:val="00445C79"/>
    <w:rsid w:val="004752E6"/>
    <w:rsid w:val="00486CC7"/>
    <w:rsid w:val="004902FB"/>
    <w:rsid w:val="004F33A5"/>
    <w:rsid w:val="00521956"/>
    <w:rsid w:val="00540DDB"/>
    <w:rsid w:val="00554E0C"/>
    <w:rsid w:val="00561697"/>
    <w:rsid w:val="00566470"/>
    <w:rsid w:val="00571B44"/>
    <w:rsid w:val="00574B2B"/>
    <w:rsid w:val="00593EF1"/>
    <w:rsid w:val="00596419"/>
    <w:rsid w:val="005B1F53"/>
    <w:rsid w:val="005B668D"/>
    <w:rsid w:val="00635756"/>
    <w:rsid w:val="00655D7C"/>
    <w:rsid w:val="006863D0"/>
    <w:rsid w:val="00694D34"/>
    <w:rsid w:val="006A242D"/>
    <w:rsid w:val="006B530D"/>
    <w:rsid w:val="006C0A7F"/>
    <w:rsid w:val="006F5683"/>
    <w:rsid w:val="0070041D"/>
    <w:rsid w:val="007005E6"/>
    <w:rsid w:val="00723BB2"/>
    <w:rsid w:val="00723BF7"/>
    <w:rsid w:val="007422E8"/>
    <w:rsid w:val="007554DC"/>
    <w:rsid w:val="00761679"/>
    <w:rsid w:val="00773CFF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8061B"/>
    <w:rsid w:val="008902BD"/>
    <w:rsid w:val="008A5303"/>
    <w:rsid w:val="008B6A13"/>
    <w:rsid w:val="008C48B1"/>
    <w:rsid w:val="008E0F48"/>
    <w:rsid w:val="008E4538"/>
    <w:rsid w:val="008F5F7D"/>
    <w:rsid w:val="00904042"/>
    <w:rsid w:val="00910F3D"/>
    <w:rsid w:val="00921B3C"/>
    <w:rsid w:val="009368D6"/>
    <w:rsid w:val="00940082"/>
    <w:rsid w:val="009513AE"/>
    <w:rsid w:val="00954821"/>
    <w:rsid w:val="00965432"/>
    <w:rsid w:val="0096775E"/>
    <w:rsid w:val="00980FDF"/>
    <w:rsid w:val="009F6AB0"/>
    <w:rsid w:val="009F797F"/>
    <w:rsid w:val="00A152F9"/>
    <w:rsid w:val="00A26FCA"/>
    <w:rsid w:val="00A46167"/>
    <w:rsid w:val="00A46E16"/>
    <w:rsid w:val="00A9282A"/>
    <w:rsid w:val="00AC2D9B"/>
    <w:rsid w:val="00AC402E"/>
    <w:rsid w:val="00B166E1"/>
    <w:rsid w:val="00B23616"/>
    <w:rsid w:val="00BA1AB8"/>
    <w:rsid w:val="00BA3E70"/>
    <w:rsid w:val="00BB71FF"/>
    <w:rsid w:val="00BB7B46"/>
    <w:rsid w:val="00BF06F6"/>
    <w:rsid w:val="00C06801"/>
    <w:rsid w:val="00C0683F"/>
    <w:rsid w:val="00C21CD3"/>
    <w:rsid w:val="00C23D43"/>
    <w:rsid w:val="00C63FE7"/>
    <w:rsid w:val="00C64D2C"/>
    <w:rsid w:val="00C70DDA"/>
    <w:rsid w:val="00C83B7F"/>
    <w:rsid w:val="00CB2BCC"/>
    <w:rsid w:val="00CB5526"/>
    <w:rsid w:val="00CC4EB6"/>
    <w:rsid w:val="00D274DB"/>
    <w:rsid w:val="00D34F14"/>
    <w:rsid w:val="00D366BE"/>
    <w:rsid w:val="00D610C5"/>
    <w:rsid w:val="00D7131E"/>
    <w:rsid w:val="00D76F3D"/>
    <w:rsid w:val="00DB43E5"/>
    <w:rsid w:val="00DC19FC"/>
    <w:rsid w:val="00DD27AA"/>
    <w:rsid w:val="00DD6BF2"/>
    <w:rsid w:val="00DD71D3"/>
    <w:rsid w:val="00DE1391"/>
    <w:rsid w:val="00DE3A0C"/>
    <w:rsid w:val="00E57004"/>
    <w:rsid w:val="00E62882"/>
    <w:rsid w:val="00E753F8"/>
    <w:rsid w:val="00E77698"/>
    <w:rsid w:val="00E833BF"/>
    <w:rsid w:val="00E84978"/>
    <w:rsid w:val="00EA5BE5"/>
    <w:rsid w:val="00EB05D5"/>
    <w:rsid w:val="00EB4678"/>
    <w:rsid w:val="00EB6BCE"/>
    <w:rsid w:val="00F2114C"/>
    <w:rsid w:val="00F350A6"/>
    <w:rsid w:val="00F54310"/>
    <w:rsid w:val="00F56463"/>
    <w:rsid w:val="00F6277D"/>
    <w:rsid w:val="00FD192F"/>
    <w:rsid w:val="00FE11D1"/>
    <w:rsid w:val="00FE3186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135</cp:revision>
  <cp:lastPrinted>2024-09-03T08:40:00Z</cp:lastPrinted>
  <dcterms:created xsi:type="dcterms:W3CDTF">2022-02-07T11:21:00Z</dcterms:created>
  <dcterms:modified xsi:type="dcterms:W3CDTF">2024-09-04T09:44:00Z</dcterms:modified>
</cp:coreProperties>
</file>