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EE1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DE0875">
        <w:rPr>
          <w:rFonts w:ascii="Times New Roman" w:hAnsi="Times New Roman" w:cs="Times New Roman"/>
          <w:b/>
          <w:bCs/>
          <w:i/>
          <w:sz w:val="30"/>
          <w:szCs w:val="30"/>
        </w:rPr>
        <w:t>Usługi komunalne na terenach publicznych Gminy Kamień Pomorski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AEF"/>
    <w:rsid w:val="00392EC7"/>
    <w:rsid w:val="003962B1"/>
    <w:rsid w:val="003B214C"/>
    <w:rsid w:val="003B295A"/>
    <w:rsid w:val="003B690E"/>
    <w:rsid w:val="003C1195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94229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0875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B693-CCBC-45FA-8AFC-AC65C3D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2022-12-09T11:28:00Z</dcterms:created>
  <dcterms:modified xsi:type="dcterms:W3CDTF">2022-12-09T11:28:00Z</dcterms:modified>
</cp:coreProperties>
</file>