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593AA" w14:textId="5573021E" w:rsidR="007106EF" w:rsidRPr="00260E97" w:rsidRDefault="007106EF" w:rsidP="007106EF">
      <w:pPr>
        <w:spacing w:after="0" w:line="360" w:lineRule="auto"/>
        <w:rPr>
          <w:b/>
          <w:bCs/>
          <w:sz w:val="24"/>
          <w:szCs w:val="24"/>
        </w:rPr>
      </w:pPr>
      <w:r w:rsidRPr="00260E97">
        <w:rPr>
          <w:b/>
          <w:bCs/>
          <w:sz w:val="24"/>
          <w:szCs w:val="24"/>
        </w:rPr>
        <w:t xml:space="preserve">Modyfikacja SWZ </w:t>
      </w:r>
      <w:r w:rsidR="00260E97" w:rsidRPr="00260E97">
        <w:rPr>
          <w:b/>
          <w:bCs/>
          <w:sz w:val="24"/>
          <w:szCs w:val="24"/>
        </w:rPr>
        <w:t>03</w:t>
      </w:r>
      <w:r w:rsidRPr="00260E97">
        <w:rPr>
          <w:b/>
          <w:bCs/>
          <w:sz w:val="24"/>
          <w:szCs w:val="24"/>
        </w:rPr>
        <w:t>.0</w:t>
      </w:r>
      <w:r w:rsidR="00260E97" w:rsidRPr="00260E97">
        <w:rPr>
          <w:b/>
          <w:bCs/>
          <w:sz w:val="24"/>
          <w:szCs w:val="24"/>
        </w:rPr>
        <w:t>4</w:t>
      </w:r>
      <w:r w:rsidRPr="00260E97">
        <w:rPr>
          <w:b/>
          <w:bCs/>
          <w:sz w:val="24"/>
          <w:szCs w:val="24"/>
        </w:rPr>
        <w:t>.202</w:t>
      </w:r>
      <w:r w:rsidR="00260E97" w:rsidRPr="00260E97">
        <w:rPr>
          <w:b/>
          <w:bCs/>
          <w:sz w:val="24"/>
          <w:szCs w:val="24"/>
        </w:rPr>
        <w:t>4</w:t>
      </w:r>
      <w:r w:rsidRPr="00260E97">
        <w:rPr>
          <w:b/>
          <w:bCs/>
          <w:sz w:val="24"/>
          <w:szCs w:val="24"/>
        </w:rPr>
        <w:t xml:space="preserve"> rok</w:t>
      </w:r>
    </w:p>
    <w:p w14:paraId="006F584B" w14:textId="77777777" w:rsidR="00260E97" w:rsidRPr="00630940" w:rsidRDefault="00260E97" w:rsidP="007106EF">
      <w:pPr>
        <w:spacing w:after="0" w:line="360" w:lineRule="auto"/>
        <w:rPr>
          <w:sz w:val="24"/>
          <w:szCs w:val="24"/>
        </w:rPr>
      </w:pPr>
    </w:p>
    <w:p w14:paraId="61DEE17C" w14:textId="375AA471" w:rsidR="007106EF" w:rsidRPr="007106EF" w:rsidRDefault="007106EF" w:rsidP="007106E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7106EF">
        <w:rPr>
          <w:sz w:val="24"/>
          <w:szCs w:val="24"/>
        </w:rPr>
        <w:t xml:space="preserve">W SWZ </w:t>
      </w:r>
      <w:r>
        <w:rPr>
          <w:sz w:val="24"/>
          <w:szCs w:val="24"/>
        </w:rPr>
        <w:t xml:space="preserve">rozdz. </w:t>
      </w:r>
      <w:r w:rsidRPr="007106EF">
        <w:rPr>
          <w:sz w:val="24"/>
          <w:szCs w:val="24"/>
        </w:rPr>
        <w:t>VI.</w:t>
      </w:r>
      <w:r>
        <w:rPr>
          <w:sz w:val="24"/>
          <w:szCs w:val="24"/>
        </w:rPr>
        <w:t xml:space="preserve"> pkt </w:t>
      </w:r>
      <w:r w:rsidRPr="007106EF">
        <w:rPr>
          <w:sz w:val="24"/>
          <w:szCs w:val="24"/>
        </w:rPr>
        <w:t>1.</w:t>
      </w:r>
      <w:r w:rsidRPr="007106EF">
        <w:rPr>
          <w:sz w:val="24"/>
          <w:szCs w:val="24"/>
        </w:rPr>
        <w:t xml:space="preserve">  jest:</w:t>
      </w:r>
    </w:p>
    <w:p w14:paraId="20A44C9C" w14:textId="77777777" w:rsidR="007106EF" w:rsidRPr="00766EF8" w:rsidRDefault="007106EF" w:rsidP="007106EF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 xml:space="preserve">Wykonawca będzie związany ofertą </w:t>
      </w:r>
      <w:r w:rsidRPr="007106EF">
        <w:rPr>
          <w:rFonts w:cstheme="minorHAnsi"/>
          <w:sz w:val="24"/>
          <w:szCs w:val="24"/>
        </w:rPr>
        <w:t xml:space="preserve">do dnia </w:t>
      </w:r>
      <w:r w:rsidRPr="007106EF">
        <w:rPr>
          <w:rFonts w:cstheme="minorHAnsi"/>
          <w:caps/>
          <w:sz w:val="24"/>
          <w:szCs w:val="24"/>
        </w:rPr>
        <w:t xml:space="preserve">07.05.2024 </w:t>
      </w:r>
      <w:r w:rsidRPr="007106EF">
        <w:rPr>
          <w:rFonts w:cstheme="minorHAnsi"/>
          <w:sz w:val="24"/>
          <w:szCs w:val="24"/>
        </w:rPr>
        <w:t>r.</w:t>
      </w:r>
      <w:r w:rsidRPr="00710B65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Bieg terminu związania ofertą rozpoczyna się wraz z upływem terminu składania ofert.</w:t>
      </w:r>
    </w:p>
    <w:p w14:paraId="635FB141" w14:textId="77777777" w:rsidR="007106EF" w:rsidRDefault="007106EF" w:rsidP="007106E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Powinno być:</w:t>
      </w:r>
    </w:p>
    <w:p w14:paraId="536054E3" w14:textId="2F436CD2" w:rsidR="007106EF" w:rsidRDefault="007106EF" w:rsidP="007106EF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 xml:space="preserve">Wykonawca będzie związany ofertą </w:t>
      </w:r>
      <w:r w:rsidRPr="00710B65">
        <w:rPr>
          <w:rFonts w:cstheme="minorHAnsi"/>
          <w:b/>
          <w:bCs/>
          <w:sz w:val="24"/>
          <w:szCs w:val="24"/>
        </w:rPr>
        <w:t xml:space="preserve">do dnia </w:t>
      </w:r>
      <w:r>
        <w:rPr>
          <w:rFonts w:cstheme="minorHAnsi"/>
          <w:b/>
          <w:bCs/>
          <w:caps/>
          <w:sz w:val="24"/>
          <w:szCs w:val="24"/>
        </w:rPr>
        <w:t>0</w:t>
      </w:r>
      <w:r>
        <w:rPr>
          <w:rFonts w:cstheme="minorHAnsi"/>
          <w:b/>
          <w:bCs/>
          <w:caps/>
          <w:sz w:val="24"/>
          <w:szCs w:val="24"/>
        </w:rPr>
        <w:t>8</w:t>
      </w:r>
      <w:r>
        <w:rPr>
          <w:rFonts w:cstheme="minorHAnsi"/>
          <w:b/>
          <w:bCs/>
          <w:caps/>
          <w:sz w:val="24"/>
          <w:szCs w:val="24"/>
        </w:rPr>
        <w:t>.05.</w:t>
      </w:r>
      <w:r w:rsidRPr="00710B65">
        <w:rPr>
          <w:rFonts w:cstheme="minorHAnsi"/>
          <w:b/>
          <w:bCs/>
          <w:caps/>
          <w:sz w:val="24"/>
          <w:szCs w:val="24"/>
        </w:rPr>
        <w:t xml:space="preserve">2024 </w:t>
      </w:r>
      <w:r w:rsidRPr="00710B65">
        <w:rPr>
          <w:rFonts w:cstheme="minorHAnsi"/>
          <w:b/>
          <w:bCs/>
          <w:sz w:val="24"/>
          <w:szCs w:val="24"/>
        </w:rPr>
        <w:t>r.</w:t>
      </w:r>
      <w:r w:rsidRPr="00710B65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Bieg terminu związania ofertą rozpoczyna się wraz z upływem terminu składania ofert.</w:t>
      </w:r>
    </w:p>
    <w:p w14:paraId="20CE4A72" w14:textId="77777777" w:rsidR="007106EF" w:rsidRPr="00766EF8" w:rsidRDefault="007106EF" w:rsidP="007106EF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6402CC4" w14:textId="639B6FBA" w:rsidR="007106EF" w:rsidRDefault="007106EF" w:rsidP="007106EF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W SWZ </w:t>
      </w:r>
      <w:r>
        <w:rPr>
          <w:sz w:val="24"/>
          <w:szCs w:val="24"/>
        </w:rPr>
        <w:t xml:space="preserve">rozdz. </w:t>
      </w:r>
      <w:r>
        <w:t>VI</w:t>
      </w:r>
      <w:r>
        <w:t>I</w:t>
      </w:r>
      <w:r>
        <w:t>.</w:t>
      </w:r>
      <w:r>
        <w:t xml:space="preserve"> pkt </w:t>
      </w:r>
      <w:r>
        <w:t>1.  jest:</w:t>
      </w:r>
    </w:p>
    <w:p w14:paraId="7BD60F37" w14:textId="5E12A9B0" w:rsidR="007106EF" w:rsidRDefault="007106EF" w:rsidP="007106EF">
      <w:pPr>
        <w:spacing w:after="0" w:line="360" w:lineRule="auto"/>
      </w:pPr>
      <w:r w:rsidRPr="007106EF">
        <w:t>Ofertę wraz z wymaganymi dokumentami należy umieścić na platformazakupowa.pl pod adresem: https://platformazakupowa.pl/pn/tbs_piotrkow w myśl Ustawy PZP na stronie internetowej prowadzonego postępowania do 09.04.2024 r. do godziny 10</w:t>
      </w:r>
      <w:r>
        <w:t>:</w:t>
      </w:r>
      <w:r w:rsidRPr="007106EF">
        <w:t>00.</w:t>
      </w:r>
    </w:p>
    <w:p w14:paraId="1AED7658" w14:textId="6D5F4B3B" w:rsidR="007106EF" w:rsidRDefault="007106EF" w:rsidP="007106EF">
      <w:pPr>
        <w:spacing w:after="0" w:line="360" w:lineRule="auto"/>
      </w:pPr>
      <w:r>
        <w:t>Powinno być:</w:t>
      </w:r>
    </w:p>
    <w:p w14:paraId="2398FF02" w14:textId="5C18668A" w:rsidR="007106EF" w:rsidRPr="007106EF" w:rsidRDefault="007106EF" w:rsidP="007106EF">
      <w:pPr>
        <w:spacing w:after="0" w:line="360" w:lineRule="auto"/>
        <w:rPr>
          <w:b/>
          <w:bCs/>
        </w:rPr>
      </w:pPr>
      <w:r w:rsidRPr="007106EF">
        <w:t xml:space="preserve">Ofertę wraz z wymaganymi dokumentami należy umieścić na platformazakupowa.pl pod adresem: https://platformazakupowa.pl/pn/tbs_piotrkow w myśl Ustawy PZP na stronie internetowej prowadzonego postępowania </w:t>
      </w:r>
      <w:r w:rsidRPr="007106EF">
        <w:rPr>
          <w:b/>
          <w:bCs/>
        </w:rPr>
        <w:t xml:space="preserve">do </w:t>
      </w:r>
      <w:r w:rsidRPr="007106EF">
        <w:rPr>
          <w:b/>
          <w:bCs/>
        </w:rPr>
        <w:t>10</w:t>
      </w:r>
      <w:r w:rsidRPr="007106EF">
        <w:rPr>
          <w:b/>
          <w:bCs/>
        </w:rPr>
        <w:t>.04.2024 r. do godziny 10:00.</w:t>
      </w:r>
    </w:p>
    <w:p w14:paraId="61301177" w14:textId="77777777" w:rsidR="007106EF" w:rsidRDefault="007106EF" w:rsidP="007106EF">
      <w:pPr>
        <w:spacing w:after="0" w:line="360" w:lineRule="auto"/>
      </w:pPr>
    </w:p>
    <w:p w14:paraId="5B891938" w14:textId="215641CA" w:rsidR="007106EF" w:rsidRPr="007106EF" w:rsidRDefault="007106EF" w:rsidP="007106E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106EF">
        <w:rPr>
          <w:sz w:val="24"/>
          <w:szCs w:val="24"/>
        </w:rPr>
        <w:t xml:space="preserve">W SWZ </w:t>
      </w:r>
      <w:r>
        <w:rPr>
          <w:sz w:val="24"/>
          <w:szCs w:val="24"/>
        </w:rPr>
        <w:t>rozdz. IX</w:t>
      </w:r>
      <w:r w:rsidRPr="007106EF">
        <w:rPr>
          <w:sz w:val="24"/>
          <w:szCs w:val="24"/>
        </w:rPr>
        <w:t>.</w:t>
      </w:r>
      <w:r>
        <w:rPr>
          <w:sz w:val="24"/>
          <w:szCs w:val="24"/>
        </w:rPr>
        <w:t xml:space="preserve"> pkt </w:t>
      </w:r>
      <w:r w:rsidRPr="007106EF">
        <w:rPr>
          <w:sz w:val="24"/>
          <w:szCs w:val="24"/>
        </w:rPr>
        <w:t>1.  jest:</w:t>
      </w:r>
    </w:p>
    <w:p w14:paraId="1DD0DEF4" w14:textId="77777777" w:rsidR="007106EF" w:rsidRPr="00766EF8" w:rsidRDefault="007106EF" w:rsidP="007106EF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Otwarcie ofert </w:t>
      </w:r>
      <w:r w:rsidRPr="00710B65">
        <w:rPr>
          <w:rFonts w:eastAsia="Times New Roman" w:cstheme="minorHAnsi"/>
          <w:sz w:val="24"/>
          <w:szCs w:val="24"/>
          <w:lang w:eastAsia="pl-PL"/>
        </w:rPr>
        <w:t xml:space="preserve">nastąpi </w:t>
      </w:r>
      <w:r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7106EF">
        <w:rPr>
          <w:rFonts w:eastAsia="Times New Roman" w:cstheme="minorHAnsi"/>
          <w:sz w:val="24"/>
          <w:szCs w:val="24"/>
          <w:lang w:eastAsia="pl-PL"/>
        </w:rPr>
        <w:t>dniu 09.04.2024 r. o godz.10</w:t>
      </w:r>
      <w:r w:rsidRPr="007106EF">
        <w:rPr>
          <w:rFonts w:eastAsia="Times New Roman" w:cstheme="minorHAnsi"/>
          <w:sz w:val="24"/>
          <w:szCs w:val="24"/>
          <w:vertAlign w:val="superscript"/>
          <w:lang w:eastAsia="pl-PL"/>
        </w:rPr>
        <w:t>30</w:t>
      </w:r>
      <w:r w:rsidRPr="007106EF">
        <w:rPr>
          <w:rFonts w:eastAsia="Times New Roman" w:cstheme="minorHAnsi"/>
          <w:color w:val="000000"/>
          <w:sz w:val="24"/>
          <w:szCs w:val="24"/>
          <w:lang w:eastAsia="pl-PL"/>
        </w:rPr>
        <w:t>, za pośrednictwem Platformy – poprzez ich odszyfrowanie, umożliwiające otwarcie plików z ofertami, z uwzględnieniem art.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222 ustawy Pzp.</w:t>
      </w:r>
    </w:p>
    <w:p w14:paraId="5A51D31E" w14:textId="77777777" w:rsidR="007106EF" w:rsidRDefault="007106EF" w:rsidP="007106E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Powinno być:</w:t>
      </w:r>
    </w:p>
    <w:p w14:paraId="78A0093A" w14:textId="26535243" w:rsidR="007106EF" w:rsidRDefault="007106EF" w:rsidP="007106EF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Otwarcie ofert </w:t>
      </w:r>
      <w:r w:rsidRPr="00710B65">
        <w:rPr>
          <w:rFonts w:eastAsia="Times New Roman" w:cstheme="minorHAnsi"/>
          <w:sz w:val="24"/>
          <w:szCs w:val="24"/>
          <w:lang w:eastAsia="pl-PL"/>
        </w:rPr>
        <w:t xml:space="preserve">nastąpi </w:t>
      </w:r>
      <w:r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710B65">
        <w:rPr>
          <w:rFonts w:eastAsia="Times New Roman" w:cstheme="minorHAnsi"/>
          <w:sz w:val="24"/>
          <w:szCs w:val="24"/>
          <w:lang w:eastAsia="pl-PL"/>
        </w:rPr>
        <w:t xml:space="preserve">dniu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10</w:t>
      </w: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>.04.2024 r. o godz.10</w:t>
      </w:r>
      <w:r w:rsidRPr="00710B65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30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 pośrednictwem Platformy – poprzez ich odszyfrowanie, umożliwiające otwarcie plików z ofertami, z uwzględnieniem art. 222 ustawy Pzp.</w:t>
      </w:r>
    </w:p>
    <w:p w14:paraId="621DBB4B" w14:textId="77777777" w:rsidR="007106EF" w:rsidRDefault="007106EF" w:rsidP="007106EF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D2025C5" w14:textId="1A4ECD00" w:rsidR="007106EF" w:rsidRPr="007106EF" w:rsidRDefault="007106EF" w:rsidP="007106E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106EF">
        <w:rPr>
          <w:sz w:val="24"/>
          <w:szCs w:val="24"/>
        </w:rPr>
        <w:t xml:space="preserve">W SWZ </w:t>
      </w:r>
      <w:r>
        <w:rPr>
          <w:sz w:val="24"/>
          <w:szCs w:val="24"/>
        </w:rPr>
        <w:t>rozdz. I</w:t>
      </w:r>
      <w:r w:rsidRPr="007106EF">
        <w:rPr>
          <w:sz w:val="24"/>
          <w:szCs w:val="24"/>
        </w:rPr>
        <w:t>.</w:t>
      </w:r>
      <w:r>
        <w:rPr>
          <w:sz w:val="24"/>
          <w:szCs w:val="24"/>
        </w:rPr>
        <w:t xml:space="preserve"> pkt </w:t>
      </w:r>
      <w:r w:rsidRPr="007106EF">
        <w:rPr>
          <w:sz w:val="24"/>
          <w:szCs w:val="24"/>
        </w:rPr>
        <w:t>1.  jest:</w:t>
      </w:r>
    </w:p>
    <w:p w14:paraId="7E6C05A5" w14:textId="77777777" w:rsidR="007106EF" w:rsidRPr="007106EF" w:rsidRDefault="007106EF" w:rsidP="007106EF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Przedmiotem zamówienia jest wykonanie robót remontowych w lokalach mieszkalnych zlokalizowanych w Piotrkowie Trybunalskim</w:t>
      </w:r>
      <w:r w:rsidRPr="00766EF8">
        <w:rPr>
          <w:rFonts w:cstheme="minorHAnsi"/>
          <w:sz w:val="24"/>
          <w:szCs w:val="24"/>
          <w:lang w:eastAsia="pl-PL"/>
        </w:rPr>
        <w:t xml:space="preserve">, </w:t>
      </w:r>
      <w:r w:rsidRPr="00766EF8">
        <w:rPr>
          <w:rFonts w:cstheme="minorHAnsi"/>
          <w:sz w:val="24"/>
          <w:szCs w:val="24"/>
        </w:rPr>
        <w:t xml:space="preserve">zgodnie z dokumentacją techniczną, </w:t>
      </w:r>
      <w:r w:rsidRPr="007106EF">
        <w:rPr>
          <w:rFonts w:cstheme="minorHAnsi"/>
          <w:sz w:val="24"/>
          <w:szCs w:val="24"/>
        </w:rPr>
        <w:t xml:space="preserve">przedmiarem robót i Specyfikacją Techniczną Wykonania i Odbioru Robót.  </w:t>
      </w:r>
    </w:p>
    <w:p w14:paraId="7AEA5016" w14:textId="055A90A7" w:rsidR="007106EF" w:rsidRPr="007106EF" w:rsidRDefault="007106EF" w:rsidP="007106EF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106EF">
        <w:rPr>
          <w:rFonts w:eastAsia="Times New Roman" w:cstheme="minorHAnsi"/>
          <w:sz w:val="24"/>
          <w:szCs w:val="24"/>
          <w:lang w:eastAsia="pl-PL"/>
        </w:rPr>
        <w:t>Część 1: ul. Łódzka 17 m.7</w:t>
      </w:r>
    </w:p>
    <w:p w14:paraId="0A0F54B5" w14:textId="77777777" w:rsidR="007106EF" w:rsidRPr="007106EF" w:rsidRDefault="007106EF" w:rsidP="007106EF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106EF">
        <w:rPr>
          <w:rFonts w:eastAsia="Times New Roman" w:cstheme="minorHAnsi"/>
          <w:sz w:val="24"/>
          <w:szCs w:val="24"/>
          <w:lang w:eastAsia="pl-PL"/>
        </w:rPr>
        <w:lastRenderedPageBreak/>
        <w:t>Część 2: ul. Wysoka 40/42 m.8</w:t>
      </w:r>
    </w:p>
    <w:p w14:paraId="093148D9" w14:textId="77777777" w:rsidR="007106EF" w:rsidRPr="007106EF" w:rsidRDefault="007106EF" w:rsidP="007106EF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106EF">
        <w:rPr>
          <w:rFonts w:eastAsia="Times New Roman" w:cstheme="minorHAnsi"/>
          <w:sz w:val="24"/>
          <w:szCs w:val="24"/>
          <w:lang w:eastAsia="pl-PL"/>
        </w:rPr>
        <w:t>Część 3: ul. Wojska Polskiego 42 m.8</w:t>
      </w:r>
    </w:p>
    <w:p w14:paraId="5CAF637C" w14:textId="619ED3E1" w:rsidR="007106EF" w:rsidRDefault="007106EF" w:rsidP="007106E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Powinno być</w:t>
      </w:r>
      <w:r>
        <w:rPr>
          <w:rFonts w:cstheme="minorHAnsi"/>
          <w:sz w:val="24"/>
          <w:szCs w:val="24"/>
        </w:rPr>
        <w:t xml:space="preserve"> (zmieniono adres w części drugiej)</w:t>
      </w:r>
      <w:r>
        <w:rPr>
          <w:rFonts w:cstheme="minorHAnsi"/>
          <w:sz w:val="24"/>
          <w:szCs w:val="24"/>
        </w:rPr>
        <w:t>:</w:t>
      </w:r>
    </w:p>
    <w:p w14:paraId="4112D830" w14:textId="77777777" w:rsidR="007106EF" w:rsidRPr="007106EF" w:rsidRDefault="007106EF" w:rsidP="007106EF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Przedmiotem zamówienia jest wykonanie robót remontowych w lokalach mieszkalnych zlokalizowanych w Piotrkowie Trybunalskim</w:t>
      </w:r>
      <w:r w:rsidRPr="00766EF8">
        <w:rPr>
          <w:rFonts w:cstheme="minorHAnsi"/>
          <w:sz w:val="24"/>
          <w:szCs w:val="24"/>
          <w:lang w:eastAsia="pl-PL"/>
        </w:rPr>
        <w:t xml:space="preserve">, </w:t>
      </w:r>
      <w:r w:rsidRPr="00766EF8">
        <w:rPr>
          <w:rFonts w:cstheme="minorHAnsi"/>
          <w:sz w:val="24"/>
          <w:szCs w:val="24"/>
        </w:rPr>
        <w:t xml:space="preserve">zgodnie z dokumentacją techniczną, </w:t>
      </w:r>
      <w:r w:rsidRPr="007106EF">
        <w:rPr>
          <w:rFonts w:cstheme="minorHAnsi"/>
          <w:sz w:val="24"/>
          <w:szCs w:val="24"/>
        </w:rPr>
        <w:t xml:space="preserve">przedmiarem robót i Specyfikacją Techniczną Wykonania i Odbioru Robót.  </w:t>
      </w:r>
    </w:p>
    <w:p w14:paraId="0AFC86E0" w14:textId="77777777" w:rsidR="007106EF" w:rsidRPr="007106EF" w:rsidRDefault="007106EF" w:rsidP="007106EF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106EF">
        <w:rPr>
          <w:rFonts w:eastAsia="Times New Roman" w:cstheme="minorHAnsi"/>
          <w:sz w:val="24"/>
          <w:szCs w:val="24"/>
          <w:lang w:eastAsia="pl-PL"/>
        </w:rPr>
        <w:t>Część 1: ul. Łódzka 17 m.7</w:t>
      </w:r>
    </w:p>
    <w:p w14:paraId="14CF0643" w14:textId="23D56E60" w:rsidR="007106EF" w:rsidRPr="007106EF" w:rsidRDefault="007106EF" w:rsidP="007106EF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106EF">
        <w:rPr>
          <w:rFonts w:eastAsia="Times New Roman" w:cstheme="minorHAnsi"/>
          <w:b/>
          <w:bCs/>
          <w:sz w:val="24"/>
          <w:szCs w:val="24"/>
          <w:lang w:eastAsia="pl-PL"/>
        </w:rPr>
        <w:t>Część 2: ul. Wysoka 40/42 m.</w:t>
      </w:r>
      <w:r w:rsidRPr="007106E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7106EF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Pr="007106EF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</w:p>
    <w:p w14:paraId="652FE55F" w14:textId="77777777" w:rsidR="007106EF" w:rsidRDefault="007106EF" w:rsidP="007106EF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106EF">
        <w:rPr>
          <w:rFonts w:eastAsia="Times New Roman" w:cstheme="minorHAnsi"/>
          <w:sz w:val="24"/>
          <w:szCs w:val="24"/>
          <w:lang w:eastAsia="pl-PL"/>
        </w:rPr>
        <w:t>Część 3: ul. Wojska Polskiego 42 m.8</w:t>
      </w:r>
    </w:p>
    <w:p w14:paraId="7F6CE4BC" w14:textId="77777777" w:rsidR="00260E97" w:rsidRDefault="00260E97" w:rsidP="007106EF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5EC86C7" w14:textId="18E3A201" w:rsidR="00260E97" w:rsidRPr="007106EF" w:rsidRDefault="00260E97" w:rsidP="00260E9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106EF">
        <w:rPr>
          <w:sz w:val="24"/>
          <w:szCs w:val="24"/>
        </w:rPr>
        <w:t xml:space="preserve">W </w:t>
      </w:r>
      <w:r>
        <w:rPr>
          <w:sz w:val="24"/>
          <w:szCs w:val="24"/>
        </w:rPr>
        <w:t>tytule SWZ jest</w:t>
      </w:r>
      <w:r w:rsidRPr="007106EF">
        <w:rPr>
          <w:sz w:val="24"/>
          <w:szCs w:val="24"/>
        </w:rPr>
        <w:t>:</w:t>
      </w:r>
    </w:p>
    <w:p w14:paraId="6D6E2F5B" w14:textId="77777777" w:rsidR="00260E97" w:rsidRPr="00260E97" w:rsidRDefault="00260E97" w:rsidP="00260E97">
      <w:pPr>
        <w:spacing w:after="0" w:line="360" w:lineRule="auto"/>
        <w:rPr>
          <w:rFonts w:cstheme="minorHAnsi"/>
          <w:sz w:val="24"/>
          <w:szCs w:val="24"/>
        </w:rPr>
      </w:pPr>
      <w:r w:rsidRPr="00260E97">
        <w:rPr>
          <w:rFonts w:cstheme="minorHAnsi"/>
          <w:sz w:val="24"/>
          <w:szCs w:val="24"/>
          <w:lang w:eastAsia="pl-PL"/>
        </w:rPr>
        <w:t xml:space="preserve">Wykonanie robót remontowych w lokalach mieszkalnych zlokalizowanych </w:t>
      </w:r>
      <w:r w:rsidRPr="00260E97">
        <w:rPr>
          <w:rFonts w:cstheme="minorHAnsi"/>
          <w:sz w:val="24"/>
          <w:szCs w:val="24"/>
          <w:lang w:eastAsia="pl-PL"/>
        </w:rPr>
        <w:br/>
      </w:r>
      <w:r w:rsidRPr="00260E97">
        <w:rPr>
          <w:rFonts w:eastAsia="Times New Roman" w:cstheme="minorHAnsi"/>
          <w:sz w:val="24"/>
          <w:szCs w:val="24"/>
          <w:lang w:eastAsia="pl-PL"/>
        </w:rPr>
        <w:t xml:space="preserve">przy Łódzkiej 17 m.7, Wysokiej 40/42 m.8 i Wojska Polskiego 42 m.8 </w:t>
      </w:r>
      <w:r w:rsidRPr="00260E97">
        <w:rPr>
          <w:rFonts w:cstheme="minorHAnsi"/>
          <w:sz w:val="24"/>
          <w:szCs w:val="24"/>
          <w:lang w:eastAsia="pl-PL"/>
        </w:rPr>
        <w:t>w Piotrkowie Trybunalskim</w:t>
      </w:r>
      <w:r w:rsidRPr="00260E97">
        <w:rPr>
          <w:rFonts w:cstheme="minorHAnsi"/>
          <w:sz w:val="24"/>
          <w:szCs w:val="24"/>
        </w:rPr>
        <w:t xml:space="preserve"> </w:t>
      </w:r>
    </w:p>
    <w:p w14:paraId="31210323" w14:textId="49FE1434" w:rsidR="00260E97" w:rsidRDefault="00260E97" w:rsidP="00260E9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Powinno być</w:t>
      </w:r>
      <w:r>
        <w:rPr>
          <w:rFonts w:cstheme="minorHAnsi"/>
          <w:sz w:val="24"/>
          <w:szCs w:val="24"/>
        </w:rPr>
        <w:t>:</w:t>
      </w:r>
    </w:p>
    <w:p w14:paraId="2247C20F" w14:textId="004024A6" w:rsidR="00260E97" w:rsidRPr="00260E97" w:rsidRDefault="00260E97" w:rsidP="007106EF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60E97">
        <w:rPr>
          <w:rFonts w:cstheme="minorHAnsi"/>
          <w:sz w:val="24"/>
          <w:szCs w:val="24"/>
          <w:lang w:eastAsia="pl-PL"/>
        </w:rPr>
        <w:t xml:space="preserve">Wykonanie robót remontowych w lokalach mieszkalnych zlokalizowanych </w:t>
      </w:r>
      <w:r w:rsidRPr="00260E97">
        <w:rPr>
          <w:rFonts w:cstheme="minorHAnsi"/>
          <w:sz w:val="24"/>
          <w:szCs w:val="24"/>
          <w:lang w:eastAsia="pl-PL"/>
        </w:rPr>
        <w:br/>
      </w:r>
      <w:r w:rsidRPr="00260E97">
        <w:rPr>
          <w:rFonts w:eastAsia="Times New Roman" w:cstheme="minorHAnsi"/>
          <w:sz w:val="24"/>
          <w:szCs w:val="24"/>
          <w:lang w:eastAsia="pl-PL"/>
        </w:rPr>
        <w:t>przy Łódzkiej 17 m.7,</w:t>
      </w: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Wysokiej 40/42 m.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60E97">
        <w:rPr>
          <w:rFonts w:eastAsia="Times New Roman" w:cstheme="minorHAnsi"/>
          <w:sz w:val="24"/>
          <w:szCs w:val="24"/>
          <w:lang w:eastAsia="pl-PL"/>
        </w:rPr>
        <w:t>i Wojska Polskiego 42 m.</w:t>
      </w:r>
      <w:r w:rsidRPr="00260E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60E97">
        <w:rPr>
          <w:rFonts w:eastAsia="Times New Roman" w:cstheme="minorHAnsi"/>
          <w:sz w:val="24"/>
          <w:szCs w:val="24"/>
          <w:lang w:eastAsia="pl-PL"/>
        </w:rPr>
        <w:t xml:space="preserve">8 </w:t>
      </w:r>
      <w:r w:rsidRPr="00260E97">
        <w:rPr>
          <w:rFonts w:cstheme="minorHAnsi"/>
          <w:sz w:val="24"/>
          <w:szCs w:val="24"/>
          <w:lang w:eastAsia="pl-PL"/>
        </w:rPr>
        <w:t>w Piotrkowie Trybunalskim</w:t>
      </w:r>
    </w:p>
    <w:p w14:paraId="3D8C23B5" w14:textId="77777777" w:rsidR="007106EF" w:rsidRPr="00260E97" w:rsidRDefault="007106EF" w:rsidP="007106EF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D9A4799" w14:textId="32F189DB" w:rsidR="007106EF" w:rsidRDefault="007106EF" w:rsidP="007106EF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Załączniki:</w:t>
      </w:r>
    </w:p>
    <w:p w14:paraId="4807A273" w14:textId="76D63726" w:rsidR="007106EF" w:rsidRPr="007106EF" w:rsidRDefault="007106EF" w:rsidP="007106EF">
      <w:pPr>
        <w:pStyle w:val="Bezodstpw"/>
        <w:spacing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Poprawiony formularz dla części drugiej.</w:t>
      </w:r>
    </w:p>
    <w:p w14:paraId="0A58EC5F" w14:textId="77777777" w:rsidR="007106EF" w:rsidRDefault="007106EF" w:rsidP="007106EF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BC58ADA" w14:textId="77777777" w:rsidR="007106EF" w:rsidRDefault="007106EF" w:rsidP="007106EF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0D64090" w14:textId="77777777" w:rsidR="007106EF" w:rsidRPr="00766EF8" w:rsidRDefault="007106EF" w:rsidP="007106EF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9ABBFF7" w14:textId="77777777" w:rsidR="007106EF" w:rsidRDefault="007106EF" w:rsidP="007106EF">
      <w:pPr>
        <w:spacing w:after="0" w:line="360" w:lineRule="auto"/>
      </w:pPr>
    </w:p>
    <w:sectPr w:rsidR="0071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787A"/>
    <w:multiLevelType w:val="hybridMultilevel"/>
    <w:tmpl w:val="D4A20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9765D"/>
    <w:multiLevelType w:val="hybridMultilevel"/>
    <w:tmpl w:val="B40223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25A81"/>
    <w:multiLevelType w:val="hybridMultilevel"/>
    <w:tmpl w:val="9244B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22247">
    <w:abstractNumId w:val="2"/>
  </w:num>
  <w:num w:numId="2" w16cid:durableId="1780639500">
    <w:abstractNumId w:val="0"/>
  </w:num>
  <w:num w:numId="3" w16cid:durableId="2033653881">
    <w:abstractNumId w:val="3"/>
  </w:num>
  <w:num w:numId="4" w16cid:durableId="428042634">
    <w:abstractNumId w:val="1"/>
  </w:num>
  <w:num w:numId="5" w16cid:durableId="87041637">
    <w:abstractNumId w:val="5"/>
  </w:num>
  <w:num w:numId="6" w16cid:durableId="1307467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66"/>
    <w:rsid w:val="00260E97"/>
    <w:rsid w:val="00532CA0"/>
    <w:rsid w:val="007106EF"/>
    <w:rsid w:val="00B71F67"/>
    <w:rsid w:val="00D7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4CC3"/>
  <w15:chartTrackingRefBased/>
  <w15:docId w15:val="{4A557780-4DA8-42A5-B20A-13E244E3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6EF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</cp:revision>
  <cp:lastPrinted>2024-04-03T12:54:00Z</cp:lastPrinted>
  <dcterms:created xsi:type="dcterms:W3CDTF">2024-04-03T12:40:00Z</dcterms:created>
  <dcterms:modified xsi:type="dcterms:W3CDTF">2024-04-03T12:55:00Z</dcterms:modified>
</cp:coreProperties>
</file>