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A64D93">
        <w:rPr>
          <w:rFonts w:ascii="CG Omega" w:eastAsiaTheme="minorHAnsi" w:hAnsi="CG Omega" w:cs="Arial"/>
          <w:b/>
          <w:sz w:val="20"/>
          <w:szCs w:val="20"/>
          <w:lang w:eastAsia="en-US"/>
        </w:rPr>
        <w:t>nr 6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7513E1" w:rsidRPr="00551B79" w:rsidRDefault="007513E1" w:rsidP="007513E1">
      <w:pPr>
        <w:rPr>
          <w:rFonts w:ascii="CG Omega" w:hAnsi="CG Omega" w:cs="Arial"/>
          <w:b/>
          <w:sz w:val="22"/>
          <w:szCs w:val="22"/>
        </w:rPr>
      </w:pPr>
      <w:r w:rsidRPr="00551B79">
        <w:rPr>
          <w:rFonts w:ascii="CG Omega" w:hAnsi="CG Omega" w:cs="Gautami"/>
          <w:b/>
          <w:sz w:val="22"/>
          <w:szCs w:val="22"/>
        </w:rPr>
        <w:t>Znak</w:t>
      </w:r>
      <w:r w:rsidR="00024228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RG3.271.25</w:t>
      </w:r>
      <w:bookmarkStart w:id="0" w:name="_GoBack"/>
      <w:bookmarkEnd w:id="0"/>
      <w:r w:rsidR="00005BE8" w:rsidRPr="00551B79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551B79">
        <w:rPr>
          <w:rFonts w:ascii="CG Omega" w:hAnsi="CG Omega" w:cs="Arial"/>
          <w:b/>
          <w:sz w:val="22"/>
          <w:szCs w:val="22"/>
        </w:rPr>
        <w:t xml:space="preserve">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595D88" w:rsidRPr="00595D88" w:rsidRDefault="00595D88" w:rsidP="00595D88">
      <w:pPr>
        <w:spacing w:line="256" w:lineRule="auto"/>
        <w:jc w:val="center"/>
        <w:rPr>
          <w:rFonts w:ascii="CG Omega" w:eastAsiaTheme="minorHAnsi" w:hAnsi="CG Omega" w:cs="Tahoma"/>
          <w:sz w:val="22"/>
          <w:szCs w:val="22"/>
          <w:lang w:eastAsia="en-US"/>
        </w:rPr>
      </w:pPr>
      <w:r w:rsidRPr="00595D88">
        <w:rPr>
          <w:rFonts w:ascii="CG Omega" w:eastAsiaTheme="minorHAnsi" w:hAnsi="CG Omega" w:cstheme="minorBidi"/>
          <w:b/>
          <w:bCs/>
          <w:lang w:eastAsia="en-US"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595D88">
        <w:rPr>
          <w:rFonts w:ascii="CG Omega" w:eastAsiaTheme="minorHAnsi" w:hAnsi="CG Omega" w:cstheme="minorBidi"/>
          <w:b/>
          <w:bCs/>
          <w:lang w:eastAsia="en-US"/>
        </w:rPr>
        <w:t>Mołodycz</w:t>
      </w:r>
      <w:proofErr w:type="spellEnd"/>
    </w:p>
    <w:p w:rsidR="003F6A1D" w:rsidRDefault="00C36078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</w:t>
      </w:r>
      <w:r w:rsidR="003F6A1D"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="003F6A1D"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033C83">
        <w:rPr>
          <w:rFonts w:ascii="CG Omega" w:hAnsi="CG Omega" w:cs="Arial"/>
          <w:sz w:val="22"/>
          <w:szCs w:val="22"/>
        </w:rPr>
        <w:t>pkt. 1, 2 ,4 i 5</w:t>
      </w:r>
      <w:r w:rsidR="00D325FA">
        <w:rPr>
          <w:rFonts w:ascii="CG Omega" w:hAnsi="CG Omega" w:cs="Arial"/>
          <w:sz w:val="22"/>
          <w:szCs w:val="22"/>
        </w:rPr>
        <w:t xml:space="preserve"> ustawy Pzp. </w:t>
      </w:r>
      <w:r w:rsidR="00033C83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D325FA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8"/>
        <w:gridCol w:w="4662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630BA3">
            <w:pPr>
              <w:spacing w:before="840" w:line="276" w:lineRule="auto"/>
              <w:ind w:right="649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033C83" w:rsidRDefault="003F6A1D" w:rsidP="00033C83">
            <w:pPr>
              <w:rPr>
                <w:sz w:val="22"/>
                <w:szCs w:val="22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</w:r>
            <w:r w:rsidR="00033C83">
              <w:rPr>
                <w:sz w:val="22"/>
                <w:szCs w:val="22"/>
              </w:rPr>
              <w:t xml:space="preserve">                                                                         _______________________________________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Arial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                  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(</w:t>
            </w:r>
            <w:r w:rsidRPr="00033C83">
              <w:rPr>
                <w:rFonts w:ascii="CG Omega" w:hAnsi="CG Omega" w:cs="Arial"/>
                <w:sz w:val="18"/>
                <w:szCs w:val="18"/>
              </w:rPr>
              <w:t xml:space="preserve">kwalifikowany podpis elektroniczny lub podpis zaufany          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Arial"/>
                <w:sz w:val="18"/>
                <w:szCs w:val="18"/>
              </w:rPr>
              <w:t xml:space="preserve">                          </w:t>
            </w:r>
            <w:r w:rsidRPr="00033C83">
              <w:rPr>
                <w:rFonts w:ascii="CG Omega" w:hAnsi="CG Omega" w:cs="Arial"/>
                <w:sz w:val="18"/>
                <w:szCs w:val="18"/>
              </w:rPr>
              <w:t>lub podpis osobisty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          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32" w:rsidRDefault="00E63B32" w:rsidP="005A371B">
      <w:r>
        <w:separator/>
      </w:r>
    </w:p>
  </w:endnote>
  <w:endnote w:type="continuationSeparator" w:id="0">
    <w:p w:rsidR="00E63B32" w:rsidRDefault="00E63B32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32" w:rsidRDefault="00E63B32" w:rsidP="005A371B">
      <w:r>
        <w:separator/>
      </w:r>
    </w:p>
  </w:footnote>
  <w:footnote w:type="continuationSeparator" w:id="0">
    <w:p w:rsidR="00E63B32" w:rsidRDefault="00E63B32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E63B32" w:rsidP="00601581">
    <w:pPr>
      <w:pStyle w:val="Nagwek"/>
      <w:jc w:val="right"/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05BE8"/>
    <w:rsid w:val="00024228"/>
    <w:rsid w:val="00033C83"/>
    <w:rsid w:val="00037304"/>
    <w:rsid w:val="00044E33"/>
    <w:rsid w:val="00111C02"/>
    <w:rsid w:val="00145029"/>
    <w:rsid w:val="00147FD7"/>
    <w:rsid w:val="001F50C9"/>
    <w:rsid w:val="00250013"/>
    <w:rsid w:val="00250230"/>
    <w:rsid w:val="00281EC4"/>
    <w:rsid w:val="002B4852"/>
    <w:rsid w:val="00310EBE"/>
    <w:rsid w:val="0032410B"/>
    <w:rsid w:val="003958AA"/>
    <w:rsid w:val="00397511"/>
    <w:rsid w:val="003C6C6B"/>
    <w:rsid w:val="003F6A1D"/>
    <w:rsid w:val="004526E7"/>
    <w:rsid w:val="00465439"/>
    <w:rsid w:val="004B4809"/>
    <w:rsid w:val="00551B79"/>
    <w:rsid w:val="0057393F"/>
    <w:rsid w:val="00595D88"/>
    <w:rsid w:val="005A371B"/>
    <w:rsid w:val="005B596D"/>
    <w:rsid w:val="00601581"/>
    <w:rsid w:val="00614416"/>
    <w:rsid w:val="00630BA3"/>
    <w:rsid w:val="00660911"/>
    <w:rsid w:val="00677D16"/>
    <w:rsid w:val="006A0BE2"/>
    <w:rsid w:val="006C43AE"/>
    <w:rsid w:val="006E319E"/>
    <w:rsid w:val="00720D78"/>
    <w:rsid w:val="007513E1"/>
    <w:rsid w:val="007C1880"/>
    <w:rsid w:val="007C7AAC"/>
    <w:rsid w:val="008B1F9F"/>
    <w:rsid w:val="00953992"/>
    <w:rsid w:val="009827A8"/>
    <w:rsid w:val="009869F5"/>
    <w:rsid w:val="009900E1"/>
    <w:rsid w:val="009B0951"/>
    <w:rsid w:val="00A62906"/>
    <w:rsid w:val="00A64D93"/>
    <w:rsid w:val="00AD5017"/>
    <w:rsid w:val="00AD67E7"/>
    <w:rsid w:val="00AE5672"/>
    <w:rsid w:val="00B00C29"/>
    <w:rsid w:val="00B56B62"/>
    <w:rsid w:val="00BA786D"/>
    <w:rsid w:val="00C36078"/>
    <w:rsid w:val="00C70512"/>
    <w:rsid w:val="00C91CD7"/>
    <w:rsid w:val="00D325FA"/>
    <w:rsid w:val="00D603CE"/>
    <w:rsid w:val="00E63B32"/>
    <w:rsid w:val="00E93247"/>
    <w:rsid w:val="00E9575B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37</cp:revision>
  <dcterms:created xsi:type="dcterms:W3CDTF">2022-02-09T11:34:00Z</dcterms:created>
  <dcterms:modified xsi:type="dcterms:W3CDTF">2024-07-31T08:43:00Z</dcterms:modified>
</cp:coreProperties>
</file>