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5A6" w:rsidRDefault="008B45A6" w:rsidP="00E0708C">
      <w:pPr>
        <w:ind w:right="-144"/>
        <w:rPr>
          <w:rFonts w:ascii="Arial Narrow" w:hAnsi="Arial Narrow"/>
          <w:sz w:val="16"/>
          <w:szCs w:val="16"/>
        </w:rPr>
      </w:pPr>
    </w:p>
    <w:p w:rsidR="004B4DCB" w:rsidRDefault="00E0708C" w:rsidP="00E0708C">
      <w:pPr>
        <w:ind w:right="-144"/>
        <w:rPr>
          <w:rFonts w:ascii="Arial Narrow" w:hAnsi="Arial Narrow"/>
          <w:b/>
          <w:sz w:val="26"/>
          <w:szCs w:val="26"/>
        </w:rPr>
      </w:pPr>
      <w:r w:rsidRPr="00D16092">
        <w:rPr>
          <w:rFonts w:ascii="Arial Narrow" w:hAnsi="Arial Narrow"/>
          <w:b/>
          <w:sz w:val="26"/>
          <w:szCs w:val="26"/>
        </w:rPr>
        <w:t>SPIS TREŚCI P</w:t>
      </w:r>
      <w:r>
        <w:rPr>
          <w:rFonts w:ascii="Arial Narrow" w:hAnsi="Arial Narrow"/>
          <w:b/>
          <w:sz w:val="26"/>
          <w:szCs w:val="26"/>
        </w:rPr>
        <w:t xml:space="preserve">ROJEKTU </w:t>
      </w:r>
      <w:r w:rsidR="00864CF5">
        <w:rPr>
          <w:rFonts w:ascii="Arial Narrow" w:hAnsi="Arial Narrow"/>
          <w:b/>
          <w:sz w:val="26"/>
          <w:szCs w:val="26"/>
        </w:rPr>
        <w:t>ARCHITEKTONICZNO-BUDOWLANEGO</w:t>
      </w:r>
    </w:p>
    <w:p w:rsidR="008B45A6" w:rsidRPr="004B4DCB" w:rsidRDefault="008B45A6" w:rsidP="00E0708C">
      <w:pPr>
        <w:ind w:right="-144"/>
        <w:rPr>
          <w:rFonts w:ascii="Arial Narrow" w:hAnsi="Arial Narrow"/>
          <w:b/>
          <w:sz w:val="26"/>
          <w:szCs w:val="26"/>
        </w:rPr>
      </w:pPr>
    </w:p>
    <w:p w:rsidR="003D2F17" w:rsidRPr="00C14C1E" w:rsidRDefault="003D2F17" w:rsidP="003D2F17">
      <w:pPr>
        <w:ind w:right="-144"/>
        <w:rPr>
          <w:rFonts w:ascii="Arial Narrow" w:hAnsi="Arial Narrow"/>
          <w:b/>
        </w:rPr>
      </w:pPr>
      <w:r w:rsidRPr="00C14C1E">
        <w:rPr>
          <w:rFonts w:ascii="Arial Narrow" w:hAnsi="Arial Narrow"/>
          <w:b/>
        </w:rPr>
        <w:t>Załączone dokumenty</w:t>
      </w:r>
    </w:p>
    <w:p w:rsidR="00AB5BFC" w:rsidRPr="00B774EC" w:rsidRDefault="00AB5BFC" w:rsidP="00AB5BFC">
      <w:pPr>
        <w:pStyle w:val="Akapitzlist"/>
        <w:numPr>
          <w:ilvl w:val="0"/>
          <w:numId w:val="10"/>
        </w:numPr>
        <w:rPr>
          <w:rFonts w:ascii="Arial Narrow" w:hAnsi="Arial Narrow"/>
        </w:rPr>
      </w:pPr>
      <w:r w:rsidRPr="00B774EC">
        <w:rPr>
          <w:rFonts w:ascii="Arial Narrow" w:hAnsi="Arial Narrow"/>
        </w:rPr>
        <w:t>Kopia</w:t>
      </w:r>
      <w:r>
        <w:rPr>
          <w:rFonts w:ascii="Arial Narrow" w:hAnsi="Arial Narrow"/>
        </w:rPr>
        <w:t xml:space="preserve"> decyzji o nadaniu projektantom/sprawdzającym </w:t>
      </w:r>
      <w:r w:rsidRPr="00B774EC">
        <w:rPr>
          <w:rFonts w:ascii="Arial Narrow" w:hAnsi="Arial Narrow"/>
        </w:rPr>
        <w:t>uprawnień budowlanych.</w:t>
      </w:r>
      <w:r>
        <w:rPr>
          <w:rFonts w:ascii="Arial Narrow" w:hAnsi="Arial Narrow"/>
        </w:rPr>
        <w:t>.....</w:t>
      </w:r>
      <w:r w:rsidR="00AF2F5E">
        <w:rPr>
          <w:rFonts w:ascii="Arial Narrow" w:hAnsi="Arial Narrow"/>
        </w:rPr>
        <w:t>...................</w:t>
      </w:r>
      <w:r w:rsidR="00260299">
        <w:rPr>
          <w:rFonts w:ascii="Arial Narrow" w:hAnsi="Arial Narrow"/>
        </w:rPr>
        <w:t>.</w:t>
      </w:r>
      <w:r>
        <w:rPr>
          <w:rFonts w:ascii="Arial Narrow" w:hAnsi="Arial Narrow"/>
        </w:rPr>
        <w:t>.</w:t>
      </w:r>
      <w:r w:rsidR="00260299">
        <w:rPr>
          <w:rFonts w:ascii="Arial Narrow" w:hAnsi="Arial Narrow"/>
        </w:rPr>
        <w:t>.</w:t>
      </w:r>
      <w:r w:rsidR="005D67AF">
        <w:rPr>
          <w:rFonts w:ascii="Arial Narrow" w:hAnsi="Arial Narrow"/>
        </w:rPr>
        <w:t>4-15</w:t>
      </w:r>
    </w:p>
    <w:p w:rsidR="00AB5BFC" w:rsidRPr="002C0DE8" w:rsidRDefault="00AB5BFC" w:rsidP="00AB5BFC">
      <w:pPr>
        <w:pStyle w:val="Akapitzlist"/>
        <w:numPr>
          <w:ilvl w:val="0"/>
          <w:numId w:val="10"/>
        </w:numPr>
        <w:spacing w:after="0" w:line="240" w:lineRule="auto"/>
        <w:rPr>
          <w:rFonts w:ascii="Arial Narrow" w:eastAsia="Times New Roman" w:hAnsi="Arial Narrow" w:cs="Times New Roman"/>
          <w:lang w:eastAsia="pl-PL"/>
        </w:rPr>
      </w:pPr>
      <w:r w:rsidRPr="00B774EC">
        <w:rPr>
          <w:rFonts w:ascii="Arial Narrow" w:hAnsi="Arial Narrow"/>
        </w:rPr>
        <w:t>Kopia za</w:t>
      </w:r>
      <w:r>
        <w:rPr>
          <w:rFonts w:ascii="Arial Narrow" w:hAnsi="Arial Narrow"/>
        </w:rPr>
        <w:t xml:space="preserve">świadczenia o wpisie projektantów/sprawdzających </w:t>
      </w:r>
      <w:r w:rsidRPr="00B774EC">
        <w:rPr>
          <w:rFonts w:ascii="Arial Narrow" w:hAnsi="Arial Narrow"/>
        </w:rPr>
        <w:t>na listę członków izby samorządu zawodowego.</w:t>
      </w:r>
      <w:r>
        <w:rPr>
          <w:rFonts w:ascii="Arial Narrow" w:hAnsi="Arial Narrow"/>
        </w:rPr>
        <w:t>..............................................................................</w:t>
      </w:r>
      <w:r w:rsidR="00AF2F5E">
        <w:rPr>
          <w:rFonts w:ascii="Arial Narrow" w:hAnsi="Arial Narrow"/>
        </w:rPr>
        <w:t>.............................................</w:t>
      </w:r>
      <w:r w:rsidR="00C8794E">
        <w:rPr>
          <w:rFonts w:ascii="Arial Narrow" w:hAnsi="Arial Narrow"/>
        </w:rPr>
        <w:t>.</w:t>
      </w:r>
      <w:r w:rsidR="00AF2F5E">
        <w:rPr>
          <w:rFonts w:ascii="Arial Narrow" w:hAnsi="Arial Narrow"/>
        </w:rPr>
        <w:t>.</w:t>
      </w:r>
      <w:r w:rsidR="00260299">
        <w:rPr>
          <w:rFonts w:ascii="Arial Narrow" w:hAnsi="Arial Narrow"/>
        </w:rPr>
        <w:t>..</w:t>
      </w:r>
      <w:r>
        <w:rPr>
          <w:rFonts w:ascii="Arial Narrow" w:hAnsi="Arial Narrow"/>
        </w:rPr>
        <w:t>..</w:t>
      </w:r>
      <w:r w:rsidR="005D67AF">
        <w:rPr>
          <w:rFonts w:ascii="Arial Narrow" w:hAnsi="Arial Narrow"/>
        </w:rPr>
        <w:t>16-26</w:t>
      </w:r>
    </w:p>
    <w:p w:rsidR="00AB5BFC" w:rsidRPr="002C0DE8" w:rsidRDefault="00AB5BFC" w:rsidP="00AB5BFC">
      <w:pPr>
        <w:pStyle w:val="Akapitzlist"/>
        <w:numPr>
          <w:ilvl w:val="0"/>
          <w:numId w:val="10"/>
        </w:numPr>
        <w:spacing w:after="0" w:line="240" w:lineRule="auto"/>
        <w:rPr>
          <w:rFonts w:ascii="Arial Narrow" w:eastAsia="Times New Roman" w:hAnsi="Arial Narrow" w:cs="Times New Roman"/>
          <w:lang w:eastAsia="pl-PL"/>
        </w:rPr>
      </w:pPr>
      <w:r w:rsidRPr="007A3C34">
        <w:rPr>
          <w:rFonts w:ascii="Arial Narrow" w:hAnsi="Arial Narrow"/>
        </w:rPr>
        <w:t>Oświadczenie projektant</w:t>
      </w:r>
      <w:r>
        <w:rPr>
          <w:rFonts w:ascii="Arial Narrow" w:hAnsi="Arial Narrow"/>
        </w:rPr>
        <w:t xml:space="preserve">ów/sprawdzających </w:t>
      </w:r>
      <w:r w:rsidRPr="00B52B48">
        <w:rPr>
          <w:rFonts w:ascii="Arial Narrow" w:hAnsi="Arial Narrow"/>
        </w:rPr>
        <w:t>o sporządzeniu projektu zgodnie z obowiązującymi przepisami i zasadami wiedzy technicznej.</w:t>
      </w:r>
      <w:r>
        <w:rPr>
          <w:rFonts w:ascii="Arial Narrow" w:hAnsi="Arial Narrow"/>
        </w:rPr>
        <w:t>....................................</w:t>
      </w:r>
      <w:r w:rsidR="00AF2F5E">
        <w:rPr>
          <w:rFonts w:ascii="Arial Narrow" w:hAnsi="Arial Narrow"/>
        </w:rPr>
        <w:t>...............................................</w:t>
      </w:r>
      <w:r w:rsidR="00260299">
        <w:rPr>
          <w:rFonts w:ascii="Arial Narrow" w:hAnsi="Arial Narrow"/>
        </w:rPr>
        <w:t>.</w:t>
      </w:r>
      <w:r w:rsidR="00AF2F5E">
        <w:rPr>
          <w:rFonts w:ascii="Arial Narrow" w:hAnsi="Arial Narrow"/>
        </w:rPr>
        <w:t>.</w:t>
      </w:r>
      <w:r w:rsidR="00C8794E">
        <w:rPr>
          <w:rFonts w:ascii="Arial Narrow" w:hAnsi="Arial Narrow"/>
        </w:rPr>
        <w:t>.</w:t>
      </w:r>
      <w:r w:rsidR="00260299">
        <w:rPr>
          <w:rFonts w:ascii="Arial Narrow" w:hAnsi="Arial Narrow"/>
        </w:rPr>
        <w:t>.</w:t>
      </w:r>
      <w:r>
        <w:rPr>
          <w:rFonts w:ascii="Arial Narrow" w:hAnsi="Arial Narrow"/>
        </w:rPr>
        <w:t>..</w:t>
      </w:r>
      <w:r w:rsidR="005D67AF">
        <w:rPr>
          <w:rFonts w:ascii="Arial Narrow" w:hAnsi="Arial Narrow"/>
        </w:rPr>
        <w:t>27</w:t>
      </w:r>
    </w:p>
    <w:p w:rsidR="00A53DD1" w:rsidRPr="00A53DD1" w:rsidRDefault="00A53DD1" w:rsidP="00A53DD1">
      <w:pPr>
        <w:pStyle w:val="Akapitzlist"/>
        <w:spacing w:after="0" w:line="240" w:lineRule="auto"/>
        <w:ind w:left="709"/>
        <w:rPr>
          <w:rFonts w:ascii="Arial Narrow" w:eastAsia="Times New Roman" w:hAnsi="Arial Narrow" w:cs="Times New Roman"/>
          <w:lang w:eastAsia="pl-PL"/>
        </w:rPr>
      </w:pPr>
    </w:p>
    <w:p w:rsidR="00093252" w:rsidRPr="00AC23CC" w:rsidRDefault="00093252" w:rsidP="00093252">
      <w:pPr>
        <w:ind w:right="-144"/>
        <w:rPr>
          <w:rFonts w:ascii="Arial Narrow" w:hAnsi="Arial Narrow"/>
          <w:b/>
        </w:rPr>
      </w:pPr>
      <w:r w:rsidRPr="00AC23CC">
        <w:rPr>
          <w:rFonts w:ascii="Arial Narrow" w:hAnsi="Arial Narrow"/>
          <w:b/>
        </w:rPr>
        <w:t xml:space="preserve">Projekt </w:t>
      </w:r>
      <w:r w:rsidR="00E90B59">
        <w:rPr>
          <w:rFonts w:ascii="Arial Narrow" w:hAnsi="Arial Narrow"/>
          <w:b/>
        </w:rPr>
        <w:t>architektoniczno-budowlany</w:t>
      </w:r>
      <w:r w:rsidR="00E90B59" w:rsidRPr="00FD41C8">
        <w:rPr>
          <w:rFonts w:ascii="Arial Narrow" w:hAnsi="Arial Narrow"/>
          <w:b/>
        </w:rPr>
        <w:t xml:space="preserve"> </w:t>
      </w:r>
      <w:r w:rsidRPr="00AC23CC">
        <w:rPr>
          <w:rFonts w:ascii="Arial Narrow" w:hAnsi="Arial Narrow"/>
          <w:b/>
        </w:rPr>
        <w:t>– część opisowa</w:t>
      </w:r>
      <w:r w:rsidR="00323364" w:rsidRPr="00260299">
        <w:rPr>
          <w:rFonts w:ascii="Arial Narrow" w:hAnsi="Arial Narrow"/>
        </w:rPr>
        <w:t>………………………………………………</w:t>
      </w:r>
      <w:r w:rsidR="00C8794E" w:rsidRPr="00260299">
        <w:rPr>
          <w:rFonts w:ascii="Arial Narrow" w:hAnsi="Arial Narrow"/>
        </w:rPr>
        <w:t>.</w:t>
      </w:r>
      <w:r w:rsidR="00323364" w:rsidRPr="00260299">
        <w:rPr>
          <w:rFonts w:ascii="Arial Narrow" w:hAnsi="Arial Narrow"/>
        </w:rPr>
        <w:t>……</w:t>
      </w:r>
      <w:r w:rsidR="005D67AF">
        <w:rPr>
          <w:rFonts w:ascii="Arial Narrow" w:hAnsi="Arial Narrow"/>
        </w:rPr>
        <w:t>.28-49</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Dane podstawowe inwestycji i podstawy opracowania</w:t>
      </w:r>
      <w:r>
        <w:rPr>
          <w:rFonts w:ascii="Arial Narrow" w:hAnsi="Arial Narrow"/>
        </w:rPr>
        <w:t>…………………………………………</w:t>
      </w:r>
      <w:r w:rsidR="005D67AF">
        <w:rPr>
          <w:rFonts w:ascii="Arial Narrow" w:hAnsi="Arial Narrow"/>
        </w:rPr>
        <w:t>……….28</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Rodzaj i kategoria obiektu budowlanego</w:t>
      </w:r>
      <w:r w:rsidR="005D67AF">
        <w:rPr>
          <w:rFonts w:ascii="Arial Narrow" w:hAnsi="Arial Narrow"/>
        </w:rPr>
        <w:t>………………………………………………………………….28</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Zamierzony sposób użytkowania oraz program użytkowy obiektu budowlanego.</w:t>
      </w:r>
      <w:r w:rsidRPr="006C79AE">
        <w:rPr>
          <w:rFonts w:ascii="Arial Narrow" w:hAnsi="Arial Narrow"/>
        </w:rPr>
        <w:tab/>
      </w:r>
      <w:r w:rsidR="005D67AF">
        <w:rPr>
          <w:rFonts w:ascii="Arial Narrow" w:hAnsi="Arial Narrow"/>
        </w:rPr>
        <w:t>………..………28-33</w:t>
      </w:r>
    </w:p>
    <w:p w:rsidR="00864CF5" w:rsidRDefault="00864CF5" w:rsidP="00864CF5">
      <w:pPr>
        <w:pStyle w:val="Akapitzlist"/>
        <w:numPr>
          <w:ilvl w:val="0"/>
          <w:numId w:val="4"/>
        </w:numPr>
        <w:ind w:right="-144"/>
        <w:rPr>
          <w:rFonts w:ascii="Arial Narrow" w:hAnsi="Arial Narrow"/>
        </w:rPr>
      </w:pPr>
      <w:r w:rsidRPr="006C79AE">
        <w:rPr>
          <w:rFonts w:ascii="Arial Narrow" w:hAnsi="Arial Narrow"/>
        </w:rPr>
        <w:t>Układ przestrzenny oraz forma architektoniczna obiektu budowlanego.</w:t>
      </w:r>
      <w:r w:rsidRPr="006C79AE">
        <w:rPr>
          <w:rFonts w:ascii="Arial Narrow" w:hAnsi="Arial Narrow"/>
        </w:rPr>
        <w:tab/>
      </w:r>
      <w:r w:rsidR="00D647E7">
        <w:rPr>
          <w:rFonts w:ascii="Arial Narrow" w:hAnsi="Arial Narrow"/>
        </w:rPr>
        <w:t>………………………….…</w:t>
      </w:r>
      <w:r w:rsidR="00260299">
        <w:rPr>
          <w:rFonts w:ascii="Arial Narrow" w:hAnsi="Arial Narrow"/>
        </w:rPr>
        <w:t>.</w:t>
      </w:r>
      <w:r w:rsidR="005D67AF">
        <w:rPr>
          <w:rFonts w:ascii="Arial Narrow" w:hAnsi="Arial Narrow"/>
        </w:rPr>
        <w:t>.33</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Charakterystyczne parametry obiektu budowlanego.</w:t>
      </w:r>
      <w:r w:rsidRPr="006C79AE">
        <w:rPr>
          <w:rFonts w:ascii="Arial Narrow" w:hAnsi="Arial Narrow"/>
        </w:rPr>
        <w:tab/>
      </w:r>
      <w:r w:rsidR="005D67AF">
        <w:rPr>
          <w:rFonts w:ascii="Arial Narrow" w:hAnsi="Arial Narrow"/>
        </w:rPr>
        <w:t>……………………………………………….….34</w:t>
      </w:r>
    </w:p>
    <w:p w:rsidR="00864CF5" w:rsidRPr="00427A36" w:rsidRDefault="00864CF5" w:rsidP="00864CF5">
      <w:pPr>
        <w:pStyle w:val="Akapitzlist"/>
        <w:numPr>
          <w:ilvl w:val="0"/>
          <w:numId w:val="4"/>
        </w:numPr>
        <w:ind w:right="-144"/>
        <w:rPr>
          <w:rFonts w:ascii="Arial Narrow" w:hAnsi="Arial Narrow"/>
        </w:rPr>
      </w:pPr>
      <w:r w:rsidRPr="006C79AE">
        <w:rPr>
          <w:rFonts w:ascii="Arial Narrow" w:hAnsi="Arial Narrow"/>
        </w:rPr>
        <w:t>Opinia geotechniczna oraz informacja o sposobie posadowienia obiektu.</w:t>
      </w:r>
      <w:r w:rsidR="005D67AF">
        <w:rPr>
          <w:rFonts w:ascii="Arial Narrow" w:hAnsi="Arial Narrow"/>
        </w:rPr>
        <w:t>……………………......34-36</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Opis zapewnienia niezbędnych warunków do korzystania z obiektu przez osoby</w:t>
      </w:r>
    </w:p>
    <w:p w:rsidR="00864CF5" w:rsidRPr="006C79AE" w:rsidRDefault="00864CF5" w:rsidP="00864CF5">
      <w:pPr>
        <w:pStyle w:val="Akapitzlist"/>
        <w:ind w:right="-144"/>
        <w:rPr>
          <w:rFonts w:ascii="Arial Narrow" w:hAnsi="Arial Narrow"/>
        </w:rPr>
      </w:pPr>
      <w:r w:rsidRPr="006C79AE">
        <w:rPr>
          <w:rFonts w:ascii="Arial Narrow" w:hAnsi="Arial Narrow"/>
        </w:rPr>
        <w:t>niepełnosprawne.</w:t>
      </w:r>
      <w:r>
        <w:rPr>
          <w:rFonts w:ascii="Arial Narrow" w:hAnsi="Arial Narrow"/>
        </w:rPr>
        <w:t>……………………………………</w:t>
      </w:r>
      <w:r w:rsidR="005D67AF">
        <w:rPr>
          <w:rFonts w:ascii="Arial Narrow" w:hAnsi="Arial Narrow"/>
        </w:rPr>
        <w:t>…………………………………………………....….36</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Parametry techniczne obiektu budowlanego charakteryzujące wpływ obiektu budowlanego</w:t>
      </w:r>
    </w:p>
    <w:p w:rsidR="00864CF5" w:rsidRPr="006C79AE" w:rsidRDefault="00864CF5" w:rsidP="00864CF5">
      <w:pPr>
        <w:pStyle w:val="Akapitzlist"/>
        <w:ind w:right="-144"/>
        <w:rPr>
          <w:rFonts w:ascii="Arial Narrow" w:hAnsi="Arial Narrow"/>
        </w:rPr>
      </w:pPr>
      <w:r w:rsidRPr="006C79AE">
        <w:rPr>
          <w:rFonts w:ascii="Arial Narrow" w:hAnsi="Arial Narrow"/>
        </w:rPr>
        <w:t>na środowisko i jego wykorzystanie oraz na zdrowie ludzi i obiekty sąsiednie.</w:t>
      </w:r>
      <w:r w:rsidR="005D67AF">
        <w:rPr>
          <w:rFonts w:ascii="Arial Narrow" w:hAnsi="Arial Narrow"/>
        </w:rPr>
        <w:t>……………………....37</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 xml:space="preserve">Analiza technicznych, środowiskowych i ekonomicznych możliwości realizacji  wysoce </w:t>
      </w:r>
    </w:p>
    <w:p w:rsidR="00864CF5" w:rsidRPr="006C79AE" w:rsidRDefault="00864CF5" w:rsidP="00864CF5">
      <w:pPr>
        <w:pStyle w:val="Akapitzlist"/>
        <w:ind w:right="-144"/>
        <w:rPr>
          <w:rFonts w:ascii="Arial Narrow" w:hAnsi="Arial Narrow"/>
        </w:rPr>
      </w:pPr>
      <w:r w:rsidRPr="006C79AE">
        <w:rPr>
          <w:rFonts w:ascii="Arial Narrow" w:hAnsi="Arial Narrow"/>
        </w:rPr>
        <w:t>wydajnych systemów alternatywnych zaopatrzenia w energię i ciepło, charakterystyka                        energetyczna budynku</w:t>
      </w:r>
      <w:r>
        <w:rPr>
          <w:rFonts w:ascii="Arial Narrow" w:hAnsi="Arial Narrow"/>
        </w:rPr>
        <w:t>…………</w:t>
      </w:r>
      <w:r w:rsidR="00260299">
        <w:rPr>
          <w:rFonts w:ascii="Arial Narrow" w:hAnsi="Arial Narrow"/>
        </w:rPr>
        <w:t>……</w:t>
      </w:r>
      <w:r w:rsidR="005D67AF">
        <w:rPr>
          <w:rFonts w:ascii="Arial Narrow" w:hAnsi="Arial Narrow"/>
        </w:rPr>
        <w:t>………………………………………………………………….…...38</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Analiza technicznych i ekonomicznych możliwości wykorzystania urządzeń, które</w:t>
      </w:r>
    </w:p>
    <w:p w:rsidR="00864CF5" w:rsidRPr="006C79AE" w:rsidRDefault="00864CF5" w:rsidP="00864CF5">
      <w:pPr>
        <w:pStyle w:val="Akapitzlist"/>
        <w:ind w:right="-144"/>
        <w:rPr>
          <w:rFonts w:ascii="Arial Narrow" w:hAnsi="Arial Narrow"/>
        </w:rPr>
      </w:pPr>
      <w:r w:rsidRPr="006C79AE">
        <w:rPr>
          <w:rFonts w:ascii="Arial Narrow" w:hAnsi="Arial Narrow"/>
        </w:rPr>
        <w:t>automatycznie regulują temperaturę oddzielnie w poszczególnych pomieszczeniach lub</w:t>
      </w:r>
    </w:p>
    <w:p w:rsidR="00864CF5" w:rsidRPr="006C79AE" w:rsidRDefault="00864CF5" w:rsidP="00864CF5">
      <w:pPr>
        <w:pStyle w:val="Akapitzlist"/>
        <w:ind w:right="-144"/>
        <w:rPr>
          <w:rFonts w:ascii="Arial Narrow" w:hAnsi="Arial Narrow"/>
        </w:rPr>
      </w:pPr>
      <w:r w:rsidRPr="006C79AE">
        <w:rPr>
          <w:rFonts w:ascii="Arial Narrow" w:hAnsi="Arial Narrow"/>
        </w:rPr>
        <w:t>w wyznaczonej strefie ogrzewanej</w:t>
      </w:r>
      <w:r>
        <w:rPr>
          <w:rFonts w:ascii="Arial Narrow" w:hAnsi="Arial Narrow"/>
        </w:rPr>
        <w:t>…</w:t>
      </w:r>
      <w:r w:rsidR="00260299">
        <w:rPr>
          <w:rFonts w:ascii="Arial Narrow" w:hAnsi="Arial Narrow"/>
        </w:rPr>
        <w:t>.…………………………………………………………………...</w:t>
      </w:r>
      <w:r w:rsidR="005D67AF">
        <w:rPr>
          <w:rFonts w:ascii="Arial Narrow" w:hAnsi="Arial Narrow"/>
        </w:rPr>
        <w:t>...39</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 xml:space="preserve">Informacja o zasadniczych elementach wyposażenia budowlano-instalacyjnego, </w:t>
      </w:r>
    </w:p>
    <w:p w:rsidR="00864CF5" w:rsidRPr="006C79AE" w:rsidRDefault="00864CF5" w:rsidP="00864CF5">
      <w:pPr>
        <w:pStyle w:val="Akapitzlist"/>
        <w:ind w:right="-144"/>
        <w:rPr>
          <w:rFonts w:ascii="Arial Narrow" w:hAnsi="Arial Narrow"/>
        </w:rPr>
      </w:pPr>
      <w:r w:rsidRPr="006C79AE">
        <w:rPr>
          <w:rFonts w:ascii="Arial Narrow" w:hAnsi="Arial Narrow"/>
        </w:rPr>
        <w:t>zapewniających użytkowanie obiektu budowlanego zgodnie z przeznaczeniem</w:t>
      </w:r>
      <w:r w:rsidR="005D67AF">
        <w:rPr>
          <w:rFonts w:ascii="Arial Narrow" w:hAnsi="Arial Narrow"/>
        </w:rPr>
        <w:t>………………...39-40</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Dane dotyczące warunków ochrony przeciwpożarowej</w:t>
      </w:r>
      <w:r w:rsidR="005D67AF">
        <w:rPr>
          <w:rFonts w:ascii="Arial Narrow" w:hAnsi="Arial Narrow"/>
        </w:rPr>
        <w:t>…………………………………….........…40-48</w:t>
      </w:r>
    </w:p>
    <w:p w:rsidR="00864CF5" w:rsidRPr="006C79AE" w:rsidRDefault="00864CF5" w:rsidP="00864CF5">
      <w:pPr>
        <w:pStyle w:val="Akapitzlist"/>
        <w:numPr>
          <w:ilvl w:val="0"/>
          <w:numId w:val="4"/>
        </w:numPr>
        <w:ind w:right="-144"/>
        <w:rPr>
          <w:rFonts w:ascii="Arial Narrow" w:hAnsi="Arial Narrow"/>
        </w:rPr>
      </w:pPr>
      <w:r w:rsidRPr="006C79AE">
        <w:rPr>
          <w:rFonts w:ascii="Arial Narrow" w:hAnsi="Arial Narrow"/>
        </w:rPr>
        <w:t>Uwagi.</w:t>
      </w:r>
      <w:r>
        <w:rPr>
          <w:rFonts w:ascii="Arial Narrow" w:hAnsi="Arial Narrow"/>
        </w:rPr>
        <w:t>………………………………</w:t>
      </w:r>
      <w:r w:rsidR="00260299">
        <w:rPr>
          <w:rFonts w:ascii="Arial Narrow" w:hAnsi="Arial Narrow"/>
        </w:rPr>
        <w:t>………………</w:t>
      </w:r>
      <w:r w:rsidR="005D67AF">
        <w:rPr>
          <w:rFonts w:ascii="Arial Narrow" w:hAnsi="Arial Narrow"/>
        </w:rPr>
        <w:t>……………………………………………….........48-49</w:t>
      </w:r>
    </w:p>
    <w:p w:rsidR="00093252" w:rsidRPr="00AC23CC" w:rsidRDefault="00093252" w:rsidP="00093252">
      <w:pPr>
        <w:ind w:right="-144"/>
        <w:rPr>
          <w:rFonts w:ascii="Arial Narrow" w:hAnsi="Arial Narrow"/>
          <w:b/>
          <w:sz w:val="6"/>
          <w:szCs w:val="6"/>
        </w:rPr>
      </w:pPr>
    </w:p>
    <w:p w:rsidR="00093252" w:rsidRDefault="00864CF5" w:rsidP="00093252">
      <w:pPr>
        <w:ind w:right="-144"/>
        <w:rPr>
          <w:rFonts w:ascii="Arial Narrow" w:hAnsi="Arial Narrow"/>
          <w:b/>
        </w:rPr>
      </w:pPr>
      <w:r>
        <w:rPr>
          <w:rFonts w:ascii="Arial Narrow" w:hAnsi="Arial Narrow"/>
          <w:b/>
        </w:rPr>
        <w:t>Projekt architektoniczno-budowlany</w:t>
      </w:r>
      <w:r w:rsidR="00093252" w:rsidRPr="00FD41C8">
        <w:rPr>
          <w:rFonts w:ascii="Arial Narrow" w:hAnsi="Arial Narrow"/>
          <w:b/>
        </w:rPr>
        <w:t xml:space="preserve"> – </w:t>
      </w:r>
      <w:r>
        <w:rPr>
          <w:rFonts w:ascii="Arial Narrow" w:hAnsi="Arial Narrow"/>
          <w:b/>
        </w:rPr>
        <w:t xml:space="preserve">część </w:t>
      </w:r>
      <w:r w:rsidR="00093252" w:rsidRPr="00FD41C8">
        <w:rPr>
          <w:rFonts w:ascii="Arial Narrow" w:hAnsi="Arial Narrow"/>
          <w:b/>
        </w:rPr>
        <w:t>rysunkowa.</w:t>
      </w:r>
    </w:p>
    <w:p w:rsidR="00093252" w:rsidRPr="005D67AF" w:rsidRDefault="009E2AFF" w:rsidP="00093252">
      <w:pPr>
        <w:pStyle w:val="Akapitzlist"/>
        <w:numPr>
          <w:ilvl w:val="0"/>
          <w:numId w:val="6"/>
        </w:numPr>
        <w:ind w:right="-144"/>
        <w:rPr>
          <w:rFonts w:ascii="Arial Narrow" w:hAnsi="Arial Narrow"/>
        </w:rPr>
      </w:pPr>
      <w:r w:rsidRPr="00E61AF7">
        <w:rPr>
          <w:rFonts w:ascii="Arial Narrow" w:hAnsi="Arial Narrow"/>
        </w:rPr>
        <w:t xml:space="preserve">Rzut budowlano-technologiczny parteru          </w:t>
      </w:r>
      <w:r w:rsidR="00634BF0">
        <w:rPr>
          <w:rFonts w:ascii="Arial Narrow" w:hAnsi="Arial Narrow"/>
        </w:rPr>
        <w:t xml:space="preserve"> </w:t>
      </w:r>
      <w:r w:rsidRPr="00E61AF7">
        <w:rPr>
          <w:rFonts w:ascii="Arial Narrow" w:hAnsi="Arial Narrow"/>
        </w:rPr>
        <w:t xml:space="preserve"> rys. PB-A</w:t>
      </w:r>
      <w:r w:rsidR="00601D2A" w:rsidRPr="00E61AF7">
        <w:rPr>
          <w:rFonts w:ascii="Arial Narrow" w:hAnsi="Arial Narrow"/>
        </w:rPr>
        <w:t>-01</w:t>
      </w:r>
      <w:r w:rsidR="00634BF0">
        <w:rPr>
          <w:rFonts w:ascii="Arial Narrow" w:hAnsi="Arial Narrow"/>
        </w:rPr>
        <w:t xml:space="preserve">-01          </w:t>
      </w:r>
      <w:r w:rsidRPr="00E61AF7">
        <w:rPr>
          <w:rFonts w:ascii="Arial Narrow" w:hAnsi="Arial Narrow"/>
        </w:rPr>
        <w:t>skala 1:1</w:t>
      </w:r>
      <w:r w:rsidR="00601D2A" w:rsidRPr="00E61AF7">
        <w:rPr>
          <w:rFonts w:ascii="Arial Narrow" w:hAnsi="Arial Narrow"/>
        </w:rPr>
        <w:t>00</w:t>
      </w:r>
      <w:r w:rsidR="00C96B6A" w:rsidRPr="005D67AF">
        <w:rPr>
          <w:rFonts w:ascii="Arial Narrow" w:hAnsi="Arial Narrow"/>
        </w:rPr>
        <w:t>……</w:t>
      </w:r>
      <w:r w:rsidR="00905F69" w:rsidRPr="005D67AF">
        <w:rPr>
          <w:rFonts w:ascii="Arial Narrow" w:hAnsi="Arial Narrow"/>
        </w:rPr>
        <w:t>………</w:t>
      </w:r>
      <w:r w:rsidR="00D70627" w:rsidRPr="005D67AF">
        <w:rPr>
          <w:rFonts w:ascii="Arial Narrow" w:hAnsi="Arial Narrow"/>
        </w:rPr>
        <w:t>..</w:t>
      </w:r>
      <w:r w:rsidR="00260299" w:rsidRPr="005D67AF">
        <w:rPr>
          <w:rFonts w:ascii="Arial Narrow" w:hAnsi="Arial Narrow"/>
        </w:rPr>
        <w:t>..</w:t>
      </w:r>
      <w:r w:rsidR="00D70627" w:rsidRPr="005D67AF">
        <w:rPr>
          <w:rFonts w:ascii="Arial Narrow" w:hAnsi="Arial Narrow"/>
        </w:rPr>
        <w:t>…</w:t>
      </w:r>
      <w:r w:rsidR="005D67AF" w:rsidRPr="005D67AF">
        <w:rPr>
          <w:rFonts w:ascii="Arial Narrow" w:hAnsi="Arial Narrow"/>
        </w:rPr>
        <w:t>50</w:t>
      </w:r>
    </w:p>
    <w:p w:rsidR="009E2AFF" w:rsidRPr="005D67AF" w:rsidRDefault="009E2AFF" w:rsidP="009E2AFF">
      <w:pPr>
        <w:pStyle w:val="Akapitzlist"/>
        <w:numPr>
          <w:ilvl w:val="0"/>
          <w:numId w:val="6"/>
        </w:numPr>
        <w:ind w:right="-144"/>
        <w:rPr>
          <w:rFonts w:ascii="Arial Narrow" w:hAnsi="Arial Narrow"/>
        </w:rPr>
      </w:pPr>
      <w:r w:rsidRPr="005D67AF">
        <w:rPr>
          <w:rFonts w:ascii="Arial Narrow" w:hAnsi="Arial Narrow"/>
        </w:rPr>
        <w:t xml:space="preserve">Rzut budowlano-technologiczny piętra        </w:t>
      </w:r>
      <w:r w:rsidR="004B4DCB" w:rsidRPr="005D67AF">
        <w:rPr>
          <w:rFonts w:ascii="Arial Narrow" w:hAnsi="Arial Narrow"/>
        </w:rPr>
        <w:t xml:space="preserve">   </w:t>
      </w:r>
      <w:r w:rsidRPr="005D67AF">
        <w:rPr>
          <w:rFonts w:ascii="Arial Narrow" w:hAnsi="Arial Narrow"/>
        </w:rPr>
        <w:t xml:space="preserve">   rys. PB-A-01</w:t>
      </w:r>
      <w:r w:rsidR="004B4DCB" w:rsidRPr="005D67AF">
        <w:rPr>
          <w:rFonts w:ascii="Arial Narrow" w:hAnsi="Arial Narrow"/>
        </w:rPr>
        <w:t>-02</w:t>
      </w:r>
      <w:r w:rsidRPr="005D67AF">
        <w:rPr>
          <w:rFonts w:ascii="Arial Narrow" w:hAnsi="Arial Narrow"/>
        </w:rPr>
        <w:t xml:space="preserve">          skala 1:100……………..</w:t>
      </w:r>
      <w:r w:rsidR="00260299" w:rsidRPr="005D67AF">
        <w:rPr>
          <w:rFonts w:ascii="Arial Narrow" w:hAnsi="Arial Narrow"/>
        </w:rPr>
        <w:t>..</w:t>
      </w:r>
      <w:r w:rsidR="005D67AF">
        <w:rPr>
          <w:rFonts w:ascii="Arial Narrow" w:hAnsi="Arial Narrow"/>
        </w:rPr>
        <w:t>.</w:t>
      </w:r>
      <w:r w:rsidRPr="005D67AF">
        <w:rPr>
          <w:rFonts w:ascii="Arial Narrow" w:hAnsi="Arial Narrow"/>
        </w:rPr>
        <w:t>…</w:t>
      </w:r>
      <w:r w:rsidR="005D67AF" w:rsidRPr="005D67AF">
        <w:rPr>
          <w:rFonts w:ascii="Arial Narrow" w:hAnsi="Arial Narrow"/>
        </w:rPr>
        <w:t>51</w:t>
      </w:r>
    </w:p>
    <w:p w:rsidR="004B4DCB" w:rsidRPr="005D67AF" w:rsidRDefault="004B4DCB" w:rsidP="004B4DCB">
      <w:pPr>
        <w:pStyle w:val="Akapitzlist"/>
        <w:numPr>
          <w:ilvl w:val="0"/>
          <w:numId w:val="6"/>
        </w:numPr>
        <w:ind w:right="-144"/>
        <w:rPr>
          <w:rFonts w:ascii="Arial Narrow" w:hAnsi="Arial Narrow"/>
        </w:rPr>
      </w:pPr>
      <w:r w:rsidRPr="005D67AF">
        <w:rPr>
          <w:rFonts w:ascii="Arial Narrow" w:hAnsi="Arial Narrow"/>
        </w:rPr>
        <w:t>Rzut dachu</w:t>
      </w:r>
      <w:r w:rsidRPr="005D67AF">
        <w:rPr>
          <w:rFonts w:ascii="Arial Narrow" w:hAnsi="Arial Narrow"/>
        </w:rPr>
        <w:tab/>
      </w:r>
      <w:r w:rsidRPr="005D67AF">
        <w:rPr>
          <w:rFonts w:ascii="Arial Narrow" w:hAnsi="Arial Narrow"/>
        </w:rPr>
        <w:tab/>
      </w:r>
      <w:r w:rsidRPr="005D67AF">
        <w:rPr>
          <w:rFonts w:ascii="Arial Narrow" w:hAnsi="Arial Narrow"/>
        </w:rPr>
        <w:tab/>
        <w:t xml:space="preserve">                   rys. PB-A-01-</w:t>
      </w:r>
      <w:r w:rsidR="00260299" w:rsidRPr="005D67AF">
        <w:rPr>
          <w:rFonts w:ascii="Arial Narrow" w:hAnsi="Arial Narrow"/>
        </w:rPr>
        <w:t>03          skala 1:100……………....</w:t>
      </w:r>
      <w:r w:rsidR="0050116B" w:rsidRPr="005D67AF">
        <w:rPr>
          <w:rFonts w:ascii="Arial Narrow" w:hAnsi="Arial Narrow"/>
        </w:rPr>
        <w:t>…</w:t>
      </w:r>
      <w:r w:rsidR="005D67AF" w:rsidRPr="005D67AF">
        <w:rPr>
          <w:rFonts w:ascii="Arial Narrow" w:hAnsi="Arial Narrow"/>
        </w:rPr>
        <w:t>52</w:t>
      </w:r>
    </w:p>
    <w:p w:rsidR="004B4DCB" w:rsidRPr="00E61AF7" w:rsidRDefault="004B4DCB" w:rsidP="004B4DCB">
      <w:pPr>
        <w:pStyle w:val="Akapitzlist"/>
        <w:numPr>
          <w:ilvl w:val="0"/>
          <w:numId w:val="6"/>
        </w:numPr>
        <w:ind w:right="-144"/>
        <w:rPr>
          <w:rFonts w:ascii="Arial Narrow" w:hAnsi="Arial Narrow"/>
        </w:rPr>
      </w:pPr>
      <w:r w:rsidRPr="00E61AF7">
        <w:rPr>
          <w:rFonts w:ascii="Arial Narrow" w:hAnsi="Arial Narrow"/>
        </w:rPr>
        <w:t>Przekrój A-A</w:t>
      </w:r>
      <w:r w:rsidRPr="00E61AF7">
        <w:rPr>
          <w:rFonts w:ascii="Arial Narrow" w:hAnsi="Arial Narrow"/>
        </w:rPr>
        <w:tab/>
      </w:r>
      <w:r w:rsidRPr="00E61AF7">
        <w:rPr>
          <w:rFonts w:ascii="Arial Narrow" w:hAnsi="Arial Narrow"/>
        </w:rPr>
        <w:tab/>
      </w:r>
      <w:r w:rsidRPr="00E61AF7">
        <w:rPr>
          <w:rFonts w:ascii="Arial Narrow" w:hAnsi="Arial Narrow"/>
        </w:rPr>
        <w:tab/>
        <w:t xml:space="preserve">                   rys. PB-A</w:t>
      </w:r>
      <w:r w:rsidR="00522092" w:rsidRPr="00E61AF7">
        <w:rPr>
          <w:rFonts w:ascii="Arial Narrow" w:hAnsi="Arial Narrow"/>
        </w:rPr>
        <w:t xml:space="preserve">-02-01 </w:t>
      </w:r>
      <w:r w:rsidRPr="00E61AF7">
        <w:rPr>
          <w:rFonts w:ascii="Arial Narrow" w:hAnsi="Arial Narrow"/>
        </w:rPr>
        <w:t xml:space="preserve">      </w:t>
      </w:r>
      <w:r w:rsidR="0017025B" w:rsidRPr="00E61AF7">
        <w:rPr>
          <w:rFonts w:ascii="Arial Narrow" w:hAnsi="Arial Narrow"/>
        </w:rPr>
        <w:t xml:space="preserve"> </w:t>
      </w:r>
      <w:r w:rsidR="00260299" w:rsidRPr="00E61AF7">
        <w:rPr>
          <w:rFonts w:ascii="Arial Narrow" w:hAnsi="Arial Narrow"/>
        </w:rPr>
        <w:t xml:space="preserve">  skala 1:100……………....</w:t>
      </w:r>
      <w:r w:rsidR="005D67AF">
        <w:rPr>
          <w:rFonts w:ascii="Arial Narrow" w:hAnsi="Arial Narrow"/>
        </w:rPr>
        <w:t>…53</w:t>
      </w:r>
    </w:p>
    <w:p w:rsidR="004B4DCB" w:rsidRPr="00634BF0" w:rsidRDefault="004B4DCB" w:rsidP="004B4DCB">
      <w:pPr>
        <w:pStyle w:val="Akapitzlist"/>
        <w:numPr>
          <w:ilvl w:val="0"/>
          <w:numId w:val="6"/>
        </w:numPr>
        <w:ind w:right="-144"/>
        <w:rPr>
          <w:rFonts w:ascii="Arial Narrow" w:hAnsi="Arial Narrow"/>
        </w:rPr>
      </w:pPr>
      <w:r w:rsidRPr="00634BF0">
        <w:rPr>
          <w:rFonts w:ascii="Arial Narrow" w:hAnsi="Arial Narrow"/>
        </w:rPr>
        <w:t>Przekrój B-B</w:t>
      </w:r>
      <w:r w:rsidRPr="00634BF0">
        <w:rPr>
          <w:rFonts w:ascii="Arial Narrow" w:hAnsi="Arial Narrow"/>
        </w:rPr>
        <w:tab/>
      </w:r>
      <w:r w:rsidRPr="00634BF0">
        <w:rPr>
          <w:rFonts w:ascii="Arial Narrow" w:hAnsi="Arial Narrow"/>
        </w:rPr>
        <w:tab/>
      </w:r>
      <w:r w:rsidRPr="00634BF0">
        <w:rPr>
          <w:rFonts w:ascii="Arial Narrow" w:hAnsi="Arial Narrow"/>
        </w:rPr>
        <w:tab/>
        <w:t xml:space="preserve">                   rys. PB-A</w:t>
      </w:r>
      <w:r w:rsidR="00522092" w:rsidRPr="00634BF0">
        <w:rPr>
          <w:rFonts w:ascii="Arial Narrow" w:hAnsi="Arial Narrow"/>
        </w:rPr>
        <w:t>-02-02</w:t>
      </w:r>
      <w:r w:rsidR="00260299" w:rsidRPr="00634BF0">
        <w:rPr>
          <w:rFonts w:ascii="Arial Narrow" w:hAnsi="Arial Narrow"/>
        </w:rPr>
        <w:t xml:space="preserve"> </w:t>
      </w:r>
      <w:r w:rsidR="005D67AF">
        <w:rPr>
          <w:rFonts w:ascii="Arial Narrow" w:hAnsi="Arial Narrow"/>
        </w:rPr>
        <w:t xml:space="preserve">         skala 1:100……………....…54</w:t>
      </w:r>
    </w:p>
    <w:p w:rsidR="004B4DCB" w:rsidRPr="00634BF0" w:rsidRDefault="006B51FB" w:rsidP="004B4DCB">
      <w:pPr>
        <w:pStyle w:val="Akapitzlist"/>
        <w:numPr>
          <w:ilvl w:val="0"/>
          <w:numId w:val="6"/>
        </w:numPr>
        <w:ind w:right="-144"/>
        <w:rPr>
          <w:rFonts w:ascii="Arial Narrow" w:hAnsi="Arial Narrow"/>
        </w:rPr>
      </w:pPr>
      <w:r w:rsidRPr="00634BF0">
        <w:rPr>
          <w:rFonts w:ascii="Arial Narrow" w:hAnsi="Arial Narrow"/>
        </w:rPr>
        <w:t xml:space="preserve">Elewacja </w:t>
      </w:r>
      <w:r w:rsidR="00634BF0" w:rsidRPr="00634BF0">
        <w:rPr>
          <w:rFonts w:ascii="Arial Narrow" w:hAnsi="Arial Narrow"/>
        </w:rPr>
        <w:t>wschodnia</w:t>
      </w:r>
      <w:r w:rsidR="00634BF0" w:rsidRPr="00634BF0">
        <w:rPr>
          <w:rFonts w:ascii="Arial Narrow" w:hAnsi="Arial Narrow"/>
        </w:rPr>
        <w:tab/>
      </w:r>
      <w:r w:rsidR="004B4DCB" w:rsidRPr="00634BF0">
        <w:rPr>
          <w:rFonts w:ascii="Arial Narrow" w:hAnsi="Arial Narrow"/>
        </w:rPr>
        <w:tab/>
      </w:r>
      <w:r w:rsidRPr="00634BF0">
        <w:rPr>
          <w:rFonts w:ascii="Arial Narrow" w:hAnsi="Arial Narrow"/>
        </w:rPr>
        <w:t xml:space="preserve">   </w:t>
      </w:r>
      <w:r w:rsidR="004B4DCB" w:rsidRPr="00634BF0">
        <w:rPr>
          <w:rFonts w:ascii="Arial Narrow" w:hAnsi="Arial Narrow"/>
        </w:rPr>
        <w:tab/>
      </w:r>
      <w:r w:rsidRPr="00634BF0">
        <w:rPr>
          <w:rFonts w:ascii="Arial Narrow" w:hAnsi="Arial Narrow"/>
        </w:rPr>
        <w:t xml:space="preserve">     </w:t>
      </w:r>
      <w:r w:rsidR="004B4DCB" w:rsidRPr="00634BF0">
        <w:rPr>
          <w:rFonts w:ascii="Arial Narrow" w:hAnsi="Arial Narrow"/>
        </w:rPr>
        <w:t>rys. PB-A</w:t>
      </w:r>
      <w:r w:rsidR="00522092" w:rsidRPr="00634BF0">
        <w:rPr>
          <w:rFonts w:ascii="Arial Narrow" w:hAnsi="Arial Narrow"/>
        </w:rPr>
        <w:t>-03-01</w:t>
      </w:r>
      <w:r w:rsidR="00260299" w:rsidRPr="00634BF0">
        <w:rPr>
          <w:rFonts w:ascii="Arial Narrow" w:hAnsi="Arial Narrow"/>
        </w:rPr>
        <w:t xml:space="preserve"> </w:t>
      </w:r>
      <w:r w:rsidR="005D67AF">
        <w:rPr>
          <w:rFonts w:ascii="Arial Narrow" w:hAnsi="Arial Narrow"/>
        </w:rPr>
        <w:t xml:space="preserve">         skala 1:100……………....…55</w:t>
      </w:r>
    </w:p>
    <w:p w:rsidR="004B4DCB" w:rsidRPr="00634BF0" w:rsidRDefault="004B4DCB" w:rsidP="004B4DCB">
      <w:pPr>
        <w:pStyle w:val="Akapitzlist"/>
        <w:numPr>
          <w:ilvl w:val="0"/>
          <w:numId w:val="6"/>
        </w:numPr>
        <w:ind w:right="-144"/>
        <w:rPr>
          <w:rFonts w:ascii="Arial Narrow" w:hAnsi="Arial Narrow"/>
        </w:rPr>
      </w:pPr>
      <w:r w:rsidRPr="00634BF0">
        <w:rPr>
          <w:rFonts w:ascii="Arial Narrow" w:hAnsi="Arial Narrow"/>
        </w:rPr>
        <w:t>Elewacja</w:t>
      </w:r>
      <w:r w:rsidR="006B51FB" w:rsidRPr="00634BF0">
        <w:rPr>
          <w:rFonts w:ascii="Arial Narrow" w:hAnsi="Arial Narrow"/>
        </w:rPr>
        <w:t xml:space="preserve"> </w:t>
      </w:r>
      <w:r w:rsidR="00634BF0" w:rsidRPr="00634BF0">
        <w:rPr>
          <w:rFonts w:ascii="Arial Narrow" w:hAnsi="Arial Narrow"/>
        </w:rPr>
        <w:t>południowa</w:t>
      </w:r>
      <w:r w:rsidR="00634BF0" w:rsidRPr="00634BF0">
        <w:rPr>
          <w:rFonts w:ascii="Arial Narrow" w:hAnsi="Arial Narrow"/>
        </w:rPr>
        <w:tab/>
      </w:r>
      <w:r w:rsidRPr="00634BF0">
        <w:rPr>
          <w:rFonts w:ascii="Arial Narrow" w:hAnsi="Arial Narrow"/>
        </w:rPr>
        <w:tab/>
      </w:r>
      <w:r w:rsidRPr="00634BF0">
        <w:rPr>
          <w:rFonts w:ascii="Arial Narrow" w:hAnsi="Arial Narrow"/>
        </w:rPr>
        <w:tab/>
      </w:r>
      <w:r w:rsidR="006B51FB" w:rsidRPr="00634BF0">
        <w:rPr>
          <w:rFonts w:ascii="Arial Narrow" w:hAnsi="Arial Narrow"/>
        </w:rPr>
        <w:t xml:space="preserve">     </w:t>
      </w:r>
      <w:r w:rsidRPr="00634BF0">
        <w:rPr>
          <w:rFonts w:ascii="Arial Narrow" w:hAnsi="Arial Narrow"/>
        </w:rPr>
        <w:t>rys. PB-A</w:t>
      </w:r>
      <w:r w:rsidR="00522092" w:rsidRPr="00634BF0">
        <w:rPr>
          <w:rFonts w:ascii="Arial Narrow" w:hAnsi="Arial Narrow"/>
        </w:rPr>
        <w:t>-03-02</w:t>
      </w:r>
      <w:r w:rsidR="00260299" w:rsidRPr="00634BF0">
        <w:rPr>
          <w:rFonts w:ascii="Arial Narrow" w:hAnsi="Arial Narrow"/>
        </w:rPr>
        <w:t xml:space="preserve"> </w:t>
      </w:r>
      <w:r w:rsidR="005D67AF">
        <w:rPr>
          <w:rFonts w:ascii="Arial Narrow" w:hAnsi="Arial Narrow"/>
        </w:rPr>
        <w:t xml:space="preserve">         skala 1:100……………....…56</w:t>
      </w:r>
    </w:p>
    <w:p w:rsidR="004B4DCB" w:rsidRPr="00634BF0" w:rsidRDefault="00B8125B" w:rsidP="004B4DCB">
      <w:pPr>
        <w:pStyle w:val="Akapitzlist"/>
        <w:numPr>
          <w:ilvl w:val="0"/>
          <w:numId w:val="6"/>
        </w:numPr>
        <w:ind w:right="-144"/>
        <w:rPr>
          <w:rFonts w:ascii="Arial Narrow" w:hAnsi="Arial Narrow"/>
        </w:rPr>
      </w:pPr>
      <w:r w:rsidRPr="00634BF0">
        <w:rPr>
          <w:rFonts w:ascii="Arial Narrow" w:hAnsi="Arial Narrow"/>
        </w:rPr>
        <w:t xml:space="preserve">Elewacja </w:t>
      </w:r>
      <w:r w:rsidR="00634BF0" w:rsidRPr="00634BF0">
        <w:rPr>
          <w:rFonts w:ascii="Arial Narrow" w:hAnsi="Arial Narrow"/>
        </w:rPr>
        <w:t>zachodnia</w:t>
      </w:r>
      <w:r w:rsidR="00634BF0" w:rsidRPr="00634BF0">
        <w:rPr>
          <w:rFonts w:ascii="Arial Narrow" w:hAnsi="Arial Narrow"/>
        </w:rPr>
        <w:tab/>
      </w:r>
      <w:r w:rsidR="006B51FB" w:rsidRPr="00634BF0">
        <w:rPr>
          <w:rFonts w:ascii="Arial Narrow" w:hAnsi="Arial Narrow"/>
        </w:rPr>
        <w:tab/>
      </w:r>
      <w:r w:rsidR="006B51FB" w:rsidRPr="00634BF0">
        <w:rPr>
          <w:rFonts w:ascii="Arial Narrow" w:hAnsi="Arial Narrow"/>
        </w:rPr>
        <w:tab/>
        <w:t xml:space="preserve">     </w:t>
      </w:r>
      <w:r w:rsidR="004B4DCB" w:rsidRPr="00634BF0">
        <w:rPr>
          <w:rFonts w:ascii="Arial Narrow" w:hAnsi="Arial Narrow"/>
        </w:rPr>
        <w:t>rys. PB-A</w:t>
      </w:r>
      <w:r w:rsidR="00522092" w:rsidRPr="00634BF0">
        <w:rPr>
          <w:rFonts w:ascii="Arial Narrow" w:hAnsi="Arial Narrow"/>
        </w:rPr>
        <w:t>-03</w:t>
      </w:r>
      <w:r w:rsidR="004B4DCB" w:rsidRPr="00634BF0">
        <w:rPr>
          <w:rFonts w:ascii="Arial Narrow" w:hAnsi="Arial Narrow"/>
        </w:rPr>
        <w:t>-</w:t>
      </w:r>
      <w:r w:rsidR="00260299" w:rsidRPr="00634BF0">
        <w:rPr>
          <w:rFonts w:ascii="Arial Narrow" w:hAnsi="Arial Narrow"/>
        </w:rPr>
        <w:t xml:space="preserve">03 </w:t>
      </w:r>
      <w:r w:rsidR="005D67AF">
        <w:rPr>
          <w:rFonts w:ascii="Arial Narrow" w:hAnsi="Arial Narrow"/>
        </w:rPr>
        <w:t xml:space="preserve">         skala 1:100……………....…57</w:t>
      </w:r>
    </w:p>
    <w:p w:rsidR="00522092" w:rsidRPr="00634BF0" w:rsidRDefault="006B51FB" w:rsidP="00522092">
      <w:pPr>
        <w:pStyle w:val="Akapitzlist"/>
        <w:numPr>
          <w:ilvl w:val="0"/>
          <w:numId w:val="6"/>
        </w:numPr>
        <w:ind w:right="-144"/>
        <w:rPr>
          <w:rFonts w:ascii="Arial Narrow" w:hAnsi="Arial Narrow"/>
        </w:rPr>
      </w:pPr>
      <w:r w:rsidRPr="00634BF0">
        <w:rPr>
          <w:rFonts w:ascii="Arial Narrow" w:hAnsi="Arial Narrow"/>
        </w:rPr>
        <w:t>Elewacj</w:t>
      </w:r>
      <w:r w:rsidR="00B8125B" w:rsidRPr="00634BF0">
        <w:rPr>
          <w:rFonts w:ascii="Arial Narrow" w:hAnsi="Arial Narrow"/>
        </w:rPr>
        <w:t xml:space="preserve">a </w:t>
      </w:r>
      <w:r w:rsidR="00634BF0" w:rsidRPr="00634BF0">
        <w:rPr>
          <w:rFonts w:ascii="Arial Narrow" w:hAnsi="Arial Narrow"/>
        </w:rPr>
        <w:t>północna</w:t>
      </w:r>
      <w:r w:rsidR="00634BF0" w:rsidRPr="00634BF0">
        <w:rPr>
          <w:rFonts w:ascii="Arial Narrow" w:hAnsi="Arial Narrow"/>
        </w:rPr>
        <w:tab/>
      </w:r>
      <w:r w:rsidR="00B8125B" w:rsidRPr="00634BF0">
        <w:rPr>
          <w:rFonts w:ascii="Arial Narrow" w:hAnsi="Arial Narrow"/>
        </w:rPr>
        <w:tab/>
      </w:r>
      <w:r w:rsidR="00B8125B" w:rsidRPr="00634BF0">
        <w:rPr>
          <w:rFonts w:ascii="Arial Narrow" w:hAnsi="Arial Narrow"/>
        </w:rPr>
        <w:tab/>
        <w:t xml:space="preserve">    </w:t>
      </w:r>
      <w:r w:rsidRPr="00634BF0">
        <w:rPr>
          <w:rFonts w:ascii="Arial Narrow" w:hAnsi="Arial Narrow"/>
        </w:rPr>
        <w:t xml:space="preserve"> </w:t>
      </w:r>
      <w:r w:rsidR="004B4DCB" w:rsidRPr="00634BF0">
        <w:rPr>
          <w:rFonts w:ascii="Arial Narrow" w:hAnsi="Arial Narrow"/>
        </w:rPr>
        <w:t>rys. PB-A</w:t>
      </w:r>
      <w:r w:rsidR="00522092" w:rsidRPr="00634BF0">
        <w:rPr>
          <w:rFonts w:ascii="Arial Narrow" w:hAnsi="Arial Narrow"/>
        </w:rPr>
        <w:t>-03-04</w:t>
      </w:r>
      <w:r w:rsidR="004B4DCB" w:rsidRPr="00634BF0">
        <w:rPr>
          <w:rFonts w:ascii="Arial Narrow" w:hAnsi="Arial Narrow"/>
        </w:rPr>
        <w:t xml:space="preserve">      </w:t>
      </w:r>
      <w:r w:rsidR="0017025B" w:rsidRPr="00634BF0">
        <w:rPr>
          <w:rFonts w:ascii="Arial Narrow" w:hAnsi="Arial Narrow"/>
        </w:rPr>
        <w:t xml:space="preserve"> </w:t>
      </w:r>
      <w:r w:rsidR="005D67AF">
        <w:rPr>
          <w:rFonts w:ascii="Arial Narrow" w:hAnsi="Arial Narrow"/>
        </w:rPr>
        <w:t xml:space="preserve">   skala 1:100……………....…58</w:t>
      </w:r>
    </w:p>
    <w:p w:rsidR="00E61AF7" w:rsidRPr="00634BF0" w:rsidRDefault="00E61AF7" w:rsidP="00E61AF7">
      <w:pPr>
        <w:pStyle w:val="Akapitzlist"/>
        <w:numPr>
          <w:ilvl w:val="0"/>
          <w:numId w:val="6"/>
        </w:numPr>
        <w:ind w:right="-144"/>
        <w:rPr>
          <w:rFonts w:ascii="Arial Narrow" w:hAnsi="Arial Narrow"/>
        </w:rPr>
      </w:pPr>
      <w:r w:rsidRPr="00634BF0">
        <w:rPr>
          <w:rFonts w:ascii="Arial Narrow" w:hAnsi="Arial Narrow" w:cs="Arial Narrow"/>
        </w:rPr>
        <w:t xml:space="preserve">Budynek magazynowy z wydzielonym pom. </w:t>
      </w:r>
    </w:p>
    <w:p w:rsidR="00E61AF7" w:rsidRPr="00634BF0" w:rsidRDefault="00E61AF7" w:rsidP="00E61AF7">
      <w:pPr>
        <w:pStyle w:val="Akapitzlist"/>
        <w:ind w:right="-144"/>
        <w:rPr>
          <w:rFonts w:ascii="Arial Narrow" w:hAnsi="Arial Narrow" w:cs="Arial Narrow"/>
        </w:rPr>
      </w:pPr>
      <w:r w:rsidRPr="00634BF0">
        <w:rPr>
          <w:rFonts w:ascii="Arial Narrow" w:hAnsi="Arial Narrow" w:cs="Arial Narrow"/>
        </w:rPr>
        <w:t xml:space="preserve">na gromadzenie odpadów stałych oraz wiatą </w:t>
      </w:r>
    </w:p>
    <w:p w:rsidR="00522092" w:rsidRPr="00634BF0" w:rsidRDefault="00E61AF7" w:rsidP="00E61AF7">
      <w:pPr>
        <w:pStyle w:val="Akapitzlist"/>
        <w:ind w:right="-144"/>
        <w:rPr>
          <w:rFonts w:ascii="Arial Narrow" w:hAnsi="Arial Narrow"/>
        </w:rPr>
      </w:pPr>
      <w:r w:rsidRPr="00634BF0">
        <w:rPr>
          <w:rFonts w:ascii="Arial Narrow" w:hAnsi="Arial Narrow" w:cs="Arial Narrow"/>
        </w:rPr>
        <w:t>na agregat prądotwórczy</w:t>
      </w:r>
      <w:r w:rsidR="00634BF0" w:rsidRPr="00634BF0">
        <w:rPr>
          <w:rFonts w:ascii="Arial Narrow" w:hAnsi="Arial Narrow" w:cs="Arial Narrow"/>
        </w:rPr>
        <w:tab/>
      </w:r>
      <w:r w:rsidR="00634BF0" w:rsidRPr="00634BF0">
        <w:rPr>
          <w:rFonts w:ascii="Arial Narrow" w:hAnsi="Arial Narrow" w:cs="Arial Narrow"/>
        </w:rPr>
        <w:tab/>
      </w:r>
      <w:r w:rsidR="00634BF0" w:rsidRPr="00634BF0">
        <w:rPr>
          <w:rFonts w:ascii="Arial Narrow" w:hAnsi="Arial Narrow" w:cs="Arial Narrow"/>
        </w:rPr>
        <w:tab/>
        <w:t xml:space="preserve">     </w:t>
      </w:r>
      <w:r w:rsidR="00522092" w:rsidRPr="00634BF0">
        <w:rPr>
          <w:rFonts w:ascii="Arial Narrow" w:hAnsi="Arial Narrow"/>
        </w:rPr>
        <w:t>rys. PB-A-04-01</w:t>
      </w:r>
      <w:r w:rsidR="00260299" w:rsidRPr="00634BF0">
        <w:rPr>
          <w:rFonts w:ascii="Arial Narrow" w:hAnsi="Arial Narrow"/>
        </w:rPr>
        <w:t xml:space="preserve"> </w:t>
      </w:r>
      <w:r w:rsidR="0050116B" w:rsidRPr="00634BF0">
        <w:rPr>
          <w:rFonts w:ascii="Arial Narrow" w:hAnsi="Arial Narrow"/>
        </w:rPr>
        <w:t xml:space="preserve">        skala 1:100……………</w:t>
      </w:r>
      <w:r w:rsidR="00634BF0">
        <w:rPr>
          <w:rFonts w:ascii="Arial Narrow" w:hAnsi="Arial Narrow"/>
        </w:rPr>
        <w:t>.</w:t>
      </w:r>
      <w:r w:rsidR="0050116B" w:rsidRPr="00634BF0">
        <w:rPr>
          <w:rFonts w:ascii="Arial Narrow" w:hAnsi="Arial Narrow"/>
        </w:rPr>
        <w:t>...</w:t>
      </w:r>
      <w:r w:rsidR="00634BF0">
        <w:rPr>
          <w:rFonts w:ascii="Arial Narrow" w:hAnsi="Arial Narrow"/>
        </w:rPr>
        <w:t>.</w:t>
      </w:r>
      <w:r w:rsidR="005D67AF">
        <w:rPr>
          <w:rFonts w:ascii="Arial Narrow" w:hAnsi="Arial Narrow"/>
        </w:rPr>
        <w:t>...59</w:t>
      </w:r>
    </w:p>
    <w:p w:rsidR="00E61AF7" w:rsidRPr="00634BF0" w:rsidRDefault="00E61AF7" w:rsidP="00E61AF7">
      <w:pPr>
        <w:pStyle w:val="Akapitzlist"/>
        <w:numPr>
          <w:ilvl w:val="0"/>
          <w:numId w:val="6"/>
        </w:numPr>
        <w:ind w:right="-144"/>
        <w:rPr>
          <w:rFonts w:ascii="Arial Narrow" w:hAnsi="Arial Narrow"/>
        </w:rPr>
      </w:pPr>
      <w:r w:rsidRPr="00634BF0">
        <w:rPr>
          <w:rFonts w:ascii="Arial Narrow" w:hAnsi="Arial Narrow"/>
        </w:rPr>
        <w:t>Wiata zadaszona</w:t>
      </w:r>
      <w:r w:rsidR="00634BF0" w:rsidRPr="00634BF0">
        <w:rPr>
          <w:rFonts w:ascii="Arial Narrow" w:hAnsi="Arial Narrow"/>
        </w:rPr>
        <w:t xml:space="preserve"> </w:t>
      </w:r>
      <w:r w:rsidR="00634BF0" w:rsidRPr="00634BF0">
        <w:rPr>
          <w:rFonts w:ascii="Arial Narrow" w:hAnsi="Arial Narrow"/>
        </w:rPr>
        <w:tab/>
      </w:r>
      <w:r w:rsidR="00634BF0" w:rsidRPr="00634BF0">
        <w:rPr>
          <w:rFonts w:ascii="Arial Narrow" w:hAnsi="Arial Narrow"/>
        </w:rPr>
        <w:tab/>
      </w:r>
      <w:r w:rsidR="00634BF0" w:rsidRPr="00634BF0">
        <w:rPr>
          <w:rFonts w:ascii="Arial Narrow" w:hAnsi="Arial Narrow"/>
        </w:rPr>
        <w:tab/>
        <w:t xml:space="preserve">     rys. PB-A-05-01         skala 1:100…………</w:t>
      </w:r>
      <w:r w:rsidR="00634BF0">
        <w:rPr>
          <w:rFonts w:ascii="Arial Narrow" w:hAnsi="Arial Narrow"/>
        </w:rPr>
        <w:t>..</w:t>
      </w:r>
      <w:r w:rsidR="005D67AF">
        <w:rPr>
          <w:rFonts w:ascii="Arial Narrow" w:hAnsi="Arial Narrow"/>
        </w:rPr>
        <w:t>…......60</w:t>
      </w:r>
    </w:p>
    <w:p w:rsidR="00E61AF7" w:rsidRPr="00634BF0" w:rsidRDefault="00E61AF7" w:rsidP="00E61AF7">
      <w:pPr>
        <w:pStyle w:val="Akapitzlist"/>
        <w:numPr>
          <w:ilvl w:val="0"/>
          <w:numId w:val="6"/>
        </w:numPr>
        <w:ind w:right="-144"/>
        <w:rPr>
          <w:rFonts w:ascii="Arial Narrow" w:hAnsi="Arial Narrow"/>
        </w:rPr>
      </w:pPr>
      <w:r w:rsidRPr="00634BF0">
        <w:rPr>
          <w:rFonts w:ascii="Arial Narrow" w:hAnsi="Arial Narrow"/>
        </w:rPr>
        <w:t>Treningowa klatka schodowa</w:t>
      </w:r>
      <w:r w:rsidR="00634BF0" w:rsidRPr="00634BF0">
        <w:rPr>
          <w:rFonts w:ascii="Arial Narrow" w:hAnsi="Arial Narrow"/>
        </w:rPr>
        <w:t xml:space="preserve">                             ry</w:t>
      </w:r>
      <w:r w:rsidR="0027104D">
        <w:rPr>
          <w:rFonts w:ascii="Arial Narrow" w:hAnsi="Arial Narrow"/>
        </w:rPr>
        <w:t>s. PB-A-06-01         skala 1:5</w:t>
      </w:r>
      <w:r w:rsidR="00634BF0" w:rsidRPr="00634BF0">
        <w:rPr>
          <w:rFonts w:ascii="Arial Narrow" w:hAnsi="Arial Narrow"/>
        </w:rPr>
        <w:t>0…………</w:t>
      </w:r>
      <w:r w:rsidR="00634BF0">
        <w:rPr>
          <w:rFonts w:ascii="Arial Narrow" w:hAnsi="Arial Narrow"/>
        </w:rPr>
        <w:t>..</w:t>
      </w:r>
      <w:r w:rsidR="005D67AF">
        <w:rPr>
          <w:rFonts w:ascii="Arial Narrow" w:hAnsi="Arial Narrow"/>
        </w:rPr>
        <w:t>…........61</w:t>
      </w:r>
    </w:p>
    <w:p w:rsidR="00E61AF7" w:rsidRPr="00E61AF7" w:rsidRDefault="00E61AF7" w:rsidP="00E61AF7">
      <w:pPr>
        <w:pStyle w:val="Akapitzlist"/>
        <w:ind w:right="-144"/>
        <w:rPr>
          <w:rFonts w:ascii="Arial Narrow" w:hAnsi="Arial Narrow"/>
          <w:color w:val="FF0000"/>
        </w:rPr>
      </w:pPr>
    </w:p>
    <w:p w:rsidR="00E61AF7" w:rsidRDefault="00E61AF7" w:rsidP="00E61AF7">
      <w:pPr>
        <w:pStyle w:val="Akapitzlist"/>
        <w:autoSpaceDE w:val="0"/>
        <w:autoSpaceDN w:val="0"/>
        <w:adjustRightInd w:val="0"/>
        <w:spacing w:after="0" w:line="240" w:lineRule="auto"/>
        <w:rPr>
          <w:rFonts w:ascii="Arial Narrow" w:hAnsi="Arial Narrow"/>
          <w:color w:val="FF0000"/>
        </w:rPr>
      </w:pPr>
    </w:p>
    <w:p w:rsidR="00E61AF7" w:rsidRPr="004017C0" w:rsidRDefault="00E61AF7" w:rsidP="00E61AF7">
      <w:pPr>
        <w:pStyle w:val="Akapitzlist"/>
        <w:autoSpaceDE w:val="0"/>
        <w:autoSpaceDN w:val="0"/>
        <w:adjustRightInd w:val="0"/>
        <w:spacing w:after="0" w:line="240" w:lineRule="auto"/>
        <w:rPr>
          <w:rFonts w:ascii="Arial Narrow" w:hAnsi="Arial Narrow"/>
          <w:color w:val="FF0000"/>
        </w:rPr>
      </w:pPr>
    </w:p>
    <w:p w:rsidR="00D16092" w:rsidRDefault="00D16092" w:rsidP="00CC1B01">
      <w:pPr>
        <w:ind w:right="-144"/>
        <w:rPr>
          <w:rFonts w:ascii="Arial Narrow" w:hAnsi="Arial Narrow"/>
          <w:sz w:val="16"/>
          <w:szCs w:val="16"/>
        </w:rPr>
      </w:pPr>
    </w:p>
    <w:p w:rsidR="00E90B59" w:rsidRDefault="00E90B59" w:rsidP="00CC1B01">
      <w:pPr>
        <w:ind w:right="-144"/>
        <w:rPr>
          <w:rFonts w:ascii="Arial Narrow" w:hAnsi="Arial Narrow"/>
          <w:sz w:val="16"/>
          <w:szCs w:val="16"/>
        </w:rPr>
      </w:pPr>
    </w:p>
    <w:p w:rsidR="00580EDF" w:rsidRDefault="00580EDF" w:rsidP="00CC1B01">
      <w:pPr>
        <w:ind w:right="-144"/>
        <w:rPr>
          <w:rFonts w:ascii="Arial Narrow" w:hAnsi="Arial Narrow"/>
          <w:b/>
          <w:sz w:val="24"/>
          <w:szCs w:val="24"/>
          <w:u w:val="single"/>
        </w:rPr>
      </w:pPr>
    </w:p>
    <w:p w:rsidR="00E90B59" w:rsidRDefault="00E90B59" w:rsidP="00CC1B01">
      <w:pPr>
        <w:ind w:right="-144"/>
        <w:rPr>
          <w:rFonts w:ascii="Arial Narrow" w:hAnsi="Arial Narrow"/>
          <w:b/>
          <w:sz w:val="24"/>
          <w:szCs w:val="24"/>
          <w:u w:val="single"/>
        </w:rPr>
      </w:pPr>
      <w:r w:rsidRPr="00E90B59">
        <w:rPr>
          <w:rFonts w:ascii="Arial Narrow" w:hAnsi="Arial Narrow"/>
          <w:b/>
          <w:sz w:val="24"/>
          <w:szCs w:val="24"/>
          <w:u w:val="single"/>
        </w:rPr>
        <w:t>PROJEKT ARCHITEKTONICZNO-BUDOWLANY – CZĘŚĆ OPISOWA</w:t>
      </w:r>
    </w:p>
    <w:p w:rsidR="00D81C8C" w:rsidRDefault="00D81C8C" w:rsidP="00CC1B01">
      <w:pPr>
        <w:ind w:right="-144"/>
        <w:rPr>
          <w:rFonts w:ascii="Arial Narrow" w:hAnsi="Arial Narrow"/>
          <w:b/>
          <w:sz w:val="24"/>
          <w:szCs w:val="24"/>
          <w:u w:val="single"/>
        </w:rPr>
      </w:pPr>
    </w:p>
    <w:p w:rsidR="00D81C8C" w:rsidRPr="0079379C" w:rsidRDefault="00D81C8C" w:rsidP="00D81C8C">
      <w:pPr>
        <w:spacing w:after="0"/>
        <w:rPr>
          <w:rFonts w:ascii="Arial Narrow" w:hAnsi="Arial Narrow"/>
          <w:b/>
        </w:rPr>
      </w:pPr>
      <w:r w:rsidRPr="0079379C">
        <w:rPr>
          <w:rFonts w:ascii="Arial Narrow" w:hAnsi="Arial Narrow"/>
          <w:b/>
        </w:rPr>
        <w:t>1. DANE PODSTAWOWE INWESTYCJI I PODSTAWY OPRACOWANIA</w:t>
      </w:r>
    </w:p>
    <w:p w:rsidR="00D81C8C" w:rsidRPr="0079379C" w:rsidRDefault="00D81C8C" w:rsidP="00D81C8C">
      <w:pPr>
        <w:suppressLineNumbers/>
        <w:tabs>
          <w:tab w:val="left" w:pos="9360"/>
        </w:tabs>
        <w:spacing w:after="0" w:line="240" w:lineRule="auto"/>
        <w:ind w:right="22"/>
        <w:jc w:val="both"/>
        <w:rPr>
          <w:rFonts w:ascii="Arial Narrow" w:eastAsia="Arial Narrow" w:hAnsi="Arial Narrow" w:cs="Arial Narrow"/>
          <w:b/>
        </w:rPr>
      </w:pPr>
      <w:r w:rsidRPr="0079379C">
        <w:rPr>
          <w:rFonts w:ascii="Arial Narrow" w:eastAsia="Arial Narrow" w:hAnsi="Arial Narrow" w:cs="Arial Narrow"/>
          <w:b/>
        </w:rPr>
        <w:t xml:space="preserve">1.1. </w:t>
      </w:r>
      <w:r>
        <w:rPr>
          <w:rFonts w:ascii="Arial Narrow" w:eastAsia="Arial Narrow" w:hAnsi="Arial Narrow" w:cs="Arial Narrow"/>
          <w:b/>
        </w:rPr>
        <w:t>P</w:t>
      </w:r>
      <w:r w:rsidRPr="0079379C">
        <w:rPr>
          <w:rFonts w:ascii="Arial Narrow" w:eastAsia="Arial Narrow" w:hAnsi="Arial Narrow" w:cs="Arial Narrow"/>
          <w:b/>
        </w:rPr>
        <w:t>odstawy opracowania</w:t>
      </w:r>
    </w:p>
    <w:p w:rsidR="004017C0" w:rsidRPr="0079379C" w:rsidRDefault="004017C0" w:rsidP="004017C0">
      <w:pPr>
        <w:suppressLineNumbers/>
        <w:tabs>
          <w:tab w:val="left" w:pos="9360"/>
        </w:tabs>
        <w:spacing w:after="0" w:line="240" w:lineRule="auto"/>
        <w:ind w:right="22"/>
        <w:jc w:val="both"/>
        <w:rPr>
          <w:rFonts w:ascii="Arial Narrow" w:eastAsia="Times New Roman" w:hAnsi="Arial Narrow" w:cs="Times New Roman"/>
        </w:rPr>
      </w:pPr>
      <w:r w:rsidRPr="0079379C">
        <w:rPr>
          <w:rFonts w:ascii="Arial Narrow" w:eastAsia="Times New Roman" w:hAnsi="Arial Narrow" w:cs="Arial"/>
        </w:rPr>
        <w:t>1.1.1. Zlecenie inwestora</w:t>
      </w:r>
    </w:p>
    <w:p w:rsidR="004017C0" w:rsidRPr="0079379C" w:rsidRDefault="004017C0" w:rsidP="004017C0">
      <w:pPr>
        <w:tabs>
          <w:tab w:val="left" w:pos="9360"/>
        </w:tabs>
        <w:spacing w:after="0" w:line="240" w:lineRule="auto"/>
        <w:ind w:right="22"/>
        <w:jc w:val="both"/>
        <w:rPr>
          <w:rFonts w:ascii="Arial Narrow" w:eastAsia="Times New Roman" w:hAnsi="Arial Narrow" w:cs="Times New Roman"/>
        </w:rPr>
      </w:pPr>
      <w:r w:rsidRPr="0079379C">
        <w:rPr>
          <w:rFonts w:ascii="Arial Narrow" w:eastAsia="Times New Roman" w:hAnsi="Arial Narrow" w:cs="Arial"/>
        </w:rPr>
        <w:t>1.1.2. Mapa do celów projektowych</w:t>
      </w:r>
    </w:p>
    <w:p w:rsidR="004017C0" w:rsidRDefault="004017C0" w:rsidP="004017C0">
      <w:pPr>
        <w:tabs>
          <w:tab w:val="left" w:pos="9360"/>
        </w:tabs>
        <w:spacing w:after="0" w:line="240" w:lineRule="auto"/>
        <w:ind w:right="22"/>
        <w:jc w:val="both"/>
        <w:rPr>
          <w:rFonts w:ascii="Arial Narrow" w:eastAsia="Times New Roman" w:hAnsi="Arial Narrow" w:cs="Arial"/>
        </w:rPr>
      </w:pPr>
      <w:r w:rsidRPr="0079379C">
        <w:rPr>
          <w:rFonts w:ascii="Arial Narrow" w:eastAsia="Times New Roman" w:hAnsi="Arial Narrow" w:cs="Arial"/>
        </w:rPr>
        <w:t>1.1.3. Wizja lokalna w terenie, szkice, dokumentacja fotograficzna</w:t>
      </w:r>
    </w:p>
    <w:p w:rsidR="004017C0" w:rsidRDefault="004017C0" w:rsidP="004017C0">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Pr>
          <w:rFonts w:ascii="Arial Narrow" w:hAnsi="Arial Narrow" w:cs="Arial"/>
          <w:sz w:val="22"/>
          <w:szCs w:val="22"/>
        </w:rPr>
        <w:t>1.1.4</w:t>
      </w:r>
      <w:r w:rsidRPr="0079379C">
        <w:rPr>
          <w:rFonts w:ascii="Arial Narrow" w:hAnsi="Arial Narrow" w:cs="Arial"/>
          <w:sz w:val="22"/>
          <w:szCs w:val="22"/>
        </w:rPr>
        <w:t xml:space="preserve"> </w:t>
      </w:r>
      <w:r w:rsidRPr="0079379C">
        <w:rPr>
          <w:rFonts w:ascii="Arial Narrow" w:hAnsi="Arial Narrow" w:cs="Arial"/>
          <w:bCs/>
          <w:sz w:val="22"/>
          <w:szCs w:val="22"/>
        </w:rPr>
        <w:t xml:space="preserve">Uchwała nr </w:t>
      </w:r>
      <w:r>
        <w:rPr>
          <w:rFonts w:ascii="Arial Narrow" w:hAnsi="Arial Narrow" w:cs="Arial"/>
          <w:bCs/>
          <w:sz w:val="22"/>
          <w:szCs w:val="22"/>
        </w:rPr>
        <w:t>XIX/60/00 Rady Miejskiej w Grudziądzu z dnia 31 maja 2000r. w sprawie miejscowego planu zagospodarowania przestrzennego, obejmującego obszar ograniczony ulicami Dąbrowskiego i Łyskowskiego, terenami ogrodów działkowych i zabudową mieszkaniową jednorodzinną przy ul. Tysiąclecia.</w:t>
      </w:r>
    </w:p>
    <w:p w:rsidR="004017C0" w:rsidRPr="00174046" w:rsidRDefault="004017C0" w:rsidP="004017C0">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Pr>
          <w:rFonts w:ascii="Arial Narrow" w:hAnsi="Arial Narrow" w:cs="Arial"/>
          <w:bCs/>
          <w:sz w:val="22"/>
          <w:szCs w:val="22"/>
        </w:rPr>
        <w:t xml:space="preserve">1.1.6. Mapa do celów </w:t>
      </w:r>
      <w:r w:rsidRPr="00AE2436">
        <w:rPr>
          <w:rFonts w:ascii="Arial Narrow" w:hAnsi="Arial Narrow" w:cs="Arial"/>
          <w:bCs/>
          <w:sz w:val="22"/>
          <w:szCs w:val="22"/>
        </w:rPr>
        <w:t xml:space="preserve">projektowych aktualna </w:t>
      </w:r>
      <w:r w:rsidR="00AE2436" w:rsidRPr="00AE2436">
        <w:rPr>
          <w:rFonts w:ascii="Arial Narrow" w:hAnsi="Arial Narrow" w:cs="Arial"/>
          <w:bCs/>
          <w:sz w:val="22"/>
          <w:szCs w:val="22"/>
        </w:rPr>
        <w:t>na dzień 17.02.2022</w:t>
      </w:r>
      <w:r w:rsidRPr="00AE2436">
        <w:rPr>
          <w:rFonts w:ascii="Arial Narrow" w:hAnsi="Arial Narrow" w:cs="Arial"/>
          <w:bCs/>
          <w:sz w:val="22"/>
          <w:szCs w:val="22"/>
        </w:rPr>
        <w:t>r.</w:t>
      </w:r>
    </w:p>
    <w:p w:rsidR="004017C0" w:rsidRDefault="004017C0" w:rsidP="004017C0">
      <w:pPr>
        <w:pStyle w:val="Tekstpodstawowywcity"/>
        <w:tabs>
          <w:tab w:val="left" w:pos="9360"/>
        </w:tabs>
        <w:autoSpaceDE w:val="0"/>
        <w:autoSpaceDN w:val="0"/>
        <w:adjustRightInd w:val="0"/>
        <w:spacing w:after="0"/>
        <w:ind w:left="0" w:right="22"/>
        <w:jc w:val="both"/>
        <w:rPr>
          <w:rFonts w:ascii="Arial Narrow" w:hAnsi="Arial Narrow" w:cs="Arial"/>
          <w:sz w:val="22"/>
          <w:szCs w:val="22"/>
        </w:rPr>
      </w:pPr>
      <w:r>
        <w:rPr>
          <w:rFonts w:ascii="Arial Narrow" w:hAnsi="Arial Narrow" w:cs="Arial"/>
          <w:sz w:val="22"/>
          <w:szCs w:val="22"/>
        </w:rPr>
        <w:t>1.1.5</w:t>
      </w:r>
      <w:r w:rsidRPr="0079379C">
        <w:rPr>
          <w:rFonts w:ascii="Arial Narrow" w:hAnsi="Arial Narrow" w:cs="Arial"/>
          <w:sz w:val="22"/>
          <w:szCs w:val="22"/>
        </w:rPr>
        <w:t xml:space="preserve"> Przepisy prawa budowlanego i pokrewne, rozporządzenia wykonawcze, normy budowlane</w:t>
      </w:r>
      <w:r>
        <w:rPr>
          <w:rFonts w:ascii="Arial Narrow" w:hAnsi="Arial Narrow" w:cs="Arial"/>
          <w:sz w:val="22"/>
          <w:szCs w:val="22"/>
        </w:rPr>
        <w:t>.</w:t>
      </w:r>
    </w:p>
    <w:p w:rsidR="00D81C8C" w:rsidRPr="00163223" w:rsidRDefault="00D81C8C" w:rsidP="00163223">
      <w:pPr>
        <w:pStyle w:val="Tekstpodstawowywcity"/>
        <w:tabs>
          <w:tab w:val="left" w:pos="9360"/>
        </w:tabs>
        <w:autoSpaceDE w:val="0"/>
        <w:autoSpaceDN w:val="0"/>
        <w:adjustRightInd w:val="0"/>
        <w:spacing w:after="0"/>
        <w:ind w:left="0" w:right="22"/>
        <w:jc w:val="both"/>
        <w:rPr>
          <w:rFonts w:ascii="Arial Narrow" w:hAnsi="Arial Narrow" w:cs="Arial"/>
          <w:sz w:val="22"/>
          <w:szCs w:val="22"/>
        </w:rPr>
      </w:pPr>
    </w:p>
    <w:p w:rsidR="00D81C8C" w:rsidRPr="0079379C" w:rsidRDefault="00D81C8C" w:rsidP="00D81C8C">
      <w:pPr>
        <w:tabs>
          <w:tab w:val="left" w:pos="9360"/>
        </w:tabs>
        <w:spacing w:after="0" w:line="240" w:lineRule="auto"/>
        <w:ind w:right="22"/>
        <w:jc w:val="both"/>
        <w:rPr>
          <w:rFonts w:ascii="Arial Narrow" w:eastAsia="Arial Narrow" w:hAnsi="Arial Narrow" w:cs="Arial Narrow"/>
          <w:b/>
        </w:rPr>
      </w:pPr>
      <w:r w:rsidRPr="0079379C">
        <w:rPr>
          <w:rFonts w:ascii="Arial Narrow" w:eastAsia="Arial Narrow" w:hAnsi="Arial Narrow" w:cs="Arial Narrow"/>
          <w:b/>
        </w:rPr>
        <w:t xml:space="preserve">1.2. </w:t>
      </w:r>
      <w:r>
        <w:rPr>
          <w:rFonts w:ascii="Arial Narrow" w:eastAsia="Arial Narrow" w:hAnsi="Arial Narrow" w:cs="Arial Narrow"/>
          <w:b/>
        </w:rPr>
        <w:t>Podstawowe dane inwestycji</w:t>
      </w:r>
    </w:p>
    <w:p w:rsidR="006E1B0C" w:rsidRDefault="006E1B0C" w:rsidP="006E1B0C">
      <w:pPr>
        <w:tabs>
          <w:tab w:val="left" w:pos="709"/>
        </w:tabs>
        <w:suppressAutoHyphens/>
        <w:spacing w:after="0" w:line="240" w:lineRule="auto"/>
        <w:ind w:right="22"/>
        <w:jc w:val="both"/>
        <w:rPr>
          <w:rFonts w:ascii="Arial Narrow" w:hAnsi="Arial Narrow"/>
          <w:b/>
          <w:sz w:val="24"/>
          <w:szCs w:val="24"/>
          <w:u w:val="single"/>
        </w:rPr>
      </w:pPr>
    </w:p>
    <w:p w:rsidR="004017C0" w:rsidRPr="0079379C" w:rsidRDefault="004017C0" w:rsidP="004017C0">
      <w:pPr>
        <w:widowControl w:val="0"/>
        <w:autoSpaceDE w:val="0"/>
        <w:autoSpaceDN w:val="0"/>
        <w:adjustRightInd w:val="0"/>
        <w:spacing w:after="0"/>
        <w:ind w:right="561"/>
        <w:jc w:val="both"/>
        <w:rPr>
          <w:rFonts w:ascii="Arial Narrow" w:hAnsi="Arial Narrow" w:cs="Arial"/>
          <w:bCs/>
          <w:u w:val="single"/>
        </w:rPr>
      </w:pPr>
      <w:r w:rsidRPr="0079379C">
        <w:rPr>
          <w:rFonts w:ascii="Arial Narrow" w:hAnsi="Arial Narrow" w:cs="Arial"/>
          <w:bCs/>
          <w:u w:val="single"/>
        </w:rPr>
        <w:t>Inwestycja:</w:t>
      </w:r>
    </w:p>
    <w:p w:rsidR="004017C0" w:rsidRPr="0079379C" w:rsidRDefault="004017C0" w:rsidP="004017C0">
      <w:pPr>
        <w:autoSpaceDE w:val="0"/>
        <w:autoSpaceDN w:val="0"/>
        <w:adjustRightInd w:val="0"/>
        <w:spacing w:after="0"/>
        <w:rPr>
          <w:rFonts w:ascii="Arial Narrow" w:hAnsi="Arial Narrow" w:cs="Arial Narrow"/>
          <w:bCs/>
          <w:color w:val="000000"/>
        </w:rPr>
      </w:pPr>
      <w:r w:rsidRPr="0079379C">
        <w:rPr>
          <w:rFonts w:ascii="Arial Narrow" w:hAnsi="Arial Narrow" w:cs="Arial Narrow"/>
          <w:bCs/>
          <w:color w:val="000000"/>
        </w:rPr>
        <w:t xml:space="preserve">Budowa budynku Komendy </w:t>
      </w:r>
      <w:r>
        <w:rPr>
          <w:rFonts w:ascii="Arial Narrow" w:hAnsi="Arial Narrow" w:cs="Arial Narrow"/>
          <w:bCs/>
          <w:color w:val="000000"/>
        </w:rPr>
        <w:t>Miejskiej</w:t>
      </w:r>
      <w:r w:rsidRPr="0079379C">
        <w:rPr>
          <w:rFonts w:ascii="Arial Narrow" w:hAnsi="Arial Narrow" w:cs="Arial Narrow"/>
          <w:bCs/>
          <w:color w:val="000000"/>
        </w:rPr>
        <w:t xml:space="preserve"> Państwowej Straży Pożarnej w </w:t>
      </w:r>
      <w:r w:rsidRPr="00A46C52">
        <w:rPr>
          <w:rFonts w:ascii="Arial Narrow" w:hAnsi="Arial Narrow" w:cs="Arial Narrow"/>
          <w:bCs/>
          <w:color w:val="000000"/>
        </w:rPr>
        <w:t xml:space="preserve">Grudziądzu wraz z Jednostką Ratowniczo - Gaśniczą nr 1 oraz z niezbędną infrastrukturą techniczną i zagospodarowaniem terenu na działkach o nr ewid. 84/12, 84/10, 85/8, </w:t>
      </w:r>
      <w:r w:rsidRPr="00A46C52">
        <w:rPr>
          <w:rFonts w:ascii="Arial Narrow" w:hAnsi="Arial Narrow" w:cs="Arial Narrow"/>
          <w:bCs/>
        </w:rPr>
        <w:t>86-300 Grudziądz</w:t>
      </w:r>
    </w:p>
    <w:p w:rsidR="004017C0" w:rsidRPr="0079379C" w:rsidRDefault="004017C0" w:rsidP="004017C0">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Inwestor:</w:t>
      </w:r>
    </w:p>
    <w:p w:rsidR="004017C0" w:rsidRPr="0079379C" w:rsidRDefault="004017C0" w:rsidP="004017C0">
      <w:pPr>
        <w:autoSpaceDE w:val="0"/>
        <w:autoSpaceDN w:val="0"/>
        <w:adjustRightInd w:val="0"/>
        <w:spacing w:after="0"/>
        <w:rPr>
          <w:rFonts w:ascii="Arial Narrow" w:hAnsi="Arial Narrow" w:cs="Arial Narrow"/>
          <w:color w:val="000000"/>
        </w:rPr>
      </w:pPr>
      <w:r>
        <w:rPr>
          <w:rFonts w:ascii="Arial Narrow" w:hAnsi="Arial Narrow" w:cs="Arial Narrow"/>
          <w:color w:val="000000"/>
        </w:rPr>
        <w:t>Komenda Miejska</w:t>
      </w:r>
      <w:r w:rsidRPr="0079379C">
        <w:rPr>
          <w:rFonts w:ascii="Arial Narrow" w:hAnsi="Arial Narrow" w:cs="Arial Narrow"/>
          <w:color w:val="000000"/>
        </w:rPr>
        <w:t xml:space="preserve"> PSP w </w:t>
      </w:r>
      <w:r>
        <w:rPr>
          <w:rFonts w:ascii="Arial Narrow" w:hAnsi="Arial Narrow" w:cs="Arial Narrow"/>
          <w:color w:val="000000"/>
        </w:rPr>
        <w:t>Grudziądzu, ul. Piłsudskiego 25/27</w:t>
      </w:r>
      <w:r w:rsidRPr="0079379C">
        <w:rPr>
          <w:rFonts w:ascii="Arial Narrow" w:hAnsi="Arial Narrow" w:cs="Arial Narrow"/>
          <w:color w:val="000000"/>
        </w:rPr>
        <w:t xml:space="preserve">, </w:t>
      </w:r>
      <w:r>
        <w:rPr>
          <w:rFonts w:ascii="Arial Narrow" w:hAnsi="Arial Narrow" w:cs="Arial Narrow"/>
          <w:color w:val="000000"/>
        </w:rPr>
        <w:t>86-300 Grudziądz</w:t>
      </w:r>
      <w:r w:rsidRPr="0079379C">
        <w:rPr>
          <w:rFonts w:ascii="Arial Narrow" w:hAnsi="Arial Narrow" w:cs="Arial"/>
          <w:u w:val="single"/>
        </w:rPr>
        <w:t xml:space="preserve"> </w:t>
      </w:r>
    </w:p>
    <w:p w:rsidR="004017C0" w:rsidRPr="0079379C" w:rsidRDefault="004017C0" w:rsidP="004017C0">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Lokalizacja inwestycji:</w:t>
      </w:r>
    </w:p>
    <w:p w:rsidR="004017C0" w:rsidRDefault="004017C0" w:rsidP="004017C0">
      <w:pPr>
        <w:tabs>
          <w:tab w:val="left" w:pos="709"/>
        </w:tabs>
        <w:suppressAutoHyphens/>
        <w:spacing w:after="0" w:line="240" w:lineRule="auto"/>
        <w:ind w:right="22"/>
        <w:jc w:val="both"/>
        <w:rPr>
          <w:rFonts w:ascii="Arial Narrow" w:eastAsia="Arial Narrow" w:hAnsi="Arial Narrow" w:cs="Arial Narrow"/>
          <w:color w:val="FF0000"/>
          <w:sz w:val="20"/>
          <w:szCs w:val="20"/>
        </w:rPr>
      </w:pPr>
      <w:r>
        <w:rPr>
          <w:rFonts w:ascii="Arial Narrow" w:hAnsi="Arial Narrow" w:cs="Arial Narrow"/>
          <w:color w:val="000000"/>
        </w:rPr>
        <w:t>Działki</w:t>
      </w:r>
      <w:r w:rsidRPr="00E87558">
        <w:rPr>
          <w:rFonts w:ascii="Arial Narrow" w:hAnsi="Arial Narrow" w:cs="Arial Narrow"/>
          <w:color w:val="000000"/>
        </w:rPr>
        <w:t xml:space="preserve"> o nr.ewid.</w:t>
      </w:r>
      <w:r>
        <w:rPr>
          <w:rFonts w:ascii="Arial Narrow" w:hAnsi="Arial Narrow" w:cs="Arial Narrow"/>
          <w:color w:val="000000"/>
        </w:rPr>
        <w:t xml:space="preserve"> 84/12, 84/10, 85/8, 86-300 Grudziądz</w:t>
      </w:r>
    </w:p>
    <w:p w:rsidR="004017C0" w:rsidRDefault="004017C0" w:rsidP="006E1B0C">
      <w:pPr>
        <w:tabs>
          <w:tab w:val="left" w:pos="709"/>
        </w:tabs>
        <w:suppressAutoHyphens/>
        <w:spacing w:after="0" w:line="240" w:lineRule="auto"/>
        <w:ind w:right="22"/>
        <w:jc w:val="both"/>
        <w:rPr>
          <w:rFonts w:ascii="Arial Narrow" w:hAnsi="Arial Narrow"/>
          <w:b/>
          <w:sz w:val="24"/>
          <w:szCs w:val="24"/>
          <w:u w:val="single"/>
        </w:rPr>
      </w:pPr>
    </w:p>
    <w:p w:rsidR="00D860BB" w:rsidRDefault="00D860BB" w:rsidP="006E1B0C">
      <w:pPr>
        <w:tabs>
          <w:tab w:val="left" w:pos="709"/>
        </w:tabs>
        <w:suppressAutoHyphens/>
        <w:spacing w:after="0" w:line="240" w:lineRule="auto"/>
        <w:ind w:right="22"/>
        <w:jc w:val="both"/>
        <w:rPr>
          <w:rFonts w:ascii="Arial Narrow" w:eastAsia="Arial Narrow" w:hAnsi="Arial Narrow" w:cs="Arial Narrow"/>
          <w:color w:val="FF0000"/>
          <w:sz w:val="20"/>
          <w:szCs w:val="20"/>
        </w:rPr>
      </w:pPr>
    </w:p>
    <w:p w:rsidR="006E1B0C" w:rsidRDefault="006E1B0C" w:rsidP="006E1B0C">
      <w:pPr>
        <w:spacing w:after="0"/>
        <w:rPr>
          <w:rFonts w:ascii="Arial Narrow" w:hAnsi="Arial Narrow"/>
          <w:b/>
        </w:rPr>
      </w:pPr>
      <w:r>
        <w:rPr>
          <w:rFonts w:ascii="Arial Narrow" w:hAnsi="Arial Narrow"/>
          <w:b/>
        </w:rPr>
        <w:t>2</w:t>
      </w:r>
      <w:r w:rsidRPr="0079379C">
        <w:rPr>
          <w:rFonts w:ascii="Arial Narrow" w:hAnsi="Arial Narrow"/>
          <w:b/>
        </w:rPr>
        <w:t xml:space="preserve">. </w:t>
      </w:r>
      <w:r w:rsidR="00B77091">
        <w:rPr>
          <w:rFonts w:ascii="Arial Narrow" w:hAnsi="Arial Narrow"/>
          <w:b/>
        </w:rPr>
        <w:t>RODZAJ I KATEGORIA OBIEKTU BUDOWLANEGO.</w:t>
      </w:r>
    </w:p>
    <w:p w:rsidR="00B77091" w:rsidRPr="00B77091" w:rsidRDefault="00B77091" w:rsidP="005554C9">
      <w:pPr>
        <w:pStyle w:val="Akapitzlist"/>
        <w:spacing w:after="120" w:line="240" w:lineRule="auto"/>
        <w:ind w:left="0"/>
        <w:rPr>
          <w:rFonts w:ascii="Arial Narrow" w:hAnsi="Arial Narrow" w:cs="Arial"/>
          <w:bCs/>
        </w:rPr>
      </w:pPr>
      <w:r w:rsidRPr="00B77091">
        <w:rPr>
          <w:rFonts w:ascii="Arial Narrow" w:hAnsi="Arial Narrow" w:cs="Arial"/>
          <w:bCs/>
        </w:rPr>
        <w:t xml:space="preserve">Obiekt budowlany objęty opracowaniem to budynek </w:t>
      </w:r>
      <w:r w:rsidR="004017C0">
        <w:rPr>
          <w:rFonts w:ascii="Arial Narrow" w:hAnsi="Arial Narrow" w:cs="Arial Narrow"/>
          <w:bCs/>
          <w:color w:val="000000"/>
        </w:rPr>
        <w:t>Komendy Miejskiej</w:t>
      </w:r>
      <w:r w:rsidR="00ED7AE6" w:rsidRPr="0079379C">
        <w:rPr>
          <w:rFonts w:ascii="Arial Narrow" w:hAnsi="Arial Narrow" w:cs="Arial Narrow"/>
          <w:bCs/>
          <w:color w:val="000000"/>
        </w:rPr>
        <w:t xml:space="preserve"> Państwowej Str</w:t>
      </w:r>
      <w:r w:rsidR="004017C0">
        <w:rPr>
          <w:rFonts w:ascii="Arial Narrow" w:hAnsi="Arial Narrow" w:cs="Arial Narrow"/>
          <w:bCs/>
          <w:color w:val="000000"/>
        </w:rPr>
        <w:t>aży Pożarnej w Grudziądzu</w:t>
      </w:r>
      <w:r w:rsidR="00ED7AE6" w:rsidRPr="0079379C">
        <w:rPr>
          <w:rFonts w:ascii="Arial Narrow" w:hAnsi="Arial Narrow" w:cs="Arial Narrow"/>
          <w:bCs/>
          <w:color w:val="000000"/>
        </w:rPr>
        <w:t xml:space="preserve"> wraz z Jednostką Ratowniczo </w:t>
      </w:r>
      <w:r w:rsidR="004017C0">
        <w:rPr>
          <w:rFonts w:ascii="Arial Narrow" w:hAnsi="Arial Narrow" w:cs="Arial Narrow"/>
          <w:bCs/>
          <w:color w:val="000000"/>
        </w:rPr>
        <w:t>–</w:t>
      </w:r>
      <w:r w:rsidR="00ED7AE6" w:rsidRPr="0079379C">
        <w:rPr>
          <w:rFonts w:ascii="Arial Narrow" w:hAnsi="Arial Narrow" w:cs="Arial Narrow"/>
          <w:bCs/>
          <w:color w:val="000000"/>
        </w:rPr>
        <w:t xml:space="preserve"> Gaśniczą</w:t>
      </w:r>
      <w:r w:rsidR="004017C0">
        <w:rPr>
          <w:rFonts w:ascii="Arial Narrow" w:hAnsi="Arial Narrow" w:cs="Arial Narrow"/>
          <w:bCs/>
          <w:color w:val="000000"/>
        </w:rPr>
        <w:t xml:space="preserve"> nr 1.</w:t>
      </w:r>
    </w:p>
    <w:p w:rsidR="00B77091" w:rsidRPr="00B77091" w:rsidRDefault="00B77091" w:rsidP="005554C9">
      <w:pPr>
        <w:pStyle w:val="Akapitzlist"/>
        <w:spacing w:after="120" w:line="240" w:lineRule="auto"/>
        <w:ind w:left="0"/>
        <w:rPr>
          <w:rFonts w:ascii="Arial Narrow" w:hAnsi="Arial Narrow" w:cs="Arial"/>
          <w:bCs/>
        </w:rPr>
      </w:pPr>
    </w:p>
    <w:p w:rsidR="00B77091" w:rsidRPr="00B77091" w:rsidRDefault="00B77091" w:rsidP="005554C9">
      <w:pPr>
        <w:pStyle w:val="Akapitzlist"/>
        <w:spacing w:after="120" w:line="240" w:lineRule="auto"/>
        <w:ind w:left="0"/>
        <w:rPr>
          <w:rFonts w:ascii="Arial Narrow" w:hAnsi="Arial Narrow" w:cs="Arial"/>
          <w:bCs/>
        </w:rPr>
      </w:pPr>
      <w:r w:rsidRPr="00B77091">
        <w:rPr>
          <w:rFonts w:ascii="Arial Narrow" w:hAnsi="Arial Narrow" w:cs="Arial"/>
          <w:bCs/>
        </w:rPr>
        <w:t xml:space="preserve">Kategoria obiektu budowlanego: </w:t>
      </w:r>
      <w:r w:rsidRPr="00B77091">
        <w:rPr>
          <w:rFonts w:ascii="Arial Narrow" w:hAnsi="Arial Narrow"/>
        </w:rPr>
        <w:t>XVII</w:t>
      </w:r>
      <w:r w:rsidRPr="00B77091">
        <w:rPr>
          <w:rFonts w:ascii="Arial Narrow" w:hAnsi="Arial Narrow" w:cs="Arial"/>
          <w:bCs/>
        </w:rPr>
        <w:t xml:space="preserve"> (</w:t>
      </w:r>
      <w:r w:rsidRPr="00B77091">
        <w:rPr>
          <w:rFonts w:ascii="Arial Narrow" w:hAnsi="Arial Narrow" w:cs="Tahoma"/>
        </w:rPr>
        <w:t xml:space="preserve">budynki handlu, gastronomii i usług, jak: sklepy, </w:t>
      </w:r>
      <w:r w:rsidRPr="00B77091">
        <w:rPr>
          <w:rFonts w:ascii="Arial Narrow" w:hAnsi="Arial Narrow" w:cs="Tahoma"/>
          <w:spacing w:val="-2"/>
        </w:rPr>
        <w:t xml:space="preserve">centra handlowe, domy towarowe, hale </w:t>
      </w:r>
      <w:r w:rsidRPr="00B77091">
        <w:rPr>
          <w:rFonts w:ascii="Arial Narrow" w:hAnsi="Arial Narrow" w:cs="Tahoma"/>
        </w:rPr>
        <w:t>targowe, restauracje, bary, kasyna, dyskoteki, warsztaty rzemieślnicze, stacje obsługi pojazdów, myjnie samochodowe, garaże powyżej dwóch stanowisk, budynki dworcowe</w:t>
      </w:r>
      <w:r w:rsidRPr="00B77091">
        <w:rPr>
          <w:rFonts w:ascii="Arial Narrow" w:hAnsi="Arial Narrow" w:cs="Arial"/>
          <w:bCs/>
        </w:rPr>
        <w:t>)</w:t>
      </w:r>
    </w:p>
    <w:p w:rsidR="00B77091" w:rsidRDefault="00B77091" w:rsidP="005554C9">
      <w:pPr>
        <w:pStyle w:val="Akapitzlist"/>
        <w:spacing w:after="120" w:line="240" w:lineRule="auto"/>
        <w:ind w:left="0"/>
        <w:rPr>
          <w:rFonts w:ascii="Arial Narrow" w:hAnsi="Arial Narrow" w:cs="Arial"/>
          <w:bCs/>
        </w:rPr>
      </w:pPr>
      <w:r w:rsidRPr="00B77091">
        <w:rPr>
          <w:rFonts w:ascii="Arial Narrow" w:hAnsi="Arial Narrow" w:cs="Arial"/>
          <w:bCs/>
        </w:rPr>
        <w:t>Współ</w:t>
      </w:r>
      <w:r>
        <w:rPr>
          <w:rFonts w:ascii="Arial Narrow" w:hAnsi="Arial Narrow" w:cs="Arial"/>
          <w:bCs/>
        </w:rPr>
        <w:t>czynnik kategorii obiektu (k): 15</w:t>
      </w:r>
      <w:r w:rsidRPr="00B77091">
        <w:rPr>
          <w:rFonts w:ascii="Arial Narrow" w:hAnsi="Arial Narrow" w:cs="Arial"/>
          <w:bCs/>
        </w:rPr>
        <w:t>,0</w:t>
      </w:r>
    </w:p>
    <w:p w:rsidR="005554C9" w:rsidRPr="00B77091" w:rsidRDefault="005554C9" w:rsidP="005554C9">
      <w:pPr>
        <w:pStyle w:val="Akapitzlist"/>
        <w:spacing w:after="120" w:line="240" w:lineRule="auto"/>
        <w:ind w:left="0"/>
        <w:rPr>
          <w:rFonts w:ascii="Arial Narrow" w:hAnsi="Arial Narrow" w:cs="Arial"/>
          <w:bCs/>
        </w:rPr>
      </w:pPr>
    </w:p>
    <w:p w:rsidR="005554C9" w:rsidRDefault="005554C9" w:rsidP="005554C9">
      <w:pPr>
        <w:spacing w:after="0"/>
        <w:rPr>
          <w:rFonts w:ascii="Arial Narrow" w:hAnsi="Arial Narrow"/>
          <w:b/>
        </w:rPr>
      </w:pPr>
      <w:r>
        <w:rPr>
          <w:rFonts w:ascii="Arial Narrow" w:hAnsi="Arial Narrow"/>
          <w:b/>
        </w:rPr>
        <w:t>3</w:t>
      </w:r>
      <w:r w:rsidRPr="0079379C">
        <w:rPr>
          <w:rFonts w:ascii="Arial Narrow" w:hAnsi="Arial Narrow"/>
          <w:b/>
        </w:rPr>
        <w:t xml:space="preserve">. </w:t>
      </w:r>
      <w:r w:rsidRPr="005554C9">
        <w:rPr>
          <w:rFonts w:ascii="Arial Narrow" w:hAnsi="Arial Narrow"/>
          <w:b/>
        </w:rPr>
        <w:t>ZAMIERZONY SPOSÓB UŻYTKOWANIA ORAZ PROGRAM UŻYTKOWY OBIEKTU BUDOWLANEGO.</w:t>
      </w:r>
    </w:p>
    <w:p w:rsidR="007F2BE9" w:rsidRPr="00CC32EB" w:rsidRDefault="00037437" w:rsidP="006E1B0C">
      <w:pPr>
        <w:spacing w:after="0"/>
        <w:rPr>
          <w:rFonts w:ascii="Arial Narrow" w:hAnsi="Arial Narrow" w:cs="Arial Narrow"/>
          <w:b/>
          <w:bCs/>
          <w:color w:val="000000"/>
        </w:rPr>
      </w:pPr>
      <w:r w:rsidRPr="00CC32EB">
        <w:rPr>
          <w:rFonts w:ascii="Arial Narrow" w:hAnsi="Arial Narrow"/>
          <w:b/>
        </w:rPr>
        <w:t xml:space="preserve">3.1. Budynek Komendy </w:t>
      </w:r>
      <w:r w:rsidR="004017C0">
        <w:rPr>
          <w:rFonts w:ascii="Arial Narrow" w:hAnsi="Arial Narrow" w:cs="Arial Narrow"/>
          <w:b/>
          <w:bCs/>
          <w:color w:val="000000"/>
        </w:rPr>
        <w:t>Miejskiej</w:t>
      </w:r>
      <w:r w:rsidR="00647839" w:rsidRPr="00CC32EB">
        <w:rPr>
          <w:rFonts w:ascii="Arial Narrow" w:hAnsi="Arial Narrow" w:cs="Arial Narrow"/>
          <w:b/>
          <w:bCs/>
          <w:color w:val="000000"/>
        </w:rPr>
        <w:t xml:space="preserve"> Państwowej Straży Pożarnej w </w:t>
      </w:r>
      <w:r w:rsidR="004017C0">
        <w:rPr>
          <w:rFonts w:ascii="Arial Narrow" w:hAnsi="Arial Narrow" w:cs="Arial Narrow"/>
          <w:b/>
          <w:bCs/>
          <w:color w:val="000000"/>
        </w:rPr>
        <w:t>Grudziądzu</w:t>
      </w:r>
      <w:r w:rsidR="00647839" w:rsidRPr="00CC32EB">
        <w:rPr>
          <w:rFonts w:ascii="Arial Narrow" w:hAnsi="Arial Narrow" w:cs="Arial Narrow"/>
          <w:b/>
          <w:bCs/>
          <w:color w:val="000000"/>
        </w:rPr>
        <w:t xml:space="preserve"> wraz </w:t>
      </w:r>
    </w:p>
    <w:p w:rsidR="00B77091" w:rsidRPr="00CC32EB" w:rsidRDefault="00647839" w:rsidP="006E1B0C">
      <w:pPr>
        <w:spacing w:after="0"/>
        <w:rPr>
          <w:rFonts w:ascii="Arial Narrow" w:hAnsi="Arial Narrow" w:cs="Arial Narrow"/>
          <w:b/>
          <w:bCs/>
          <w:color w:val="000000"/>
        </w:rPr>
      </w:pPr>
      <w:r w:rsidRPr="00CC32EB">
        <w:rPr>
          <w:rFonts w:ascii="Arial Narrow" w:hAnsi="Arial Narrow" w:cs="Arial Narrow"/>
          <w:b/>
          <w:bCs/>
          <w:color w:val="000000"/>
        </w:rPr>
        <w:t xml:space="preserve">z </w:t>
      </w:r>
      <w:r w:rsidR="004017C0">
        <w:rPr>
          <w:rFonts w:ascii="Arial Narrow" w:hAnsi="Arial Narrow" w:cs="Arial Narrow"/>
          <w:b/>
          <w:bCs/>
          <w:color w:val="000000"/>
        </w:rPr>
        <w:t>Jednostką Ratowniczo – Gaśniczą nr 1.</w:t>
      </w:r>
    </w:p>
    <w:p w:rsidR="00647839" w:rsidRDefault="00647839" w:rsidP="006E1B0C">
      <w:pPr>
        <w:spacing w:after="0"/>
        <w:rPr>
          <w:rFonts w:ascii="Arial Narrow" w:hAnsi="Arial Narrow"/>
          <w:b/>
        </w:rPr>
      </w:pPr>
    </w:p>
    <w:p w:rsidR="008F20A3" w:rsidRPr="008F20A3" w:rsidRDefault="008F20A3" w:rsidP="008F20A3">
      <w:pPr>
        <w:autoSpaceDE w:val="0"/>
        <w:autoSpaceDN w:val="0"/>
        <w:adjustRightInd w:val="0"/>
        <w:spacing w:after="0"/>
        <w:rPr>
          <w:rFonts w:ascii="Arial Narrow" w:hAnsi="Arial Narrow" w:cs="ArialNarrow,Bold"/>
          <w:bCs/>
        </w:rPr>
      </w:pPr>
      <w:r w:rsidRPr="008F20A3">
        <w:rPr>
          <w:rFonts w:ascii="Arial Narrow" w:hAnsi="Arial Narrow" w:cs="ArialNarrow,Bold"/>
          <w:bCs/>
        </w:rPr>
        <w:t xml:space="preserve">Budynek strażnicy  ze względu na funkcję można podzielić na podstawowe części: </w:t>
      </w:r>
    </w:p>
    <w:p w:rsidR="008F20A3" w:rsidRPr="00D652B0" w:rsidRDefault="008F20A3" w:rsidP="008F20A3">
      <w:pPr>
        <w:autoSpaceDE w:val="0"/>
        <w:autoSpaceDN w:val="0"/>
        <w:adjustRightInd w:val="0"/>
        <w:spacing w:after="0"/>
        <w:rPr>
          <w:rFonts w:ascii="Arial Narrow" w:hAnsi="Arial Narrow" w:cs="ArialNarrow,Bold"/>
          <w:bCs/>
        </w:rPr>
      </w:pPr>
      <w:r w:rsidRPr="00D652B0">
        <w:rPr>
          <w:rFonts w:ascii="Arial Narrow" w:hAnsi="Arial Narrow" w:cs="ArialNarrow,Bold"/>
          <w:bCs/>
        </w:rPr>
        <w:t>I. Część garażowa oraz zapleczem magazynowo-technicznym i myjnią</w:t>
      </w:r>
      <w:r w:rsidR="00685D27">
        <w:rPr>
          <w:rFonts w:ascii="Arial Narrow" w:hAnsi="Arial Narrow" w:cs="ArialNarrow,Bold"/>
          <w:bCs/>
        </w:rPr>
        <w:t xml:space="preserve"> - na parterze</w:t>
      </w:r>
    </w:p>
    <w:p w:rsidR="008F20A3" w:rsidRPr="00D652B0" w:rsidRDefault="008F20A3" w:rsidP="008F20A3">
      <w:pPr>
        <w:autoSpaceDE w:val="0"/>
        <w:autoSpaceDN w:val="0"/>
        <w:adjustRightInd w:val="0"/>
        <w:spacing w:after="0"/>
        <w:rPr>
          <w:rFonts w:ascii="Arial Narrow" w:hAnsi="Arial Narrow" w:cs="ArialNarrow,Bold"/>
          <w:bCs/>
        </w:rPr>
      </w:pPr>
      <w:r w:rsidRPr="00D652B0">
        <w:rPr>
          <w:rFonts w:ascii="Arial Narrow" w:hAnsi="Arial Narrow" w:cs="ArialNarrow,Bold"/>
          <w:bCs/>
        </w:rPr>
        <w:t>II. JRG - Jednostka Ratowniczo Gaśnicza znajdująca się na parterze budynku - w systemie 3 zmianowym,</w:t>
      </w:r>
    </w:p>
    <w:p w:rsidR="008F20A3" w:rsidRPr="00D652B0" w:rsidRDefault="008F20A3" w:rsidP="008F20A3">
      <w:pPr>
        <w:autoSpaceDE w:val="0"/>
        <w:autoSpaceDN w:val="0"/>
        <w:adjustRightInd w:val="0"/>
        <w:spacing w:after="0"/>
        <w:rPr>
          <w:rFonts w:ascii="Arial Narrow" w:hAnsi="Arial Narrow" w:cs="ArialNarrow,Bold"/>
          <w:bCs/>
        </w:rPr>
      </w:pPr>
      <w:r w:rsidRPr="00D652B0">
        <w:rPr>
          <w:rFonts w:ascii="Arial Narrow" w:hAnsi="Arial Narrow" w:cs="ArialNarrow,Bold"/>
          <w:bCs/>
        </w:rPr>
        <w:t>III. Część administracyjno-biurowa znajdująca się na piętrze - w systemie jednozmianowym, 8 godzinnym</w:t>
      </w:r>
    </w:p>
    <w:p w:rsidR="008F20A3" w:rsidRDefault="008F20A3" w:rsidP="008F20A3">
      <w:pPr>
        <w:spacing w:after="0"/>
        <w:rPr>
          <w:rFonts w:ascii="Arial Narrow" w:hAnsi="Arial Narrow"/>
          <w:b/>
        </w:rPr>
      </w:pPr>
    </w:p>
    <w:p w:rsidR="000F7EFA" w:rsidRPr="004017C0" w:rsidRDefault="000F7EFA" w:rsidP="000F7EFA">
      <w:pPr>
        <w:autoSpaceDE w:val="0"/>
        <w:autoSpaceDN w:val="0"/>
        <w:adjustRightInd w:val="0"/>
        <w:rPr>
          <w:rFonts w:ascii="Arial Narrow" w:hAnsi="Arial Narrow" w:cs="ArialNarrow,Bold"/>
          <w:bCs/>
          <w:color w:val="FF0000"/>
        </w:rPr>
      </w:pPr>
      <w:r w:rsidRPr="00D9366B">
        <w:rPr>
          <w:rFonts w:ascii="Arial Narrow" w:hAnsi="Arial Narrow" w:cs="ArialNarrow,Bold"/>
          <w:bCs/>
        </w:rPr>
        <w:t xml:space="preserve">Wejście główne zlokalizowane jest </w:t>
      </w:r>
      <w:r w:rsidRPr="00634BF0">
        <w:rPr>
          <w:rFonts w:ascii="Arial Narrow" w:hAnsi="Arial Narrow" w:cs="ArialNarrow,Bold"/>
          <w:bCs/>
        </w:rPr>
        <w:t xml:space="preserve">od strony </w:t>
      </w:r>
      <w:r w:rsidR="00634BF0" w:rsidRPr="00634BF0">
        <w:rPr>
          <w:rFonts w:ascii="Arial Narrow" w:hAnsi="Arial Narrow" w:cs="ArialNarrow,Bold"/>
          <w:bCs/>
        </w:rPr>
        <w:t>wschodniej</w:t>
      </w:r>
      <w:r w:rsidRPr="00634BF0">
        <w:rPr>
          <w:rFonts w:ascii="Arial Narrow" w:hAnsi="Arial Narrow" w:cs="ArialNarrow,Bold"/>
          <w:bCs/>
        </w:rPr>
        <w:t xml:space="preserve"> i prowadzi</w:t>
      </w:r>
      <w:r w:rsidRPr="00D9366B">
        <w:rPr>
          <w:rFonts w:ascii="Arial Narrow" w:hAnsi="Arial Narrow" w:cs="ArialNarrow,Bold"/>
          <w:bCs/>
        </w:rPr>
        <w:t xml:space="preserve"> do budynku poprzez wiatrołap. Na parterze znajdują się pomieszczenia JRG, oraz część garażowa z zapleczem magazynowo-technicznym. Przy wejściu głównym zlokal</w:t>
      </w:r>
      <w:r w:rsidR="00D9366B">
        <w:rPr>
          <w:rFonts w:ascii="Arial Narrow" w:hAnsi="Arial Narrow" w:cs="ArialNarrow,Bold"/>
          <w:bCs/>
        </w:rPr>
        <w:t>izowano stanowisko kierowania KM</w:t>
      </w:r>
      <w:r w:rsidRPr="00D9366B">
        <w:rPr>
          <w:rFonts w:ascii="Arial Narrow" w:hAnsi="Arial Narrow" w:cs="ArialNarrow,Bold"/>
          <w:bCs/>
        </w:rPr>
        <w:t xml:space="preserve"> PSP.</w:t>
      </w:r>
      <w:r w:rsidRPr="004017C0">
        <w:rPr>
          <w:rFonts w:ascii="Arial Narrow" w:hAnsi="Arial Narrow" w:cs="ArialNarrow,Bold"/>
          <w:bCs/>
          <w:color w:val="FF0000"/>
        </w:rPr>
        <w:br/>
      </w:r>
      <w:r w:rsidRPr="00D9366B">
        <w:rPr>
          <w:rFonts w:ascii="Arial Narrow" w:hAnsi="Arial Narrow" w:cs="ArialNarrow,Bold"/>
          <w:bCs/>
        </w:rPr>
        <w:t>Klatka schodowa w holu głównym prowadzi na piętro, gdzie znajdują się pomieszczenia administracyjno-biurowe K</w:t>
      </w:r>
      <w:r w:rsidR="00D9366B">
        <w:rPr>
          <w:rFonts w:ascii="Arial Narrow" w:hAnsi="Arial Narrow" w:cs="ArialNarrow,Bold"/>
          <w:bCs/>
        </w:rPr>
        <w:t>M</w:t>
      </w:r>
      <w:r w:rsidRPr="00D9366B">
        <w:rPr>
          <w:rFonts w:ascii="Arial Narrow" w:hAnsi="Arial Narrow" w:cs="ArialNarrow,Bold"/>
          <w:bCs/>
        </w:rPr>
        <w:t xml:space="preserve"> PSP.</w:t>
      </w:r>
    </w:p>
    <w:p w:rsidR="00580EDF" w:rsidRDefault="00580EDF" w:rsidP="000F7EFA">
      <w:pPr>
        <w:autoSpaceDE w:val="0"/>
        <w:autoSpaceDN w:val="0"/>
        <w:adjustRightInd w:val="0"/>
        <w:rPr>
          <w:rFonts w:ascii="Arial Narrow" w:hAnsi="Arial Narrow" w:cs="ArialNarrow,Bold"/>
          <w:bCs/>
        </w:rPr>
      </w:pPr>
    </w:p>
    <w:p w:rsidR="00580EDF" w:rsidRDefault="00580EDF" w:rsidP="000F7EFA">
      <w:pPr>
        <w:autoSpaceDE w:val="0"/>
        <w:autoSpaceDN w:val="0"/>
        <w:adjustRightInd w:val="0"/>
        <w:rPr>
          <w:rFonts w:ascii="Arial Narrow" w:hAnsi="Arial Narrow" w:cs="ArialNarrow,Bold"/>
          <w:bCs/>
        </w:rPr>
      </w:pPr>
    </w:p>
    <w:p w:rsidR="004017C0" w:rsidRDefault="004017C0" w:rsidP="000F7EFA">
      <w:pPr>
        <w:autoSpaceDE w:val="0"/>
        <w:autoSpaceDN w:val="0"/>
        <w:adjustRightInd w:val="0"/>
        <w:rPr>
          <w:rFonts w:ascii="Arial Narrow" w:hAnsi="Arial Narrow" w:cs="ArialNarrow,Bold"/>
          <w:bCs/>
        </w:rPr>
      </w:pPr>
    </w:p>
    <w:p w:rsidR="009F0627" w:rsidRPr="00D9366B" w:rsidRDefault="009F0627" w:rsidP="009F0627">
      <w:pPr>
        <w:autoSpaceDE w:val="0"/>
        <w:autoSpaceDN w:val="0"/>
        <w:adjustRightInd w:val="0"/>
        <w:spacing w:after="0"/>
        <w:rPr>
          <w:rFonts w:ascii="Arial Narrow" w:hAnsi="Arial Narrow" w:cs="ArialNarrow,Bold"/>
          <w:b/>
          <w:bCs/>
        </w:rPr>
      </w:pPr>
      <w:r w:rsidRPr="00D9366B">
        <w:rPr>
          <w:rFonts w:ascii="Arial Narrow" w:hAnsi="Arial Narrow" w:cs="ArialNarrow,Bold"/>
          <w:b/>
          <w:bCs/>
        </w:rPr>
        <w:lastRenderedPageBreak/>
        <w:t>I. Część garażowa z zapleczem magazynowo-technicznym i myjnią.</w:t>
      </w:r>
    </w:p>
    <w:p w:rsidR="009F0627" w:rsidRPr="004017C0" w:rsidRDefault="009F0627" w:rsidP="009F0627">
      <w:pPr>
        <w:autoSpaceDE w:val="0"/>
        <w:autoSpaceDN w:val="0"/>
        <w:adjustRightInd w:val="0"/>
        <w:spacing w:after="0"/>
        <w:rPr>
          <w:rFonts w:ascii="Arial Narrow" w:hAnsi="Arial Narrow" w:cs="ArialNarrow,Bold"/>
          <w:bCs/>
          <w:color w:val="FF0000"/>
        </w:rPr>
      </w:pPr>
      <w:r w:rsidRPr="00D9366B">
        <w:rPr>
          <w:rFonts w:ascii="Arial Narrow" w:hAnsi="Arial Narrow" w:cs="ArialNarrow,Bold"/>
          <w:bCs/>
        </w:rPr>
        <w:tab/>
        <w:t>Projektowana hala garażowa znajduje się w północnej części budynku i jest połączona bezpośrednio z pomieszczeniami JRG</w:t>
      </w:r>
      <w:r w:rsidR="00025977" w:rsidRPr="00D9366B">
        <w:rPr>
          <w:rFonts w:ascii="Arial Narrow" w:hAnsi="Arial Narrow" w:cs="ArialNarrow,Bold"/>
          <w:bCs/>
        </w:rPr>
        <w:t xml:space="preserve"> przedsionkiem pożarowym</w:t>
      </w:r>
      <w:r w:rsidRPr="00D9366B">
        <w:rPr>
          <w:rFonts w:ascii="Arial Narrow" w:hAnsi="Arial Narrow" w:cs="ArialNarrow,Bold"/>
          <w:bCs/>
        </w:rPr>
        <w:t>.</w:t>
      </w:r>
      <w:r w:rsidR="00025977" w:rsidRPr="004017C0">
        <w:rPr>
          <w:rFonts w:ascii="Arial Narrow" w:hAnsi="Arial Narrow" w:cs="ArialNarrow,Bold"/>
          <w:bCs/>
          <w:color w:val="FF0000"/>
        </w:rPr>
        <w:t xml:space="preserve"> </w:t>
      </w:r>
      <w:r w:rsidR="00E074D6" w:rsidRPr="00E074D6">
        <w:rPr>
          <w:rFonts w:ascii="Arial Narrow" w:hAnsi="Arial Narrow" w:cs="ArialNarrow,Bold"/>
          <w:bCs/>
        </w:rPr>
        <w:t>Zaprojektowano 14</w:t>
      </w:r>
      <w:r w:rsidRPr="00E074D6">
        <w:rPr>
          <w:rFonts w:ascii="Arial Narrow" w:hAnsi="Arial Narrow" w:cs="ArialNarrow,Bold"/>
          <w:bCs/>
        </w:rPr>
        <w:t xml:space="preserve"> stanowisk postojowych dla wozów bojowych i pojazdów pomocniczych straży pożarnej bezpośrednio przed bramami garażowymi segmentowymi, podnoszonymi automatycznie (z możliwością otwierania ręcznego), znajdującymi się w</w:t>
      </w:r>
      <w:r w:rsidRPr="004017C0">
        <w:rPr>
          <w:rFonts w:ascii="Arial Narrow" w:hAnsi="Arial Narrow" w:cs="ArialNarrow,Bold"/>
          <w:bCs/>
          <w:color w:val="FF0000"/>
        </w:rPr>
        <w:t xml:space="preserve"> </w:t>
      </w:r>
      <w:r w:rsidRPr="00634BF0">
        <w:rPr>
          <w:rFonts w:ascii="Arial Narrow" w:hAnsi="Arial Narrow" w:cs="ArialNarrow,Bold"/>
          <w:bCs/>
        </w:rPr>
        <w:t>śc</w:t>
      </w:r>
      <w:r w:rsidR="00634BF0" w:rsidRPr="00634BF0">
        <w:rPr>
          <w:rFonts w:ascii="Arial Narrow" w:hAnsi="Arial Narrow" w:cs="ArialNarrow,Bold"/>
          <w:bCs/>
        </w:rPr>
        <w:t xml:space="preserve">ianie zachodniej i </w:t>
      </w:r>
      <w:r w:rsidRPr="00634BF0">
        <w:rPr>
          <w:rFonts w:ascii="Arial Narrow" w:hAnsi="Arial Narrow" w:cs="ArialNarrow,Bold"/>
          <w:bCs/>
        </w:rPr>
        <w:t>wsch</w:t>
      </w:r>
      <w:r w:rsidR="00634BF0" w:rsidRPr="00634BF0">
        <w:rPr>
          <w:rFonts w:ascii="Arial Narrow" w:hAnsi="Arial Narrow" w:cs="ArialNarrow,Bold"/>
          <w:bCs/>
        </w:rPr>
        <w:t>odniej</w:t>
      </w:r>
      <w:r w:rsidRPr="00634BF0">
        <w:rPr>
          <w:rFonts w:ascii="Arial Narrow" w:hAnsi="Arial Narrow" w:cs="ArialNarrow,Bold"/>
          <w:bCs/>
        </w:rPr>
        <w:t xml:space="preserve"> hali garażowej. Zaprojektowano</w:t>
      </w:r>
      <w:r w:rsidRPr="00E074D6">
        <w:rPr>
          <w:rFonts w:ascii="Arial Narrow" w:hAnsi="Arial Narrow" w:cs="ArialNarrow,Bold"/>
          <w:bCs/>
        </w:rPr>
        <w:t xml:space="preserve"> instalację wyciągu spalin i instalację sprężonego powietrza do napełniania układów hamulcowych dla samochodów bojowych, odwodnienie liniowe przy każdej z bram, wieszaki na odzież specjalną i ochronną dla obsady zmiany z miejscem na ubranie się strażaka przed wejściem do samochodu.</w:t>
      </w:r>
      <w:r w:rsidR="00E074D6" w:rsidRPr="00E074D6">
        <w:rPr>
          <w:rFonts w:ascii="Arial Narrow" w:hAnsi="Arial Narrow" w:cs="ArialNarrow,Bold"/>
          <w:bCs/>
        </w:rPr>
        <w:t xml:space="preserve"> </w:t>
      </w:r>
      <w:r w:rsidRPr="00E074D6">
        <w:rPr>
          <w:rFonts w:ascii="Arial Narrow" w:hAnsi="Arial Narrow" w:cs="ArialNarrow,Bold"/>
          <w:bCs/>
        </w:rPr>
        <w:t>W hali garażowej</w:t>
      </w:r>
      <w:r w:rsidR="00FA5CF7" w:rsidRPr="00E074D6">
        <w:rPr>
          <w:rFonts w:ascii="Arial Narrow" w:hAnsi="Arial Narrow" w:cs="ArialNarrow,Bold"/>
          <w:bCs/>
        </w:rPr>
        <w:t xml:space="preserve"> </w:t>
      </w:r>
      <w:r w:rsidRPr="00E074D6">
        <w:rPr>
          <w:rFonts w:ascii="Arial Narrow" w:hAnsi="Arial Narrow" w:cs="ArialNarrow,Bold"/>
          <w:bCs/>
        </w:rPr>
        <w:t>w miejscu jednego ze stanowisk postojowych znajduje się kanał techniczny przekryty demontowalnymi kratami pomostowymi</w:t>
      </w:r>
      <w:r w:rsidR="00FA5CF7" w:rsidRPr="00E074D6">
        <w:rPr>
          <w:rFonts w:ascii="Arial Narrow" w:hAnsi="Arial Narrow" w:cs="ArialNarrow,Bold"/>
          <w:bCs/>
        </w:rPr>
        <w:t xml:space="preserve">. </w:t>
      </w:r>
      <w:r w:rsidRPr="00E074D6">
        <w:rPr>
          <w:rFonts w:ascii="Arial Narrow" w:hAnsi="Arial Narrow" w:cs="ArialNarrow,Bold"/>
          <w:bCs/>
        </w:rPr>
        <w:t>Kanał wyposażony jest w instalację wentylacji, odwodnienie oraz oświetlenie.</w:t>
      </w:r>
    </w:p>
    <w:p w:rsidR="009F0627" w:rsidRPr="00E074D6" w:rsidRDefault="009F0627" w:rsidP="009F0627">
      <w:pPr>
        <w:autoSpaceDE w:val="0"/>
        <w:autoSpaceDN w:val="0"/>
        <w:adjustRightInd w:val="0"/>
        <w:spacing w:after="0"/>
        <w:rPr>
          <w:rFonts w:ascii="Arial Narrow" w:hAnsi="Arial Narrow" w:cs="ArialNarrow,Bold"/>
          <w:bCs/>
        </w:rPr>
      </w:pPr>
      <w:r w:rsidRPr="00E074D6">
        <w:rPr>
          <w:rFonts w:ascii="Arial Narrow" w:hAnsi="Arial Narrow" w:cs="ArialNarrow,Bold"/>
          <w:bCs/>
        </w:rPr>
        <w:t>Poszczególne stanowiska postojowe należy oznaczyć na powierzchni podłogi pasem koloru białego o szer.0,15m. Należy przewidzieć strefę bezpieczeństwa wokół samochodu ratowniczo-gaśniczego o szer.1,2m oraz wyznaczyć linię przedniej osi pojazdu widoczną u lusterku rampowym pojazdu ratowniczego</w:t>
      </w:r>
    </w:p>
    <w:p w:rsidR="009F0627" w:rsidRPr="00E9631B" w:rsidRDefault="009F0627" w:rsidP="009F0627">
      <w:pPr>
        <w:autoSpaceDE w:val="0"/>
        <w:autoSpaceDN w:val="0"/>
        <w:adjustRightInd w:val="0"/>
        <w:spacing w:after="0"/>
        <w:rPr>
          <w:rFonts w:ascii="Arial Narrow" w:hAnsi="Arial Narrow" w:cs="ArialNarrow,Bold"/>
          <w:bCs/>
        </w:rPr>
      </w:pPr>
      <w:r w:rsidRPr="00E9631B">
        <w:rPr>
          <w:rFonts w:ascii="Arial Narrow" w:hAnsi="Arial Narrow" w:cs="ArialNarrow,Bold"/>
          <w:bCs/>
        </w:rPr>
        <w:t>Hala garażowa z pomieszczeniem stanowiska kierowa</w:t>
      </w:r>
      <w:r w:rsidR="00E074D6" w:rsidRPr="00E9631B">
        <w:rPr>
          <w:rFonts w:ascii="Arial Narrow" w:hAnsi="Arial Narrow" w:cs="ArialNarrow,Bold"/>
          <w:bCs/>
        </w:rPr>
        <w:t>nia KM</w:t>
      </w:r>
      <w:r w:rsidR="00FA5CF7" w:rsidRPr="00E9631B">
        <w:rPr>
          <w:rFonts w:ascii="Arial Narrow" w:hAnsi="Arial Narrow" w:cs="ArialNarrow,Bold"/>
          <w:bCs/>
        </w:rPr>
        <w:t xml:space="preserve"> PSP połączona jest </w:t>
      </w:r>
      <w:r w:rsidR="00E9631B" w:rsidRPr="00E9631B">
        <w:rPr>
          <w:rFonts w:ascii="Arial Narrow" w:hAnsi="Arial Narrow" w:cs="ArialNarrow,Bold"/>
          <w:bCs/>
        </w:rPr>
        <w:t>drzwiami.</w:t>
      </w:r>
    </w:p>
    <w:p w:rsidR="009F0627" w:rsidRPr="00E074D6" w:rsidRDefault="009F0627" w:rsidP="009F0627">
      <w:pPr>
        <w:autoSpaceDE w:val="0"/>
        <w:autoSpaceDN w:val="0"/>
        <w:adjustRightInd w:val="0"/>
        <w:spacing w:after="0"/>
        <w:rPr>
          <w:rFonts w:ascii="Arial Narrow" w:hAnsi="Arial Narrow" w:cs="ArialNarrow,Bold"/>
          <w:bCs/>
        </w:rPr>
      </w:pPr>
      <w:r w:rsidRPr="00E074D6">
        <w:rPr>
          <w:rFonts w:ascii="Arial Narrow" w:hAnsi="Arial Narrow" w:cs="ArialNarrow,Bold"/>
          <w:bCs/>
        </w:rPr>
        <w:t xml:space="preserve">Garaż graniczy z pomieszczeniami technicznymi, do których wliczają się: </w:t>
      </w:r>
    </w:p>
    <w:p w:rsidR="009F0627" w:rsidRPr="00BB60AA" w:rsidRDefault="009F0627" w:rsidP="009F0627">
      <w:pPr>
        <w:numPr>
          <w:ilvl w:val="0"/>
          <w:numId w:val="16"/>
        </w:numPr>
        <w:autoSpaceDE w:val="0"/>
        <w:autoSpaceDN w:val="0"/>
        <w:adjustRightInd w:val="0"/>
        <w:spacing w:after="0" w:line="240" w:lineRule="auto"/>
        <w:rPr>
          <w:rFonts w:ascii="Arial Narrow" w:hAnsi="Arial Narrow" w:cs="ArialNarrow,Bold"/>
          <w:bCs/>
        </w:rPr>
      </w:pPr>
      <w:r w:rsidRPr="00BB60AA">
        <w:rPr>
          <w:rFonts w:ascii="Arial Narrow" w:hAnsi="Arial Narrow" w:cs="ArialNarrow,Bold"/>
          <w:bCs/>
        </w:rPr>
        <w:t xml:space="preserve">zespół pomieszczeń stacji ODO; </w:t>
      </w:r>
    </w:p>
    <w:p w:rsidR="00BB60AA" w:rsidRPr="00BB60AA" w:rsidRDefault="009F0627" w:rsidP="009F0627">
      <w:pPr>
        <w:autoSpaceDE w:val="0"/>
        <w:autoSpaceDN w:val="0"/>
        <w:adjustRightInd w:val="0"/>
        <w:spacing w:after="0"/>
        <w:ind w:left="720"/>
        <w:rPr>
          <w:rFonts w:ascii="Arial Narrow" w:hAnsi="Arial Narrow" w:cs="ArialNarrow,Bold"/>
          <w:bCs/>
        </w:rPr>
      </w:pPr>
      <w:r w:rsidRPr="00BB60AA">
        <w:rPr>
          <w:rFonts w:ascii="Arial Narrow" w:hAnsi="Arial Narrow" w:cs="ArialNarrow,Bold"/>
          <w:bCs/>
        </w:rPr>
        <w:t>- pomieszczenie stacji ODO</w:t>
      </w:r>
      <w:r w:rsidR="002325A9" w:rsidRPr="00BB60AA">
        <w:rPr>
          <w:rFonts w:ascii="Arial Narrow" w:hAnsi="Arial Narrow" w:cs="ArialNarrow,Bold"/>
          <w:bCs/>
        </w:rPr>
        <w:t xml:space="preserve"> </w:t>
      </w:r>
      <w:r w:rsidRPr="00BB60AA">
        <w:rPr>
          <w:rFonts w:ascii="Arial Narrow" w:hAnsi="Arial Narrow" w:cs="ArialNarrow,Bold"/>
          <w:bCs/>
        </w:rPr>
        <w:t>do bezpośredniej obsługi serwisowej aparatów ochrony dróg oddechowych, masek i ubrań gazoszczelnych, wyposażone w blat techniczny do przeprowadzania kontroli masek i aparatów powietrznych</w:t>
      </w:r>
      <w:r w:rsidR="002325A9" w:rsidRPr="00BB60AA">
        <w:rPr>
          <w:rFonts w:ascii="Arial Narrow" w:hAnsi="Arial Narrow" w:cs="ArialNarrow,Bold"/>
          <w:bCs/>
        </w:rPr>
        <w:t xml:space="preserve"> </w:t>
      </w:r>
      <w:r w:rsidRPr="00BB60AA">
        <w:rPr>
          <w:rFonts w:ascii="Arial Narrow" w:hAnsi="Arial Narrow" w:cs="ArialNarrow,Bold"/>
          <w:bCs/>
        </w:rPr>
        <w:t>(pr</w:t>
      </w:r>
      <w:r w:rsidR="002325A9" w:rsidRPr="00BB60AA">
        <w:rPr>
          <w:rFonts w:ascii="Arial Narrow" w:hAnsi="Arial Narrow" w:cs="ArialNarrow,Bold"/>
          <w:bCs/>
        </w:rPr>
        <w:t xml:space="preserve">zebywanie osób do 2h dziennie) </w:t>
      </w:r>
    </w:p>
    <w:p w:rsidR="009F0627" w:rsidRPr="00BB60AA" w:rsidRDefault="00BB60AA" w:rsidP="009F0627">
      <w:pPr>
        <w:autoSpaceDE w:val="0"/>
        <w:autoSpaceDN w:val="0"/>
        <w:adjustRightInd w:val="0"/>
        <w:spacing w:after="0"/>
        <w:ind w:left="720"/>
        <w:rPr>
          <w:rFonts w:ascii="Arial Narrow" w:hAnsi="Arial Narrow" w:cs="ArialNarrow,Bold"/>
          <w:bCs/>
        </w:rPr>
      </w:pPr>
      <w:r w:rsidRPr="00BB60AA">
        <w:rPr>
          <w:rFonts w:ascii="Arial Narrow" w:hAnsi="Arial Narrow" w:cs="ArialNarrow,Bold"/>
          <w:bCs/>
        </w:rPr>
        <w:t>- sprężarkownia ze sprężarką</w:t>
      </w:r>
      <w:r w:rsidR="009F0627" w:rsidRPr="00BB60AA">
        <w:rPr>
          <w:rFonts w:ascii="Arial Narrow" w:hAnsi="Arial Narrow" w:cs="ArialNarrow,Bold"/>
          <w:bCs/>
        </w:rPr>
        <w:t xml:space="preserve"> do </w:t>
      </w:r>
      <w:r w:rsidR="002325A9" w:rsidRPr="00BB60AA">
        <w:rPr>
          <w:rFonts w:ascii="Arial Narrow" w:hAnsi="Arial Narrow" w:cs="ArialNarrow,Bold"/>
          <w:bCs/>
        </w:rPr>
        <w:t>napełniania butli</w:t>
      </w:r>
    </w:p>
    <w:p w:rsidR="009F0627" w:rsidRPr="00BB60AA" w:rsidRDefault="009F0627" w:rsidP="009F0627">
      <w:pPr>
        <w:autoSpaceDE w:val="0"/>
        <w:autoSpaceDN w:val="0"/>
        <w:adjustRightInd w:val="0"/>
        <w:spacing w:after="0"/>
        <w:ind w:left="720"/>
        <w:rPr>
          <w:rFonts w:ascii="Arial Narrow" w:hAnsi="Arial Narrow" w:cs="ArialNarrow,Bold"/>
          <w:bCs/>
        </w:rPr>
      </w:pPr>
      <w:r w:rsidRPr="00BB60AA">
        <w:rPr>
          <w:rFonts w:ascii="Arial Narrow" w:hAnsi="Arial Narrow" w:cs="ArialNarrow,Bold"/>
          <w:bCs/>
        </w:rPr>
        <w:t>- sprężarkownia techniczna,</w:t>
      </w:r>
    </w:p>
    <w:p w:rsidR="009F0627" w:rsidRPr="00BB60AA" w:rsidRDefault="002325A9" w:rsidP="009F0627">
      <w:pPr>
        <w:pStyle w:val="Akapitzlist"/>
        <w:autoSpaceDE w:val="0"/>
        <w:autoSpaceDN w:val="0"/>
        <w:adjustRightInd w:val="0"/>
        <w:spacing w:after="0"/>
        <w:ind w:left="709"/>
        <w:rPr>
          <w:rFonts w:ascii="Arial Narrow" w:hAnsi="Arial Narrow" w:cs="ArialNarrow,Bold"/>
          <w:bCs/>
        </w:rPr>
      </w:pPr>
      <w:r w:rsidRPr="00BB60AA">
        <w:rPr>
          <w:rFonts w:ascii="Arial Narrow" w:hAnsi="Arial Narrow" w:cs="ArialNarrow,Bold"/>
          <w:bCs/>
        </w:rPr>
        <w:t>- pom. myjki</w:t>
      </w:r>
      <w:r w:rsidR="009F0627" w:rsidRPr="00BB60AA">
        <w:rPr>
          <w:rFonts w:ascii="Arial Narrow" w:hAnsi="Arial Narrow" w:cs="ArialNarrow,Bold"/>
          <w:bCs/>
        </w:rPr>
        <w:t xml:space="preserve"> przeznaczone do mycia i suszenia ubrań, gazoszczelnych oraz masek powietrznych </w:t>
      </w:r>
    </w:p>
    <w:p w:rsidR="00BB60AA" w:rsidRPr="004017C0" w:rsidRDefault="00BB60AA" w:rsidP="009F0627">
      <w:pPr>
        <w:pStyle w:val="Akapitzlist"/>
        <w:autoSpaceDE w:val="0"/>
        <w:autoSpaceDN w:val="0"/>
        <w:adjustRightInd w:val="0"/>
        <w:spacing w:after="0"/>
        <w:ind w:left="709"/>
        <w:rPr>
          <w:rFonts w:ascii="Arial Narrow" w:hAnsi="Arial Narrow" w:cs="ArialNarrow,Bold"/>
          <w:bCs/>
          <w:color w:val="FF0000"/>
        </w:rPr>
      </w:pPr>
      <w:r w:rsidRPr="00BB60AA">
        <w:rPr>
          <w:rFonts w:ascii="Arial Narrow" w:hAnsi="Arial Narrow" w:cs="ArialNarrow,Bold"/>
          <w:bCs/>
        </w:rPr>
        <w:t>(</w:t>
      </w:r>
      <w:r w:rsidRPr="00BB60AA">
        <w:rPr>
          <w:rFonts w:ascii="Arial Narrow" w:hAnsi="Arial Narrow"/>
        </w:rPr>
        <w:t xml:space="preserve">całkowity czas pobytu 1 osoby nie </w:t>
      </w:r>
      <w:r w:rsidRPr="009B0D42">
        <w:rPr>
          <w:rFonts w:ascii="Arial Narrow" w:hAnsi="Arial Narrow"/>
        </w:rPr>
        <w:t>będzie przekraczał 4 godzin</w:t>
      </w:r>
      <w:r w:rsidRPr="009B0D42">
        <w:rPr>
          <w:rFonts w:ascii="Arial Narrow" w:hAnsi="Arial Narrow" w:cs="ArialNarrow,Bold"/>
          <w:bCs/>
        </w:rPr>
        <w:t>)</w:t>
      </w:r>
    </w:p>
    <w:p w:rsidR="009F0627" w:rsidRPr="00CD0DAA" w:rsidRDefault="009F0627" w:rsidP="009F0627">
      <w:pPr>
        <w:numPr>
          <w:ilvl w:val="0"/>
          <w:numId w:val="16"/>
        </w:numPr>
        <w:autoSpaceDE w:val="0"/>
        <w:autoSpaceDN w:val="0"/>
        <w:adjustRightInd w:val="0"/>
        <w:spacing w:after="0" w:line="240" w:lineRule="auto"/>
        <w:rPr>
          <w:rFonts w:ascii="Arial Narrow" w:hAnsi="Arial Narrow" w:cs="ArialNarrow,Bold"/>
          <w:bCs/>
        </w:rPr>
      </w:pPr>
      <w:r w:rsidRPr="00CD0DAA">
        <w:rPr>
          <w:rFonts w:ascii="Arial Narrow" w:hAnsi="Arial Narrow" w:cs="ArialNarrow,Bold"/>
          <w:bCs/>
        </w:rPr>
        <w:t>po</w:t>
      </w:r>
      <w:r w:rsidR="002325A9" w:rsidRPr="00CD0DAA">
        <w:rPr>
          <w:rFonts w:ascii="Arial Narrow" w:hAnsi="Arial Narrow" w:cs="ArialNarrow,Bold"/>
          <w:bCs/>
        </w:rPr>
        <w:t xml:space="preserve">mieszczenie dezynfekcji sprzętu </w:t>
      </w:r>
      <w:r w:rsidRPr="00CD0DAA">
        <w:rPr>
          <w:rFonts w:ascii="Arial Narrow" w:hAnsi="Arial Narrow" w:cs="ArialNarrow,Bold"/>
          <w:bCs/>
        </w:rPr>
        <w:t>(</w:t>
      </w:r>
      <w:r w:rsidRPr="00CD0DAA">
        <w:rPr>
          <w:rFonts w:ascii="Arial Narrow" w:hAnsi="Arial Narrow"/>
        </w:rPr>
        <w:t>całkowity czas pobytu 1 osoby nie będzie przekraczał 4 godzin</w:t>
      </w:r>
      <w:r w:rsidRPr="00CD0DAA">
        <w:rPr>
          <w:rFonts w:ascii="Arial Narrow" w:hAnsi="Arial Narrow" w:cs="ArialNarrow,Bold"/>
          <w:bCs/>
        </w:rPr>
        <w:t>)</w:t>
      </w:r>
    </w:p>
    <w:p w:rsidR="009F0627" w:rsidRPr="00CD0DAA" w:rsidRDefault="009F0627" w:rsidP="009F0627">
      <w:pPr>
        <w:numPr>
          <w:ilvl w:val="0"/>
          <w:numId w:val="16"/>
        </w:numPr>
        <w:spacing w:after="0" w:line="240" w:lineRule="auto"/>
        <w:rPr>
          <w:rFonts w:ascii="Arial Narrow" w:hAnsi="Arial Narrow" w:cs="Arial"/>
          <w:spacing w:val="6"/>
        </w:rPr>
      </w:pPr>
      <w:r w:rsidRPr="00CD0DAA">
        <w:rPr>
          <w:rFonts w:ascii="Arial Narrow" w:hAnsi="Arial Narrow" w:cs="ArialNarrow,Bold"/>
          <w:bCs/>
        </w:rPr>
        <w:t>magazyn sorbentów</w:t>
      </w:r>
      <w:r w:rsidR="00BB60AA" w:rsidRPr="00CD0DAA">
        <w:rPr>
          <w:rFonts w:ascii="Arial Narrow" w:hAnsi="Arial Narrow" w:cs="ArialNarrow,Bold"/>
          <w:bCs/>
        </w:rPr>
        <w:t xml:space="preserve"> i środków gaśniczych</w:t>
      </w:r>
      <w:r w:rsidRPr="00CD0DAA">
        <w:rPr>
          <w:rFonts w:ascii="Arial Narrow" w:hAnsi="Arial Narrow" w:cs="ArialNarrow,Bold"/>
          <w:bCs/>
        </w:rPr>
        <w:t xml:space="preserve">, z miejscem na zbiorniki ze środkiem pianotwórczym, </w:t>
      </w:r>
      <w:r w:rsidRPr="00CD0DAA">
        <w:rPr>
          <w:rFonts w:ascii="Arial Narrow" w:hAnsi="Arial Narrow" w:cs="Arial"/>
          <w:spacing w:val="6"/>
        </w:rPr>
        <w:t xml:space="preserve">zabezpieczony przed przemarzaniem zimą, z możliwością składowania min. </w:t>
      </w:r>
      <w:smartTag w:uri="urn:schemas-microsoft-com:office:smarttags" w:element="metricconverter">
        <w:smartTagPr>
          <w:attr w:name="ProductID" w:val="2000 l"/>
        </w:smartTagPr>
        <w:r w:rsidRPr="00CD0DAA">
          <w:rPr>
            <w:rFonts w:ascii="Arial Narrow" w:hAnsi="Arial Narrow" w:cs="Arial"/>
            <w:spacing w:val="6"/>
          </w:rPr>
          <w:t>2000 l</w:t>
        </w:r>
      </w:smartTag>
      <w:r w:rsidRPr="00CD0DAA">
        <w:rPr>
          <w:rFonts w:ascii="Arial Narrow" w:hAnsi="Arial Narrow" w:cs="Arial"/>
          <w:spacing w:val="6"/>
        </w:rPr>
        <w:t xml:space="preserve"> środka pianotwórczego, z możliwością mechanicznego napełniania bezpośredniego pojazdów gaśniczych, wydzielone miejsce na składowanie proszków gaśniczych, neutralizatorów i sorbentów w beczkach oraz w workach. Magazyn powinien przewidywać możliwość składowania kilku zbiorników specjalnych na materiały niebezpieczne oraz chwilowe przechowywanie zbiorników ze zużytymi sorbentami i neutralizatorami</w:t>
      </w:r>
      <w:r w:rsidR="00BB60AA" w:rsidRPr="00CD0DAA">
        <w:rPr>
          <w:rFonts w:ascii="Arial Narrow" w:hAnsi="Arial Narrow" w:cs="Arial"/>
          <w:spacing w:val="6"/>
        </w:rPr>
        <w:t>;</w:t>
      </w:r>
    </w:p>
    <w:p w:rsidR="002325A9" w:rsidRPr="00CD0DAA" w:rsidRDefault="00BB60AA" w:rsidP="00BB60AA">
      <w:pPr>
        <w:spacing w:after="0" w:line="240" w:lineRule="auto"/>
        <w:ind w:left="720"/>
        <w:rPr>
          <w:rFonts w:ascii="Arial Narrow" w:hAnsi="Arial Narrow" w:cs="Arial"/>
          <w:spacing w:val="6"/>
        </w:rPr>
      </w:pPr>
      <w:r w:rsidRPr="00CD0DAA">
        <w:rPr>
          <w:rFonts w:ascii="Arial Narrow" w:hAnsi="Arial Narrow" w:cs="ArialNarrow,Bold"/>
          <w:bCs/>
        </w:rPr>
        <w:t xml:space="preserve">w magazynie jest wydzielone miejsce do </w:t>
      </w:r>
      <w:r w:rsidRPr="00CD0DAA">
        <w:rPr>
          <w:rFonts w:ascii="Arial Narrow" w:hAnsi="Arial Narrow" w:cs="Arial"/>
          <w:spacing w:val="6"/>
        </w:rPr>
        <w:t>przechowywania paliw, olejów i smarów</w:t>
      </w:r>
      <w:r w:rsidR="002325A9" w:rsidRPr="00CD0DAA">
        <w:rPr>
          <w:rFonts w:ascii="Arial Narrow" w:hAnsi="Arial Narrow" w:cs="Arial Narrow"/>
        </w:rPr>
        <w:t xml:space="preserve"> </w:t>
      </w:r>
    </w:p>
    <w:p w:rsidR="009F0627" w:rsidRPr="00CD0DAA" w:rsidRDefault="009F0627" w:rsidP="009F0627">
      <w:pPr>
        <w:numPr>
          <w:ilvl w:val="0"/>
          <w:numId w:val="16"/>
        </w:numPr>
        <w:autoSpaceDE w:val="0"/>
        <w:autoSpaceDN w:val="0"/>
        <w:adjustRightInd w:val="0"/>
        <w:spacing w:after="0" w:line="240" w:lineRule="auto"/>
        <w:rPr>
          <w:rFonts w:ascii="Arial Narrow" w:hAnsi="Arial Narrow" w:cs="ArialNarrow,Bold"/>
          <w:bCs/>
        </w:rPr>
      </w:pPr>
      <w:r w:rsidRPr="00CD0DAA">
        <w:rPr>
          <w:rFonts w:ascii="Arial Narrow" w:hAnsi="Arial Narrow" w:cs="ArialNarrow,Bold"/>
          <w:bCs/>
        </w:rPr>
        <w:t>warsztat naprawczy wyposażony w dwa stoły warsztatowe, szafy warsztatowe i regały narzędziowe,</w:t>
      </w:r>
    </w:p>
    <w:p w:rsidR="009F0627" w:rsidRPr="00CD0DAA" w:rsidRDefault="009F0627" w:rsidP="009F0627">
      <w:pPr>
        <w:autoSpaceDE w:val="0"/>
        <w:autoSpaceDN w:val="0"/>
        <w:adjustRightInd w:val="0"/>
        <w:spacing w:after="0"/>
        <w:ind w:left="720"/>
        <w:rPr>
          <w:rFonts w:ascii="Arial Narrow" w:hAnsi="Arial Narrow" w:cs="ArialNarrow,Bold"/>
          <w:bCs/>
        </w:rPr>
      </w:pPr>
      <w:r w:rsidRPr="00CD0DAA">
        <w:rPr>
          <w:rFonts w:ascii="Arial Narrow" w:hAnsi="Arial Narrow" w:cs="ArialNarrow,Bold"/>
          <w:bCs/>
        </w:rPr>
        <w:t>(</w:t>
      </w:r>
      <w:r w:rsidRPr="00CD0DAA">
        <w:rPr>
          <w:rFonts w:ascii="Arial Narrow" w:hAnsi="Arial Narrow"/>
        </w:rPr>
        <w:t>całkowity czas pobytu 1 osoby nie będzie przekraczał 4 godzin</w:t>
      </w:r>
      <w:r w:rsidRPr="00CD0DAA">
        <w:rPr>
          <w:rFonts w:ascii="Arial Narrow" w:hAnsi="Arial Narrow" w:cs="ArialNarrow,Bold"/>
          <w:bCs/>
        </w:rPr>
        <w:t>)</w:t>
      </w:r>
    </w:p>
    <w:p w:rsidR="009F0627" w:rsidRPr="00CD0DAA" w:rsidRDefault="007842C6" w:rsidP="009F0627">
      <w:pPr>
        <w:numPr>
          <w:ilvl w:val="0"/>
          <w:numId w:val="16"/>
        </w:numPr>
        <w:autoSpaceDE w:val="0"/>
        <w:autoSpaceDN w:val="0"/>
        <w:adjustRightInd w:val="0"/>
        <w:spacing w:after="0" w:line="240" w:lineRule="auto"/>
        <w:rPr>
          <w:rFonts w:ascii="Arial Narrow" w:hAnsi="Arial Narrow" w:cs="ArialNarrow,Bold"/>
          <w:bCs/>
        </w:rPr>
      </w:pPr>
      <w:r w:rsidRPr="00CD0DAA">
        <w:rPr>
          <w:rFonts w:ascii="Arial Narrow" w:hAnsi="Arial Narrow" w:cs="ArialNarrow,Bold"/>
          <w:bCs/>
        </w:rPr>
        <w:t xml:space="preserve">dwa </w:t>
      </w:r>
      <w:r w:rsidR="00A205C7" w:rsidRPr="00CD0DAA">
        <w:rPr>
          <w:rFonts w:ascii="Arial Narrow" w:hAnsi="Arial Narrow" w:cs="ArialNarrow,Bold"/>
          <w:bCs/>
        </w:rPr>
        <w:t>magazyn</w:t>
      </w:r>
      <w:r w:rsidRPr="00CD0DAA">
        <w:rPr>
          <w:rFonts w:ascii="Arial Narrow" w:hAnsi="Arial Narrow" w:cs="ArialNarrow,Bold"/>
          <w:bCs/>
        </w:rPr>
        <w:t>y sprzętu pożarniczego wyposażone</w:t>
      </w:r>
      <w:r w:rsidR="009F0627" w:rsidRPr="00CD0DAA">
        <w:rPr>
          <w:rFonts w:ascii="Arial Narrow" w:hAnsi="Arial Narrow" w:cs="ArialNarrow,Bold"/>
          <w:bCs/>
        </w:rPr>
        <w:t xml:space="preserve"> w regały magazyn</w:t>
      </w:r>
      <w:r w:rsidR="00A205C7" w:rsidRPr="00CD0DAA">
        <w:rPr>
          <w:rFonts w:ascii="Arial Narrow" w:hAnsi="Arial Narrow" w:cs="ArialNarrow,Bold"/>
          <w:bCs/>
        </w:rPr>
        <w:t>owe</w:t>
      </w:r>
    </w:p>
    <w:p w:rsidR="007842C6" w:rsidRPr="00CD0DAA" w:rsidRDefault="007842C6" w:rsidP="009F0627">
      <w:pPr>
        <w:numPr>
          <w:ilvl w:val="0"/>
          <w:numId w:val="16"/>
        </w:numPr>
        <w:autoSpaceDE w:val="0"/>
        <w:autoSpaceDN w:val="0"/>
        <w:adjustRightInd w:val="0"/>
        <w:spacing w:after="0" w:line="240" w:lineRule="auto"/>
        <w:rPr>
          <w:rFonts w:ascii="Arial Narrow" w:hAnsi="Arial Narrow" w:cs="ArialNarrow,Bold"/>
          <w:bCs/>
        </w:rPr>
      </w:pPr>
      <w:r w:rsidRPr="00CD0DAA">
        <w:rPr>
          <w:rFonts w:ascii="Arial Narrow" w:hAnsi="Arial Narrow" w:cs="ArialNarrow,Bold"/>
          <w:bCs/>
        </w:rPr>
        <w:t>magazyn logistyczny z bramą garażową segmentową</w:t>
      </w:r>
    </w:p>
    <w:p w:rsidR="009F0627" w:rsidRPr="004017C0" w:rsidRDefault="009F0627" w:rsidP="009F0627">
      <w:pPr>
        <w:autoSpaceDE w:val="0"/>
        <w:autoSpaceDN w:val="0"/>
        <w:adjustRightInd w:val="0"/>
        <w:spacing w:after="0"/>
        <w:rPr>
          <w:rFonts w:ascii="Arial Narrow" w:hAnsi="Arial Narrow" w:cs="ArialNarrow,Bold"/>
          <w:bCs/>
          <w:color w:val="FF0000"/>
        </w:rPr>
      </w:pPr>
    </w:p>
    <w:p w:rsidR="009F0627" w:rsidRPr="007842C6" w:rsidRDefault="009F0627" w:rsidP="009F0627">
      <w:pPr>
        <w:autoSpaceDE w:val="0"/>
        <w:autoSpaceDN w:val="0"/>
        <w:adjustRightInd w:val="0"/>
        <w:spacing w:after="0"/>
        <w:rPr>
          <w:rFonts w:ascii="Arial Narrow" w:hAnsi="Arial Narrow" w:cs="ArialNarrow,Bold"/>
          <w:bCs/>
        </w:rPr>
      </w:pPr>
      <w:r w:rsidRPr="007842C6">
        <w:rPr>
          <w:rFonts w:ascii="Arial Narrow" w:hAnsi="Arial Narrow" w:cs="ArialNarrow,Bold"/>
          <w:bCs/>
        </w:rPr>
        <w:t xml:space="preserve">Garaż poprzez warsztat naprawczy jest połączony z dwustanowiskową myjnią dla pojazdów strażackich. </w:t>
      </w:r>
    </w:p>
    <w:p w:rsidR="009F0627" w:rsidRPr="007842C6" w:rsidRDefault="009F0627" w:rsidP="009F0627">
      <w:pPr>
        <w:autoSpaceDE w:val="0"/>
        <w:autoSpaceDN w:val="0"/>
        <w:adjustRightInd w:val="0"/>
        <w:spacing w:after="0"/>
        <w:rPr>
          <w:rFonts w:ascii="Arial Narrow" w:hAnsi="Arial Narrow" w:cs="ArialNarrow,Bold"/>
          <w:bCs/>
        </w:rPr>
      </w:pPr>
      <w:r w:rsidRPr="007842C6">
        <w:rPr>
          <w:rFonts w:ascii="Arial Narrow" w:hAnsi="Arial Narrow" w:cs="ArialNarrow,Bold"/>
          <w:bCs/>
        </w:rPr>
        <w:t>Myjnia wyposażona jest w bramy garażowe segmentowe, podnoszone automatycznie (z możliwością podnoszenie ręcznego), o poszerzonym świetle przejazdu, przed bramami oraz wzdłuż pomieszczenia odwodnienie liniowe w posadzce.</w:t>
      </w:r>
    </w:p>
    <w:p w:rsidR="009F0627" w:rsidRPr="007842C6" w:rsidRDefault="009F0627" w:rsidP="009F0627">
      <w:pPr>
        <w:autoSpaceDE w:val="0"/>
        <w:autoSpaceDN w:val="0"/>
        <w:adjustRightInd w:val="0"/>
        <w:spacing w:after="0"/>
        <w:rPr>
          <w:rFonts w:ascii="Arial Narrow" w:hAnsi="Arial Narrow" w:cs="ArialNarrow,Bold"/>
          <w:bCs/>
        </w:rPr>
      </w:pPr>
      <w:r w:rsidRPr="007842C6">
        <w:rPr>
          <w:rFonts w:ascii="Arial Narrow" w:hAnsi="Arial Narrow" w:cs="ArialNarrow,Bold"/>
          <w:bCs/>
        </w:rPr>
        <w:t>Myjnia jest połączona</w:t>
      </w:r>
      <w:r w:rsidR="007842C6">
        <w:rPr>
          <w:rFonts w:ascii="Arial Narrow" w:hAnsi="Arial Narrow" w:cs="ArialNarrow,Bold"/>
          <w:bCs/>
        </w:rPr>
        <w:t xml:space="preserve"> z wieżą suszenia węży. Wieża </w:t>
      </w:r>
      <w:r w:rsidRPr="007842C6">
        <w:rPr>
          <w:rFonts w:ascii="Arial Narrow" w:hAnsi="Arial Narrow" w:cs="ArialNarrow,Bold"/>
          <w:bCs/>
        </w:rPr>
        <w:t xml:space="preserve">o wys. 11m, z drabiną stalową z obręczami ochronnymi oraz pomostem technicznym. W posadzce odwodnienie liniowe, </w:t>
      </w:r>
      <w:r w:rsidRPr="007842C6">
        <w:rPr>
          <w:rFonts w:ascii="Arial Narrow" w:hAnsi="Arial Narrow" w:cs="Arial Narrow"/>
          <w:bCs/>
        </w:rPr>
        <w:t>na suficie belka stalowa do mocowania wyciągarki.</w:t>
      </w:r>
      <w:r w:rsidRPr="007842C6">
        <w:rPr>
          <w:rFonts w:ascii="Arial Narrow" w:hAnsi="Arial Narrow" w:cs="ArialNarrow,Bold"/>
          <w:bCs/>
        </w:rPr>
        <w:t xml:space="preserve"> Węże pożarnicze będą wciągane do suszenia za pomocą wciągarki elektrycznej obsługiwanej zdalnie z poziomu parteru oraz pomostu technicznego.</w:t>
      </w:r>
      <w:r w:rsidR="007842C6" w:rsidRPr="007842C6">
        <w:rPr>
          <w:rFonts w:ascii="Arial Narrow" w:hAnsi="Arial Narrow" w:cs="ArialNarrow,Bold"/>
          <w:bCs/>
        </w:rPr>
        <w:t xml:space="preserve"> Z pomostu technicznego jest wyjście z wieży na dach.</w:t>
      </w:r>
    </w:p>
    <w:p w:rsidR="007842C6" w:rsidRPr="004017C0" w:rsidRDefault="007842C6" w:rsidP="009F0627">
      <w:pPr>
        <w:autoSpaceDE w:val="0"/>
        <w:autoSpaceDN w:val="0"/>
        <w:adjustRightInd w:val="0"/>
        <w:spacing w:after="0"/>
        <w:rPr>
          <w:rFonts w:ascii="Arial Narrow" w:hAnsi="Arial Narrow" w:cs="ArialNarrow,Bold"/>
          <w:bCs/>
          <w:color w:val="FF0000"/>
        </w:rPr>
      </w:pPr>
    </w:p>
    <w:p w:rsidR="009F0627" w:rsidRPr="007842C6" w:rsidRDefault="009F0627" w:rsidP="00580EDF">
      <w:pPr>
        <w:autoSpaceDE w:val="0"/>
        <w:autoSpaceDN w:val="0"/>
        <w:adjustRightInd w:val="0"/>
        <w:spacing w:after="0"/>
        <w:rPr>
          <w:rFonts w:ascii="Arial Narrow" w:hAnsi="Arial Narrow" w:cs="ArialNarrow,Bold"/>
          <w:bCs/>
        </w:rPr>
      </w:pPr>
      <w:r w:rsidRPr="007842C6">
        <w:rPr>
          <w:rFonts w:ascii="Arial Narrow" w:hAnsi="Arial Narrow" w:cs="ArialNarrow,Bold"/>
          <w:bCs/>
        </w:rPr>
        <w:t>Wzdłuż pomieszczenia myjni na dwóch przeciwległych ścianach zainstalowane są prowadnice stalowe długości 12m, na których za pomocą specjalnych wózków zamocowane są węże i lance ciśnieniowe. System prowadnic składa się z kilku elementów:</w:t>
      </w:r>
      <w:r w:rsidR="007842C6">
        <w:rPr>
          <w:rFonts w:ascii="Arial Narrow" w:hAnsi="Arial Narrow" w:cs="ArialNarrow,Bold"/>
          <w:bCs/>
        </w:rPr>
        <w:t xml:space="preserve"> </w:t>
      </w:r>
      <w:r w:rsidRPr="007842C6">
        <w:rPr>
          <w:rFonts w:ascii="Arial Narrow" w:hAnsi="Arial Narrow" w:cs="ArialNarrow,Bold"/>
          <w:bCs/>
        </w:rPr>
        <w:t>szyna</w:t>
      </w:r>
      <w:r w:rsidR="00580EDF" w:rsidRPr="007842C6">
        <w:rPr>
          <w:rFonts w:ascii="Arial Narrow" w:hAnsi="Arial Narrow" w:cs="ArialNarrow,Bold"/>
          <w:bCs/>
        </w:rPr>
        <w:t>, wózek na lancę, uchwyt prowadnicy, uchwyt ścienny, wózek kablowy, uchwyt kablowy, łącznik prowadnic.</w:t>
      </w:r>
      <w:r w:rsidR="007842C6">
        <w:rPr>
          <w:rFonts w:ascii="Arial Narrow" w:hAnsi="Arial Narrow" w:cs="ArialNarrow,Bold"/>
          <w:bCs/>
        </w:rPr>
        <w:t xml:space="preserve"> </w:t>
      </w:r>
      <w:r w:rsidRPr="007842C6">
        <w:rPr>
          <w:rFonts w:ascii="Arial Narrow" w:hAnsi="Arial Narrow" w:cs="ArialNarrow,Bold"/>
          <w:bCs/>
        </w:rPr>
        <w:t xml:space="preserve">Na prowadnicach zamontowany jest wąż ciśnieniowy DN8. W skład systemu mycia </w:t>
      </w:r>
      <w:r w:rsidR="00A205C7" w:rsidRPr="007842C6">
        <w:rPr>
          <w:rFonts w:ascii="Arial Narrow" w:hAnsi="Arial Narrow" w:cs="ArialNarrow,Bold"/>
          <w:bCs/>
        </w:rPr>
        <w:t xml:space="preserve">wchodzi jeszcze system </w:t>
      </w:r>
      <w:r w:rsidRPr="007842C6">
        <w:rPr>
          <w:rFonts w:ascii="Arial Narrow" w:hAnsi="Arial Narrow" w:cs="ArialNarrow,Bold"/>
          <w:bCs/>
        </w:rPr>
        <w:t>podawania chemii</w:t>
      </w:r>
      <w:r w:rsidR="00A205C7" w:rsidRPr="007842C6">
        <w:rPr>
          <w:rFonts w:ascii="Arial Narrow" w:hAnsi="Arial Narrow" w:cs="ArialNarrow,Bold"/>
          <w:bCs/>
        </w:rPr>
        <w:t xml:space="preserve"> </w:t>
      </w:r>
      <w:r w:rsidRPr="007842C6">
        <w:rPr>
          <w:rFonts w:ascii="Arial Narrow" w:hAnsi="Arial Narrow" w:cs="ArialNarrow,Bold"/>
          <w:bCs/>
        </w:rPr>
        <w:t>( rurka, lanca, wąż, dozownik do chemii)  oraz myjk</w:t>
      </w:r>
      <w:r w:rsidR="00A205C7" w:rsidRPr="007842C6">
        <w:rPr>
          <w:rFonts w:ascii="Arial Narrow" w:hAnsi="Arial Narrow" w:cs="ArialNarrow,Bold"/>
          <w:bCs/>
        </w:rPr>
        <w:t>a ciśnieniowa na zimną wodę.</w:t>
      </w:r>
    </w:p>
    <w:p w:rsidR="009F0627" w:rsidRPr="009F0627" w:rsidRDefault="009F0627" w:rsidP="009F0627">
      <w:pPr>
        <w:autoSpaceDE w:val="0"/>
        <w:autoSpaceDN w:val="0"/>
        <w:adjustRightInd w:val="0"/>
        <w:spacing w:after="0"/>
        <w:rPr>
          <w:rFonts w:ascii="Arial Narrow" w:hAnsi="Arial Narrow" w:cs="ArialNarrow,Bold"/>
          <w:bCs/>
          <w:color w:val="FF0000"/>
        </w:rPr>
      </w:pPr>
    </w:p>
    <w:p w:rsidR="009F0627" w:rsidRPr="00834A77" w:rsidRDefault="009F0627" w:rsidP="009F0627">
      <w:pPr>
        <w:autoSpaceDE w:val="0"/>
        <w:autoSpaceDN w:val="0"/>
        <w:adjustRightInd w:val="0"/>
        <w:spacing w:after="0"/>
        <w:rPr>
          <w:rFonts w:ascii="Arial Narrow" w:hAnsi="Arial Narrow" w:cs="ArialNarrow,Bold"/>
          <w:bCs/>
        </w:rPr>
      </w:pPr>
      <w:r w:rsidRPr="000B6A7E">
        <w:rPr>
          <w:rFonts w:ascii="Arial Narrow" w:hAnsi="Arial Narrow" w:cs="ArialNarrow,Bold"/>
          <w:bCs/>
        </w:rPr>
        <w:t xml:space="preserve">Z garażu jest bezpośrednie wejście na klatkę schodową, która prowadzi na piętro gdzie zlokalizowana jest  </w:t>
      </w:r>
      <w:r w:rsidR="000B6A7E" w:rsidRPr="000B6A7E">
        <w:rPr>
          <w:rFonts w:ascii="Arial Narrow" w:hAnsi="Arial Narrow" w:cs="ArialNarrow,Bold"/>
          <w:bCs/>
        </w:rPr>
        <w:t>siłownia z zapleczem szatniowo-sanitarnym.</w:t>
      </w:r>
    </w:p>
    <w:p w:rsidR="009F0627" w:rsidRPr="000B6A7E" w:rsidRDefault="009F0627" w:rsidP="009F0627">
      <w:pPr>
        <w:autoSpaceDE w:val="0"/>
        <w:autoSpaceDN w:val="0"/>
        <w:adjustRightInd w:val="0"/>
        <w:spacing w:after="0"/>
        <w:rPr>
          <w:rFonts w:ascii="Arial Narrow" w:hAnsi="Arial Narrow" w:cs="ArialNarrow,Bold"/>
          <w:b/>
          <w:bCs/>
        </w:rPr>
      </w:pPr>
      <w:r w:rsidRPr="000B6A7E">
        <w:rPr>
          <w:rFonts w:ascii="Arial Narrow" w:hAnsi="Arial Narrow" w:cs="ArialNarrow,Bold"/>
          <w:b/>
          <w:bCs/>
        </w:rPr>
        <w:t>II. Jednostka Ratowniczo Gaśnicza</w:t>
      </w:r>
    </w:p>
    <w:p w:rsidR="009F0627" w:rsidRPr="000B6A7E" w:rsidRDefault="009F0627" w:rsidP="009F0627">
      <w:pPr>
        <w:autoSpaceDE w:val="0"/>
        <w:autoSpaceDN w:val="0"/>
        <w:adjustRightInd w:val="0"/>
        <w:spacing w:after="0"/>
        <w:rPr>
          <w:rFonts w:ascii="Arial Narrow" w:hAnsi="Arial Narrow" w:cs="ArialNarrow,Bold"/>
          <w:b/>
          <w:bCs/>
        </w:rPr>
      </w:pPr>
    </w:p>
    <w:p w:rsidR="009F0627" w:rsidRPr="000B6A7E" w:rsidRDefault="009F0627" w:rsidP="009F0627">
      <w:pPr>
        <w:autoSpaceDE w:val="0"/>
        <w:autoSpaceDN w:val="0"/>
        <w:adjustRightInd w:val="0"/>
        <w:spacing w:after="0"/>
        <w:rPr>
          <w:rFonts w:ascii="Arial Narrow" w:hAnsi="Arial Narrow" w:cs="ArialNarrow,Bold"/>
          <w:bCs/>
        </w:rPr>
      </w:pPr>
      <w:r w:rsidRPr="000B6A7E">
        <w:rPr>
          <w:rFonts w:ascii="Arial Narrow" w:hAnsi="Arial Narrow" w:cs="ArialNarrow,Bold"/>
          <w:bCs/>
        </w:rPr>
        <w:t>Jednostka będzie pracować w systemie 3 zmianowym oraz jednozmianowym 8 godzinnym.</w:t>
      </w:r>
    </w:p>
    <w:p w:rsidR="009F0627" w:rsidRPr="007842C6" w:rsidRDefault="009F0627" w:rsidP="009F0627">
      <w:pPr>
        <w:autoSpaceDE w:val="0"/>
        <w:autoSpaceDN w:val="0"/>
        <w:adjustRightInd w:val="0"/>
        <w:spacing w:after="0"/>
        <w:rPr>
          <w:rFonts w:ascii="Arial Narrow" w:hAnsi="Arial Narrow" w:cs="ArialNarrow,Bold"/>
          <w:bCs/>
          <w:color w:val="FF0000"/>
        </w:rPr>
      </w:pPr>
    </w:p>
    <w:p w:rsidR="001D5A1B" w:rsidRPr="00313782" w:rsidRDefault="001D5A1B" w:rsidP="001D5A1B">
      <w:pPr>
        <w:pStyle w:val="Akapitzlist"/>
        <w:spacing w:after="0"/>
        <w:ind w:left="0"/>
        <w:rPr>
          <w:rFonts w:ascii="Arial Narrow" w:hAnsi="Arial Narrow" w:cs="ArialNarrow,Bold"/>
          <w:bCs/>
          <w:u w:val="single"/>
        </w:rPr>
      </w:pPr>
      <w:r w:rsidRPr="00313782">
        <w:rPr>
          <w:rFonts w:ascii="Arial Narrow" w:hAnsi="Arial Narrow"/>
          <w:u w:val="single"/>
        </w:rPr>
        <w:t>Parter: Jednostka ratown</w:t>
      </w:r>
      <w:r w:rsidR="00313782" w:rsidRPr="00313782">
        <w:rPr>
          <w:rFonts w:ascii="Arial Narrow" w:hAnsi="Arial Narrow"/>
          <w:u w:val="single"/>
        </w:rPr>
        <w:t>iczo-gaśnicza  – stan etatowy 47</w:t>
      </w:r>
      <w:r w:rsidRPr="00313782">
        <w:rPr>
          <w:rFonts w:ascii="Arial Narrow" w:hAnsi="Arial Narrow"/>
          <w:u w:val="single"/>
        </w:rPr>
        <w:t xml:space="preserve"> strażaków</w:t>
      </w:r>
    </w:p>
    <w:p w:rsidR="001D5A1B" w:rsidRPr="00313782" w:rsidRDefault="001D5A1B" w:rsidP="001D5A1B">
      <w:pPr>
        <w:pStyle w:val="Akapitzlist"/>
        <w:spacing w:after="0"/>
        <w:ind w:left="0"/>
        <w:rPr>
          <w:rFonts w:ascii="Arial Narrow" w:hAnsi="Arial Narrow"/>
        </w:rPr>
      </w:pPr>
      <w:r w:rsidRPr="00313782">
        <w:rPr>
          <w:rFonts w:ascii="Arial Narrow" w:hAnsi="Arial Narrow"/>
        </w:rPr>
        <w:t>- osoby pracujące w systemie codziennym</w:t>
      </w:r>
      <w:r w:rsidR="00313782">
        <w:rPr>
          <w:rFonts w:ascii="Arial Narrow" w:hAnsi="Arial Narrow"/>
        </w:rPr>
        <w:t xml:space="preserve"> (8 godz.)</w:t>
      </w:r>
      <w:r w:rsidRPr="00313782">
        <w:rPr>
          <w:rFonts w:ascii="Arial Narrow" w:hAnsi="Arial Narrow"/>
        </w:rPr>
        <w:t xml:space="preserve">  –  2</w:t>
      </w:r>
    </w:p>
    <w:p w:rsidR="001D5A1B" w:rsidRPr="00313782" w:rsidRDefault="001D5A1B" w:rsidP="007A2F1A">
      <w:pPr>
        <w:pStyle w:val="Akapitzlist"/>
        <w:spacing w:after="0"/>
        <w:ind w:left="0"/>
        <w:rPr>
          <w:rFonts w:ascii="Arial Narrow" w:hAnsi="Arial Narrow"/>
        </w:rPr>
      </w:pPr>
      <w:r w:rsidRPr="00313782">
        <w:rPr>
          <w:rFonts w:ascii="Arial Narrow" w:hAnsi="Arial Narrow"/>
        </w:rPr>
        <w:t>- osoby prac</w:t>
      </w:r>
      <w:r w:rsidR="00313782" w:rsidRPr="00313782">
        <w:rPr>
          <w:rFonts w:ascii="Arial Narrow" w:hAnsi="Arial Narrow"/>
        </w:rPr>
        <w:t xml:space="preserve">ujące w systemie zmianowym </w:t>
      </w:r>
      <w:r w:rsidR="00313782">
        <w:rPr>
          <w:rFonts w:ascii="Arial Narrow" w:hAnsi="Arial Narrow"/>
        </w:rPr>
        <w:t xml:space="preserve">( 3 zmiany) </w:t>
      </w:r>
      <w:r w:rsidR="00313782" w:rsidRPr="00313782">
        <w:rPr>
          <w:rFonts w:ascii="Arial Narrow" w:hAnsi="Arial Narrow"/>
        </w:rPr>
        <w:t>– 45</w:t>
      </w:r>
      <w:r w:rsidRPr="00313782">
        <w:rPr>
          <w:rFonts w:ascii="Arial Narrow" w:hAnsi="Arial Narrow"/>
        </w:rPr>
        <w:t xml:space="preserve"> </w:t>
      </w:r>
    </w:p>
    <w:p w:rsidR="001D5A1B" w:rsidRPr="007842C6" w:rsidRDefault="001D5A1B" w:rsidP="009F0627">
      <w:pPr>
        <w:autoSpaceDE w:val="0"/>
        <w:autoSpaceDN w:val="0"/>
        <w:adjustRightInd w:val="0"/>
        <w:spacing w:after="0"/>
        <w:rPr>
          <w:rFonts w:ascii="Arial Narrow" w:hAnsi="Arial Narrow" w:cs="ArialNarrow,Bold"/>
          <w:bCs/>
          <w:color w:val="FF0000"/>
        </w:rPr>
      </w:pPr>
    </w:p>
    <w:p w:rsidR="009F0627" w:rsidRPr="00313782" w:rsidRDefault="00C65882" w:rsidP="009F0627">
      <w:pPr>
        <w:autoSpaceDE w:val="0"/>
        <w:autoSpaceDN w:val="0"/>
        <w:adjustRightInd w:val="0"/>
        <w:spacing w:after="0"/>
        <w:rPr>
          <w:rFonts w:ascii="Arial Narrow" w:hAnsi="Arial Narrow" w:cs="ArialNarrow,Bold"/>
          <w:bCs/>
        </w:rPr>
      </w:pPr>
      <w:r>
        <w:rPr>
          <w:rFonts w:ascii="Arial Narrow" w:hAnsi="Arial Narrow" w:cs="ArialNarrow,Bold"/>
          <w:bCs/>
        </w:rPr>
        <w:t>W związku ze</w:t>
      </w:r>
      <w:r w:rsidR="009F0627" w:rsidRPr="00313782">
        <w:rPr>
          <w:rFonts w:ascii="Arial Narrow" w:hAnsi="Arial Narrow" w:cs="ArialNarrow,Bold"/>
          <w:bCs/>
        </w:rPr>
        <w:t xml:space="preserve"> zl</w:t>
      </w:r>
      <w:r>
        <w:rPr>
          <w:rFonts w:ascii="Arial Narrow" w:hAnsi="Arial Narrow" w:cs="ArialNarrow,Bold"/>
          <w:bCs/>
        </w:rPr>
        <w:t>okalizowaniem</w:t>
      </w:r>
      <w:r w:rsidR="009F0627" w:rsidRPr="00313782">
        <w:rPr>
          <w:rFonts w:ascii="Arial Narrow" w:hAnsi="Arial Narrow" w:cs="ArialNarrow,Bold"/>
          <w:bCs/>
        </w:rPr>
        <w:t xml:space="preserve"> JRG na parterze alarm w jednostce prowadzony będzie w systemie dobiegowym - brak ześlizgów w budynku. Wejście do JRG odbywa się przez komunikację we frontowej części budynku, oraz dodatkowo przez klatkę schodową w części JRG.</w:t>
      </w:r>
    </w:p>
    <w:p w:rsidR="009F0627" w:rsidRPr="00313782" w:rsidRDefault="009F0627" w:rsidP="009F0627">
      <w:pPr>
        <w:autoSpaceDE w:val="0"/>
        <w:autoSpaceDN w:val="0"/>
        <w:adjustRightInd w:val="0"/>
        <w:spacing w:after="0"/>
        <w:rPr>
          <w:rFonts w:ascii="Arial Narrow" w:hAnsi="Arial Narrow" w:cs="ArialNarrow,Bold"/>
          <w:bCs/>
        </w:rPr>
      </w:pPr>
      <w:r w:rsidRPr="00313782">
        <w:rPr>
          <w:rFonts w:ascii="Arial Narrow" w:hAnsi="Arial Narrow" w:cs="ArialNarrow,Bold"/>
          <w:bCs/>
        </w:rPr>
        <w:t>Ze względu na funkcję pomieszczenia JRG można podzielić na:</w:t>
      </w:r>
    </w:p>
    <w:p w:rsidR="009F0627" w:rsidRPr="00313782" w:rsidRDefault="009F0627" w:rsidP="009F0627">
      <w:pPr>
        <w:autoSpaceDE w:val="0"/>
        <w:autoSpaceDN w:val="0"/>
        <w:adjustRightInd w:val="0"/>
        <w:spacing w:after="0"/>
        <w:rPr>
          <w:rFonts w:ascii="Arial Narrow" w:hAnsi="Arial Narrow" w:cs="ArialNarrow,Bold"/>
          <w:bCs/>
        </w:rPr>
      </w:pPr>
      <w:r w:rsidRPr="00313782">
        <w:rPr>
          <w:rFonts w:ascii="Arial Narrow" w:hAnsi="Arial Narrow" w:cs="ArialNarrow,Bold"/>
          <w:bCs/>
        </w:rPr>
        <w:t>- pomieszczenia socjalno-bytowe dla systemu zmianowego:</w:t>
      </w:r>
    </w:p>
    <w:p w:rsidR="00FE2701" w:rsidRPr="00FE2701" w:rsidRDefault="00FE2701" w:rsidP="009F0627">
      <w:pPr>
        <w:numPr>
          <w:ilvl w:val="0"/>
          <w:numId w:val="14"/>
        </w:numPr>
        <w:autoSpaceDE w:val="0"/>
        <w:autoSpaceDN w:val="0"/>
        <w:adjustRightInd w:val="0"/>
        <w:spacing w:after="0" w:line="240" w:lineRule="auto"/>
        <w:rPr>
          <w:rFonts w:ascii="Arial Narrow" w:hAnsi="Arial Narrow" w:cs="ArialNarrow,Bold"/>
          <w:bCs/>
        </w:rPr>
      </w:pPr>
      <w:r w:rsidRPr="00FE2701">
        <w:rPr>
          <w:rFonts w:ascii="Arial Narrow" w:hAnsi="Arial Narrow" w:cs="ArialNarrow,Bold"/>
          <w:bCs/>
        </w:rPr>
        <w:t>moduł stanowiska kierowania, w skład którego wchodzą:</w:t>
      </w:r>
    </w:p>
    <w:p w:rsidR="00FE2701" w:rsidRPr="00FE2701" w:rsidRDefault="00FE2701" w:rsidP="00FE2701">
      <w:pPr>
        <w:autoSpaceDE w:val="0"/>
        <w:autoSpaceDN w:val="0"/>
        <w:adjustRightInd w:val="0"/>
        <w:spacing w:after="0" w:line="240" w:lineRule="auto"/>
        <w:ind w:left="720"/>
        <w:rPr>
          <w:rFonts w:ascii="Arial Narrow" w:hAnsi="Arial Narrow" w:cs="ArialNarrow,Bold"/>
          <w:bCs/>
        </w:rPr>
      </w:pPr>
      <w:r w:rsidRPr="00FE2701">
        <w:rPr>
          <w:rFonts w:ascii="Arial Narrow" w:hAnsi="Arial Narrow" w:cs="ArialNarrow,Bold"/>
          <w:bCs/>
        </w:rPr>
        <w:t>- stanowisko kierowania KM PSP wyposażone w instalację klimatyzacji, 3 stanowiska pracy, wewnętrzną sieć komputerową, sprzęt komputerowy, meble biurowe;</w:t>
      </w:r>
    </w:p>
    <w:p w:rsidR="00817CF0" w:rsidRPr="00FE2701" w:rsidRDefault="00FE2701" w:rsidP="00817CF0">
      <w:pPr>
        <w:pStyle w:val="HTML-wstpniesformatowany"/>
        <w:tabs>
          <w:tab w:val="clear" w:pos="916"/>
          <w:tab w:val="left" w:pos="709"/>
        </w:tabs>
        <w:ind w:left="360"/>
        <w:rPr>
          <w:rFonts w:ascii="Arial Narrow" w:hAnsi="Arial Narrow"/>
          <w:sz w:val="22"/>
          <w:szCs w:val="22"/>
        </w:rPr>
      </w:pPr>
      <w:r w:rsidRPr="00FE2701">
        <w:rPr>
          <w:rFonts w:ascii="Arial Narrow" w:hAnsi="Arial Narrow" w:cs="ArialNarrow,Bold"/>
          <w:bCs/>
          <w:sz w:val="22"/>
          <w:szCs w:val="22"/>
        </w:rPr>
        <w:tab/>
        <w:t>- aneks</w:t>
      </w:r>
      <w:r w:rsidR="009F0627" w:rsidRPr="00FE2701">
        <w:rPr>
          <w:rFonts w:ascii="Arial Narrow" w:hAnsi="Arial Narrow" w:cs="ArialNarrow,Bold"/>
          <w:bCs/>
          <w:sz w:val="22"/>
          <w:szCs w:val="22"/>
        </w:rPr>
        <w:t xml:space="preserve"> stanowiska kierowania</w:t>
      </w:r>
      <w:r w:rsidR="00817CF0" w:rsidRPr="00FE2701">
        <w:rPr>
          <w:rFonts w:ascii="Arial Narrow" w:hAnsi="Arial Narrow" w:cs="ArialNarrow,Bold"/>
          <w:bCs/>
          <w:sz w:val="22"/>
          <w:szCs w:val="22"/>
        </w:rPr>
        <w:t xml:space="preserve"> </w:t>
      </w:r>
      <w:r w:rsidR="009F0627" w:rsidRPr="00FE2701">
        <w:rPr>
          <w:rFonts w:ascii="Arial Narrow" w:hAnsi="Arial Narrow" w:cs="ArialNarrow,Bold"/>
          <w:bCs/>
          <w:sz w:val="22"/>
          <w:szCs w:val="22"/>
        </w:rPr>
        <w:t>(</w:t>
      </w:r>
      <w:r w:rsidR="009F0627" w:rsidRPr="00FE2701">
        <w:rPr>
          <w:rFonts w:ascii="Arial Narrow" w:hAnsi="Arial Narrow"/>
          <w:sz w:val="22"/>
          <w:szCs w:val="22"/>
        </w:rPr>
        <w:t>całkowity czas pobytu 1 osoby w an</w:t>
      </w:r>
      <w:r w:rsidR="00BD0845" w:rsidRPr="00FE2701">
        <w:rPr>
          <w:rFonts w:ascii="Arial Narrow" w:hAnsi="Arial Narrow"/>
          <w:sz w:val="22"/>
          <w:szCs w:val="22"/>
        </w:rPr>
        <w:t xml:space="preserve">eksie nie będzie </w:t>
      </w:r>
      <w:r w:rsidR="00817CF0" w:rsidRPr="00FE2701">
        <w:rPr>
          <w:rFonts w:ascii="Arial Narrow" w:hAnsi="Arial Narrow"/>
          <w:sz w:val="22"/>
          <w:szCs w:val="22"/>
        </w:rPr>
        <w:tab/>
      </w:r>
      <w:r w:rsidR="00BD0845" w:rsidRPr="00FE2701">
        <w:rPr>
          <w:rFonts w:ascii="Arial Narrow" w:hAnsi="Arial Narrow"/>
          <w:sz w:val="22"/>
          <w:szCs w:val="22"/>
        </w:rPr>
        <w:tab/>
      </w:r>
    </w:p>
    <w:p w:rsidR="00FE2701" w:rsidRPr="00B120EA" w:rsidRDefault="00817CF0" w:rsidP="00817CF0">
      <w:pPr>
        <w:pStyle w:val="HTML-wstpniesformatowany"/>
        <w:tabs>
          <w:tab w:val="clear" w:pos="916"/>
          <w:tab w:val="left" w:pos="709"/>
        </w:tabs>
        <w:ind w:left="708"/>
        <w:rPr>
          <w:rFonts w:ascii="Arial Narrow" w:hAnsi="Arial Narrow" w:cs="ArialNarrow,Bold"/>
          <w:bCs/>
          <w:sz w:val="22"/>
          <w:szCs w:val="22"/>
        </w:rPr>
      </w:pPr>
      <w:r w:rsidRPr="00B120EA">
        <w:rPr>
          <w:rFonts w:ascii="Arial Narrow" w:hAnsi="Arial Narrow"/>
          <w:sz w:val="22"/>
          <w:szCs w:val="22"/>
        </w:rPr>
        <w:tab/>
      </w:r>
      <w:r w:rsidR="00BD0845" w:rsidRPr="00B120EA">
        <w:rPr>
          <w:rFonts w:ascii="Arial Narrow" w:hAnsi="Arial Narrow"/>
          <w:sz w:val="22"/>
          <w:szCs w:val="22"/>
        </w:rPr>
        <w:t xml:space="preserve">przekraczał 4 </w:t>
      </w:r>
      <w:r w:rsidR="009F0627" w:rsidRPr="00B120EA">
        <w:rPr>
          <w:rFonts w:ascii="Arial Narrow" w:hAnsi="Arial Narrow"/>
          <w:sz w:val="22"/>
          <w:szCs w:val="22"/>
        </w:rPr>
        <w:t>godzin</w:t>
      </w:r>
      <w:r w:rsidR="009F0627" w:rsidRPr="00B120EA">
        <w:rPr>
          <w:rFonts w:ascii="Arial Narrow" w:hAnsi="Arial Narrow" w:cs="ArialNarrow,Bold"/>
          <w:bCs/>
          <w:sz w:val="22"/>
          <w:szCs w:val="22"/>
        </w:rPr>
        <w:t xml:space="preserve">) z 1-osobowym łóżkiem, szafką nocną oraz </w:t>
      </w:r>
      <w:r w:rsidR="00BD0845" w:rsidRPr="00B120EA">
        <w:rPr>
          <w:rFonts w:ascii="Arial Narrow" w:hAnsi="Arial Narrow" w:cs="ArialNarrow,Bold"/>
          <w:bCs/>
          <w:sz w:val="22"/>
          <w:szCs w:val="22"/>
        </w:rPr>
        <w:t>szafką odzieżową</w:t>
      </w:r>
      <w:r w:rsidRPr="00B120EA">
        <w:rPr>
          <w:rFonts w:ascii="Arial Narrow" w:hAnsi="Arial Narrow" w:cs="ArialNarrow,Bold"/>
          <w:bCs/>
          <w:sz w:val="22"/>
          <w:szCs w:val="22"/>
        </w:rPr>
        <w:t xml:space="preserve"> , </w:t>
      </w:r>
    </w:p>
    <w:p w:rsidR="00FE2701" w:rsidRPr="00B120EA" w:rsidRDefault="00FE2701" w:rsidP="00817CF0">
      <w:pPr>
        <w:pStyle w:val="HTML-wstpniesformatowany"/>
        <w:tabs>
          <w:tab w:val="clear" w:pos="916"/>
          <w:tab w:val="left" w:pos="709"/>
        </w:tabs>
        <w:ind w:left="708"/>
        <w:rPr>
          <w:rFonts w:ascii="Arial Narrow" w:hAnsi="Arial Narrow" w:cs="ArialNarrow,Bold"/>
          <w:bCs/>
          <w:sz w:val="22"/>
          <w:szCs w:val="22"/>
        </w:rPr>
      </w:pPr>
      <w:r w:rsidRPr="00B120EA">
        <w:rPr>
          <w:rFonts w:ascii="Arial Narrow" w:hAnsi="Arial Narrow" w:cs="ArialNarrow,Bold"/>
          <w:bCs/>
          <w:sz w:val="22"/>
          <w:szCs w:val="22"/>
        </w:rPr>
        <w:t>- łazienka</w:t>
      </w:r>
    </w:p>
    <w:p w:rsidR="00FE2701" w:rsidRPr="00B120EA" w:rsidRDefault="00FE2701" w:rsidP="00817CF0">
      <w:pPr>
        <w:pStyle w:val="HTML-wstpniesformatowany"/>
        <w:tabs>
          <w:tab w:val="clear" w:pos="916"/>
          <w:tab w:val="left" w:pos="709"/>
        </w:tabs>
        <w:ind w:left="708"/>
        <w:rPr>
          <w:rFonts w:ascii="Arial Narrow" w:hAnsi="Arial Narrow" w:cs="ArialNarrow,Bold"/>
          <w:bCs/>
          <w:sz w:val="22"/>
          <w:szCs w:val="22"/>
        </w:rPr>
      </w:pPr>
      <w:r w:rsidRPr="00B120EA">
        <w:rPr>
          <w:rFonts w:ascii="Arial Narrow" w:hAnsi="Arial Narrow" w:cs="ArialNarrow,Bold"/>
          <w:bCs/>
          <w:sz w:val="22"/>
          <w:szCs w:val="22"/>
        </w:rPr>
        <w:t>- szatnia</w:t>
      </w:r>
      <w:r w:rsidR="00817CF0" w:rsidRPr="00B120EA">
        <w:rPr>
          <w:rFonts w:ascii="Arial Narrow" w:hAnsi="Arial Narrow" w:cs="ArialNarrow,Bold"/>
          <w:bCs/>
          <w:sz w:val="22"/>
          <w:szCs w:val="22"/>
        </w:rPr>
        <w:t xml:space="preserve"> </w:t>
      </w:r>
      <w:r w:rsidRPr="00B120EA">
        <w:rPr>
          <w:rFonts w:ascii="Arial Narrow" w:hAnsi="Arial Narrow" w:cs="ArialNarrow,Bold"/>
          <w:bCs/>
          <w:sz w:val="22"/>
          <w:szCs w:val="22"/>
        </w:rPr>
        <w:t>czysta</w:t>
      </w:r>
      <w:r w:rsidR="00817CF0" w:rsidRPr="00B120EA">
        <w:rPr>
          <w:rFonts w:ascii="Arial Narrow" w:hAnsi="Arial Narrow" w:cs="ArialNarrow,Bold"/>
          <w:bCs/>
          <w:sz w:val="22"/>
          <w:szCs w:val="22"/>
        </w:rPr>
        <w:t xml:space="preserve">, </w:t>
      </w:r>
    </w:p>
    <w:p w:rsidR="009F0627" w:rsidRPr="00B120EA" w:rsidRDefault="00FE2701" w:rsidP="00FE2701">
      <w:pPr>
        <w:pStyle w:val="HTML-wstpniesformatowany"/>
        <w:tabs>
          <w:tab w:val="clear" w:pos="916"/>
          <w:tab w:val="left" w:pos="709"/>
        </w:tabs>
        <w:ind w:left="708"/>
        <w:rPr>
          <w:rFonts w:ascii="Arial Narrow" w:hAnsi="Arial Narrow"/>
          <w:sz w:val="22"/>
          <w:szCs w:val="22"/>
        </w:rPr>
      </w:pPr>
      <w:r w:rsidRPr="00B120EA">
        <w:rPr>
          <w:rFonts w:ascii="Arial Narrow" w:hAnsi="Arial Narrow" w:cs="ArialNarrow,Bold"/>
          <w:bCs/>
          <w:sz w:val="22"/>
          <w:szCs w:val="22"/>
        </w:rPr>
        <w:t xml:space="preserve">- aneks kuchenny </w:t>
      </w:r>
      <w:r w:rsidR="009F0627" w:rsidRPr="00B120EA">
        <w:rPr>
          <w:rFonts w:ascii="Arial Narrow" w:hAnsi="Arial Narrow" w:cs="ArialNarrow,Bold"/>
          <w:bCs/>
          <w:sz w:val="22"/>
          <w:szCs w:val="22"/>
        </w:rPr>
        <w:t>do przygotowywania i sp</w:t>
      </w:r>
      <w:r w:rsidR="00AF0F0D" w:rsidRPr="00B120EA">
        <w:rPr>
          <w:rFonts w:ascii="Arial Narrow" w:hAnsi="Arial Narrow" w:cs="ArialNarrow,Bold"/>
          <w:bCs/>
          <w:sz w:val="22"/>
          <w:szCs w:val="22"/>
        </w:rPr>
        <w:t>ożywania posiłków, wyposażone w</w:t>
      </w:r>
      <w:r w:rsidR="009F0627" w:rsidRPr="00B120EA">
        <w:rPr>
          <w:rFonts w:ascii="Arial Narrow" w:hAnsi="Arial Narrow" w:cs="ArialNarrow,Bold"/>
          <w:bCs/>
          <w:sz w:val="22"/>
          <w:szCs w:val="22"/>
        </w:rPr>
        <w:t xml:space="preserve"> sprzęt i zabudowę kuchenną , stół jadalniany z krzesłami oraz szafki dla pracowników</w:t>
      </w:r>
      <w:r w:rsidR="00817CF0" w:rsidRPr="00B120EA">
        <w:rPr>
          <w:rFonts w:ascii="Arial Narrow" w:hAnsi="Arial Narrow" w:cs="ArialNarrow,Bold"/>
          <w:bCs/>
          <w:sz w:val="22"/>
          <w:szCs w:val="22"/>
        </w:rPr>
        <w:t xml:space="preserve"> </w:t>
      </w:r>
    </w:p>
    <w:p w:rsidR="009F0627" w:rsidRPr="00FE2701" w:rsidRDefault="006F0B19" w:rsidP="009F0627">
      <w:pPr>
        <w:numPr>
          <w:ilvl w:val="0"/>
          <w:numId w:val="14"/>
        </w:numPr>
        <w:autoSpaceDE w:val="0"/>
        <w:autoSpaceDN w:val="0"/>
        <w:adjustRightInd w:val="0"/>
        <w:spacing w:after="0" w:line="240" w:lineRule="auto"/>
        <w:rPr>
          <w:rFonts w:ascii="Arial Narrow" w:hAnsi="Arial Narrow" w:cs="ArialNarrow,Bold"/>
          <w:bCs/>
        </w:rPr>
      </w:pPr>
      <w:r w:rsidRPr="00B120EA">
        <w:rPr>
          <w:rFonts w:ascii="Arial Narrow" w:hAnsi="Arial Narrow" w:cs="ArialNarrow,Bold"/>
          <w:bCs/>
        </w:rPr>
        <w:t xml:space="preserve">pokój Dowódcy Zmiany, wyposażony </w:t>
      </w:r>
      <w:r w:rsidR="009F0627" w:rsidRPr="00B120EA">
        <w:rPr>
          <w:rFonts w:ascii="Arial Narrow" w:hAnsi="Arial Narrow" w:cs="ArialNarrow,Bold"/>
          <w:bCs/>
        </w:rPr>
        <w:t>w wewnętrzną sieć</w:t>
      </w:r>
      <w:r w:rsidR="009F0627" w:rsidRPr="00FE2701">
        <w:rPr>
          <w:rFonts w:ascii="Arial Narrow" w:hAnsi="Arial Narrow" w:cs="ArialNarrow,Bold"/>
          <w:bCs/>
        </w:rPr>
        <w:t xml:space="preserve"> komputerową, sprzęt komputerowy, meble b</w:t>
      </w:r>
      <w:r w:rsidRPr="00FE2701">
        <w:rPr>
          <w:rFonts w:ascii="Arial Narrow" w:hAnsi="Arial Narrow" w:cs="ArialNarrow,Bold"/>
          <w:bCs/>
        </w:rPr>
        <w:t>iurowe, pokój wyposażony</w:t>
      </w:r>
      <w:r w:rsidR="009F0627" w:rsidRPr="00FE2701">
        <w:rPr>
          <w:rFonts w:ascii="Arial Narrow" w:hAnsi="Arial Narrow" w:cs="ArialNarrow,Bold"/>
          <w:bCs/>
        </w:rPr>
        <w:t xml:space="preserve"> w łóżko 1-osobowe, szafka nocna i ubraniowa;</w:t>
      </w:r>
    </w:p>
    <w:p w:rsidR="009F0627" w:rsidRPr="00FE2701" w:rsidRDefault="00FE2701" w:rsidP="009F0627">
      <w:pPr>
        <w:numPr>
          <w:ilvl w:val="0"/>
          <w:numId w:val="14"/>
        </w:numPr>
        <w:autoSpaceDE w:val="0"/>
        <w:autoSpaceDN w:val="0"/>
        <w:adjustRightInd w:val="0"/>
        <w:spacing w:after="0" w:line="240" w:lineRule="auto"/>
        <w:rPr>
          <w:rFonts w:ascii="Arial Narrow" w:hAnsi="Arial Narrow" w:cs="ArialNarrow,Bold"/>
          <w:bCs/>
        </w:rPr>
      </w:pPr>
      <w:r w:rsidRPr="00FE2701">
        <w:rPr>
          <w:rFonts w:ascii="Arial Narrow" w:hAnsi="Arial Narrow" w:cs="ArialNarrow,Bold"/>
          <w:bCs/>
        </w:rPr>
        <w:t xml:space="preserve">pięć </w:t>
      </w:r>
      <w:r w:rsidR="00B0580D" w:rsidRPr="00FE2701">
        <w:rPr>
          <w:rFonts w:ascii="Arial Narrow" w:hAnsi="Arial Narrow" w:cs="ArialNarrow,Bold"/>
          <w:bCs/>
        </w:rPr>
        <w:t>3</w:t>
      </w:r>
      <w:r w:rsidRPr="00FE2701">
        <w:rPr>
          <w:rFonts w:ascii="Arial Narrow" w:hAnsi="Arial Narrow" w:cs="ArialNarrow,Bold"/>
          <w:bCs/>
        </w:rPr>
        <w:t>-osobowych</w:t>
      </w:r>
      <w:r w:rsidR="009F0627" w:rsidRPr="00FE2701">
        <w:rPr>
          <w:rFonts w:ascii="Arial Narrow" w:hAnsi="Arial Narrow" w:cs="ArialNarrow,Bold"/>
          <w:bCs/>
        </w:rPr>
        <w:t xml:space="preserve"> </w:t>
      </w:r>
      <w:r w:rsidRPr="00FE2701">
        <w:rPr>
          <w:rFonts w:ascii="Arial Narrow" w:hAnsi="Arial Narrow" w:cs="ArialNarrow,Bold"/>
          <w:bCs/>
        </w:rPr>
        <w:t>pokojów</w:t>
      </w:r>
      <w:r w:rsidR="00B0580D" w:rsidRPr="00FE2701">
        <w:rPr>
          <w:rFonts w:ascii="Arial Narrow" w:hAnsi="Arial Narrow" w:cs="ArialNarrow,Bold"/>
          <w:bCs/>
        </w:rPr>
        <w:t xml:space="preserve"> do wypoczynku; </w:t>
      </w:r>
      <w:r w:rsidRPr="00FE2701">
        <w:rPr>
          <w:rFonts w:ascii="Arial Narrow" w:hAnsi="Arial Narrow" w:cs="ArialNarrow,Bold"/>
          <w:bCs/>
        </w:rPr>
        <w:t>wyposażonych</w:t>
      </w:r>
      <w:r w:rsidR="009F0627" w:rsidRPr="00FE2701">
        <w:rPr>
          <w:rFonts w:ascii="Arial Narrow" w:hAnsi="Arial Narrow" w:cs="ArialNarrow,Bold"/>
          <w:bCs/>
        </w:rPr>
        <w:t xml:space="preserve"> w  łóżka 1-osobowe, szafki nocne, szafki ubraniowe, </w:t>
      </w:r>
    </w:p>
    <w:p w:rsidR="009F0627" w:rsidRPr="00FE2701" w:rsidRDefault="009F0627" w:rsidP="009F0627">
      <w:pPr>
        <w:numPr>
          <w:ilvl w:val="0"/>
          <w:numId w:val="14"/>
        </w:numPr>
        <w:autoSpaceDE w:val="0"/>
        <w:autoSpaceDN w:val="0"/>
        <w:adjustRightInd w:val="0"/>
        <w:spacing w:after="0" w:line="240" w:lineRule="auto"/>
        <w:rPr>
          <w:rFonts w:ascii="Arial Narrow" w:hAnsi="Arial Narrow" w:cs="ArialNarrow,Bold"/>
          <w:bCs/>
        </w:rPr>
      </w:pPr>
      <w:r w:rsidRPr="00FE2701">
        <w:rPr>
          <w:rFonts w:ascii="Arial Narrow" w:hAnsi="Arial Narrow" w:cs="ArialNarrow,Bold"/>
          <w:bCs/>
        </w:rPr>
        <w:t xml:space="preserve">zespół szatniowo-sanitarny męski, w tym: </w:t>
      </w:r>
    </w:p>
    <w:p w:rsidR="009F0627" w:rsidRPr="00FE2701" w:rsidRDefault="009F0627" w:rsidP="009F0627">
      <w:pPr>
        <w:autoSpaceDE w:val="0"/>
        <w:autoSpaceDN w:val="0"/>
        <w:adjustRightInd w:val="0"/>
        <w:spacing w:after="0"/>
        <w:rPr>
          <w:rFonts w:ascii="Arial Narrow" w:hAnsi="Arial Narrow" w:cs="ArialNarrow,Bold"/>
          <w:bCs/>
        </w:rPr>
      </w:pPr>
      <w:r w:rsidRPr="00FE2701">
        <w:rPr>
          <w:rFonts w:ascii="Arial Narrow" w:hAnsi="Arial Narrow" w:cs="ArialNarrow,Bold"/>
          <w:bCs/>
        </w:rPr>
        <w:tab/>
        <w:t xml:space="preserve">- </w:t>
      </w:r>
      <w:r w:rsidR="007A2F1A" w:rsidRPr="00FE2701">
        <w:rPr>
          <w:rFonts w:ascii="Arial Narrow" w:hAnsi="Arial Narrow" w:cs="ArialNarrow,Bold"/>
          <w:bCs/>
        </w:rPr>
        <w:t>3 szatnie</w:t>
      </w:r>
      <w:r w:rsidRPr="00FE2701">
        <w:rPr>
          <w:rFonts w:ascii="Arial Narrow" w:hAnsi="Arial Narrow" w:cs="ArialNarrow,Bold"/>
          <w:bCs/>
        </w:rPr>
        <w:t xml:space="preserve"> czyst</w:t>
      </w:r>
      <w:r w:rsidR="007A2F1A" w:rsidRPr="00FE2701">
        <w:rPr>
          <w:rFonts w:ascii="Arial Narrow" w:hAnsi="Arial Narrow" w:cs="ArialNarrow,Bold"/>
          <w:bCs/>
        </w:rPr>
        <w:t>e męskie</w:t>
      </w:r>
      <w:r w:rsidRPr="00FE2701">
        <w:rPr>
          <w:rFonts w:ascii="Arial Narrow" w:hAnsi="Arial Narrow" w:cs="ArialNarrow,Bold"/>
          <w:bCs/>
        </w:rPr>
        <w:t xml:space="preserve"> z szafkami ubraniowymi-  </w:t>
      </w:r>
      <w:r w:rsidR="00FE2701" w:rsidRPr="00FE2701">
        <w:rPr>
          <w:rFonts w:ascii="Arial Narrow" w:hAnsi="Arial Narrow" w:cs="ArialNarrow,Bold"/>
          <w:bCs/>
        </w:rPr>
        <w:t>45 szafek ( po 15</w:t>
      </w:r>
      <w:r w:rsidR="007A2F1A" w:rsidRPr="00FE2701">
        <w:rPr>
          <w:rFonts w:ascii="Arial Narrow" w:hAnsi="Arial Narrow" w:cs="ArialNarrow,Bold"/>
          <w:bCs/>
        </w:rPr>
        <w:t xml:space="preserve"> w każdej szatni)</w:t>
      </w:r>
    </w:p>
    <w:p w:rsidR="009F0627" w:rsidRPr="00676F65" w:rsidRDefault="009F0627" w:rsidP="009F0627">
      <w:pPr>
        <w:autoSpaceDE w:val="0"/>
        <w:autoSpaceDN w:val="0"/>
        <w:adjustRightInd w:val="0"/>
        <w:spacing w:after="0"/>
        <w:ind w:left="720"/>
        <w:rPr>
          <w:rFonts w:ascii="Arial Narrow" w:hAnsi="Arial Narrow" w:cs="ArialNarrow,Bold"/>
          <w:bCs/>
        </w:rPr>
      </w:pPr>
      <w:r w:rsidRPr="00676F65">
        <w:rPr>
          <w:rFonts w:ascii="Arial Narrow" w:hAnsi="Arial Narrow" w:cs="ArialNarrow,Bold"/>
          <w:bCs/>
        </w:rPr>
        <w:t>- umywalnia m</w:t>
      </w:r>
      <w:r w:rsidR="00676F65" w:rsidRPr="00676F65">
        <w:rPr>
          <w:rFonts w:ascii="Arial Narrow" w:hAnsi="Arial Narrow" w:cs="ArialNarrow,Bold"/>
          <w:bCs/>
        </w:rPr>
        <w:t>ęska z czterema</w:t>
      </w:r>
      <w:r w:rsidR="00B0580D" w:rsidRPr="00676F65">
        <w:rPr>
          <w:rFonts w:ascii="Arial Narrow" w:hAnsi="Arial Narrow" w:cs="ArialNarrow,Bold"/>
          <w:bCs/>
        </w:rPr>
        <w:t xml:space="preserve"> umywalkami, </w:t>
      </w:r>
      <w:r w:rsidR="00676F65" w:rsidRPr="00676F65">
        <w:rPr>
          <w:rFonts w:ascii="Arial Narrow" w:hAnsi="Arial Narrow" w:cs="ArialNarrow,Bold"/>
          <w:bCs/>
        </w:rPr>
        <w:t>trzema natryskami, dwoma kabinami</w:t>
      </w:r>
      <w:r w:rsidRPr="00676F65">
        <w:rPr>
          <w:rFonts w:ascii="Arial Narrow" w:hAnsi="Arial Narrow" w:cs="ArialNarrow,Bold"/>
          <w:bCs/>
        </w:rPr>
        <w:t xml:space="preserve"> z</w:t>
      </w:r>
      <w:r w:rsidR="00B0580D" w:rsidRPr="00676F65">
        <w:rPr>
          <w:rFonts w:ascii="Arial Narrow" w:hAnsi="Arial Narrow" w:cs="ArialNarrow,Bold"/>
          <w:bCs/>
        </w:rPr>
        <w:t xml:space="preserve"> pisuarem i dwoma</w:t>
      </w:r>
      <w:r w:rsidRPr="00676F65">
        <w:rPr>
          <w:rFonts w:ascii="Arial Narrow" w:hAnsi="Arial Narrow" w:cs="ArialNarrow,Bold"/>
          <w:bCs/>
        </w:rPr>
        <w:t xml:space="preserve"> ustępami, </w:t>
      </w:r>
    </w:p>
    <w:p w:rsidR="009F0627" w:rsidRDefault="009F0627" w:rsidP="00676F65">
      <w:pPr>
        <w:autoSpaceDE w:val="0"/>
        <w:autoSpaceDN w:val="0"/>
        <w:adjustRightInd w:val="0"/>
        <w:spacing w:after="0"/>
        <w:ind w:left="720"/>
        <w:rPr>
          <w:rFonts w:ascii="Arial Narrow" w:hAnsi="Arial Narrow" w:cs="ArialNarrow,Bold"/>
          <w:bCs/>
        </w:rPr>
      </w:pPr>
      <w:r w:rsidRPr="00676F65">
        <w:rPr>
          <w:rFonts w:ascii="Arial Narrow" w:hAnsi="Arial Narrow" w:cs="ArialNarrow,Bold"/>
          <w:bCs/>
        </w:rPr>
        <w:t>- szatnia brudna męska z 3 zamykanymi boksami szatniowymi</w:t>
      </w:r>
      <w:r w:rsidR="00676F65" w:rsidRPr="00676F65">
        <w:rPr>
          <w:rFonts w:ascii="Arial Narrow" w:hAnsi="Arial Narrow" w:cs="ArialNarrow,Bold"/>
          <w:bCs/>
        </w:rPr>
        <w:t xml:space="preserve"> (45</w:t>
      </w:r>
      <w:r w:rsidR="00B0580D" w:rsidRPr="00676F65">
        <w:rPr>
          <w:rFonts w:ascii="Arial Narrow" w:hAnsi="Arial Narrow" w:cs="ArialNarrow,Bold"/>
          <w:bCs/>
        </w:rPr>
        <w:t xml:space="preserve"> szafek)</w:t>
      </w:r>
      <w:r w:rsidRPr="00676F65">
        <w:rPr>
          <w:rFonts w:ascii="Arial Narrow" w:hAnsi="Arial Narrow" w:cs="ArialNarrow,Bold"/>
          <w:bCs/>
        </w:rPr>
        <w:t xml:space="preserve">  z wiesz</w:t>
      </w:r>
      <w:r w:rsidR="00B0580D" w:rsidRPr="00676F65">
        <w:rPr>
          <w:rFonts w:ascii="Arial Narrow" w:hAnsi="Arial Narrow" w:cs="ArialNarrow,Bold"/>
          <w:bCs/>
        </w:rPr>
        <w:t>akami na ubrania</w:t>
      </w:r>
    </w:p>
    <w:p w:rsidR="00676F65" w:rsidRPr="00FE2701" w:rsidRDefault="00676F65" w:rsidP="00676F65">
      <w:pPr>
        <w:numPr>
          <w:ilvl w:val="0"/>
          <w:numId w:val="14"/>
        </w:numPr>
        <w:autoSpaceDE w:val="0"/>
        <w:autoSpaceDN w:val="0"/>
        <w:adjustRightInd w:val="0"/>
        <w:spacing w:after="0" w:line="240" w:lineRule="auto"/>
        <w:rPr>
          <w:rFonts w:ascii="Arial Narrow" w:hAnsi="Arial Narrow" w:cs="ArialNarrow,Bold"/>
          <w:bCs/>
        </w:rPr>
      </w:pPr>
      <w:r>
        <w:rPr>
          <w:rFonts w:ascii="Arial Narrow" w:hAnsi="Arial Narrow" w:cs="ArialNarrow,Bold"/>
          <w:bCs/>
        </w:rPr>
        <w:t>zespół szatniowo-sanitarny damski</w:t>
      </w:r>
      <w:r w:rsidRPr="00FE2701">
        <w:rPr>
          <w:rFonts w:ascii="Arial Narrow" w:hAnsi="Arial Narrow" w:cs="ArialNarrow,Bold"/>
          <w:bCs/>
        </w:rPr>
        <w:t xml:space="preserve">, w tym: </w:t>
      </w:r>
    </w:p>
    <w:p w:rsidR="00676F65" w:rsidRDefault="00676F65" w:rsidP="00676F65">
      <w:pPr>
        <w:autoSpaceDE w:val="0"/>
        <w:autoSpaceDN w:val="0"/>
        <w:adjustRightInd w:val="0"/>
        <w:spacing w:after="0"/>
        <w:rPr>
          <w:rFonts w:ascii="Arial Narrow" w:hAnsi="Arial Narrow" w:cs="ArialNarrow,Bold"/>
          <w:bCs/>
        </w:rPr>
      </w:pPr>
      <w:r>
        <w:rPr>
          <w:rFonts w:ascii="Arial Narrow" w:hAnsi="Arial Narrow" w:cs="ArialNarrow,Bold"/>
          <w:bCs/>
        </w:rPr>
        <w:tab/>
        <w:t>- szatnia</w:t>
      </w:r>
      <w:r w:rsidRPr="00FE2701">
        <w:rPr>
          <w:rFonts w:ascii="Arial Narrow" w:hAnsi="Arial Narrow" w:cs="ArialNarrow,Bold"/>
          <w:bCs/>
        </w:rPr>
        <w:t xml:space="preserve"> czyst</w:t>
      </w:r>
      <w:r>
        <w:rPr>
          <w:rFonts w:ascii="Arial Narrow" w:hAnsi="Arial Narrow" w:cs="ArialNarrow,Bold"/>
          <w:bCs/>
        </w:rPr>
        <w:t>a</w:t>
      </w:r>
      <w:r w:rsidRPr="00FE2701">
        <w:rPr>
          <w:rFonts w:ascii="Arial Narrow" w:hAnsi="Arial Narrow" w:cs="ArialNarrow,Bold"/>
          <w:bCs/>
        </w:rPr>
        <w:t xml:space="preserve"> </w:t>
      </w:r>
      <w:r>
        <w:rPr>
          <w:rFonts w:ascii="Arial Narrow" w:hAnsi="Arial Narrow" w:cs="ArialNarrow,Bold"/>
          <w:bCs/>
        </w:rPr>
        <w:t>z szafkami ubraniowymi - 4 szafki</w:t>
      </w:r>
    </w:p>
    <w:p w:rsidR="00676F65" w:rsidRPr="00FE2701" w:rsidRDefault="00676F65" w:rsidP="00676F65">
      <w:pPr>
        <w:autoSpaceDE w:val="0"/>
        <w:autoSpaceDN w:val="0"/>
        <w:adjustRightInd w:val="0"/>
        <w:spacing w:after="0"/>
        <w:ind w:firstLine="708"/>
        <w:rPr>
          <w:rFonts w:ascii="Arial Narrow" w:hAnsi="Arial Narrow" w:cs="ArialNarrow,Bold"/>
          <w:bCs/>
        </w:rPr>
      </w:pPr>
      <w:r>
        <w:rPr>
          <w:rFonts w:ascii="Arial Narrow" w:hAnsi="Arial Narrow" w:cs="ArialNarrow,Bold"/>
          <w:bCs/>
        </w:rPr>
        <w:t>- szatnia brudna</w:t>
      </w:r>
      <w:r w:rsidRPr="00FE2701">
        <w:rPr>
          <w:rFonts w:ascii="Arial Narrow" w:hAnsi="Arial Narrow" w:cs="ArialNarrow,Bold"/>
          <w:bCs/>
        </w:rPr>
        <w:t xml:space="preserve"> </w:t>
      </w:r>
      <w:r>
        <w:rPr>
          <w:rFonts w:ascii="Arial Narrow" w:hAnsi="Arial Narrow" w:cs="ArialNarrow,Bold"/>
          <w:bCs/>
        </w:rPr>
        <w:t>z szafkami ubraniowymi - 4 szafki</w:t>
      </w:r>
    </w:p>
    <w:p w:rsidR="00676F65" w:rsidRDefault="00676F65" w:rsidP="00676F65">
      <w:pPr>
        <w:autoSpaceDE w:val="0"/>
        <w:autoSpaceDN w:val="0"/>
        <w:adjustRightInd w:val="0"/>
        <w:spacing w:after="0"/>
        <w:ind w:left="720"/>
        <w:rPr>
          <w:rFonts w:ascii="Arial Narrow" w:hAnsi="Arial Narrow" w:cs="ArialNarrow,Bold"/>
          <w:bCs/>
        </w:rPr>
      </w:pPr>
      <w:r>
        <w:rPr>
          <w:rFonts w:ascii="Arial Narrow" w:hAnsi="Arial Narrow" w:cs="ArialNarrow,Bold"/>
          <w:bCs/>
        </w:rPr>
        <w:t>- umywalnia damska</w:t>
      </w:r>
      <w:r w:rsidRPr="00676F65">
        <w:rPr>
          <w:rFonts w:ascii="Arial Narrow" w:hAnsi="Arial Narrow" w:cs="ArialNarrow,Bold"/>
          <w:bCs/>
        </w:rPr>
        <w:t xml:space="preserve"> z </w:t>
      </w:r>
      <w:r>
        <w:rPr>
          <w:rFonts w:ascii="Arial Narrow" w:hAnsi="Arial Narrow" w:cs="ArialNarrow,Bold"/>
          <w:bCs/>
        </w:rPr>
        <w:t xml:space="preserve">dwoma </w:t>
      </w:r>
      <w:r w:rsidRPr="00676F65">
        <w:rPr>
          <w:rFonts w:ascii="Arial Narrow" w:hAnsi="Arial Narrow" w:cs="ArialNarrow,Bold"/>
          <w:bCs/>
        </w:rPr>
        <w:t xml:space="preserve">umywalkami, </w:t>
      </w:r>
      <w:r>
        <w:rPr>
          <w:rFonts w:ascii="Arial Narrow" w:hAnsi="Arial Narrow" w:cs="ArialNarrow,Bold"/>
          <w:bCs/>
        </w:rPr>
        <w:t>natryskiem</w:t>
      </w:r>
      <w:r w:rsidRPr="00676F65">
        <w:rPr>
          <w:rFonts w:ascii="Arial Narrow" w:hAnsi="Arial Narrow" w:cs="ArialNarrow,Bold"/>
          <w:bCs/>
        </w:rPr>
        <w:t xml:space="preserve">, </w:t>
      </w:r>
      <w:r>
        <w:rPr>
          <w:rFonts w:ascii="Arial Narrow" w:hAnsi="Arial Narrow" w:cs="ArialNarrow,Bold"/>
          <w:bCs/>
        </w:rPr>
        <w:t>kabiną ustępową</w:t>
      </w:r>
    </w:p>
    <w:p w:rsidR="00BA7CBF" w:rsidRPr="007942ED" w:rsidRDefault="00BA7CBF" w:rsidP="00BA7CBF">
      <w:pPr>
        <w:numPr>
          <w:ilvl w:val="0"/>
          <w:numId w:val="14"/>
        </w:numPr>
        <w:autoSpaceDE w:val="0"/>
        <w:autoSpaceDN w:val="0"/>
        <w:adjustRightInd w:val="0"/>
        <w:spacing w:after="0" w:line="240" w:lineRule="auto"/>
        <w:rPr>
          <w:rFonts w:ascii="Arial Narrow" w:hAnsi="Arial Narrow" w:cs="ArialNarrow,Bold"/>
          <w:bCs/>
        </w:rPr>
      </w:pPr>
      <w:r w:rsidRPr="007942ED">
        <w:rPr>
          <w:rFonts w:ascii="Arial Narrow" w:hAnsi="Arial Narrow" w:cs="ArialNarrow,Bold"/>
          <w:bCs/>
        </w:rPr>
        <w:t>pomieszczenie do przygotowywania i spożywania posiłków, wyposażone</w:t>
      </w:r>
      <w:r>
        <w:rPr>
          <w:rFonts w:ascii="Arial Narrow" w:hAnsi="Arial Narrow" w:cs="ArialNarrow,Bold"/>
          <w:bCs/>
        </w:rPr>
        <w:t xml:space="preserve"> </w:t>
      </w:r>
      <w:r w:rsidRPr="007942ED">
        <w:rPr>
          <w:rFonts w:ascii="Arial Narrow" w:hAnsi="Arial Narrow" w:cs="ArialNarrow,Bold"/>
          <w:bCs/>
        </w:rPr>
        <w:t>w sprzęt i zabudowę kuchenną,</w:t>
      </w:r>
      <w:r>
        <w:rPr>
          <w:rFonts w:ascii="Arial Narrow" w:hAnsi="Arial Narrow" w:cs="ArialNarrow,Bold"/>
          <w:bCs/>
        </w:rPr>
        <w:t xml:space="preserve"> </w:t>
      </w:r>
      <w:r w:rsidRPr="007942ED">
        <w:rPr>
          <w:rFonts w:ascii="Arial Narrow" w:hAnsi="Arial Narrow" w:cs="ArialNarrow,Bold"/>
          <w:bCs/>
        </w:rPr>
        <w:t>stół jadalniany z krzesłami oraz szafki dla pracowników</w:t>
      </w:r>
      <w:r w:rsidR="00631E1E">
        <w:rPr>
          <w:rFonts w:ascii="Arial Narrow" w:hAnsi="Arial Narrow" w:cs="ArialNarrow,Bold"/>
          <w:bCs/>
        </w:rPr>
        <w:t xml:space="preserve"> JRG</w:t>
      </w:r>
    </w:p>
    <w:p w:rsidR="009F0627" w:rsidRPr="00676F65" w:rsidRDefault="009F0627" w:rsidP="009F0627">
      <w:pPr>
        <w:numPr>
          <w:ilvl w:val="0"/>
          <w:numId w:val="14"/>
        </w:numPr>
        <w:autoSpaceDE w:val="0"/>
        <w:autoSpaceDN w:val="0"/>
        <w:adjustRightInd w:val="0"/>
        <w:spacing w:after="0" w:line="240" w:lineRule="auto"/>
        <w:rPr>
          <w:rFonts w:ascii="Arial Narrow" w:hAnsi="Arial Narrow" w:cs="ArialNarrow,Bold"/>
          <w:bCs/>
        </w:rPr>
      </w:pPr>
      <w:r w:rsidRPr="00676F65">
        <w:rPr>
          <w:rFonts w:ascii="Arial Narrow" w:hAnsi="Arial Narrow" w:cs="ArialNarrow,Bold"/>
          <w:bCs/>
        </w:rPr>
        <w:t>wydzielone toalety</w:t>
      </w:r>
      <w:r w:rsidR="007A2F1A" w:rsidRPr="00676F65">
        <w:rPr>
          <w:rFonts w:ascii="Arial Narrow" w:hAnsi="Arial Narrow" w:cs="ArialNarrow,Bold"/>
          <w:bCs/>
        </w:rPr>
        <w:t xml:space="preserve"> </w:t>
      </w:r>
      <w:r w:rsidRPr="00676F65">
        <w:rPr>
          <w:rFonts w:ascii="Arial Narrow" w:hAnsi="Arial Narrow" w:cs="ArialNarrow,Bold"/>
          <w:bCs/>
        </w:rPr>
        <w:t>ogólnodostępne:</w:t>
      </w:r>
      <w:r w:rsidR="007A2F1A" w:rsidRPr="00676F65">
        <w:rPr>
          <w:rFonts w:ascii="Arial Narrow" w:hAnsi="Arial Narrow" w:cs="ArialNarrow,Bold"/>
          <w:bCs/>
        </w:rPr>
        <w:t xml:space="preserve"> </w:t>
      </w:r>
      <w:r w:rsidRPr="00676F65">
        <w:rPr>
          <w:rFonts w:ascii="Arial Narrow" w:hAnsi="Arial Narrow" w:cs="ArialNarrow,Bold"/>
          <w:bCs/>
        </w:rPr>
        <w:t xml:space="preserve">męska, damska (dla niepełnosprawnych) zlokalizowane w komunikacji </w:t>
      </w:r>
      <w:r w:rsidR="007A2F1A" w:rsidRPr="00676F65">
        <w:rPr>
          <w:rFonts w:ascii="Arial Narrow" w:hAnsi="Arial Narrow" w:cs="ArialNarrow,Bold"/>
          <w:bCs/>
        </w:rPr>
        <w:t>ogólnej</w:t>
      </w:r>
    </w:p>
    <w:p w:rsidR="009F0627" w:rsidRPr="00676F65" w:rsidRDefault="009F0627" w:rsidP="00676F65">
      <w:pPr>
        <w:numPr>
          <w:ilvl w:val="0"/>
          <w:numId w:val="14"/>
        </w:numPr>
        <w:autoSpaceDE w:val="0"/>
        <w:autoSpaceDN w:val="0"/>
        <w:adjustRightInd w:val="0"/>
        <w:spacing w:after="0" w:line="240" w:lineRule="auto"/>
        <w:rPr>
          <w:rFonts w:ascii="Arial Narrow" w:hAnsi="Arial Narrow" w:cs="ArialNarrow,Bold"/>
          <w:bCs/>
        </w:rPr>
      </w:pPr>
      <w:r w:rsidRPr="00676F65">
        <w:rPr>
          <w:rFonts w:ascii="Arial Narrow" w:hAnsi="Arial Narrow" w:cs="ArialNarrow,Bold"/>
          <w:bCs/>
        </w:rPr>
        <w:t>pomieszczenie pralni i suszarni odzieży wraz z myc</w:t>
      </w:r>
      <w:r w:rsidR="00676F65" w:rsidRPr="00676F65">
        <w:rPr>
          <w:rFonts w:ascii="Arial Narrow" w:hAnsi="Arial Narrow" w:cs="ArialNarrow,Bold"/>
          <w:bCs/>
        </w:rPr>
        <w:t>iem butów wyposażone w pralnicę,</w:t>
      </w:r>
      <w:r w:rsidRPr="00676F65">
        <w:rPr>
          <w:rFonts w:ascii="Arial Narrow" w:hAnsi="Arial Narrow" w:cs="ArialNarrow,Bold"/>
          <w:bCs/>
        </w:rPr>
        <w:t xml:space="preserve"> pralkę automatyczną, szafę suszarniczą, </w:t>
      </w:r>
      <w:r w:rsidR="00676F65" w:rsidRPr="00676F65">
        <w:rPr>
          <w:rFonts w:ascii="Arial Narrow" w:hAnsi="Arial Narrow" w:cs="ArialNarrow,Bold"/>
          <w:bCs/>
        </w:rPr>
        <w:t xml:space="preserve">suszarkę przemysłową, </w:t>
      </w:r>
      <w:r w:rsidRPr="00676F65">
        <w:rPr>
          <w:rFonts w:ascii="Arial Narrow" w:hAnsi="Arial Narrow" w:cs="ArialNarrow,Bold"/>
          <w:bCs/>
        </w:rPr>
        <w:t>umywalkę</w:t>
      </w:r>
      <w:r w:rsidR="00676F65">
        <w:rPr>
          <w:rFonts w:ascii="Arial Narrow" w:hAnsi="Arial Narrow" w:cs="ArialNarrow,Bold"/>
          <w:bCs/>
        </w:rPr>
        <w:t>, brodzik</w:t>
      </w:r>
      <w:r w:rsidRPr="00676F65">
        <w:rPr>
          <w:rFonts w:ascii="Arial Narrow" w:hAnsi="Arial Narrow" w:cs="ArialNarrow,Bold"/>
          <w:bCs/>
        </w:rPr>
        <w:t>;</w:t>
      </w:r>
      <w:r w:rsidR="007A2F1A" w:rsidRPr="00676F65">
        <w:rPr>
          <w:rFonts w:ascii="Arial Narrow" w:hAnsi="Arial Narrow" w:cs="ArialNarrow,Bold"/>
          <w:bCs/>
        </w:rPr>
        <w:t xml:space="preserve"> </w:t>
      </w:r>
      <w:r w:rsidRPr="00676F65">
        <w:rPr>
          <w:rFonts w:ascii="Arial Narrow" w:hAnsi="Arial Narrow" w:cs="ArialNarrow,Bold"/>
          <w:bCs/>
        </w:rPr>
        <w:t>pomieszczenie jest bezpośrednio połączone z szatnią brudną męską (</w:t>
      </w:r>
      <w:r w:rsidRPr="00676F65">
        <w:rPr>
          <w:rFonts w:ascii="Arial Narrow" w:hAnsi="Arial Narrow"/>
        </w:rPr>
        <w:t>całkowity czas pobytu 1 osoby w pralni i suszarni odzieży nie będzie przekraczał 4 godzin</w:t>
      </w:r>
      <w:r w:rsidRPr="00676F65">
        <w:rPr>
          <w:rFonts w:ascii="Arial Narrow" w:hAnsi="Arial Narrow" w:cs="ArialNarrow,Bold"/>
          <w:bCs/>
        </w:rPr>
        <w:t>)</w:t>
      </w:r>
    </w:p>
    <w:p w:rsidR="007A2F1A" w:rsidRPr="007842C6" w:rsidRDefault="007A2F1A" w:rsidP="007A2F1A">
      <w:pPr>
        <w:autoSpaceDE w:val="0"/>
        <w:autoSpaceDN w:val="0"/>
        <w:adjustRightInd w:val="0"/>
        <w:spacing w:after="0" w:line="240" w:lineRule="auto"/>
        <w:ind w:left="720"/>
        <w:rPr>
          <w:rFonts w:ascii="Arial Narrow" w:hAnsi="Arial Narrow" w:cs="ArialNarrow,Bold"/>
          <w:bCs/>
          <w:color w:val="FF0000"/>
        </w:rPr>
      </w:pPr>
    </w:p>
    <w:p w:rsidR="009F0627" w:rsidRPr="00676F65" w:rsidRDefault="009F0627" w:rsidP="009F0627">
      <w:pPr>
        <w:autoSpaceDE w:val="0"/>
        <w:autoSpaceDN w:val="0"/>
        <w:adjustRightInd w:val="0"/>
        <w:spacing w:after="0"/>
        <w:rPr>
          <w:rFonts w:ascii="Arial Narrow" w:hAnsi="Arial Narrow" w:cs="ArialNarrow,Bold"/>
          <w:bCs/>
        </w:rPr>
      </w:pPr>
      <w:r w:rsidRPr="007842C6">
        <w:rPr>
          <w:rFonts w:ascii="Arial Narrow" w:hAnsi="Arial Narrow" w:cs="ArialNarrow,Bold"/>
          <w:bCs/>
          <w:color w:val="FF0000"/>
        </w:rPr>
        <w:t xml:space="preserve">- </w:t>
      </w:r>
      <w:r w:rsidR="00676F65">
        <w:rPr>
          <w:rFonts w:ascii="Arial Narrow" w:hAnsi="Arial Narrow" w:cs="ArialNarrow,Bold"/>
          <w:bCs/>
        </w:rPr>
        <w:t xml:space="preserve">pomieszczenia dodatkowe, w tym techniczne i </w:t>
      </w:r>
      <w:r w:rsidRPr="00676F65">
        <w:rPr>
          <w:rFonts w:ascii="Arial Narrow" w:hAnsi="Arial Narrow" w:cs="ArialNarrow,Bold"/>
          <w:bCs/>
        </w:rPr>
        <w:t>pomocnicze:</w:t>
      </w:r>
    </w:p>
    <w:p w:rsidR="009F0627" w:rsidRPr="00676F65" w:rsidRDefault="009F0627" w:rsidP="009F0627">
      <w:pPr>
        <w:numPr>
          <w:ilvl w:val="0"/>
          <w:numId w:val="15"/>
        </w:numPr>
        <w:autoSpaceDE w:val="0"/>
        <w:autoSpaceDN w:val="0"/>
        <w:adjustRightInd w:val="0"/>
        <w:spacing w:after="0" w:line="240" w:lineRule="auto"/>
        <w:rPr>
          <w:rFonts w:ascii="Arial Narrow" w:hAnsi="Arial Narrow" w:cs="ArialNarrow,Bold"/>
          <w:bCs/>
        </w:rPr>
      </w:pPr>
      <w:r w:rsidRPr="00676F65">
        <w:rPr>
          <w:rFonts w:ascii="Arial Narrow" w:hAnsi="Arial Narrow" w:cs="ArialNarrow,Bold"/>
          <w:bCs/>
        </w:rPr>
        <w:t>pomieszczenie porządkowe, do przechowywania wózka sprzątającego oraz środków czystości,</w:t>
      </w:r>
    </w:p>
    <w:p w:rsidR="009F0627" w:rsidRPr="00AA6171" w:rsidRDefault="009F0627" w:rsidP="009F0627">
      <w:pPr>
        <w:numPr>
          <w:ilvl w:val="0"/>
          <w:numId w:val="15"/>
        </w:numPr>
        <w:autoSpaceDE w:val="0"/>
        <w:autoSpaceDN w:val="0"/>
        <w:adjustRightInd w:val="0"/>
        <w:spacing w:after="0" w:line="240" w:lineRule="auto"/>
        <w:rPr>
          <w:rFonts w:ascii="Arial Narrow" w:hAnsi="Arial Narrow" w:cs="ArialNarrow,Bold"/>
          <w:bCs/>
        </w:rPr>
      </w:pPr>
      <w:r w:rsidRPr="00AA6171">
        <w:rPr>
          <w:rFonts w:ascii="Arial Narrow" w:hAnsi="Arial Narrow" w:cs="ArialNarrow,Bold"/>
          <w:bCs/>
        </w:rPr>
        <w:t>rozdzielnia elektryczna,</w:t>
      </w:r>
    </w:p>
    <w:p w:rsidR="009F0627" w:rsidRPr="00AA6171" w:rsidRDefault="009F0627" w:rsidP="009F0627">
      <w:pPr>
        <w:numPr>
          <w:ilvl w:val="0"/>
          <w:numId w:val="15"/>
        </w:numPr>
        <w:autoSpaceDE w:val="0"/>
        <w:autoSpaceDN w:val="0"/>
        <w:adjustRightInd w:val="0"/>
        <w:spacing w:after="0" w:line="240" w:lineRule="auto"/>
        <w:rPr>
          <w:rFonts w:ascii="Arial Narrow" w:hAnsi="Arial Narrow" w:cs="ArialNarrow,Bold"/>
          <w:bCs/>
        </w:rPr>
      </w:pPr>
      <w:r w:rsidRPr="00AA6171">
        <w:rPr>
          <w:rFonts w:ascii="Arial Narrow" w:hAnsi="Arial Narrow" w:cs="ArialNarrow,Bold"/>
          <w:bCs/>
        </w:rPr>
        <w:t>kotłownia</w:t>
      </w:r>
      <w:r w:rsidR="007A2F1A" w:rsidRPr="00AA6171">
        <w:rPr>
          <w:rFonts w:ascii="Arial Narrow" w:hAnsi="Arial Narrow" w:cs="ArialNarrow,Bold"/>
          <w:bCs/>
        </w:rPr>
        <w:t xml:space="preserve"> </w:t>
      </w:r>
      <w:r w:rsidRPr="00AA6171">
        <w:rPr>
          <w:rFonts w:ascii="Arial Narrow" w:hAnsi="Arial Narrow" w:cs="ArialNarrow,Bold"/>
          <w:bCs/>
        </w:rPr>
        <w:t>z bezpośrednim wejściem z zewnątrz,</w:t>
      </w:r>
    </w:p>
    <w:p w:rsidR="007A2F1A" w:rsidRPr="00AA6171" w:rsidRDefault="007A2F1A" w:rsidP="009F0627">
      <w:pPr>
        <w:numPr>
          <w:ilvl w:val="0"/>
          <w:numId w:val="15"/>
        </w:numPr>
        <w:autoSpaceDE w:val="0"/>
        <w:autoSpaceDN w:val="0"/>
        <w:adjustRightInd w:val="0"/>
        <w:spacing w:after="0" w:line="240" w:lineRule="auto"/>
        <w:rPr>
          <w:rFonts w:ascii="Arial Narrow" w:hAnsi="Arial Narrow" w:cs="ArialNarrow,Bold"/>
          <w:bCs/>
        </w:rPr>
      </w:pPr>
      <w:r w:rsidRPr="00AA6171">
        <w:rPr>
          <w:rFonts w:ascii="Arial Narrow" w:hAnsi="Arial Narrow" w:cs="ArialNarrow,Bold"/>
          <w:bCs/>
        </w:rPr>
        <w:t>pom. hydroforu</w:t>
      </w:r>
      <w:r w:rsidRPr="00AA6171">
        <w:rPr>
          <w:rFonts w:ascii="Arial Narrow" w:hAnsi="Arial Narrow" w:cs="ArialNarrow"/>
        </w:rPr>
        <w:t xml:space="preserve"> z wejściem z kotłowni</w:t>
      </w:r>
    </w:p>
    <w:p w:rsidR="007A2F1A" w:rsidRPr="00AA6171" w:rsidRDefault="007A2F1A" w:rsidP="009F0627">
      <w:pPr>
        <w:numPr>
          <w:ilvl w:val="0"/>
          <w:numId w:val="15"/>
        </w:numPr>
        <w:autoSpaceDE w:val="0"/>
        <w:autoSpaceDN w:val="0"/>
        <w:adjustRightInd w:val="0"/>
        <w:spacing w:after="0" w:line="240" w:lineRule="auto"/>
        <w:rPr>
          <w:rFonts w:ascii="Arial Narrow" w:hAnsi="Arial Narrow" w:cs="ArialNarrow"/>
        </w:rPr>
      </w:pPr>
      <w:r w:rsidRPr="00AA6171">
        <w:rPr>
          <w:rFonts w:ascii="Arial Narrow" w:hAnsi="Arial Narrow" w:cs="ArialNarrow"/>
        </w:rPr>
        <w:t>magazyn na artykuły podręczne</w:t>
      </w:r>
    </w:p>
    <w:p w:rsidR="007A2F1A" w:rsidRPr="00AA6171" w:rsidRDefault="00AA6171" w:rsidP="007A2F1A">
      <w:pPr>
        <w:pStyle w:val="Akapitzlist"/>
        <w:numPr>
          <w:ilvl w:val="0"/>
          <w:numId w:val="15"/>
        </w:numPr>
        <w:autoSpaceDE w:val="0"/>
        <w:autoSpaceDN w:val="0"/>
        <w:adjustRightInd w:val="0"/>
        <w:spacing w:after="0"/>
        <w:rPr>
          <w:rFonts w:ascii="Arial Narrow" w:hAnsi="Arial Narrow" w:cs="ArialNarrow,Bold"/>
          <w:bCs/>
        </w:rPr>
      </w:pPr>
      <w:r w:rsidRPr="00AA6171">
        <w:rPr>
          <w:rFonts w:ascii="Arial Narrow" w:hAnsi="Arial Narrow" w:cs="ArialNarrow"/>
        </w:rPr>
        <w:t>sala szkoleniowa dla 43 osoby</w:t>
      </w:r>
      <w:r w:rsidR="007A2F1A" w:rsidRPr="00AA6171">
        <w:rPr>
          <w:rFonts w:ascii="Arial Narrow" w:hAnsi="Arial Narrow" w:cs="ArialNarrow"/>
        </w:rPr>
        <w:t xml:space="preserve"> (gości) +1 prowadzący </w:t>
      </w:r>
      <w:r w:rsidR="007A2F1A" w:rsidRPr="00AA6171">
        <w:rPr>
          <w:rFonts w:ascii="Arial Narrow" w:hAnsi="Arial Narrow" w:cs="ArialNarrow,Bold"/>
          <w:bCs/>
        </w:rPr>
        <w:t xml:space="preserve">wyposażona w </w:t>
      </w:r>
      <w:r w:rsidR="007A2F1A" w:rsidRPr="00AA6171">
        <w:rPr>
          <w:rFonts w:ascii="Arial Narrow" w:hAnsi="Arial Narrow" w:cs="ArialNarrow"/>
        </w:rPr>
        <w:t xml:space="preserve">wewnętrzną sieć komputerową, sprzęt komputerowy, ekran multimedialny, krzesła konferencyjne wraz z zapleczem sali szkoleniowej, wyposażonym w zabudowę kuchenną </w:t>
      </w:r>
      <w:r w:rsidR="00B120EA">
        <w:rPr>
          <w:rFonts w:ascii="Arial Narrow" w:hAnsi="Arial Narrow" w:cs="ArialNarrow"/>
        </w:rPr>
        <w:t>oraz szatnią</w:t>
      </w:r>
    </w:p>
    <w:p w:rsidR="00AA6171" w:rsidRPr="00AA6171" w:rsidRDefault="00AA6171" w:rsidP="007A2F1A">
      <w:pPr>
        <w:pStyle w:val="Akapitzlist"/>
        <w:numPr>
          <w:ilvl w:val="0"/>
          <w:numId w:val="15"/>
        </w:numPr>
        <w:autoSpaceDE w:val="0"/>
        <w:autoSpaceDN w:val="0"/>
        <w:adjustRightInd w:val="0"/>
        <w:spacing w:after="0"/>
        <w:rPr>
          <w:rFonts w:ascii="Arial Narrow" w:hAnsi="Arial Narrow" w:cs="ArialNarrow,Bold"/>
          <w:bCs/>
        </w:rPr>
      </w:pPr>
      <w:r w:rsidRPr="00AA6171">
        <w:rPr>
          <w:rFonts w:ascii="Arial Narrow" w:hAnsi="Arial Narrow" w:cs="ArialNarrow"/>
        </w:rPr>
        <w:t>pomieszczenie dla osoby z zakładu karnego, wykonującej w ramach odbywania kary</w:t>
      </w:r>
      <w:r>
        <w:rPr>
          <w:rFonts w:ascii="Arial Narrow" w:hAnsi="Arial Narrow" w:cs="ArialNarrow"/>
        </w:rPr>
        <w:t>,</w:t>
      </w:r>
      <w:r w:rsidRPr="00AA6171">
        <w:rPr>
          <w:rFonts w:ascii="Arial Narrow" w:hAnsi="Arial Narrow" w:cs="ArialNarrow"/>
        </w:rPr>
        <w:t xml:space="preserve"> </w:t>
      </w:r>
      <w:r w:rsidR="00EB2274">
        <w:rPr>
          <w:rFonts w:ascii="Arial Narrow" w:hAnsi="Arial Narrow" w:cs="ArialNarrow"/>
        </w:rPr>
        <w:t>zadania porządkowe</w:t>
      </w:r>
      <w:r w:rsidR="0088058B">
        <w:rPr>
          <w:rFonts w:ascii="Arial Narrow" w:hAnsi="Arial Narrow" w:cs="ArialNarrow"/>
        </w:rPr>
        <w:t xml:space="preserve"> na terenie Komendy; pomieszczenie z aneksem do podgrzania i spożycia posiłków oraz z szafką ubraniową</w:t>
      </w:r>
    </w:p>
    <w:p w:rsidR="00AA6171" w:rsidRPr="000E19FB" w:rsidRDefault="00AA6171" w:rsidP="007A2F1A">
      <w:pPr>
        <w:pStyle w:val="Akapitzlist"/>
        <w:numPr>
          <w:ilvl w:val="0"/>
          <w:numId w:val="15"/>
        </w:numPr>
        <w:autoSpaceDE w:val="0"/>
        <w:autoSpaceDN w:val="0"/>
        <w:adjustRightInd w:val="0"/>
        <w:spacing w:after="0"/>
        <w:rPr>
          <w:rFonts w:ascii="Arial Narrow" w:hAnsi="Arial Narrow" w:cs="ArialNarrow,Bold"/>
          <w:bCs/>
        </w:rPr>
      </w:pPr>
      <w:r w:rsidRPr="000E19FB">
        <w:rPr>
          <w:rFonts w:ascii="Arial Narrow" w:hAnsi="Arial Narrow" w:cs="ArialNarrow"/>
        </w:rPr>
        <w:t>pomieszczenie interesanta zlokalizowane przy głównym wejściu do budynku</w:t>
      </w:r>
    </w:p>
    <w:p w:rsidR="00822809" w:rsidRPr="007842C6" w:rsidRDefault="00822809" w:rsidP="009F0627">
      <w:pPr>
        <w:autoSpaceDE w:val="0"/>
        <w:autoSpaceDN w:val="0"/>
        <w:adjustRightInd w:val="0"/>
        <w:spacing w:after="0"/>
        <w:rPr>
          <w:rFonts w:ascii="Arial Narrow" w:hAnsi="Arial Narrow" w:cs="ArialNarrow,Bold"/>
          <w:bCs/>
          <w:color w:val="FF0000"/>
        </w:rPr>
      </w:pPr>
    </w:p>
    <w:p w:rsidR="009F0627" w:rsidRPr="000E19FB" w:rsidRDefault="009F0627" w:rsidP="009F0627">
      <w:pPr>
        <w:autoSpaceDE w:val="0"/>
        <w:autoSpaceDN w:val="0"/>
        <w:adjustRightInd w:val="0"/>
        <w:spacing w:after="0"/>
        <w:ind w:left="360" w:right="561"/>
        <w:jc w:val="both"/>
        <w:rPr>
          <w:rFonts w:ascii="Arial Narrow" w:hAnsi="Arial Narrow" w:cs="Arial Narrow"/>
          <w:b/>
        </w:rPr>
      </w:pPr>
      <w:r w:rsidRPr="000E19FB">
        <w:rPr>
          <w:rFonts w:ascii="Arial Narrow" w:hAnsi="Arial Narrow" w:cs="Arial Narrow"/>
          <w:b/>
        </w:rPr>
        <w:t>UWAGA:</w:t>
      </w:r>
    </w:p>
    <w:p w:rsidR="009F0627" w:rsidRPr="000E19FB" w:rsidRDefault="009F0627" w:rsidP="009F0627">
      <w:pPr>
        <w:numPr>
          <w:ilvl w:val="0"/>
          <w:numId w:val="21"/>
        </w:numPr>
        <w:tabs>
          <w:tab w:val="clear" w:pos="5640"/>
        </w:tabs>
        <w:autoSpaceDE w:val="0"/>
        <w:autoSpaceDN w:val="0"/>
        <w:adjustRightInd w:val="0"/>
        <w:spacing w:after="0" w:line="240" w:lineRule="auto"/>
        <w:ind w:left="360" w:right="561" w:firstLine="0"/>
        <w:jc w:val="both"/>
        <w:rPr>
          <w:rFonts w:ascii="Arial Narrow" w:hAnsi="Arial Narrow" w:cs="Arial Narrow"/>
          <w:i/>
        </w:rPr>
      </w:pPr>
      <w:r w:rsidRPr="000E19FB">
        <w:rPr>
          <w:rFonts w:ascii="Arial Narrow" w:hAnsi="Arial Narrow" w:cs="Arial Narrow"/>
          <w:i/>
        </w:rPr>
        <w:t>W pomieszczeniach JRG nie instaluje się: progów w drzwiach, drzwi wyposażonych w zamki powodujące zaczepienie się o nie.</w:t>
      </w:r>
    </w:p>
    <w:p w:rsidR="009F0627" w:rsidRPr="000E19FB" w:rsidRDefault="009F0627" w:rsidP="009F0627">
      <w:pPr>
        <w:numPr>
          <w:ilvl w:val="0"/>
          <w:numId w:val="21"/>
        </w:numPr>
        <w:tabs>
          <w:tab w:val="clear" w:pos="5640"/>
        </w:tabs>
        <w:autoSpaceDE w:val="0"/>
        <w:autoSpaceDN w:val="0"/>
        <w:adjustRightInd w:val="0"/>
        <w:spacing w:after="0" w:line="240" w:lineRule="auto"/>
        <w:ind w:left="360" w:right="561" w:firstLine="0"/>
        <w:jc w:val="both"/>
        <w:rPr>
          <w:rFonts w:ascii="Arial Narrow" w:hAnsi="Arial Narrow" w:cs="Arial Narrow"/>
          <w:i/>
        </w:rPr>
      </w:pPr>
      <w:r w:rsidRPr="000E19FB">
        <w:rPr>
          <w:rFonts w:ascii="Arial Narrow" w:hAnsi="Arial Narrow" w:cs="Arial Narrow"/>
          <w:i/>
        </w:rPr>
        <w:t>Garaże JRG wyposaża się w mechaniczną instalację odciągu spalin.</w:t>
      </w:r>
    </w:p>
    <w:p w:rsidR="009F0627" w:rsidRPr="000E19FB" w:rsidRDefault="009F0627" w:rsidP="009F0627">
      <w:pPr>
        <w:numPr>
          <w:ilvl w:val="0"/>
          <w:numId w:val="21"/>
        </w:numPr>
        <w:tabs>
          <w:tab w:val="clear" w:pos="5640"/>
        </w:tabs>
        <w:autoSpaceDE w:val="0"/>
        <w:autoSpaceDN w:val="0"/>
        <w:adjustRightInd w:val="0"/>
        <w:spacing w:after="0" w:line="240" w:lineRule="auto"/>
        <w:ind w:left="360" w:right="561" w:firstLine="0"/>
        <w:jc w:val="both"/>
        <w:rPr>
          <w:rFonts w:ascii="Arial Narrow" w:hAnsi="Arial Narrow" w:cs="Arial Narrow"/>
          <w:i/>
        </w:rPr>
      </w:pPr>
      <w:r w:rsidRPr="000E19FB">
        <w:rPr>
          <w:rFonts w:ascii="Arial Narrow" w:hAnsi="Arial Narrow" w:cs="Arial Narrow"/>
          <w:i/>
        </w:rPr>
        <w:t>Granicę stanowiska w garażu oznacza się na powierzchni podłogi pasem koloru białego o szerokości 10cm.</w:t>
      </w:r>
    </w:p>
    <w:p w:rsidR="009F0627" w:rsidRPr="000E19FB" w:rsidRDefault="009F0627" w:rsidP="009F0627">
      <w:pPr>
        <w:numPr>
          <w:ilvl w:val="0"/>
          <w:numId w:val="21"/>
        </w:numPr>
        <w:tabs>
          <w:tab w:val="clear" w:pos="5640"/>
        </w:tabs>
        <w:autoSpaceDE w:val="0"/>
        <w:autoSpaceDN w:val="0"/>
        <w:adjustRightInd w:val="0"/>
        <w:spacing w:after="0" w:line="240" w:lineRule="auto"/>
        <w:ind w:left="360" w:right="561" w:firstLine="0"/>
        <w:jc w:val="both"/>
        <w:rPr>
          <w:rFonts w:ascii="Arial Narrow" w:hAnsi="Arial Narrow" w:cs="Arial Narrow"/>
          <w:i/>
        </w:rPr>
      </w:pPr>
      <w:r w:rsidRPr="000E19FB">
        <w:rPr>
          <w:rFonts w:ascii="Arial Narrow" w:hAnsi="Arial Narrow" w:cs="Arial Narrow"/>
          <w:i/>
        </w:rPr>
        <w:t xml:space="preserve">Pomiędzy stanowiskami a ścianami lub elementami konstrukcyjnymi garażu, jak również za i przed pojazdem, zapewnia się przejście o szerokości nie mniejszej niż 1,2m. </w:t>
      </w:r>
    </w:p>
    <w:p w:rsidR="009F0627" w:rsidRPr="000E19FB" w:rsidRDefault="009F0627" w:rsidP="009F0627">
      <w:pPr>
        <w:numPr>
          <w:ilvl w:val="0"/>
          <w:numId w:val="21"/>
        </w:numPr>
        <w:tabs>
          <w:tab w:val="clear" w:pos="5640"/>
        </w:tabs>
        <w:autoSpaceDE w:val="0"/>
        <w:autoSpaceDN w:val="0"/>
        <w:adjustRightInd w:val="0"/>
        <w:spacing w:after="0" w:line="240" w:lineRule="auto"/>
        <w:ind w:left="360" w:right="561" w:firstLine="0"/>
        <w:jc w:val="both"/>
        <w:rPr>
          <w:rFonts w:ascii="Arial Narrow" w:hAnsi="Arial Narrow" w:cs="Arial Narrow"/>
          <w:i/>
        </w:rPr>
      </w:pPr>
      <w:r w:rsidRPr="000E19FB">
        <w:rPr>
          <w:rFonts w:ascii="Arial Narrow" w:hAnsi="Arial Narrow" w:cs="Arial Narrow"/>
          <w:i/>
        </w:rPr>
        <w:t>Bramy garażowe powinny posiadać przeszklenie o powierzchni nie mniejszej niż 25%; szklone szkłem bezpiecznym</w:t>
      </w:r>
    </w:p>
    <w:p w:rsidR="009F0627" w:rsidRPr="007842C6" w:rsidRDefault="009F0627" w:rsidP="009F0627">
      <w:pPr>
        <w:autoSpaceDE w:val="0"/>
        <w:autoSpaceDN w:val="0"/>
        <w:adjustRightInd w:val="0"/>
        <w:spacing w:after="0"/>
        <w:rPr>
          <w:rFonts w:ascii="Arial Narrow" w:hAnsi="Arial Narrow" w:cs="ArialNarrow,Bold"/>
          <w:bCs/>
          <w:color w:val="FF0000"/>
        </w:rPr>
      </w:pPr>
    </w:p>
    <w:p w:rsidR="009F0627" w:rsidRPr="00313782" w:rsidRDefault="009F0627" w:rsidP="009F0627">
      <w:pPr>
        <w:autoSpaceDE w:val="0"/>
        <w:autoSpaceDN w:val="0"/>
        <w:adjustRightInd w:val="0"/>
        <w:spacing w:after="0"/>
        <w:rPr>
          <w:rFonts w:ascii="Arial Narrow" w:hAnsi="Arial Narrow" w:cs="ArialNarrow,Bold"/>
          <w:b/>
          <w:bCs/>
        </w:rPr>
      </w:pPr>
      <w:r w:rsidRPr="00313782">
        <w:rPr>
          <w:rFonts w:ascii="Arial Narrow" w:hAnsi="Arial Narrow" w:cs="ArialNarrow,Bold"/>
          <w:b/>
          <w:bCs/>
        </w:rPr>
        <w:t>III. Część administracyjna znajdująca się na piętrze</w:t>
      </w:r>
    </w:p>
    <w:p w:rsidR="007A2F1A" w:rsidRPr="00313782" w:rsidRDefault="007A2F1A" w:rsidP="009F0627">
      <w:pPr>
        <w:autoSpaceDE w:val="0"/>
        <w:autoSpaceDN w:val="0"/>
        <w:adjustRightInd w:val="0"/>
        <w:spacing w:after="0"/>
        <w:rPr>
          <w:rFonts w:ascii="Arial Narrow" w:hAnsi="Arial Narrow" w:cs="ArialNarrow,Bold"/>
          <w:b/>
          <w:bCs/>
        </w:rPr>
      </w:pPr>
    </w:p>
    <w:p w:rsidR="007A2F1A" w:rsidRPr="00313782" w:rsidRDefault="00313782" w:rsidP="007A2F1A">
      <w:pPr>
        <w:pStyle w:val="Akapitzlist"/>
        <w:widowControl w:val="0"/>
        <w:spacing w:after="0"/>
        <w:ind w:left="0"/>
        <w:rPr>
          <w:rFonts w:ascii="Arial Narrow" w:hAnsi="Arial Narrow"/>
          <w:u w:val="single"/>
        </w:rPr>
      </w:pPr>
      <w:r w:rsidRPr="00313782">
        <w:rPr>
          <w:rFonts w:ascii="Arial Narrow" w:hAnsi="Arial Narrow"/>
          <w:u w:val="single"/>
        </w:rPr>
        <w:t>Komenda PSP- stan etatowy: 24</w:t>
      </w:r>
      <w:r w:rsidR="007A2F1A" w:rsidRPr="00313782">
        <w:rPr>
          <w:rFonts w:ascii="Arial Narrow" w:hAnsi="Arial Narrow"/>
          <w:u w:val="single"/>
        </w:rPr>
        <w:t xml:space="preserve"> strażaków</w:t>
      </w:r>
    </w:p>
    <w:p w:rsidR="007A2F1A" w:rsidRPr="00313782" w:rsidRDefault="007A2F1A" w:rsidP="007A2F1A">
      <w:pPr>
        <w:pStyle w:val="Akapitzlist"/>
        <w:widowControl w:val="0"/>
        <w:spacing w:after="0"/>
        <w:ind w:left="0"/>
        <w:rPr>
          <w:rFonts w:ascii="Arial Narrow" w:hAnsi="Arial Narrow"/>
        </w:rPr>
      </w:pPr>
      <w:r w:rsidRPr="00313782">
        <w:rPr>
          <w:rFonts w:ascii="Arial Narrow" w:hAnsi="Arial Narrow"/>
        </w:rPr>
        <w:t>- osoby pracujące w systemie codziennym (strażacy i pracownicy cy</w:t>
      </w:r>
      <w:r w:rsidR="00313782" w:rsidRPr="00313782">
        <w:rPr>
          <w:rFonts w:ascii="Arial Narrow" w:hAnsi="Arial Narrow"/>
        </w:rPr>
        <w:t>wilni): obecny stan etatowy:   15</w:t>
      </w:r>
      <w:r w:rsidRPr="00313782">
        <w:rPr>
          <w:rFonts w:ascii="Arial Narrow" w:hAnsi="Arial Narrow"/>
        </w:rPr>
        <w:t xml:space="preserve"> osób</w:t>
      </w:r>
    </w:p>
    <w:p w:rsidR="007A2F1A" w:rsidRPr="00313782" w:rsidRDefault="007A2F1A" w:rsidP="007A2F1A">
      <w:pPr>
        <w:pStyle w:val="Akapitzlist"/>
        <w:widowControl w:val="0"/>
        <w:spacing w:after="0"/>
        <w:ind w:left="0"/>
        <w:jc w:val="both"/>
        <w:rPr>
          <w:rFonts w:ascii="Arial Narrow" w:hAnsi="Arial Narrow"/>
        </w:rPr>
      </w:pPr>
      <w:r w:rsidRPr="00313782">
        <w:rPr>
          <w:rFonts w:ascii="Arial Narrow" w:hAnsi="Arial Narrow"/>
        </w:rPr>
        <w:t>- osoby pracujące</w:t>
      </w:r>
      <w:r w:rsidR="00313782" w:rsidRPr="00313782">
        <w:rPr>
          <w:rFonts w:ascii="Arial Narrow" w:hAnsi="Arial Narrow"/>
        </w:rPr>
        <w:t xml:space="preserve"> w systemie zmianowym (SKKM) – 9</w:t>
      </w:r>
      <w:r w:rsidRPr="00313782">
        <w:rPr>
          <w:rFonts w:ascii="Arial Narrow" w:hAnsi="Arial Narrow"/>
        </w:rPr>
        <w:t xml:space="preserve"> strażaków</w:t>
      </w:r>
    </w:p>
    <w:p w:rsidR="007A2F1A" w:rsidRPr="007842C6" w:rsidRDefault="007A2F1A" w:rsidP="009F0627">
      <w:pPr>
        <w:autoSpaceDE w:val="0"/>
        <w:autoSpaceDN w:val="0"/>
        <w:adjustRightInd w:val="0"/>
        <w:spacing w:after="0"/>
        <w:rPr>
          <w:rFonts w:ascii="Arial Narrow" w:hAnsi="Arial Narrow" w:cs="ArialNarrow,Bold"/>
          <w:b/>
          <w:bCs/>
          <w:color w:val="FF0000"/>
        </w:rPr>
      </w:pPr>
    </w:p>
    <w:p w:rsidR="009F0627" w:rsidRPr="00B120EA" w:rsidRDefault="009F0627" w:rsidP="009F0627">
      <w:pPr>
        <w:autoSpaceDE w:val="0"/>
        <w:autoSpaceDN w:val="0"/>
        <w:adjustRightInd w:val="0"/>
        <w:spacing w:after="0"/>
        <w:rPr>
          <w:rFonts w:ascii="Arial Narrow" w:hAnsi="Arial Narrow" w:cs="ArialNarrow"/>
        </w:rPr>
      </w:pPr>
      <w:r w:rsidRPr="007842C6">
        <w:rPr>
          <w:rFonts w:ascii="Arial Narrow" w:hAnsi="Arial Narrow" w:cs="ArialNarrow"/>
          <w:color w:val="FF0000"/>
        </w:rPr>
        <w:tab/>
      </w:r>
      <w:r w:rsidRPr="00B120EA">
        <w:rPr>
          <w:rFonts w:ascii="Arial Narrow" w:hAnsi="Arial Narrow" w:cs="ArialNarrow"/>
        </w:rPr>
        <w:t>Do części administracyjnej na 1 piętrze prowadzi klatka schodowa z komunikacji</w:t>
      </w:r>
      <w:r w:rsidR="007A2F1A" w:rsidRPr="00B120EA">
        <w:rPr>
          <w:rFonts w:ascii="Arial Narrow" w:hAnsi="Arial Narrow" w:cs="ArialNarrow"/>
        </w:rPr>
        <w:t xml:space="preserve"> </w:t>
      </w:r>
      <w:r w:rsidRPr="00B120EA">
        <w:rPr>
          <w:rFonts w:ascii="Arial Narrow" w:hAnsi="Arial Narrow" w:cs="ArialNarrow"/>
        </w:rPr>
        <w:t>przy w</w:t>
      </w:r>
      <w:r w:rsidR="00B120EA" w:rsidRPr="00B120EA">
        <w:rPr>
          <w:rFonts w:ascii="Arial Narrow" w:hAnsi="Arial Narrow" w:cs="ArialNarrow"/>
        </w:rPr>
        <w:t>ejściu głównym na parterze oraz druga w tylnej części budynku.</w:t>
      </w:r>
      <w:r w:rsidRPr="00B120EA">
        <w:rPr>
          <w:rFonts w:ascii="Arial Narrow" w:hAnsi="Arial Narrow" w:cs="ArialNarrow"/>
        </w:rPr>
        <w:t xml:space="preserve"> Ze względu na funkcję pomieszczenia piętra można podzielić na:</w:t>
      </w:r>
    </w:p>
    <w:p w:rsidR="009F0627" w:rsidRPr="007842C6" w:rsidRDefault="009F0627" w:rsidP="009F0627">
      <w:pPr>
        <w:autoSpaceDE w:val="0"/>
        <w:autoSpaceDN w:val="0"/>
        <w:adjustRightInd w:val="0"/>
        <w:spacing w:after="0"/>
        <w:rPr>
          <w:rFonts w:ascii="Arial Narrow" w:hAnsi="Arial Narrow" w:cs="ArialNarrow"/>
          <w:color w:val="FF0000"/>
        </w:rPr>
      </w:pPr>
      <w:r w:rsidRPr="00B120EA">
        <w:rPr>
          <w:rFonts w:ascii="Arial Narrow" w:hAnsi="Arial Narrow" w:cs="ArialNarrow"/>
        </w:rPr>
        <w:t>- pomieszczenia administracyjno-biurowe systemu 8-godzinnego</w:t>
      </w:r>
      <w:r w:rsidRPr="007842C6">
        <w:rPr>
          <w:rFonts w:ascii="Arial Narrow" w:hAnsi="Arial Narrow" w:cs="ArialNarrow"/>
          <w:color w:val="FF0000"/>
        </w:rPr>
        <w:t>:</w:t>
      </w:r>
    </w:p>
    <w:p w:rsidR="009F0627" w:rsidRPr="009223F5" w:rsidRDefault="00565648" w:rsidP="009F0627">
      <w:pPr>
        <w:numPr>
          <w:ilvl w:val="0"/>
          <w:numId w:val="18"/>
        </w:numPr>
        <w:autoSpaceDE w:val="0"/>
        <w:autoSpaceDN w:val="0"/>
        <w:adjustRightInd w:val="0"/>
        <w:spacing w:after="0" w:line="240" w:lineRule="auto"/>
        <w:rPr>
          <w:rFonts w:ascii="Arial Narrow" w:hAnsi="Arial Narrow" w:cs="ArialNarrow"/>
        </w:rPr>
      </w:pPr>
      <w:r w:rsidRPr="009223F5">
        <w:rPr>
          <w:rFonts w:ascii="Arial Narrow" w:hAnsi="Arial Narrow" w:cs="ArialNarrow"/>
        </w:rPr>
        <w:t>sekretariat z dwoma stanowiskami</w:t>
      </w:r>
      <w:r w:rsidR="007A2F1A" w:rsidRPr="009223F5">
        <w:rPr>
          <w:rFonts w:ascii="Arial Narrow" w:hAnsi="Arial Narrow" w:cs="ArialNarrow"/>
        </w:rPr>
        <w:t xml:space="preserve"> </w:t>
      </w:r>
      <w:r w:rsidR="009F0627" w:rsidRPr="009223F5">
        <w:rPr>
          <w:rFonts w:ascii="Arial Narrow" w:hAnsi="Arial Narrow" w:cs="ArialNarrow"/>
        </w:rPr>
        <w:t>pracy, wyposażony w wewnętrzną sieć komputerową, sprzęt komputerowy, meble biurowe, wraz z przylegającym zapleczem sekretariatu, wyposażonym w zabudowę kuchenną; z sekretariatu jest wejście do Gabinetu Komendanta oraz Gabinetu Z-cy Komendanta</w:t>
      </w:r>
    </w:p>
    <w:p w:rsidR="009F0627" w:rsidRPr="009223F5" w:rsidRDefault="009F0627" w:rsidP="009F0627">
      <w:pPr>
        <w:numPr>
          <w:ilvl w:val="0"/>
          <w:numId w:val="17"/>
        </w:numPr>
        <w:autoSpaceDE w:val="0"/>
        <w:autoSpaceDN w:val="0"/>
        <w:adjustRightInd w:val="0"/>
        <w:spacing w:after="0" w:line="240" w:lineRule="auto"/>
        <w:rPr>
          <w:rFonts w:ascii="Arial Narrow" w:hAnsi="Arial Narrow" w:cs="ArialNarrow"/>
        </w:rPr>
      </w:pPr>
      <w:r w:rsidRPr="009223F5">
        <w:rPr>
          <w:rFonts w:ascii="Arial Narrow" w:hAnsi="Arial Narrow" w:cs="ArialNarrow"/>
        </w:rPr>
        <w:t>jeden 1-osobowy gabinet Komendanta, wejście przez pom. sekretariatu, wyposażony w meble biurowe, wewnętrzną sieć komputerową, sprzęt komputerowy, wraz z łazienką i pom. do wypoczynku z łóżkiem i szafkami;</w:t>
      </w:r>
      <w:r w:rsidR="007A2F1A" w:rsidRPr="009223F5">
        <w:rPr>
          <w:rFonts w:ascii="Arial Narrow" w:hAnsi="Arial Narrow" w:cs="ArialNarrow"/>
        </w:rPr>
        <w:t xml:space="preserve"> </w:t>
      </w:r>
      <w:r w:rsidRPr="009223F5">
        <w:rPr>
          <w:rFonts w:ascii="Arial Narrow" w:hAnsi="Arial Narrow" w:cs="ArialNarrow"/>
        </w:rPr>
        <w:t>wejście do gabinetu przez pom. sekretariatu</w:t>
      </w:r>
    </w:p>
    <w:p w:rsidR="009F0627" w:rsidRPr="009223F5" w:rsidRDefault="009F0627" w:rsidP="009F0627">
      <w:pPr>
        <w:numPr>
          <w:ilvl w:val="0"/>
          <w:numId w:val="17"/>
        </w:numPr>
        <w:autoSpaceDE w:val="0"/>
        <w:autoSpaceDN w:val="0"/>
        <w:adjustRightInd w:val="0"/>
        <w:spacing w:after="0" w:line="240" w:lineRule="auto"/>
        <w:rPr>
          <w:rFonts w:ascii="Arial Narrow" w:hAnsi="Arial Narrow" w:cs="ArialNarrow"/>
        </w:rPr>
      </w:pPr>
      <w:r w:rsidRPr="009223F5">
        <w:rPr>
          <w:rFonts w:ascii="Arial Narrow" w:hAnsi="Arial Narrow" w:cs="ArialNarrow"/>
        </w:rPr>
        <w:t>jeden 1-osobowy gabinet Zastępcy Komendanta, wyposażony w wewnętrzną sieć komputerową, spr</w:t>
      </w:r>
      <w:r w:rsidR="009223F5" w:rsidRPr="009223F5">
        <w:rPr>
          <w:rFonts w:ascii="Arial Narrow" w:hAnsi="Arial Narrow" w:cs="ArialNarrow"/>
        </w:rPr>
        <w:t xml:space="preserve">zęt komputerowy, meble biurowe; </w:t>
      </w:r>
      <w:r w:rsidRPr="009223F5">
        <w:rPr>
          <w:rFonts w:ascii="Arial Narrow" w:hAnsi="Arial Narrow" w:cs="ArialNarrow"/>
        </w:rPr>
        <w:t>wejście przez pom. sekretariatu;</w:t>
      </w:r>
    </w:p>
    <w:p w:rsidR="009F0627" w:rsidRPr="009223F5" w:rsidRDefault="009F0627" w:rsidP="009F0627">
      <w:pPr>
        <w:numPr>
          <w:ilvl w:val="0"/>
          <w:numId w:val="17"/>
        </w:numPr>
        <w:autoSpaceDE w:val="0"/>
        <w:autoSpaceDN w:val="0"/>
        <w:adjustRightInd w:val="0"/>
        <w:spacing w:after="0" w:line="240" w:lineRule="auto"/>
        <w:rPr>
          <w:rFonts w:ascii="Arial Narrow" w:hAnsi="Arial Narrow" w:cs="ArialNarrow"/>
        </w:rPr>
      </w:pPr>
      <w:r w:rsidRPr="009223F5">
        <w:rPr>
          <w:rFonts w:ascii="Arial Narrow" w:hAnsi="Arial Narrow" w:cs="ArialNarrow"/>
        </w:rPr>
        <w:t>sala odpraw</w:t>
      </w:r>
      <w:r w:rsidR="009223F5" w:rsidRPr="009223F5">
        <w:rPr>
          <w:rFonts w:ascii="Arial Narrow" w:hAnsi="Arial Narrow" w:cs="ArialNarrow"/>
        </w:rPr>
        <w:t xml:space="preserve"> </w:t>
      </w:r>
      <w:r w:rsidRPr="009223F5">
        <w:rPr>
          <w:rFonts w:ascii="Arial Narrow" w:hAnsi="Arial Narrow" w:cs="ArialNarrow,Bold"/>
          <w:bCs/>
        </w:rPr>
        <w:t>(</w:t>
      </w:r>
      <w:r w:rsidRPr="009223F5">
        <w:rPr>
          <w:rFonts w:ascii="Arial Narrow" w:hAnsi="Arial Narrow"/>
        </w:rPr>
        <w:t>całkowity czas pobytu nie będzie przekraczał 4 godzin</w:t>
      </w:r>
      <w:r w:rsidRPr="009223F5">
        <w:rPr>
          <w:rFonts w:ascii="Arial Narrow" w:hAnsi="Arial Narrow" w:cs="ArialNarrow,Bold"/>
          <w:bCs/>
        </w:rPr>
        <w:t>)</w:t>
      </w:r>
      <w:r w:rsidRPr="009223F5">
        <w:rPr>
          <w:rFonts w:ascii="Arial Narrow" w:hAnsi="Arial Narrow" w:cs="ArialNarrow"/>
        </w:rPr>
        <w:t xml:space="preserve">, wyposażona w wewnętrzną sieć komputerową, sprzęt komputerowy, sprzęt do prezentacji multimedialnych, stół </w:t>
      </w:r>
      <w:r w:rsidR="007A2F1A" w:rsidRPr="009223F5">
        <w:rPr>
          <w:rFonts w:ascii="Arial Narrow" w:hAnsi="Arial Narrow" w:cs="ArialNarrow"/>
        </w:rPr>
        <w:t>konferencyjny z krzesłami dla 12</w:t>
      </w:r>
      <w:r w:rsidRPr="009223F5">
        <w:rPr>
          <w:rFonts w:ascii="Arial Narrow" w:hAnsi="Arial Narrow" w:cs="ArialNarrow"/>
        </w:rPr>
        <w:t xml:space="preserve"> osób, wejście do sali odpraw z komunikacji ogólnej oraz z sekretariatu poprzez zaplecze</w:t>
      </w:r>
    </w:p>
    <w:p w:rsidR="009F0627" w:rsidRPr="009223F5" w:rsidRDefault="00822809" w:rsidP="009F0627">
      <w:pPr>
        <w:numPr>
          <w:ilvl w:val="0"/>
          <w:numId w:val="17"/>
        </w:numPr>
        <w:autoSpaceDE w:val="0"/>
        <w:autoSpaceDN w:val="0"/>
        <w:adjustRightInd w:val="0"/>
        <w:spacing w:after="0" w:line="240" w:lineRule="auto"/>
        <w:rPr>
          <w:rFonts w:ascii="Arial Narrow" w:hAnsi="Arial Narrow" w:cs="ArialNarrow"/>
        </w:rPr>
      </w:pPr>
      <w:r w:rsidRPr="009223F5">
        <w:rPr>
          <w:rFonts w:ascii="Arial Narrow" w:hAnsi="Arial Narrow" w:cs="ArialNarrow"/>
        </w:rPr>
        <w:t>dwa</w:t>
      </w:r>
      <w:r w:rsidR="009223F5">
        <w:rPr>
          <w:rFonts w:ascii="Arial Narrow" w:hAnsi="Arial Narrow" w:cs="ArialNarrow"/>
        </w:rPr>
        <w:t xml:space="preserve"> </w:t>
      </w:r>
      <w:r w:rsidR="009F0627" w:rsidRPr="009223F5">
        <w:rPr>
          <w:rFonts w:ascii="Arial Narrow" w:hAnsi="Arial Narrow" w:cs="ArialNarrow"/>
        </w:rPr>
        <w:t>1-osobowe biura, wyposażonych</w:t>
      </w:r>
      <w:r w:rsidR="007A2F1A" w:rsidRPr="009223F5">
        <w:rPr>
          <w:rFonts w:ascii="Arial Narrow" w:hAnsi="Arial Narrow" w:cs="ArialNarrow"/>
        </w:rPr>
        <w:t xml:space="preserve"> </w:t>
      </w:r>
      <w:r w:rsidR="009F0627" w:rsidRPr="009223F5">
        <w:rPr>
          <w:rFonts w:ascii="Arial Narrow" w:hAnsi="Arial Narrow" w:cs="ArialNarrow"/>
        </w:rPr>
        <w:t>w</w:t>
      </w:r>
      <w:r w:rsidRPr="009223F5">
        <w:rPr>
          <w:rFonts w:ascii="Arial Narrow" w:hAnsi="Arial Narrow" w:cs="ArialNarrow"/>
        </w:rPr>
        <w:t xml:space="preserve"> </w:t>
      </w:r>
      <w:r w:rsidR="009F0627" w:rsidRPr="009223F5">
        <w:rPr>
          <w:rFonts w:ascii="Arial Narrow" w:hAnsi="Arial Narrow" w:cs="ArialNarrow"/>
        </w:rPr>
        <w:t xml:space="preserve">wewnętrzną sieć komputerową, sprzęt komputerowy, meble biurowe, </w:t>
      </w:r>
    </w:p>
    <w:p w:rsidR="009F0627" w:rsidRPr="009223F5" w:rsidRDefault="009223F5" w:rsidP="009F0627">
      <w:pPr>
        <w:numPr>
          <w:ilvl w:val="0"/>
          <w:numId w:val="17"/>
        </w:numPr>
        <w:autoSpaceDE w:val="0"/>
        <w:autoSpaceDN w:val="0"/>
        <w:adjustRightInd w:val="0"/>
        <w:spacing w:after="0" w:line="240" w:lineRule="auto"/>
        <w:rPr>
          <w:rFonts w:ascii="Arial Narrow" w:hAnsi="Arial Narrow" w:cs="ArialNarrow"/>
        </w:rPr>
      </w:pPr>
      <w:r w:rsidRPr="009223F5">
        <w:rPr>
          <w:rFonts w:ascii="Arial Narrow" w:hAnsi="Arial Narrow" w:cs="ArialNarrow"/>
        </w:rPr>
        <w:t>sześć 2-osobowych biur, wyposażonych</w:t>
      </w:r>
      <w:r w:rsidR="009F0627" w:rsidRPr="009223F5">
        <w:rPr>
          <w:rFonts w:ascii="Arial Narrow" w:hAnsi="Arial Narrow" w:cs="ArialNarrow"/>
        </w:rPr>
        <w:t xml:space="preserve"> w</w:t>
      </w:r>
      <w:r w:rsidR="00822809" w:rsidRPr="009223F5">
        <w:rPr>
          <w:rFonts w:ascii="Arial Narrow" w:hAnsi="Arial Narrow" w:cs="ArialNarrow"/>
        </w:rPr>
        <w:t xml:space="preserve"> </w:t>
      </w:r>
      <w:r w:rsidR="009F0627" w:rsidRPr="009223F5">
        <w:rPr>
          <w:rFonts w:ascii="Arial Narrow" w:hAnsi="Arial Narrow" w:cs="ArialNarrow"/>
        </w:rPr>
        <w:t>wewnętrzną sieć komputerową, sprzęt komputerowy, meble biurowe</w:t>
      </w:r>
    </w:p>
    <w:p w:rsidR="009223F5" w:rsidRPr="009223F5" w:rsidRDefault="009223F5" w:rsidP="009223F5">
      <w:pPr>
        <w:numPr>
          <w:ilvl w:val="0"/>
          <w:numId w:val="17"/>
        </w:numPr>
        <w:autoSpaceDE w:val="0"/>
        <w:autoSpaceDN w:val="0"/>
        <w:adjustRightInd w:val="0"/>
        <w:spacing w:after="0" w:line="240" w:lineRule="auto"/>
        <w:rPr>
          <w:rFonts w:ascii="Arial Narrow" w:hAnsi="Arial Narrow" w:cs="ArialNarrow,Bold"/>
          <w:bCs/>
        </w:rPr>
      </w:pPr>
      <w:r w:rsidRPr="009223F5">
        <w:rPr>
          <w:rFonts w:ascii="Arial Narrow" w:hAnsi="Arial Narrow" w:cs="ArialNarrow,Bold"/>
          <w:bCs/>
        </w:rPr>
        <w:t>1-osobowy pokój Dowódcy JRG, wyposażony w wewnętrzną sieć komputerową, sprzęt komputerowy, meble biurowe</w:t>
      </w:r>
    </w:p>
    <w:p w:rsidR="009223F5" w:rsidRPr="009223F5" w:rsidRDefault="009223F5" w:rsidP="009223F5">
      <w:pPr>
        <w:numPr>
          <w:ilvl w:val="0"/>
          <w:numId w:val="17"/>
        </w:numPr>
        <w:autoSpaceDE w:val="0"/>
        <w:autoSpaceDN w:val="0"/>
        <w:adjustRightInd w:val="0"/>
        <w:spacing w:after="0" w:line="240" w:lineRule="auto"/>
        <w:rPr>
          <w:rFonts w:ascii="Arial Narrow" w:hAnsi="Arial Narrow" w:cs="ArialNarrow,Bold"/>
          <w:bCs/>
        </w:rPr>
      </w:pPr>
      <w:r w:rsidRPr="009223F5">
        <w:rPr>
          <w:rFonts w:ascii="Arial Narrow" w:hAnsi="Arial Narrow" w:cs="ArialNarrow,Bold"/>
          <w:bCs/>
        </w:rPr>
        <w:t>1-osobowy pokój Z-cy Dowódcy JRG, wyposażony w wewnętrzną sieć komputerową, sprzęt komputerowy, meble biurowe</w:t>
      </w:r>
    </w:p>
    <w:p w:rsidR="009F0627" w:rsidRPr="00BA7CBF" w:rsidRDefault="00822809" w:rsidP="009F0627">
      <w:pPr>
        <w:numPr>
          <w:ilvl w:val="0"/>
          <w:numId w:val="17"/>
        </w:numPr>
        <w:autoSpaceDE w:val="0"/>
        <w:autoSpaceDN w:val="0"/>
        <w:adjustRightInd w:val="0"/>
        <w:spacing w:after="0" w:line="240" w:lineRule="auto"/>
        <w:rPr>
          <w:rFonts w:ascii="Arial Narrow" w:hAnsi="Arial Narrow" w:cs="ArialNarrow"/>
        </w:rPr>
      </w:pPr>
      <w:r w:rsidRPr="00BA7CBF">
        <w:rPr>
          <w:rFonts w:ascii="Arial Narrow" w:hAnsi="Arial Narrow" w:cs="ArialNarrow"/>
        </w:rPr>
        <w:t>pomieszczenie emerytów/związków zawodowych</w:t>
      </w:r>
      <w:r w:rsidR="009F0627" w:rsidRPr="00BA7CBF">
        <w:rPr>
          <w:rFonts w:ascii="Arial Narrow" w:hAnsi="Arial Narrow" w:cs="ArialNarrow"/>
        </w:rPr>
        <w:t xml:space="preserve"> wyposażone w stół konferencyjny z krzesłami, wewnętrzną sieć komputerową, </w:t>
      </w:r>
      <w:r w:rsidR="00BA7CBF" w:rsidRPr="00BA7CBF">
        <w:rPr>
          <w:rFonts w:ascii="Arial Narrow" w:hAnsi="Arial Narrow" w:cs="ArialNarrow"/>
        </w:rPr>
        <w:t>aneks kuchenny</w:t>
      </w:r>
    </w:p>
    <w:p w:rsidR="009F0627" w:rsidRDefault="00822809" w:rsidP="009F0627">
      <w:pPr>
        <w:numPr>
          <w:ilvl w:val="0"/>
          <w:numId w:val="17"/>
        </w:numPr>
        <w:autoSpaceDE w:val="0"/>
        <w:autoSpaceDN w:val="0"/>
        <w:adjustRightInd w:val="0"/>
        <w:spacing w:after="0" w:line="240" w:lineRule="auto"/>
        <w:rPr>
          <w:rFonts w:ascii="Arial Narrow" w:hAnsi="Arial Narrow" w:cs="ArialNarrow"/>
        </w:rPr>
      </w:pPr>
      <w:r w:rsidRPr="00BA7CBF">
        <w:rPr>
          <w:rFonts w:ascii="Arial Narrow" w:hAnsi="Arial Narrow" w:cs="ArialNarrow"/>
        </w:rPr>
        <w:t>jeden 3-osobowy pokój d</w:t>
      </w:r>
      <w:r w:rsidR="009F0627" w:rsidRPr="00BA7CBF">
        <w:rPr>
          <w:rFonts w:ascii="Arial Narrow" w:hAnsi="Arial Narrow" w:cs="ArialNarrow"/>
        </w:rPr>
        <w:t>odatk</w:t>
      </w:r>
      <w:r w:rsidRPr="00BA7CBF">
        <w:rPr>
          <w:rFonts w:ascii="Arial Narrow" w:hAnsi="Arial Narrow" w:cs="ArialNarrow"/>
        </w:rPr>
        <w:t>owego zakwaterowania; wyposażony w trzy</w:t>
      </w:r>
      <w:r w:rsidR="009F0627" w:rsidRPr="00BA7CBF">
        <w:rPr>
          <w:rFonts w:ascii="Arial Narrow" w:hAnsi="Arial Narrow" w:cs="ArialNarrow"/>
        </w:rPr>
        <w:t xml:space="preserve"> 1-osobowe łóżka, szafki nocne, szafki ubraniowe, stolik z dwoma krzesłami, oraz</w:t>
      </w:r>
      <w:r w:rsidR="00BA7CBF">
        <w:rPr>
          <w:rFonts w:ascii="Arial Narrow" w:hAnsi="Arial Narrow" w:cs="ArialNarrow"/>
        </w:rPr>
        <w:t xml:space="preserve"> wydzieloną łazienką oraz </w:t>
      </w:r>
      <w:r w:rsidR="009F0627" w:rsidRPr="00BA7CBF">
        <w:rPr>
          <w:rFonts w:ascii="Arial Narrow" w:hAnsi="Arial Narrow" w:cs="ArialNarrow"/>
        </w:rPr>
        <w:t>aneksem kuchennym</w:t>
      </w:r>
    </w:p>
    <w:p w:rsidR="009F0627" w:rsidRPr="00631E1E" w:rsidRDefault="009F0627" w:rsidP="009F0627">
      <w:pPr>
        <w:numPr>
          <w:ilvl w:val="0"/>
          <w:numId w:val="17"/>
        </w:numPr>
        <w:autoSpaceDE w:val="0"/>
        <w:autoSpaceDN w:val="0"/>
        <w:adjustRightInd w:val="0"/>
        <w:spacing w:after="0" w:line="240" w:lineRule="auto"/>
        <w:rPr>
          <w:rFonts w:ascii="Arial Narrow" w:hAnsi="Arial Narrow" w:cs="ArialNarrow,Bold"/>
          <w:bCs/>
        </w:rPr>
      </w:pPr>
      <w:r w:rsidRPr="00631E1E">
        <w:rPr>
          <w:rFonts w:ascii="Arial Narrow" w:hAnsi="Arial Narrow" w:cs="ArialNarrow,Bold"/>
          <w:bCs/>
        </w:rPr>
        <w:t>pom. archiwum zakładu (</w:t>
      </w:r>
      <w:r w:rsidRPr="00631E1E">
        <w:rPr>
          <w:rFonts w:ascii="Arial Narrow" w:hAnsi="Arial Narrow"/>
        </w:rPr>
        <w:t>całkowity czas pobytu 1 osoby nie będzie przekraczał 4 godzin</w:t>
      </w:r>
      <w:r w:rsidRPr="00631E1E">
        <w:rPr>
          <w:rFonts w:ascii="Arial Narrow" w:hAnsi="Arial Narrow" w:cs="ArialNarrow,Bold"/>
          <w:bCs/>
        </w:rPr>
        <w:t>)</w:t>
      </w:r>
    </w:p>
    <w:p w:rsidR="00822809" w:rsidRPr="00631E1E" w:rsidRDefault="009F0627" w:rsidP="009F0627">
      <w:pPr>
        <w:autoSpaceDE w:val="0"/>
        <w:autoSpaceDN w:val="0"/>
        <w:adjustRightInd w:val="0"/>
        <w:spacing w:after="0"/>
        <w:ind w:left="720"/>
        <w:rPr>
          <w:rFonts w:ascii="Arial Narrow" w:hAnsi="Arial Narrow" w:cs="ArialNarrow"/>
        </w:rPr>
      </w:pPr>
      <w:r w:rsidRPr="00631E1E">
        <w:rPr>
          <w:rFonts w:ascii="Arial Narrow" w:hAnsi="Arial Narrow" w:cs="ArialNarrow"/>
        </w:rPr>
        <w:t>wyposażone w wewnętrzną sieć komputerową, sprz</w:t>
      </w:r>
      <w:r w:rsidR="00822809" w:rsidRPr="00631E1E">
        <w:rPr>
          <w:rFonts w:ascii="Arial Narrow" w:hAnsi="Arial Narrow" w:cs="ArialNarrow"/>
        </w:rPr>
        <w:t>ęt komputerowy, meble biurowe, wyposażone</w:t>
      </w:r>
      <w:r w:rsidRPr="00631E1E">
        <w:rPr>
          <w:rFonts w:ascii="Arial Narrow" w:hAnsi="Arial Narrow" w:cs="ArialNarrow"/>
        </w:rPr>
        <w:t xml:space="preserve"> </w:t>
      </w:r>
    </w:p>
    <w:p w:rsidR="009F0627" w:rsidRPr="00631E1E" w:rsidRDefault="009F0627" w:rsidP="009F0627">
      <w:pPr>
        <w:autoSpaceDE w:val="0"/>
        <w:autoSpaceDN w:val="0"/>
        <w:adjustRightInd w:val="0"/>
        <w:spacing w:after="0"/>
        <w:ind w:left="720"/>
        <w:rPr>
          <w:rFonts w:ascii="Arial Narrow" w:hAnsi="Arial Narrow" w:cs="ArialNarrow"/>
        </w:rPr>
      </w:pPr>
      <w:r w:rsidRPr="00631E1E">
        <w:rPr>
          <w:rFonts w:ascii="Arial Narrow" w:hAnsi="Arial Narrow" w:cs="ArialNarrow"/>
        </w:rPr>
        <w:t>w</w:t>
      </w:r>
      <w:r w:rsidR="00822809" w:rsidRPr="00631E1E">
        <w:rPr>
          <w:rFonts w:ascii="Arial Narrow" w:hAnsi="Arial Narrow" w:cs="ArialNarrow"/>
        </w:rPr>
        <w:t xml:space="preserve"> </w:t>
      </w:r>
      <w:r w:rsidRPr="00631E1E">
        <w:rPr>
          <w:rFonts w:ascii="Arial Narrow" w:hAnsi="Arial Narrow" w:cs="ArialNarrow"/>
        </w:rPr>
        <w:t>system regałów przesuwnych</w:t>
      </w:r>
    </w:p>
    <w:p w:rsidR="009F0627" w:rsidRPr="007842C6" w:rsidRDefault="009F0627" w:rsidP="009F0627">
      <w:pPr>
        <w:autoSpaceDE w:val="0"/>
        <w:autoSpaceDN w:val="0"/>
        <w:adjustRightInd w:val="0"/>
        <w:spacing w:after="0"/>
        <w:rPr>
          <w:rFonts w:ascii="Arial Narrow" w:hAnsi="Arial Narrow" w:cs="ArialNarrow"/>
          <w:color w:val="FF0000"/>
        </w:rPr>
      </w:pPr>
    </w:p>
    <w:p w:rsidR="009F0627" w:rsidRPr="00631E1E" w:rsidRDefault="009F0627" w:rsidP="009F0627">
      <w:pPr>
        <w:autoSpaceDE w:val="0"/>
        <w:autoSpaceDN w:val="0"/>
        <w:adjustRightInd w:val="0"/>
        <w:spacing w:after="0"/>
        <w:ind w:left="709"/>
        <w:rPr>
          <w:rFonts w:ascii="Arial Narrow" w:hAnsi="Arial Narrow" w:cs="Arial Narrow"/>
        </w:rPr>
      </w:pPr>
      <w:r w:rsidRPr="00631E1E">
        <w:rPr>
          <w:rFonts w:ascii="Arial Narrow" w:hAnsi="Arial Narrow" w:cs="Arial Narrow"/>
        </w:rPr>
        <w:t>Przez magazyny archiwalne nie powinny przebiegać instalacje wodociągowe, kanalizacyjne i gazowe.</w:t>
      </w:r>
      <w:r w:rsidR="00945A33" w:rsidRPr="00631E1E">
        <w:rPr>
          <w:rFonts w:ascii="Arial Narrow" w:hAnsi="Arial Narrow" w:cs="Arial Narrow"/>
        </w:rPr>
        <w:t xml:space="preserve"> </w:t>
      </w:r>
      <w:r w:rsidRPr="00631E1E">
        <w:rPr>
          <w:rFonts w:ascii="Arial Narrow" w:hAnsi="Arial Narrow" w:cs="Arial Narrow"/>
        </w:rPr>
        <w:t>Warunki lokalowe archiwum, wyposażenie powinno odpowiadać wymogom określonym w polskiej normie PN-ISO 11799 z czerwca 2006 r., a w szczególności:</w:t>
      </w:r>
    </w:p>
    <w:p w:rsidR="009F0627" w:rsidRPr="00631E1E" w:rsidRDefault="009F0627" w:rsidP="009F0627">
      <w:pPr>
        <w:autoSpaceDE w:val="0"/>
        <w:autoSpaceDN w:val="0"/>
        <w:adjustRightInd w:val="0"/>
        <w:spacing w:after="0"/>
        <w:ind w:left="709"/>
        <w:rPr>
          <w:rFonts w:ascii="Arial Narrow" w:hAnsi="Arial Narrow" w:cs="Arial Narrow"/>
        </w:rPr>
      </w:pPr>
      <w:r w:rsidRPr="00631E1E">
        <w:rPr>
          <w:rFonts w:ascii="Arial Narrow" w:hAnsi="Arial Narrow" w:cs="Arial Narrow"/>
        </w:rPr>
        <w:t>- archiwum powinno być należycie zabezpieczone przed włamaniem i pożarem. Jeżeli warunki lokalowe wymuszają lokalizacje na wyższych kondygnacjach to musi być zabezpieczona odpowiednia wytrzymałość stropów (nacisk 500kg na 1 metr kwadratowy powierzchni),</w:t>
      </w:r>
    </w:p>
    <w:p w:rsidR="009F0627" w:rsidRPr="00631E1E" w:rsidRDefault="009F0627" w:rsidP="009F0627">
      <w:pPr>
        <w:autoSpaceDE w:val="0"/>
        <w:autoSpaceDN w:val="0"/>
        <w:adjustRightInd w:val="0"/>
        <w:spacing w:after="0"/>
        <w:ind w:left="709"/>
        <w:rPr>
          <w:rFonts w:ascii="Arial Narrow" w:hAnsi="Arial Narrow" w:cs="Arial Narrow"/>
        </w:rPr>
      </w:pPr>
      <w:r w:rsidRPr="00631E1E">
        <w:rPr>
          <w:rFonts w:ascii="Arial Narrow" w:hAnsi="Arial Narrow" w:cs="Arial Narrow"/>
        </w:rPr>
        <w:t>- archiwum powinno być całkowicie zabezpieczone przed czynnikami szkodliwie wpływającymi na stan przechowywanej dokumentacji jak i na stan zdrowia pracowników archiwum.</w:t>
      </w:r>
    </w:p>
    <w:p w:rsidR="009F0627" w:rsidRPr="00631E1E" w:rsidRDefault="009F0627" w:rsidP="009F0627">
      <w:pPr>
        <w:autoSpaceDE w:val="0"/>
        <w:autoSpaceDN w:val="0"/>
        <w:adjustRightInd w:val="0"/>
        <w:spacing w:after="0"/>
        <w:ind w:left="709"/>
        <w:rPr>
          <w:rFonts w:ascii="Arial Narrow" w:hAnsi="Arial Narrow" w:cs="Arial Narrow"/>
        </w:rPr>
      </w:pPr>
      <w:r w:rsidRPr="00631E1E">
        <w:rPr>
          <w:rFonts w:ascii="Arial Narrow" w:hAnsi="Arial Narrow"/>
        </w:rPr>
        <w:t>Magazyny archiwalne powinny być zaopatrzone w:</w:t>
      </w:r>
    </w:p>
    <w:p w:rsidR="009F0627" w:rsidRPr="00631E1E" w:rsidRDefault="009F0627" w:rsidP="009F0627">
      <w:pPr>
        <w:spacing w:after="0"/>
        <w:ind w:left="709"/>
        <w:jc w:val="both"/>
        <w:rPr>
          <w:rFonts w:ascii="Arial Narrow" w:hAnsi="Arial Narrow"/>
        </w:rPr>
      </w:pPr>
      <w:r w:rsidRPr="00631E1E">
        <w:rPr>
          <w:rFonts w:ascii="Arial Narrow" w:hAnsi="Arial Narrow"/>
        </w:rPr>
        <w:t xml:space="preserve">- regały metalowe lub inne urządzenia do przechowywania akt, rozmieszczone w sposób umożliwiający łatwy dostęp do akt, nie przylegające do sufitu, ścian, okien, grzejników (odstępy między regałami nie powinny być mniejsze niż </w:t>
      </w:r>
      <w:smartTag w:uri="urn:schemas-microsoft-com:office:smarttags" w:element="metricconverter">
        <w:smartTagPr>
          <w:attr w:name="ProductID" w:val="70 cm"/>
        </w:smartTagPr>
        <w:r w:rsidRPr="00631E1E">
          <w:rPr>
            <w:rFonts w:ascii="Arial Narrow" w:hAnsi="Arial Narrow"/>
          </w:rPr>
          <w:t>70 cm</w:t>
        </w:r>
      </w:smartTag>
      <w:r w:rsidRPr="00631E1E">
        <w:rPr>
          <w:rFonts w:ascii="Arial Narrow" w:hAnsi="Arial Narrow"/>
        </w:rPr>
        <w:t xml:space="preserve">, zaś najniższa półka regału powinna znajdować się co najmniej </w:t>
      </w:r>
      <w:smartTag w:uri="urn:schemas-microsoft-com:office:smarttags" w:element="metricconverter">
        <w:smartTagPr>
          <w:attr w:name="ProductID" w:val="20 cm"/>
        </w:smartTagPr>
        <w:r w:rsidRPr="00631E1E">
          <w:rPr>
            <w:rFonts w:ascii="Arial Narrow" w:hAnsi="Arial Narrow"/>
          </w:rPr>
          <w:t>20 cm</w:t>
        </w:r>
      </w:smartTag>
      <w:r w:rsidRPr="00631E1E">
        <w:rPr>
          <w:rFonts w:ascii="Arial Narrow" w:hAnsi="Arial Narrow"/>
        </w:rPr>
        <w:t xml:space="preserve"> od podłogi),</w:t>
      </w:r>
    </w:p>
    <w:p w:rsidR="009F0627" w:rsidRPr="00631E1E" w:rsidRDefault="009F0627" w:rsidP="009F0627">
      <w:pPr>
        <w:spacing w:after="0"/>
        <w:ind w:left="709"/>
        <w:jc w:val="both"/>
        <w:rPr>
          <w:rFonts w:ascii="Arial Narrow" w:hAnsi="Arial Narrow"/>
        </w:rPr>
      </w:pPr>
      <w:r w:rsidRPr="00631E1E">
        <w:rPr>
          <w:rFonts w:ascii="Arial Narrow" w:hAnsi="Arial Narrow"/>
        </w:rPr>
        <w:t>- sprzęt przeciwpożarowy,</w:t>
      </w:r>
    </w:p>
    <w:p w:rsidR="009F0627" w:rsidRPr="00631E1E" w:rsidRDefault="009F0627" w:rsidP="009F0627">
      <w:pPr>
        <w:spacing w:after="0"/>
        <w:ind w:left="709"/>
        <w:jc w:val="both"/>
        <w:rPr>
          <w:rFonts w:ascii="Arial Narrow" w:hAnsi="Arial Narrow"/>
        </w:rPr>
      </w:pPr>
      <w:r w:rsidRPr="00631E1E">
        <w:rPr>
          <w:rFonts w:ascii="Arial Narrow" w:hAnsi="Arial Narrow"/>
        </w:rPr>
        <w:t>- sprzęt do mierzenia temperatury i wilgotności powietrza,</w:t>
      </w:r>
    </w:p>
    <w:p w:rsidR="009F0627" w:rsidRPr="00631E1E" w:rsidRDefault="009F0627" w:rsidP="009F0627">
      <w:pPr>
        <w:spacing w:after="0"/>
        <w:ind w:left="709"/>
        <w:jc w:val="both"/>
        <w:rPr>
          <w:rFonts w:ascii="Arial Narrow" w:hAnsi="Arial Narrow"/>
        </w:rPr>
      </w:pPr>
      <w:r w:rsidRPr="00631E1E">
        <w:rPr>
          <w:rFonts w:ascii="Arial Narrow" w:hAnsi="Arial Narrow"/>
        </w:rPr>
        <w:t>- temperatura powietrza w pomieszczeniach, w których jest przechowywana dokumentacja wytworzona na nośniku papierowym powinna być utrzymana w ciągu całego roku w granicach 14-20 stopni C (z dopuszczalnymi wahaniami w ciągu doby w granicach 2 stopni), a wilgotność 45-60% (z dopuszczalnymi wahaniami w ciągu doby w granicach 5%). Jeżeli chodzi o inne nośniki niż papier wymagają one innych, dla siebie określonych warunków.</w:t>
      </w:r>
    </w:p>
    <w:p w:rsidR="009F0627" w:rsidRPr="00631E1E" w:rsidRDefault="009F0627" w:rsidP="009F0627">
      <w:pPr>
        <w:spacing w:after="0"/>
        <w:ind w:left="709"/>
        <w:jc w:val="both"/>
        <w:rPr>
          <w:rFonts w:ascii="Arial Narrow" w:hAnsi="Arial Narrow"/>
        </w:rPr>
      </w:pPr>
      <w:r w:rsidRPr="00631E1E">
        <w:rPr>
          <w:rFonts w:ascii="Arial Narrow" w:hAnsi="Arial Narrow"/>
        </w:rPr>
        <w:t>- archiwum powinno być zabezpieczone solidnymi (a najlepiej ognioodpornymi) drzwiami i zamkami oraz w pożarową instalację sygnalizacyjno-alarmową,</w:t>
      </w:r>
    </w:p>
    <w:p w:rsidR="009F0627" w:rsidRPr="00631E1E" w:rsidRDefault="009F0627" w:rsidP="009F0627">
      <w:pPr>
        <w:spacing w:after="0"/>
        <w:ind w:left="709"/>
        <w:jc w:val="both"/>
        <w:rPr>
          <w:rFonts w:ascii="Arial Narrow" w:hAnsi="Arial Narrow"/>
        </w:rPr>
      </w:pPr>
      <w:r w:rsidRPr="00631E1E">
        <w:rPr>
          <w:rFonts w:ascii="Arial Narrow" w:hAnsi="Arial Narrow"/>
        </w:rPr>
        <w:t>- archiwum powinno być zabezpieczone przed włamaniem za pomocą instalacji antywłamaniowej lub w inny sposób odpowiedni do danego pomieszczenia,</w:t>
      </w:r>
    </w:p>
    <w:p w:rsidR="009F0627" w:rsidRPr="00631E1E" w:rsidRDefault="009F0627" w:rsidP="009F0627">
      <w:pPr>
        <w:spacing w:after="0"/>
        <w:ind w:left="709"/>
        <w:jc w:val="both"/>
        <w:rPr>
          <w:rFonts w:ascii="Arial Narrow" w:hAnsi="Arial Narrow"/>
        </w:rPr>
      </w:pPr>
      <w:r w:rsidRPr="00631E1E">
        <w:rPr>
          <w:rFonts w:ascii="Arial Narrow" w:hAnsi="Arial Narrow"/>
        </w:rPr>
        <w:t>- w pomieszczeniach archiwum nie należy przechowywać przedmiotów i urządzeń innych niż bezpośrednio związane z przechowywaniem dokumentacji czy pracą z nią związaną.</w:t>
      </w:r>
    </w:p>
    <w:p w:rsidR="00631E1E" w:rsidRPr="007842C6" w:rsidRDefault="00631E1E" w:rsidP="00631E1E">
      <w:pPr>
        <w:spacing w:after="0"/>
        <w:jc w:val="both"/>
        <w:rPr>
          <w:rFonts w:ascii="Arial Narrow" w:hAnsi="Arial Narrow"/>
          <w:color w:val="FF0000"/>
        </w:rPr>
      </w:pPr>
    </w:p>
    <w:p w:rsidR="009F0627" w:rsidRDefault="00631E1E" w:rsidP="00631E1E">
      <w:pPr>
        <w:numPr>
          <w:ilvl w:val="0"/>
          <w:numId w:val="17"/>
        </w:numPr>
        <w:autoSpaceDE w:val="0"/>
        <w:autoSpaceDN w:val="0"/>
        <w:adjustRightInd w:val="0"/>
        <w:spacing w:after="0" w:line="240" w:lineRule="auto"/>
        <w:rPr>
          <w:rFonts w:ascii="Arial Narrow" w:hAnsi="Arial Narrow" w:cs="ArialNarrow"/>
        </w:rPr>
      </w:pPr>
      <w:r w:rsidRPr="00631E1E">
        <w:rPr>
          <w:rFonts w:ascii="Arial Narrow" w:hAnsi="Arial Narrow" w:cs="ArialNarrow"/>
        </w:rPr>
        <w:t>miejsce w komunikacji ogólnej na urządzenia biurowe: kserokopiarki oraz szafki na materiały biurowe,</w:t>
      </w:r>
    </w:p>
    <w:p w:rsidR="00631E1E" w:rsidRPr="00631E1E" w:rsidRDefault="00631E1E" w:rsidP="00631E1E">
      <w:pPr>
        <w:numPr>
          <w:ilvl w:val="0"/>
          <w:numId w:val="17"/>
        </w:numPr>
        <w:autoSpaceDE w:val="0"/>
        <w:autoSpaceDN w:val="0"/>
        <w:adjustRightInd w:val="0"/>
        <w:spacing w:after="0" w:line="240" w:lineRule="auto"/>
        <w:rPr>
          <w:rFonts w:ascii="Arial Narrow" w:hAnsi="Arial Narrow" w:cs="ArialNarrow"/>
        </w:rPr>
      </w:pPr>
      <w:r>
        <w:rPr>
          <w:rFonts w:ascii="Arial Narrow" w:hAnsi="Arial Narrow" w:cs="ArialNarrow"/>
        </w:rPr>
        <w:t>pomieszczenie porządkowe</w:t>
      </w:r>
      <w:r w:rsidRPr="00631E1E">
        <w:rPr>
          <w:rFonts w:ascii="Arial Narrow" w:hAnsi="Arial Narrow" w:cs="ArialNarrow"/>
        </w:rPr>
        <w:t xml:space="preserve"> do przechowywania wózka sprzątającego oraz środków czystości.</w:t>
      </w:r>
    </w:p>
    <w:p w:rsidR="009F0627" w:rsidRDefault="009F0627" w:rsidP="009F0627">
      <w:pPr>
        <w:numPr>
          <w:ilvl w:val="0"/>
          <w:numId w:val="19"/>
        </w:numPr>
        <w:autoSpaceDE w:val="0"/>
        <w:autoSpaceDN w:val="0"/>
        <w:adjustRightInd w:val="0"/>
        <w:spacing w:after="0" w:line="240" w:lineRule="auto"/>
        <w:rPr>
          <w:rFonts w:ascii="Arial Narrow" w:hAnsi="Arial Narrow" w:cs="ArialNarrow"/>
        </w:rPr>
      </w:pPr>
      <w:r w:rsidRPr="00631E1E">
        <w:rPr>
          <w:rFonts w:ascii="Arial Narrow" w:hAnsi="Arial Narrow" w:cs="ArialNarrow"/>
        </w:rPr>
        <w:t>zaplecze socjalne dla pracowników systemu 8-godzinnego, wyposażone w zabudowę</w:t>
      </w:r>
      <w:r w:rsidR="00631E1E" w:rsidRPr="00631E1E">
        <w:rPr>
          <w:rFonts w:ascii="Arial Narrow" w:hAnsi="Arial Narrow" w:cs="ArialNarrow"/>
        </w:rPr>
        <w:t xml:space="preserve"> kuchenną oraz stół z krzesłami i szafkami dla pracowników</w:t>
      </w:r>
    </w:p>
    <w:p w:rsidR="00631E1E" w:rsidRPr="00631E1E" w:rsidRDefault="00631E1E" w:rsidP="009F0627">
      <w:pPr>
        <w:numPr>
          <w:ilvl w:val="0"/>
          <w:numId w:val="19"/>
        </w:numPr>
        <w:autoSpaceDE w:val="0"/>
        <w:autoSpaceDN w:val="0"/>
        <w:adjustRightInd w:val="0"/>
        <w:spacing w:after="0" w:line="240" w:lineRule="auto"/>
        <w:rPr>
          <w:rFonts w:ascii="Arial Narrow" w:hAnsi="Arial Narrow" w:cs="ArialNarrow"/>
        </w:rPr>
      </w:pPr>
      <w:r>
        <w:rPr>
          <w:rFonts w:ascii="Arial Narrow" w:hAnsi="Arial Narrow" w:cs="ArialNarrow"/>
        </w:rPr>
        <w:t>szatnia i męska dla pracowników Komendy</w:t>
      </w:r>
    </w:p>
    <w:p w:rsidR="009F0627" w:rsidRPr="00631E1E" w:rsidRDefault="009F0627" w:rsidP="009F0627">
      <w:pPr>
        <w:numPr>
          <w:ilvl w:val="0"/>
          <w:numId w:val="19"/>
        </w:numPr>
        <w:autoSpaceDE w:val="0"/>
        <w:autoSpaceDN w:val="0"/>
        <w:adjustRightInd w:val="0"/>
        <w:spacing w:after="0" w:line="240" w:lineRule="auto"/>
        <w:rPr>
          <w:rFonts w:ascii="Arial Narrow" w:hAnsi="Arial Narrow" w:cs="ArialNarrow"/>
        </w:rPr>
      </w:pPr>
      <w:r w:rsidRPr="00631E1E">
        <w:rPr>
          <w:rFonts w:ascii="Arial Narrow" w:hAnsi="Arial Narrow" w:cs="ArialNarrow"/>
        </w:rPr>
        <w:t>toalety ogólnodostępne damskie i męskie,</w:t>
      </w:r>
    </w:p>
    <w:p w:rsidR="009F0627" w:rsidRPr="00631E1E" w:rsidRDefault="00822809" w:rsidP="009F0627">
      <w:pPr>
        <w:numPr>
          <w:ilvl w:val="0"/>
          <w:numId w:val="20"/>
        </w:numPr>
        <w:autoSpaceDE w:val="0"/>
        <w:autoSpaceDN w:val="0"/>
        <w:adjustRightInd w:val="0"/>
        <w:spacing w:after="0" w:line="240" w:lineRule="auto"/>
        <w:rPr>
          <w:rFonts w:ascii="Arial Narrow" w:hAnsi="Arial Narrow" w:cs="ArialNarrow"/>
        </w:rPr>
      </w:pPr>
      <w:r w:rsidRPr="00631E1E">
        <w:rPr>
          <w:rFonts w:ascii="Arial Narrow" w:hAnsi="Arial Narrow" w:cs="ArialNarrow"/>
        </w:rPr>
        <w:t>magazyn</w:t>
      </w:r>
      <w:r w:rsidR="00631E1E" w:rsidRPr="00631E1E">
        <w:rPr>
          <w:rFonts w:ascii="Arial Narrow" w:hAnsi="Arial Narrow" w:cs="ArialNarrow"/>
        </w:rPr>
        <w:t>y</w:t>
      </w:r>
      <w:r w:rsidRPr="00631E1E">
        <w:rPr>
          <w:rFonts w:ascii="Arial Narrow" w:hAnsi="Arial Narrow" w:cs="ArialNarrow"/>
        </w:rPr>
        <w:t xml:space="preserve"> </w:t>
      </w:r>
      <w:r w:rsidR="009F0627" w:rsidRPr="00631E1E">
        <w:rPr>
          <w:rFonts w:ascii="Arial Narrow" w:hAnsi="Arial Narrow" w:cs="ArialNarrow"/>
        </w:rPr>
        <w:t>wyposażony w regały magazynowe,</w:t>
      </w:r>
    </w:p>
    <w:p w:rsidR="00822809" w:rsidRPr="00631E1E" w:rsidRDefault="00631E1E" w:rsidP="00822809">
      <w:pPr>
        <w:numPr>
          <w:ilvl w:val="0"/>
          <w:numId w:val="20"/>
        </w:numPr>
        <w:autoSpaceDE w:val="0"/>
        <w:autoSpaceDN w:val="0"/>
        <w:adjustRightInd w:val="0"/>
        <w:spacing w:after="0" w:line="240" w:lineRule="auto"/>
        <w:rPr>
          <w:rFonts w:ascii="Arial Narrow" w:hAnsi="Arial Narrow" w:cs="ArialNarrow"/>
        </w:rPr>
      </w:pPr>
      <w:r w:rsidRPr="00631E1E">
        <w:rPr>
          <w:rFonts w:ascii="Arial Narrow" w:hAnsi="Arial Narrow" w:cs="ArialNarrow"/>
        </w:rPr>
        <w:t>pom. serwerowni wyposażone</w:t>
      </w:r>
      <w:r w:rsidR="00822809" w:rsidRPr="00631E1E">
        <w:rPr>
          <w:rFonts w:ascii="Arial Narrow" w:hAnsi="Arial Narrow" w:cs="ArialNarrow"/>
        </w:rPr>
        <w:t xml:space="preserve"> w instalację klimatyzacji (chłodzenie całoroczne),</w:t>
      </w:r>
      <w:r w:rsidRPr="00631E1E">
        <w:rPr>
          <w:rFonts w:ascii="Arial Narrow" w:hAnsi="Arial Narrow" w:cs="ArialNarrow"/>
        </w:rPr>
        <w:t xml:space="preserve"> wejście do pomieszczenia przez pomieszczenie monitoringu</w:t>
      </w:r>
    </w:p>
    <w:p w:rsidR="00822809" w:rsidRPr="00631E1E" w:rsidRDefault="00631E1E" w:rsidP="00631E1E">
      <w:pPr>
        <w:numPr>
          <w:ilvl w:val="0"/>
          <w:numId w:val="20"/>
        </w:numPr>
        <w:autoSpaceDE w:val="0"/>
        <w:autoSpaceDN w:val="0"/>
        <w:adjustRightInd w:val="0"/>
        <w:spacing w:after="0" w:line="240" w:lineRule="auto"/>
        <w:rPr>
          <w:rFonts w:ascii="Arial Narrow" w:hAnsi="Arial Narrow" w:cs="ArialNarrow"/>
        </w:rPr>
      </w:pPr>
      <w:r w:rsidRPr="00631E1E">
        <w:rPr>
          <w:rFonts w:ascii="Arial Narrow" w:hAnsi="Arial Narrow" w:cs="ArialNarrow"/>
        </w:rPr>
        <w:t xml:space="preserve">pom. monitoringu </w:t>
      </w:r>
      <w:r w:rsidR="00822809" w:rsidRPr="00631E1E">
        <w:rPr>
          <w:rFonts w:ascii="Arial Narrow" w:hAnsi="Arial Narrow" w:cs="ArialNarrow,Bold"/>
          <w:bCs/>
        </w:rPr>
        <w:t>(</w:t>
      </w:r>
      <w:r w:rsidR="00822809" w:rsidRPr="00631E1E">
        <w:rPr>
          <w:rFonts w:ascii="Arial Narrow" w:hAnsi="Arial Narrow"/>
        </w:rPr>
        <w:t>całkowity czas pobytu nie będzie przekraczał 4 godzin</w:t>
      </w:r>
      <w:r w:rsidR="00822809" w:rsidRPr="00631E1E">
        <w:rPr>
          <w:rFonts w:ascii="Arial Narrow" w:hAnsi="Arial Narrow" w:cs="ArialNarrow,Bold"/>
          <w:bCs/>
        </w:rPr>
        <w:t>)</w:t>
      </w:r>
    </w:p>
    <w:p w:rsidR="00A2700E" w:rsidRPr="00631E1E" w:rsidRDefault="00A2700E" w:rsidP="009F0627">
      <w:pPr>
        <w:autoSpaceDE w:val="0"/>
        <w:autoSpaceDN w:val="0"/>
        <w:adjustRightInd w:val="0"/>
        <w:spacing w:after="0"/>
        <w:rPr>
          <w:rFonts w:ascii="Arial Narrow" w:hAnsi="Arial Narrow" w:cs="ArialNarrow"/>
        </w:rPr>
      </w:pPr>
    </w:p>
    <w:p w:rsidR="009F0627" w:rsidRPr="008739F3" w:rsidRDefault="00A2700E" w:rsidP="000F7EFA">
      <w:pPr>
        <w:autoSpaceDE w:val="0"/>
        <w:autoSpaceDN w:val="0"/>
        <w:adjustRightInd w:val="0"/>
        <w:rPr>
          <w:rFonts w:ascii="Arial Narrow" w:hAnsi="Arial Narrow" w:cs="Arial"/>
          <w:color w:val="FF0000"/>
        </w:rPr>
      </w:pPr>
      <w:r w:rsidRPr="002D3D38">
        <w:rPr>
          <w:rFonts w:ascii="Arial Narrow" w:hAnsi="Arial Narrow" w:cs="ArialNarrow"/>
        </w:rPr>
        <w:t xml:space="preserve">Na budynku zlokalizowany jest maszt </w:t>
      </w:r>
      <w:r w:rsidRPr="002D3D38">
        <w:rPr>
          <w:rFonts w:ascii="Arial Narrow" w:hAnsi="Arial Narrow" w:cs="Arial"/>
        </w:rPr>
        <w:t xml:space="preserve"> kratownicowy antenowy aluminiowy</w:t>
      </w:r>
      <w:r w:rsidR="003957CF" w:rsidRPr="002D3D38">
        <w:rPr>
          <w:rFonts w:ascii="Arial Narrow" w:hAnsi="Arial Narrow" w:cs="Arial"/>
        </w:rPr>
        <w:t xml:space="preserve"> z drabiną włazową</w:t>
      </w:r>
      <w:r w:rsidR="00631E1E" w:rsidRPr="002D3D38">
        <w:rPr>
          <w:rFonts w:ascii="Arial Narrow" w:hAnsi="Arial Narrow" w:cs="Arial"/>
        </w:rPr>
        <w:t>, wysokość 28</w:t>
      </w:r>
      <w:r w:rsidRPr="002D3D38">
        <w:rPr>
          <w:rFonts w:ascii="Arial Narrow" w:hAnsi="Arial Narrow" w:cs="Arial"/>
        </w:rPr>
        <w:t xml:space="preserve">,0 m; </w:t>
      </w:r>
      <w:r w:rsidR="002D3D38" w:rsidRPr="002D3D38">
        <w:rPr>
          <w:rFonts w:ascii="Arial Narrow" w:hAnsi="Arial Narrow" w:cs="Arial"/>
        </w:rPr>
        <w:t xml:space="preserve">dodatkowo </w:t>
      </w:r>
      <w:r w:rsidRPr="002D3D38">
        <w:rPr>
          <w:rFonts w:ascii="Arial Narrow" w:hAnsi="Arial Narrow" w:cs="Arial"/>
        </w:rPr>
        <w:t xml:space="preserve">ze stożkiem </w:t>
      </w:r>
      <w:r w:rsidRPr="008739F3">
        <w:rPr>
          <w:rFonts w:ascii="Arial Narrow" w:hAnsi="Arial Narrow" w:cs="Arial"/>
        </w:rPr>
        <w:t>odgromowym h=5,50 m;</w:t>
      </w:r>
      <w:r w:rsidR="008739F3" w:rsidRPr="008739F3">
        <w:rPr>
          <w:rFonts w:ascii="Arial Narrow" w:hAnsi="Arial Narrow" w:cs="Arial"/>
        </w:rPr>
        <w:t xml:space="preserve"> na maszcie </w:t>
      </w:r>
      <w:r w:rsidR="003957CF" w:rsidRPr="008739F3">
        <w:rPr>
          <w:rFonts w:ascii="Arial Narrow" w:hAnsi="Arial Narrow" w:cs="Arial"/>
        </w:rPr>
        <w:t>anten</w:t>
      </w:r>
      <w:r w:rsidR="008739F3" w:rsidRPr="008739F3">
        <w:rPr>
          <w:rFonts w:ascii="Arial Narrow" w:hAnsi="Arial Narrow" w:cs="Arial"/>
        </w:rPr>
        <w:t>y montowane</w:t>
      </w:r>
      <w:r w:rsidRPr="008739F3">
        <w:rPr>
          <w:rFonts w:ascii="Arial Narrow" w:hAnsi="Arial Narrow" w:cs="Arial"/>
        </w:rPr>
        <w:t xml:space="preserve"> w trzech poziomach; </w:t>
      </w:r>
      <w:r w:rsidR="008739F3" w:rsidRPr="008739F3">
        <w:rPr>
          <w:rFonts w:ascii="Arial Narrow" w:hAnsi="Arial Narrow" w:cs="Arial"/>
        </w:rPr>
        <w:t xml:space="preserve"> </w:t>
      </w:r>
      <w:r w:rsidRPr="008739F3">
        <w:rPr>
          <w:rFonts w:ascii="Arial Narrow" w:hAnsi="Arial Narrow" w:cs="Arial"/>
        </w:rPr>
        <w:t>w gestii dostawcy:</w:t>
      </w:r>
      <w:r w:rsidRPr="002D3D38">
        <w:rPr>
          <w:rFonts w:ascii="Arial Narrow" w:hAnsi="Arial Narrow" w:cs="Arial"/>
        </w:rPr>
        <w:t xml:space="preserve"> montaż konstrukcji masztu, montaż odciągów i przytwierdzenie kotew, pionowanie masztu oraz uszczelnienie dachu w miejscach montażu kotew oraz przegubowej pod</w:t>
      </w:r>
      <w:r w:rsidR="00526E57" w:rsidRPr="002D3D38">
        <w:rPr>
          <w:rFonts w:ascii="Arial Narrow" w:hAnsi="Arial Narrow" w:cs="Arial"/>
        </w:rPr>
        <w:t>stawy masztu; góra masztu</w:t>
      </w:r>
      <w:r w:rsidR="00693278">
        <w:rPr>
          <w:rFonts w:ascii="Arial Narrow" w:hAnsi="Arial Narrow" w:cs="Arial"/>
          <w:color w:val="FF0000"/>
        </w:rPr>
        <w:t xml:space="preserve"> </w:t>
      </w:r>
      <w:r w:rsidR="00693278" w:rsidRPr="00693278">
        <w:rPr>
          <w:rFonts w:ascii="Arial Narrow" w:hAnsi="Arial Narrow" w:cs="Arial"/>
        </w:rPr>
        <w:t>+42,92</w:t>
      </w:r>
      <w:r w:rsidRPr="00693278">
        <w:rPr>
          <w:rFonts w:ascii="Arial Narrow" w:hAnsi="Arial Narrow" w:cs="Arial"/>
        </w:rPr>
        <w:t xml:space="preserve"> . Maszt umożliwi</w:t>
      </w:r>
      <w:r w:rsidRPr="002D3D38">
        <w:rPr>
          <w:rFonts w:ascii="Arial Narrow" w:hAnsi="Arial Narrow" w:cs="Arial"/>
        </w:rPr>
        <w:t xml:space="preserve"> montaż anten radiowych przeznaczonych dla radiotelefonów i stacji monitoringu pożarowego instalowanych w pomieszczeniu budynku. Anteny radiowe zainstalowane zostaną na wysięgnikach bocznych. Wszystkie elementy konstrukcyjne anten będą podłączone do instalacji odgromowej i wyrównawczej.  </w:t>
      </w:r>
      <w:r w:rsidRPr="002D3D38">
        <w:rPr>
          <w:rFonts w:ascii="Arial Narrow" w:hAnsi="Arial Narrow"/>
        </w:rPr>
        <w:t>Maszt antenowy nie będzie stanowił zagrożenia dla ludzi i środowiska oraz nie stanowi źródła promieniowania.</w:t>
      </w:r>
    </w:p>
    <w:p w:rsidR="00B77091" w:rsidRPr="00C33753" w:rsidRDefault="007F2BE9" w:rsidP="006E1B0C">
      <w:pPr>
        <w:spacing w:after="0"/>
        <w:rPr>
          <w:rFonts w:ascii="Arial Narrow" w:hAnsi="Arial Narrow"/>
          <w:b/>
        </w:rPr>
      </w:pPr>
      <w:r w:rsidRPr="00C33753">
        <w:rPr>
          <w:rFonts w:ascii="Arial Narrow" w:hAnsi="Arial Narrow"/>
          <w:b/>
        </w:rPr>
        <w:t xml:space="preserve">3.2. </w:t>
      </w:r>
      <w:r w:rsidR="00C33753" w:rsidRPr="00C33753">
        <w:rPr>
          <w:rFonts w:ascii="Arial Narrow" w:hAnsi="Arial Narrow" w:cs="Arial Narrow"/>
          <w:b/>
        </w:rPr>
        <w:t>Budynek magazynowy z wydzielonym pomieszczeniem na gromadzenie odpadów stałych oraz wiatą na agregat prądotwórczy</w:t>
      </w:r>
    </w:p>
    <w:p w:rsidR="006E4173" w:rsidRPr="007B12F0" w:rsidRDefault="007461FC" w:rsidP="007461FC">
      <w:pPr>
        <w:autoSpaceDE w:val="0"/>
        <w:autoSpaceDN w:val="0"/>
        <w:adjustRightInd w:val="0"/>
        <w:spacing w:after="0"/>
        <w:rPr>
          <w:rFonts w:ascii="Arial Narrow" w:hAnsi="Arial Narrow" w:cs="ArialNarrow"/>
        </w:rPr>
      </w:pPr>
      <w:r w:rsidRPr="007B12F0">
        <w:rPr>
          <w:rFonts w:ascii="Arial Narrow" w:hAnsi="Arial Narrow" w:cs="ArialNarrow"/>
        </w:rPr>
        <w:t xml:space="preserve">Budynek </w:t>
      </w:r>
      <w:r w:rsidR="00685D27" w:rsidRPr="007B12F0">
        <w:rPr>
          <w:rFonts w:ascii="Arial Narrow" w:hAnsi="Arial Narrow" w:cs="ArialNarrow"/>
        </w:rPr>
        <w:t xml:space="preserve">jednokondygnacyjny </w:t>
      </w:r>
      <w:r w:rsidRPr="007B12F0">
        <w:rPr>
          <w:rFonts w:ascii="Arial Narrow" w:hAnsi="Arial Narrow" w:cs="ArialNarrow"/>
        </w:rPr>
        <w:t xml:space="preserve">składa się z </w:t>
      </w:r>
      <w:r w:rsidR="006E4173" w:rsidRPr="007B12F0">
        <w:rPr>
          <w:rFonts w:ascii="Arial Narrow" w:hAnsi="Arial Narrow" w:cs="ArialNarrow"/>
        </w:rPr>
        <w:t>pomieszczeń:</w:t>
      </w:r>
      <w:r w:rsidR="00A512DB" w:rsidRPr="007B12F0">
        <w:rPr>
          <w:rFonts w:ascii="Arial Narrow" w:hAnsi="Arial Narrow" w:cs="ArialNarrow"/>
        </w:rPr>
        <w:t xml:space="preserve"> </w:t>
      </w:r>
    </w:p>
    <w:p w:rsidR="006E4173" w:rsidRPr="007B12F0" w:rsidRDefault="007B12F0" w:rsidP="007461FC">
      <w:pPr>
        <w:autoSpaceDE w:val="0"/>
        <w:autoSpaceDN w:val="0"/>
        <w:adjustRightInd w:val="0"/>
        <w:spacing w:after="0"/>
        <w:rPr>
          <w:rFonts w:ascii="Arial Narrow" w:hAnsi="Arial Narrow" w:cs="ArialNarrow"/>
        </w:rPr>
      </w:pPr>
      <w:r w:rsidRPr="007B12F0">
        <w:rPr>
          <w:rFonts w:ascii="Arial Narrow" w:hAnsi="Arial Narrow" w:cs="ArialNarrow"/>
        </w:rPr>
        <w:t xml:space="preserve">- </w:t>
      </w:r>
      <w:r w:rsidRPr="00E96609">
        <w:rPr>
          <w:rFonts w:ascii="Arial Narrow" w:hAnsi="Arial Narrow" w:cs="ArialNarrow"/>
        </w:rPr>
        <w:t>magazynu</w:t>
      </w:r>
      <w:r w:rsidR="00E96609" w:rsidRPr="00E96609">
        <w:rPr>
          <w:rFonts w:ascii="Arial Narrow" w:hAnsi="Arial Narrow" w:cs="ArialNarrow"/>
        </w:rPr>
        <w:t xml:space="preserve"> do przechowywania np. drewna konstrukcyjnego</w:t>
      </w:r>
    </w:p>
    <w:p w:rsidR="007461FC" w:rsidRPr="007B12F0" w:rsidRDefault="006E4173" w:rsidP="007461FC">
      <w:pPr>
        <w:autoSpaceDE w:val="0"/>
        <w:autoSpaceDN w:val="0"/>
        <w:adjustRightInd w:val="0"/>
        <w:spacing w:after="0"/>
        <w:rPr>
          <w:rFonts w:ascii="Arial Narrow" w:hAnsi="Arial Narrow" w:cs="ArialNarrow"/>
        </w:rPr>
      </w:pPr>
      <w:r w:rsidRPr="007B12F0">
        <w:rPr>
          <w:rFonts w:ascii="Arial Narrow" w:hAnsi="Arial Narrow" w:cs="ArialNarrow"/>
        </w:rPr>
        <w:t xml:space="preserve">- </w:t>
      </w:r>
      <w:r w:rsidR="007B12F0" w:rsidRPr="007B12F0">
        <w:rPr>
          <w:rFonts w:ascii="Arial Narrow" w:hAnsi="Arial Narrow" w:cs="ArialNarrow"/>
        </w:rPr>
        <w:t xml:space="preserve">pomieszczenia </w:t>
      </w:r>
      <w:r w:rsidR="007461FC" w:rsidRPr="007B12F0">
        <w:rPr>
          <w:rFonts w:ascii="Arial Narrow" w:hAnsi="Arial Narrow" w:cs="ArialNarrow"/>
        </w:rPr>
        <w:t xml:space="preserve">do gromadzenia odpadów stałych. </w:t>
      </w:r>
      <w:r w:rsidR="00FF757B" w:rsidRPr="007B12F0">
        <w:rPr>
          <w:rFonts w:ascii="Arial Narrow" w:hAnsi="Arial Narrow" w:cs="ArialNarrow"/>
        </w:rPr>
        <w:t xml:space="preserve">Odpady będą segregowane w specjalnie do tego przystosowanych pojemnikach oraz wywożone zgodnie z zasadami przyjętymi w mieście </w:t>
      </w:r>
      <w:r w:rsidR="007B12F0" w:rsidRPr="007B12F0">
        <w:rPr>
          <w:rFonts w:ascii="Arial Narrow" w:hAnsi="Arial Narrow" w:cs="ArialNarrow"/>
        </w:rPr>
        <w:t>Grudziądz</w:t>
      </w:r>
    </w:p>
    <w:p w:rsidR="007461FC" w:rsidRDefault="006E4173" w:rsidP="007461FC">
      <w:pPr>
        <w:autoSpaceDE w:val="0"/>
        <w:autoSpaceDN w:val="0"/>
        <w:adjustRightInd w:val="0"/>
        <w:spacing w:after="0"/>
        <w:rPr>
          <w:rFonts w:ascii="Arial Narrow" w:hAnsi="Arial Narrow" w:cs="ArialNarrow"/>
        </w:rPr>
      </w:pPr>
      <w:r w:rsidRPr="007B12F0">
        <w:rPr>
          <w:rFonts w:ascii="Arial Narrow" w:hAnsi="Arial Narrow" w:cs="ArialNarrow"/>
        </w:rPr>
        <w:t>- wiaty</w:t>
      </w:r>
      <w:r w:rsidR="007461FC" w:rsidRPr="007B12F0">
        <w:rPr>
          <w:rFonts w:ascii="Arial Narrow" w:hAnsi="Arial Narrow" w:cs="ArialNarrow"/>
        </w:rPr>
        <w:t xml:space="preserve"> na agregat prądotwórczy </w:t>
      </w:r>
      <w:r w:rsidR="007B12F0">
        <w:rPr>
          <w:rFonts w:ascii="Arial Narrow" w:hAnsi="Arial Narrow" w:cs="ArialNarrow"/>
        </w:rPr>
        <w:t xml:space="preserve">oraz </w:t>
      </w:r>
      <w:r w:rsidR="00E96609">
        <w:rPr>
          <w:rFonts w:ascii="Arial Narrow" w:hAnsi="Arial Narrow" w:cs="ArialNarrow"/>
        </w:rPr>
        <w:t>miejsce na rowery i motocykle</w:t>
      </w:r>
    </w:p>
    <w:p w:rsidR="00E706DF" w:rsidRPr="007842C6" w:rsidRDefault="00E706DF" w:rsidP="007461FC">
      <w:pPr>
        <w:autoSpaceDE w:val="0"/>
        <w:autoSpaceDN w:val="0"/>
        <w:adjustRightInd w:val="0"/>
        <w:spacing w:after="0"/>
        <w:rPr>
          <w:rFonts w:ascii="Arial Narrow" w:hAnsi="Arial Narrow" w:cs="ArialNarrow"/>
          <w:color w:val="FF0000"/>
        </w:rPr>
      </w:pPr>
    </w:p>
    <w:p w:rsidR="00E706DF" w:rsidRPr="007B12F0" w:rsidRDefault="00E706DF" w:rsidP="00E706DF">
      <w:pPr>
        <w:spacing w:after="0"/>
        <w:rPr>
          <w:rFonts w:ascii="Arial Narrow" w:hAnsi="Arial Narrow" w:cs="Arial Narrow"/>
          <w:b/>
        </w:rPr>
      </w:pPr>
      <w:r w:rsidRPr="007B12F0">
        <w:rPr>
          <w:rFonts w:ascii="Arial Narrow" w:hAnsi="Arial Narrow"/>
          <w:b/>
        </w:rPr>
        <w:t xml:space="preserve">3.3. </w:t>
      </w:r>
      <w:r w:rsidR="007B12F0" w:rsidRPr="007B12F0">
        <w:rPr>
          <w:rFonts w:ascii="Arial Narrow" w:hAnsi="Arial Narrow" w:cs="Arial Narrow"/>
          <w:b/>
        </w:rPr>
        <w:t>Wiata zadaszona</w:t>
      </w:r>
    </w:p>
    <w:p w:rsidR="00D75778" w:rsidRPr="00E020A0" w:rsidRDefault="007B12F0" w:rsidP="00E706DF">
      <w:pPr>
        <w:spacing w:after="0"/>
        <w:rPr>
          <w:rFonts w:ascii="Arial Narrow" w:hAnsi="Arial Narrow" w:cs="Arial Narrow"/>
        </w:rPr>
      </w:pPr>
      <w:r w:rsidRPr="00E020A0">
        <w:rPr>
          <w:rFonts w:ascii="Arial Narrow" w:hAnsi="Arial Narrow" w:cs="Arial Narrow"/>
        </w:rPr>
        <w:t xml:space="preserve">Wiata stanowiąca schronienie dla osób biorących udział w </w:t>
      </w:r>
      <w:r w:rsidR="00E020A0" w:rsidRPr="00E020A0">
        <w:rPr>
          <w:rFonts w:ascii="Arial Narrow" w:hAnsi="Arial Narrow" w:cs="Arial Narrow"/>
        </w:rPr>
        <w:t>uroczystych apelach, zbiórkach odbywających się na placu przed budynkiem.</w:t>
      </w:r>
    </w:p>
    <w:p w:rsidR="00E020A0" w:rsidRPr="00E020A0" w:rsidRDefault="00E020A0" w:rsidP="00E706DF">
      <w:pPr>
        <w:spacing w:after="0"/>
        <w:rPr>
          <w:rFonts w:ascii="Arial Narrow" w:hAnsi="Arial Narrow" w:cs="Arial Narrow"/>
        </w:rPr>
      </w:pPr>
      <w:r w:rsidRPr="00E020A0">
        <w:rPr>
          <w:rFonts w:ascii="Arial Narrow" w:hAnsi="Arial Narrow" w:cs="Arial Narrow"/>
        </w:rPr>
        <w:t>Wiata o konstrukcji stalowej, otwarta, tylna ściana zabudowa</w:t>
      </w:r>
      <w:r w:rsidR="00F26C26">
        <w:rPr>
          <w:rFonts w:ascii="Arial Narrow" w:hAnsi="Arial Narrow" w:cs="Arial Narrow"/>
        </w:rPr>
        <w:t>na</w:t>
      </w:r>
      <w:r w:rsidRPr="00E020A0">
        <w:rPr>
          <w:rFonts w:ascii="Arial Narrow" w:hAnsi="Arial Narrow" w:cs="Arial Narrow"/>
        </w:rPr>
        <w:t xml:space="preserve"> panelem z siatką. Wysokość wiaty 3,0m.</w:t>
      </w:r>
    </w:p>
    <w:p w:rsidR="00E020A0" w:rsidRDefault="00E020A0" w:rsidP="00E706DF">
      <w:pPr>
        <w:spacing w:after="0"/>
        <w:rPr>
          <w:rFonts w:ascii="Arial Narrow" w:hAnsi="Arial Narrow" w:cs="Arial Narrow"/>
        </w:rPr>
      </w:pPr>
      <w:r w:rsidRPr="00E020A0">
        <w:rPr>
          <w:rFonts w:ascii="Arial Narrow" w:hAnsi="Arial Narrow" w:cs="Arial Narrow"/>
        </w:rPr>
        <w:t>Wyposażona jest w instalację elektryczną i oświetleniową.</w:t>
      </w:r>
    </w:p>
    <w:p w:rsidR="00BC2520" w:rsidRPr="007B12F0" w:rsidRDefault="00BC2520" w:rsidP="00BC2520">
      <w:pPr>
        <w:spacing w:after="0"/>
        <w:rPr>
          <w:rFonts w:ascii="Arial Narrow" w:hAnsi="Arial Narrow" w:cs="Arial Narrow"/>
          <w:b/>
        </w:rPr>
      </w:pPr>
      <w:r>
        <w:rPr>
          <w:rFonts w:ascii="Arial Narrow" w:hAnsi="Arial Narrow"/>
          <w:b/>
        </w:rPr>
        <w:t>3.4</w:t>
      </w:r>
      <w:r w:rsidRPr="007B12F0">
        <w:rPr>
          <w:rFonts w:ascii="Arial Narrow" w:hAnsi="Arial Narrow"/>
          <w:b/>
        </w:rPr>
        <w:t xml:space="preserve">. </w:t>
      </w:r>
      <w:r>
        <w:rPr>
          <w:rFonts w:ascii="Arial Narrow" w:hAnsi="Arial Narrow" w:cs="Arial"/>
          <w:b/>
          <w:bCs/>
        </w:rPr>
        <w:t>Treningowa klatka schodowa do ćwiczeń strażackich</w:t>
      </w:r>
    </w:p>
    <w:p w:rsidR="00BC2520" w:rsidRPr="00BC2520" w:rsidRDefault="00C60216" w:rsidP="00BC2520">
      <w:pPr>
        <w:spacing w:after="0"/>
        <w:rPr>
          <w:rFonts w:ascii="Arial Narrow" w:hAnsi="Arial Narrow" w:cs="Arial Narrow"/>
          <w:color w:val="C00000"/>
        </w:rPr>
      </w:pPr>
      <w:r w:rsidRPr="00094DB9">
        <w:rPr>
          <w:rFonts w:ascii="Arial Narrow" w:hAnsi="Arial Narrow" w:cs="Arial Narrow"/>
        </w:rPr>
        <w:t xml:space="preserve">W pobliżu wewnętrznego placu manewrowego zaprojektowano treningową klatkę schodową. Konstrukcja </w:t>
      </w:r>
      <w:r w:rsidRPr="008C1AAB">
        <w:rPr>
          <w:rFonts w:ascii="Arial Narrow" w:hAnsi="Arial Narrow" w:cs="Arial Narrow"/>
        </w:rPr>
        <w:t xml:space="preserve">klatki stalowa o wymiarach </w:t>
      </w:r>
      <w:r w:rsidR="007C1AF7">
        <w:rPr>
          <w:rFonts w:ascii="Arial Narrow" w:hAnsi="Arial Narrow" w:cs="Arial Narrow"/>
        </w:rPr>
        <w:t>zewnętrznych 4,93cmx4,21</w:t>
      </w:r>
      <w:r w:rsidR="00606870" w:rsidRPr="008C1AAB">
        <w:rPr>
          <w:rFonts w:ascii="Arial Narrow" w:hAnsi="Arial Narrow" w:cs="Arial Narrow"/>
        </w:rPr>
        <w:t xml:space="preserve">cm </w:t>
      </w:r>
      <w:r w:rsidR="00094DB9" w:rsidRPr="008C1AAB">
        <w:rPr>
          <w:rFonts w:ascii="Arial Narrow" w:hAnsi="Arial Narrow" w:cs="Arial Narrow"/>
        </w:rPr>
        <w:t xml:space="preserve">i </w:t>
      </w:r>
      <w:r w:rsidR="00606870" w:rsidRPr="008C1AAB">
        <w:rPr>
          <w:rFonts w:ascii="Arial Narrow" w:hAnsi="Arial Narrow" w:cs="Arial Narrow"/>
        </w:rPr>
        <w:t xml:space="preserve">max </w:t>
      </w:r>
      <w:r w:rsidR="00094DB9" w:rsidRPr="008C1AAB">
        <w:rPr>
          <w:rFonts w:ascii="Arial Narrow" w:hAnsi="Arial Narrow" w:cs="Arial Narrow"/>
        </w:rPr>
        <w:t>wysokośc</w:t>
      </w:r>
      <w:r w:rsidR="00606870" w:rsidRPr="008C1AAB">
        <w:rPr>
          <w:rFonts w:ascii="Arial Narrow" w:hAnsi="Arial Narrow" w:cs="Arial Narrow"/>
        </w:rPr>
        <w:t>i do góry balustrady 14,01m</w:t>
      </w:r>
      <w:r w:rsidR="008C1AAB" w:rsidRPr="008C1AAB">
        <w:rPr>
          <w:rFonts w:ascii="Arial Narrow" w:hAnsi="Arial Narrow" w:cs="Arial Narrow"/>
        </w:rPr>
        <w:t>.</w:t>
      </w:r>
      <w:r w:rsidR="00094DB9" w:rsidRPr="008C1AAB">
        <w:rPr>
          <w:rFonts w:ascii="Arial Narrow" w:hAnsi="Arial Narrow" w:cs="Arial Narrow"/>
        </w:rPr>
        <w:t xml:space="preserve"> posadowiona na funda</w:t>
      </w:r>
      <w:bookmarkStart w:id="0" w:name="_GoBack"/>
      <w:bookmarkEnd w:id="0"/>
      <w:r w:rsidR="00094DB9" w:rsidRPr="008C1AAB">
        <w:rPr>
          <w:rFonts w:ascii="Arial Narrow" w:hAnsi="Arial Narrow" w:cs="Arial Narrow"/>
        </w:rPr>
        <w:t xml:space="preserve">mencie. Klatka będzie służyła do przeprowadzenia zawodów FCC dla strażaków. Powierzchnia </w:t>
      </w:r>
      <w:r w:rsidR="0008221B" w:rsidRPr="008C1AAB">
        <w:rPr>
          <w:rFonts w:ascii="Arial Narrow" w:hAnsi="Arial Narrow" w:cs="Arial Narrow"/>
        </w:rPr>
        <w:t xml:space="preserve">będzie utwardzona (kostka brukowa) </w:t>
      </w:r>
      <w:r w:rsidR="00094DB9" w:rsidRPr="008C1AAB">
        <w:rPr>
          <w:rFonts w:ascii="Arial Narrow" w:hAnsi="Arial Narrow" w:cs="Arial Narrow"/>
        </w:rPr>
        <w:t>pod klatką</w:t>
      </w:r>
      <w:r w:rsidR="0008221B" w:rsidRPr="008C1AAB">
        <w:rPr>
          <w:rFonts w:ascii="Arial Narrow" w:hAnsi="Arial Narrow" w:cs="Arial Narrow"/>
        </w:rPr>
        <w:t xml:space="preserve">, </w:t>
      </w:r>
      <w:r w:rsidR="00094DB9" w:rsidRPr="008C1AAB">
        <w:rPr>
          <w:rFonts w:ascii="Arial Narrow" w:hAnsi="Arial Narrow" w:cs="Arial Narrow"/>
        </w:rPr>
        <w:t xml:space="preserve">w pasie </w:t>
      </w:r>
      <w:r w:rsidR="009750B6">
        <w:rPr>
          <w:rFonts w:ascii="Arial Narrow" w:hAnsi="Arial Narrow" w:cs="Arial Narrow"/>
        </w:rPr>
        <w:t>1,0m po bokach klatki oraz 2</w:t>
      </w:r>
      <w:r w:rsidR="0008221B" w:rsidRPr="008C1AAB">
        <w:rPr>
          <w:rFonts w:ascii="Arial Narrow" w:hAnsi="Arial Narrow" w:cs="Arial Narrow"/>
        </w:rPr>
        <w:t xml:space="preserve">m od frontu i </w:t>
      </w:r>
      <w:r w:rsidR="009750B6">
        <w:rPr>
          <w:rFonts w:ascii="Arial Narrow" w:hAnsi="Arial Narrow" w:cs="Arial Narrow"/>
        </w:rPr>
        <w:t>2,5m od frontu</w:t>
      </w:r>
      <w:r w:rsidR="0008221B" w:rsidRPr="008C1AAB">
        <w:rPr>
          <w:rFonts w:ascii="Arial Narrow" w:hAnsi="Arial Narrow" w:cs="Arial Narrow"/>
        </w:rPr>
        <w:t xml:space="preserve"> klatki.</w:t>
      </w:r>
    </w:p>
    <w:p w:rsidR="00E706DF" w:rsidRPr="007842C6" w:rsidRDefault="00E706DF" w:rsidP="007461FC">
      <w:pPr>
        <w:autoSpaceDE w:val="0"/>
        <w:autoSpaceDN w:val="0"/>
        <w:adjustRightInd w:val="0"/>
        <w:spacing w:after="0"/>
        <w:rPr>
          <w:rFonts w:ascii="Arial Narrow" w:hAnsi="Arial Narrow" w:cs="ArialNarrow"/>
          <w:color w:val="FF0000"/>
        </w:rPr>
      </w:pPr>
    </w:p>
    <w:p w:rsidR="006E1B0C" w:rsidRPr="00693278" w:rsidRDefault="00E9342E" w:rsidP="006E4173">
      <w:pPr>
        <w:spacing w:after="0"/>
        <w:rPr>
          <w:rFonts w:ascii="Arial Narrow" w:hAnsi="Arial Narrow"/>
          <w:b/>
        </w:rPr>
      </w:pPr>
      <w:r w:rsidRPr="00693278">
        <w:rPr>
          <w:rFonts w:ascii="Arial Narrow" w:hAnsi="Arial Narrow"/>
          <w:b/>
        </w:rPr>
        <w:t>4</w:t>
      </w:r>
      <w:r w:rsidR="006E4173" w:rsidRPr="00693278">
        <w:rPr>
          <w:rFonts w:ascii="Arial Narrow" w:hAnsi="Arial Narrow"/>
          <w:b/>
        </w:rPr>
        <w:t>. UKŁAD PRZESTRZENNY ORAZ FORMA ARCHITEKTONICZNA OBIEKTU BUDOWLANEGO</w:t>
      </w:r>
    </w:p>
    <w:p w:rsidR="00693278" w:rsidRPr="00693278" w:rsidRDefault="00E9342E" w:rsidP="00693278">
      <w:pPr>
        <w:spacing w:after="0"/>
        <w:rPr>
          <w:rFonts w:ascii="Arial Narrow" w:hAnsi="Arial Narrow" w:cs="Arial Narrow"/>
          <w:b/>
          <w:bCs/>
        </w:rPr>
      </w:pPr>
      <w:r w:rsidRPr="00693278">
        <w:rPr>
          <w:rFonts w:ascii="Arial Narrow" w:hAnsi="Arial Narrow"/>
          <w:b/>
        </w:rPr>
        <w:t xml:space="preserve">4.1. </w:t>
      </w:r>
      <w:r w:rsidR="00693278" w:rsidRPr="00693278">
        <w:rPr>
          <w:rFonts w:ascii="Arial Narrow" w:hAnsi="Arial Narrow"/>
          <w:b/>
        </w:rPr>
        <w:t xml:space="preserve">Budynek Komendy </w:t>
      </w:r>
      <w:r w:rsidR="00693278" w:rsidRPr="00693278">
        <w:rPr>
          <w:rFonts w:ascii="Arial Narrow" w:hAnsi="Arial Narrow" w:cs="Arial Narrow"/>
          <w:b/>
          <w:bCs/>
        </w:rPr>
        <w:t xml:space="preserve">Miejskiej Państwowej Straży Pożarnej w Grudziądzu wraz </w:t>
      </w:r>
    </w:p>
    <w:p w:rsidR="00693278" w:rsidRPr="00693278" w:rsidRDefault="00693278" w:rsidP="00693278">
      <w:pPr>
        <w:spacing w:after="0"/>
        <w:rPr>
          <w:rFonts w:ascii="Arial Narrow" w:hAnsi="Arial Narrow" w:cs="Arial Narrow"/>
          <w:b/>
          <w:bCs/>
        </w:rPr>
      </w:pPr>
      <w:r w:rsidRPr="00693278">
        <w:rPr>
          <w:rFonts w:ascii="Arial Narrow" w:hAnsi="Arial Narrow" w:cs="Arial Narrow"/>
          <w:b/>
          <w:bCs/>
        </w:rPr>
        <w:t>z Jednostką Ratowniczo – Gaśniczą nr 1.</w:t>
      </w:r>
    </w:p>
    <w:p w:rsidR="00F00799" w:rsidRPr="007842C6" w:rsidRDefault="00C7509E" w:rsidP="00D562E3">
      <w:pPr>
        <w:spacing w:after="0"/>
        <w:rPr>
          <w:rFonts w:ascii="Arial Narrow" w:hAnsi="Arial Narrow" w:cs="ArialNarrow"/>
          <w:color w:val="FF0000"/>
        </w:rPr>
      </w:pPr>
      <w:r w:rsidRPr="00E96609">
        <w:rPr>
          <w:rFonts w:ascii="Arial Narrow" w:hAnsi="Arial Narrow" w:cs="ArialNarrow"/>
        </w:rPr>
        <w:t xml:space="preserve">Projektowana strażnica jest budynkiem dwukondygnacyjnym, niepodpiwniczonym, o rzucie poziomym w formie litery L.W formie budynku można wyróżnić dwie części. Jedna to część administracyjno-biurowa, druga to garaż i zaplecze warsztatowo-techniczne. Strefa wejściowa do budynku w parterze wraz ze stanowiskiem kierowania została przeszklona. </w:t>
      </w:r>
      <w:r w:rsidR="001E11DF" w:rsidRPr="00E96609">
        <w:rPr>
          <w:rFonts w:ascii="Arial Narrow" w:hAnsi="Arial Narrow" w:cs="ArialNarrow"/>
        </w:rPr>
        <w:t>Część dwukondygnacyjna oraz jednokondygnacyjna myjnia została przykryta dachem żelbetowym o spadku 2%, a część garażowa dachem o konstrukcji stalowej i spadku 6,5%.</w:t>
      </w:r>
      <w:r w:rsidRPr="00E96609">
        <w:rPr>
          <w:rFonts w:ascii="Arial Narrow" w:hAnsi="Arial Narrow" w:cs="ArialNarrow"/>
        </w:rPr>
        <w:t>Nad bramami garażowymi zaprojektowano zadaszenie.</w:t>
      </w:r>
      <w:r w:rsidRPr="007842C6">
        <w:rPr>
          <w:rFonts w:ascii="Arial Narrow" w:hAnsi="Arial Narrow" w:cs="ArialNarrow"/>
          <w:color w:val="FF0000"/>
        </w:rPr>
        <w:t xml:space="preserve"> </w:t>
      </w:r>
    </w:p>
    <w:p w:rsidR="00F81A8F" w:rsidRDefault="00E706DF" w:rsidP="00D562E3">
      <w:pPr>
        <w:autoSpaceDE w:val="0"/>
        <w:autoSpaceDN w:val="0"/>
        <w:adjustRightInd w:val="0"/>
        <w:spacing w:after="0"/>
        <w:rPr>
          <w:rFonts w:ascii="Arial Narrow" w:hAnsi="Arial Narrow" w:cs="ArialNarrow"/>
          <w:i/>
        </w:rPr>
      </w:pPr>
      <w:r w:rsidRPr="00F644EA">
        <w:rPr>
          <w:rFonts w:ascii="Arial Narrow" w:hAnsi="Arial Narrow" w:cs="ArialNarrow"/>
        </w:rPr>
        <w:t xml:space="preserve">Elewacja </w:t>
      </w:r>
      <w:r w:rsidR="00F00799" w:rsidRPr="00F644EA">
        <w:rPr>
          <w:rFonts w:ascii="Arial Narrow" w:hAnsi="Arial Narrow" w:cs="ArialNarrow"/>
        </w:rPr>
        <w:t>wej</w:t>
      </w:r>
      <w:r w:rsidR="00F644EA" w:rsidRPr="00F644EA">
        <w:rPr>
          <w:rFonts w:ascii="Arial Narrow" w:hAnsi="Arial Narrow" w:cs="ArialNarrow"/>
        </w:rPr>
        <w:t>ścia głównego do budynku (wsch</w:t>
      </w:r>
      <w:r w:rsidRPr="00F644EA">
        <w:rPr>
          <w:rFonts w:ascii="Arial Narrow" w:hAnsi="Arial Narrow" w:cs="ArialNarrow"/>
        </w:rPr>
        <w:t>)</w:t>
      </w:r>
      <w:r w:rsidRPr="007842C6">
        <w:rPr>
          <w:rFonts w:ascii="Arial Narrow" w:hAnsi="Arial Narrow" w:cs="ArialNarrow"/>
          <w:color w:val="FF0000"/>
        </w:rPr>
        <w:t xml:space="preserve"> </w:t>
      </w:r>
      <w:r w:rsidRPr="00843505">
        <w:rPr>
          <w:rFonts w:ascii="Arial Narrow" w:hAnsi="Arial Narrow" w:cs="ArialNarrow"/>
        </w:rPr>
        <w:t>pokryta została</w:t>
      </w:r>
      <w:r w:rsidR="00843505" w:rsidRPr="00843505">
        <w:rPr>
          <w:rFonts w:ascii="Arial Narrow" w:hAnsi="Arial Narrow" w:cs="ArialNarrow"/>
        </w:rPr>
        <w:t xml:space="preserve"> częściowo panelami fasadowymi, </w:t>
      </w:r>
      <w:r w:rsidRPr="00843505">
        <w:rPr>
          <w:rFonts w:ascii="Arial Narrow" w:hAnsi="Arial Narrow" w:cs="ArialNarrow"/>
        </w:rPr>
        <w:t>siatką a</w:t>
      </w:r>
      <w:r w:rsidR="00F00799" w:rsidRPr="00843505">
        <w:rPr>
          <w:rFonts w:ascii="Arial Narrow" w:hAnsi="Arial Narrow" w:cs="ArialNarrow"/>
        </w:rPr>
        <w:t>rchitektoniczną cięto-ciągnioną; wykończona tynkiem białym i szarym.</w:t>
      </w:r>
      <w:r w:rsidRPr="00843505">
        <w:rPr>
          <w:rFonts w:ascii="Arial Narrow" w:hAnsi="Arial Narrow" w:cs="ArialNarrow"/>
        </w:rPr>
        <w:t xml:space="preserve"> Przy wejściu głównym znajduje się napis z podświetlanych liter, godło Polski, tablica urzędowa oraz logo </w:t>
      </w:r>
      <w:r w:rsidR="00843505" w:rsidRPr="00843505">
        <w:rPr>
          <w:rFonts w:ascii="Arial Narrow" w:hAnsi="Arial Narrow" w:cs="ArialNarrow"/>
        </w:rPr>
        <w:t xml:space="preserve">KM </w:t>
      </w:r>
      <w:r w:rsidRPr="00843505">
        <w:rPr>
          <w:rFonts w:ascii="Arial Narrow" w:hAnsi="Arial Narrow" w:cs="ArialNarrow"/>
        </w:rPr>
        <w:t>PSP. Bramy garażowe podzielono filarami z siatki architektonicznej, daszek wykończono panelami fasadowymi.</w:t>
      </w:r>
      <w:r w:rsidRPr="007842C6">
        <w:rPr>
          <w:rFonts w:ascii="Arial Narrow" w:hAnsi="Arial Narrow" w:cs="ArialNarrow"/>
          <w:color w:val="FF0000"/>
        </w:rPr>
        <w:t xml:space="preserve"> </w:t>
      </w:r>
      <w:r w:rsidRPr="00843505">
        <w:rPr>
          <w:rFonts w:ascii="Arial Narrow" w:hAnsi="Arial Narrow" w:cs="ArialNarrow"/>
        </w:rPr>
        <w:t xml:space="preserve">Elewacja części magazynowej </w:t>
      </w:r>
      <w:r w:rsidR="00FB553B" w:rsidRPr="00843505">
        <w:rPr>
          <w:rFonts w:ascii="Arial Narrow" w:hAnsi="Arial Narrow" w:cs="ArialNarrow"/>
        </w:rPr>
        <w:t>(</w:t>
      </w:r>
      <w:r w:rsidRPr="00843505">
        <w:rPr>
          <w:rFonts w:ascii="Arial Narrow" w:hAnsi="Arial Narrow" w:cs="ArialNarrow"/>
        </w:rPr>
        <w:t>w tym wieża suszenia węży) wykończona panelami fasadowymi oraz siatką architektoniczną.</w:t>
      </w:r>
      <w:r w:rsidR="0063584C" w:rsidRPr="00843505">
        <w:rPr>
          <w:rFonts w:ascii="Arial Narrow" w:hAnsi="Arial Narrow" w:cs="ArialNarrow"/>
        </w:rPr>
        <w:t xml:space="preserve"> </w:t>
      </w:r>
      <w:r w:rsidR="00843505" w:rsidRPr="00843505">
        <w:rPr>
          <w:rFonts w:ascii="Arial Narrow" w:hAnsi="Arial Narrow" w:cs="ArialNarrow"/>
        </w:rPr>
        <w:t>Na wieży suszenia węży</w:t>
      </w:r>
      <w:r w:rsidR="00843505">
        <w:rPr>
          <w:rFonts w:ascii="Arial Narrow" w:hAnsi="Arial Narrow" w:cs="ArialNarrow"/>
        </w:rPr>
        <w:t xml:space="preserve"> podświetlany napis „112” wraz z napisem </w:t>
      </w:r>
      <w:r w:rsidR="00843505">
        <w:rPr>
          <w:rFonts w:ascii="Arial Narrow" w:hAnsi="Arial Narrow" w:cs="ArialNarrow"/>
          <w:i/>
        </w:rPr>
        <w:t>Państwowa Straż Pożarna</w:t>
      </w:r>
      <w:r w:rsidR="00843505">
        <w:rPr>
          <w:rFonts w:ascii="Arial Narrow" w:hAnsi="Arial Narrow" w:cs="ArialNarrow"/>
        </w:rPr>
        <w:t xml:space="preserve">. Nad wejściem głównym, na poziomie piętra znajduje się podświetlany przestrzenny napis </w:t>
      </w:r>
      <w:r w:rsidR="00843505" w:rsidRPr="00843505">
        <w:rPr>
          <w:rFonts w:ascii="Arial Narrow" w:hAnsi="Arial Narrow" w:cs="ArialNarrow"/>
          <w:i/>
        </w:rPr>
        <w:t>Pań</w:t>
      </w:r>
      <w:r w:rsidR="00843505">
        <w:rPr>
          <w:rFonts w:ascii="Arial Narrow" w:hAnsi="Arial Narrow" w:cs="ArialNarrow"/>
          <w:i/>
        </w:rPr>
        <w:t>stwowa Straż Pożarna.</w:t>
      </w:r>
    </w:p>
    <w:p w:rsidR="0006649C" w:rsidRPr="00FA010D" w:rsidRDefault="00305384" w:rsidP="00D562E3">
      <w:pPr>
        <w:autoSpaceDE w:val="0"/>
        <w:autoSpaceDN w:val="0"/>
        <w:adjustRightInd w:val="0"/>
        <w:spacing w:after="0"/>
        <w:rPr>
          <w:rFonts w:ascii="Arial Narrow" w:hAnsi="Arial Narrow" w:cs="ArialNarrow"/>
          <w:color w:val="FF0000"/>
        </w:rPr>
      </w:pPr>
      <w:r>
        <w:rPr>
          <w:rFonts w:ascii="Arial Narrow" w:hAnsi="Arial Narrow" w:cs="ArialNarrow"/>
        </w:rPr>
        <w:t>Elewacja południowa</w:t>
      </w:r>
      <w:r w:rsidR="00F81A8F" w:rsidRPr="00F81A8F">
        <w:rPr>
          <w:rFonts w:ascii="Arial Narrow" w:hAnsi="Arial Narrow" w:cs="ArialNarrow"/>
        </w:rPr>
        <w:t xml:space="preserve"> (boczna)</w:t>
      </w:r>
      <w:r w:rsidR="00E87A5B">
        <w:rPr>
          <w:rFonts w:ascii="Arial Narrow" w:hAnsi="Arial Narrow" w:cs="ArialNarrow"/>
        </w:rPr>
        <w:t xml:space="preserve"> </w:t>
      </w:r>
      <w:r w:rsidR="00E87A5B" w:rsidRPr="00E87A5B">
        <w:rPr>
          <w:rFonts w:ascii="Arial Narrow" w:hAnsi="Arial Narrow" w:cs="ArialNarrow"/>
        </w:rPr>
        <w:t xml:space="preserve">wykończona tynkiem w kolorze </w:t>
      </w:r>
      <w:r w:rsidR="00E87A5B" w:rsidRPr="00467A07">
        <w:rPr>
          <w:rFonts w:ascii="Arial Narrow" w:hAnsi="Arial Narrow" w:cs="ArialNarrow"/>
        </w:rPr>
        <w:t>białym, pokryta częściowo w narożniku budynku oraz zabudowie tarasu - siatką architektoniczną cięto-ciągnioną</w:t>
      </w:r>
      <w:r w:rsidR="00467A07" w:rsidRPr="00467A07">
        <w:rPr>
          <w:rFonts w:ascii="Arial Narrow" w:hAnsi="Arial Narrow" w:cs="ArialNarrow"/>
        </w:rPr>
        <w:t>.</w:t>
      </w:r>
      <w:r w:rsidR="00FA010D">
        <w:rPr>
          <w:rFonts w:ascii="Arial Narrow" w:hAnsi="Arial Narrow" w:cs="ArialNarrow"/>
          <w:color w:val="FF0000"/>
        </w:rPr>
        <w:t xml:space="preserve"> </w:t>
      </w:r>
      <w:r w:rsidR="00AC399D" w:rsidRPr="00FC4F15">
        <w:rPr>
          <w:rFonts w:ascii="Arial Narrow" w:hAnsi="Arial Narrow" w:cs="ArialNarrow"/>
        </w:rPr>
        <w:t xml:space="preserve">Elewacja </w:t>
      </w:r>
      <w:r w:rsidR="0006649C" w:rsidRPr="00FC4F15">
        <w:rPr>
          <w:rFonts w:ascii="Arial Narrow" w:hAnsi="Arial Narrow" w:cs="ArialNarrow"/>
        </w:rPr>
        <w:t>zachodnia (</w:t>
      </w:r>
      <w:r w:rsidR="00AC399D" w:rsidRPr="00FC4F15">
        <w:rPr>
          <w:rFonts w:ascii="Arial Narrow" w:hAnsi="Arial Narrow" w:cs="ArialNarrow"/>
        </w:rPr>
        <w:t>tylna</w:t>
      </w:r>
      <w:r w:rsidR="0006649C" w:rsidRPr="00FC4F15">
        <w:rPr>
          <w:rFonts w:ascii="Arial Narrow" w:hAnsi="Arial Narrow" w:cs="ArialNarrow"/>
        </w:rPr>
        <w:t>) wykończona tynkiem w kolorze białym, z szarymi odcinkami między oknami. Elewacja północna (boczna)</w:t>
      </w:r>
      <w:r w:rsidR="00B847C9" w:rsidRPr="00FC4F15">
        <w:rPr>
          <w:rFonts w:ascii="Arial Narrow" w:hAnsi="Arial Narrow" w:cs="ArialNarrow"/>
        </w:rPr>
        <w:t xml:space="preserve"> wykończona tynkiem w kolorze białym. Ściana myjni dodatkowo z fragmentami w kolorze RAL 3020 (czerwonym) i </w:t>
      </w:r>
      <w:r w:rsidR="00C87ED4" w:rsidRPr="00FC4F15">
        <w:rPr>
          <w:rFonts w:ascii="Arial Narrow" w:hAnsi="Arial Narrow" w:cs="ArialNarrow"/>
        </w:rPr>
        <w:t>siatką stalową ocynkowaną.</w:t>
      </w:r>
    </w:p>
    <w:p w:rsidR="003F7309" w:rsidRPr="006C4B3D" w:rsidRDefault="003F7309" w:rsidP="00D562E3">
      <w:pPr>
        <w:autoSpaceDE w:val="0"/>
        <w:autoSpaceDN w:val="0"/>
        <w:adjustRightInd w:val="0"/>
        <w:spacing w:after="0"/>
        <w:rPr>
          <w:rFonts w:ascii="Arial Narrow" w:hAnsi="Arial Narrow" w:cs="ArialNarrow"/>
        </w:rPr>
      </w:pPr>
      <w:r w:rsidRPr="006C4B3D">
        <w:rPr>
          <w:rFonts w:ascii="Arial Narrow" w:hAnsi="Arial Narrow" w:cs="ArialNarrow"/>
        </w:rPr>
        <w:t>Zaprojektowane kolory elementów wykończeniowych:</w:t>
      </w:r>
    </w:p>
    <w:p w:rsidR="003F7309" w:rsidRPr="006C4B3D" w:rsidRDefault="003F7309" w:rsidP="00D562E3">
      <w:pPr>
        <w:autoSpaceDE w:val="0"/>
        <w:autoSpaceDN w:val="0"/>
        <w:adjustRightInd w:val="0"/>
        <w:spacing w:after="0"/>
        <w:rPr>
          <w:rFonts w:ascii="Arial Narrow" w:hAnsi="Arial Narrow" w:cs="ArialNarrow"/>
        </w:rPr>
      </w:pPr>
      <w:r w:rsidRPr="006C4B3D">
        <w:rPr>
          <w:rFonts w:ascii="Arial Narrow" w:hAnsi="Arial Narrow" w:cs="ArialNarrow"/>
        </w:rPr>
        <w:t>s</w:t>
      </w:r>
      <w:r w:rsidR="00E54968" w:rsidRPr="006C4B3D">
        <w:rPr>
          <w:rFonts w:ascii="Arial Narrow" w:hAnsi="Arial Narrow" w:cs="ArialNarrow"/>
        </w:rPr>
        <w:t xml:space="preserve">tolarka </w:t>
      </w:r>
      <w:r w:rsidRPr="006C4B3D">
        <w:rPr>
          <w:rFonts w:ascii="Arial Narrow" w:hAnsi="Arial Narrow" w:cs="ArialNarrow"/>
        </w:rPr>
        <w:t>zewnętrzna + parapety zewn. - kolor ciemny szary</w:t>
      </w:r>
      <w:r w:rsidR="00FA010D">
        <w:rPr>
          <w:rFonts w:ascii="Arial Narrow" w:hAnsi="Arial Narrow" w:cs="ArialNarrow"/>
        </w:rPr>
        <w:t xml:space="preserve">;    </w:t>
      </w:r>
      <w:r w:rsidRPr="006C4B3D">
        <w:rPr>
          <w:rFonts w:ascii="Arial Narrow" w:hAnsi="Arial Narrow" w:cs="ArialNarrow"/>
        </w:rPr>
        <w:t>opierzenia na attykach - kolor jasny szary</w:t>
      </w:r>
    </w:p>
    <w:p w:rsidR="003F7309" w:rsidRPr="006C4B3D" w:rsidRDefault="003F7309" w:rsidP="00D562E3">
      <w:pPr>
        <w:autoSpaceDE w:val="0"/>
        <w:autoSpaceDN w:val="0"/>
        <w:adjustRightInd w:val="0"/>
        <w:spacing w:after="0"/>
        <w:rPr>
          <w:rFonts w:ascii="Arial Narrow" w:hAnsi="Arial Narrow" w:cs="ArialNarrow"/>
        </w:rPr>
      </w:pPr>
      <w:r w:rsidRPr="006C4B3D">
        <w:rPr>
          <w:rFonts w:ascii="Arial Narrow" w:hAnsi="Arial Narrow" w:cs="ArialNarrow"/>
        </w:rPr>
        <w:t>rury spustowe/</w:t>
      </w:r>
      <w:r w:rsidR="00FA010D">
        <w:rPr>
          <w:rFonts w:ascii="Arial Narrow" w:hAnsi="Arial Narrow" w:cs="ArialNarrow"/>
        </w:rPr>
        <w:t xml:space="preserve">przelewy awaryjne - kolor biały;    </w:t>
      </w:r>
      <w:r w:rsidRPr="006C4B3D">
        <w:rPr>
          <w:rFonts w:ascii="Arial Narrow" w:hAnsi="Arial Narrow" w:cs="ArialNarrow"/>
        </w:rPr>
        <w:t>cokół - tynk ciemny szary</w:t>
      </w:r>
    </w:p>
    <w:p w:rsidR="003F7309" w:rsidRPr="007842C6" w:rsidRDefault="003F7309" w:rsidP="003F7309">
      <w:pPr>
        <w:autoSpaceDE w:val="0"/>
        <w:autoSpaceDN w:val="0"/>
        <w:adjustRightInd w:val="0"/>
        <w:spacing w:after="0"/>
        <w:rPr>
          <w:rFonts w:ascii="Arial Narrow" w:hAnsi="Arial Narrow" w:cs="ArialNarrow"/>
          <w:color w:val="FF0000"/>
        </w:rPr>
      </w:pPr>
    </w:p>
    <w:p w:rsidR="008402B4" w:rsidRPr="00E96609" w:rsidRDefault="0071529B" w:rsidP="008402B4">
      <w:pPr>
        <w:spacing w:after="0"/>
        <w:rPr>
          <w:rFonts w:ascii="Arial Narrow" w:hAnsi="Arial Narrow"/>
          <w:b/>
        </w:rPr>
      </w:pPr>
      <w:r w:rsidRPr="00E96609">
        <w:rPr>
          <w:rFonts w:ascii="Arial Narrow" w:hAnsi="Arial Narrow"/>
          <w:b/>
        </w:rPr>
        <w:t>4</w:t>
      </w:r>
      <w:r w:rsidR="008402B4" w:rsidRPr="00E96609">
        <w:rPr>
          <w:rFonts w:ascii="Arial Narrow" w:hAnsi="Arial Narrow"/>
          <w:b/>
        </w:rPr>
        <w:t xml:space="preserve">.2. </w:t>
      </w:r>
      <w:r w:rsidR="00E96609" w:rsidRPr="00E96609">
        <w:rPr>
          <w:rFonts w:ascii="Arial Narrow" w:hAnsi="Arial Narrow" w:cs="Arial Narrow"/>
          <w:b/>
        </w:rPr>
        <w:t>Budynek magazynowy z wydzielonym pomieszczeniem na gromadzenie odpadów stałych oraz wiatą na agregat prądotwórczy</w:t>
      </w:r>
    </w:p>
    <w:p w:rsidR="0083291D" w:rsidRPr="0083291D" w:rsidRDefault="008402B4" w:rsidP="003F7309">
      <w:pPr>
        <w:tabs>
          <w:tab w:val="left" w:pos="9637"/>
        </w:tabs>
        <w:autoSpaceDE w:val="0"/>
        <w:autoSpaceDN w:val="0"/>
        <w:adjustRightInd w:val="0"/>
        <w:ind w:right="-2"/>
        <w:rPr>
          <w:rFonts w:ascii="Arial Narrow" w:hAnsi="Arial Narrow" w:cs="Arial Narrow"/>
        </w:rPr>
      </w:pPr>
      <w:r w:rsidRPr="00E96609">
        <w:rPr>
          <w:rFonts w:ascii="Arial Narrow" w:hAnsi="Arial Narrow" w:cs="Arial"/>
        </w:rPr>
        <w:t xml:space="preserve">Budynek zaprojektowano jako ażurowy, parterowy o wymiarach 16,76mx5,00 m z częścią wiaty o wym. 5,00mx5,00m; całość o wysokości 3,00m. </w:t>
      </w:r>
      <w:r w:rsidR="007C62FC" w:rsidRPr="00E96609">
        <w:rPr>
          <w:rFonts w:ascii="Arial Narrow" w:hAnsi="Arial Narrow" w:cs="Arial"/>
        </w:rPr>
        <w:t>Przykrycie dachem o konstrukcji stalowej</w:t>
      </w:r>
      <w:r w:rsidR="004B58AE" w:rsidRPr="00E96609">
        <w:rPr>
          <w:rFonts w:ascii="Arial Narrow" w:hAnsi="Arial Narrow" w:cs="Arial"/>
        </w:rPr>
        <w:t xml:space="preserve"> </w:t>
      </w:r>
      <w:r w:rsidR="00F26C26">
        <w:rPr>
          <w:rFonts w:ascii="Arial Narrow" w:hAnsi="Arial Narrow" w:cs="Arial"/>
        </w:rPr>
        <w:t>z blachą trapezową i spadku 5</w:t>
      </w:r>
      <w:r w:rsidR="004B58AE" w:rsidRPr="00E96609">
        <w:rPr>
          <w:rFonts w:ascii="Arial Narrow" w:hAnsi="Arial Narrow" w:cs="Arial"/>
        </w:rPr>
        <w:t>%; kolor blachy szary.</w:t>
      </w:r>
      <w:r w:rsidR="007C62FC" w:rsidRPr="00E96609">
        <w:rPr>
          <w:rFonts w:ascii="Arial Narrow" w:hAnsi="Arial Narrow" w:cs="Arial"/>
        </w:rPr>
        <w:t xml:space="preserve"> </w:t>
      </w:r>
      <w:r w:rsidRPr="00E96609">
        <w:rPr>
          <w:rFonts w:ascii="Arial Narrow" w:hAnsi="Arial Narrow" w:cs="Arial"/>
        </w:rPr>
        <w:t xml:space="preserve">Ściany tynkowane w kolorze białym, część z wiatą w konstrukcji stalowej, bez ścian zewnętrznych, z </w:t>
      </w:r>
      <w:r w:rsidR="00D05BB6" w:rsidRPr="00E96609">
        <w:rPr>
          <w:rFonts w:ascii="Arial Narrow" w:hAnsi="Arial Narrow" w:cs="Arial"/>
        </w:rPr>
        <w:t>tylną ścianą z panelem siatkowy</w:t>
      </w:r>
      <w:r w:rsidRPr="00E96609">
        <w:rPr>
          <w:rFonts w:ascii="Arial Narrow" w:hAnsi="Arial Narrow" w:cs="Arial"/>
        </w:rPr>
        <w:t>m w ramie</w:t>
      </w:r>
      <w:r w:rsidR="001A02D9" w:rsidRPr="00E96609">
        <w:rPr>
          <w:rFonts w:ascii="Arial Narrow" w:hAnsi="Arial Narrow" w:cs="Arial"/>
        </w:rPr>
        <w:t>, kolor szary</w:t>
      </w:r>
      <w:r w:rsidR="00D05BB6" w:rsidRPr="00E96609">
        <w:rPr>
          <w:rFonts w:ascii="Arial Narrow" w:hAnsi="Arial Narrow" w:cs="Arial"/>
        </w:rPr>
        <w:t xml:space="preserve">. </w:t>
      </w:r>
      <w:r w:rsidRPr="00E96609">
        <w:rPr>
          <w:rFonts w:ascii="Arial Narrow" w:hAnsi="Arial Narrow" w:cs="Arial"/>
        </w:rPr>
        <w:t>Pod zadaszeniem po obwodzie budynku zaprojektowano prześwit w celu przewietrzania budynku. W ścianie frontowej zaprojektowa</w:t>
      </w:r>
      <w:r w:rsidR="001A02D9" w:rsidRPr="00E96609">
        <w:rPr>
          <w:rFonts w:ascii="Arial Narrow" w:hAnsi="Arial Narrow" w:cs="Arial"/>
        </w:rPr>
        <w:t>no dwie bramy</w:t>
      </w:r>
      <w:r w:rsidR="004B58AE" w:rsidRPr="00E96609">
        <w:rPr>
          <w:rFonts w:ascii="Arial Narrow" w:hAnsi="Arial Narrow" w:cs="Arial"/>
        </w:rPr>
        <w:t xml:space="preserve"> dwuskrzydłowe stalowe, kolor szary.</w:t>
      </w:r>
      <w:r w:rsidR="003F7309" w:rsidRPr="00E96609">
        <w:rPr>
          <w:rFonts w:ascii="Arial Narrow" w:hAnsi="Arial Narrow" w:cs="Arial Narrow"/>
        </w:rPr>
        <w:t xml:space="preserve"> Rury spustowe, opierzenia w kolorze szarym.</w:t>
      </w:r>
      <w:r w:rsidR="00E96609">
        <w:rPr>
          <w:rFonts w:ascii="Arial Narrow" w:hAnsi="Arial Narrow" w:cs="Arial Narrow"/>
        </w:rPr>
        <w:t xml:space="preserve">  Budynek wyposażony</w:t>
      </w:r>
      <w:r w:rsidR="00E96609" w:rsidRPr="00E020A0">
        <w:rPr>
          <w:rFonts w:ascii="Arial Narrow" w:hAnsi="Arial Narrow" w:cs="Arial Narrow"/>
        </w:rPr>
        <w:t xml:space="preserve"> jest w instalację elektryczną i oświetleniową.</w:t>
      </w:r>
      <w:r w:rsidR="00E96609">
        <w:rPr>
          <w:rFonts w:ascii="Arial Narrow" w:hAnsi="Arial Narrow" w:cs="Arial Narrow"/>
        </w:rPr>
        <w:t xml:space="preserve"> </w:t>
      </w:r>
    </w:p>
    <w:p w:rsidR="0083291D" w:rsidRPr="007B12F0" w:rsidRDefault="0083291D" w:rsidP="0083291D">
      <w:pPr>
        <w:spacing w:after="0"/>
        <w:rPr>
          <w:rFonts w:ascii="Arial Narrow" w:hAnsi="Arial Narrow" w:cs="Arial Narrow"/>
          <w:b/>
        </w:rPr>
      </w:pPr>
      <w:r>
        <w:rPr>
          <w:rFonts w:ascii="Arial Narrow" w:hAnsi="Arial Narrow"/>
          <w:b/>
        </w:rPr>
        <w:t>4</w:t>
      </w:r>
      <w:r w:rsidRPr="007B12F0">
        <w:rPr>
          <w:rFonts w:ascii="Arial Narrow" w:hAnsi="Arial Narrow"/>
          <w:b/>
        </w:rPr>
        <w:t xml:space="preserve">.3. </w:t>
      </w:r>
      <w:r w:rsidRPr="007B12F0">
        <w:rPr>
          <w:rFonts w:ascii="Arial Narrow" w:hAnsi="Arial Narrow" w:cs="Arial Narrow"/>
          <w:b/>
        </w:rPr>
        <w:t>Wiata zadaszona</w:t>
      </w:r>
    </w:p>
    <w:p w:rsidR="0083291D" w:rsidRPr="00E020A0" w:rsidRDefault="00F26C26" w:rsidP="0083291D">
      <w:pPr>
        <w:spacing w:after="0"/>
        <w:rPr>
          <w:rFonts w:ascii="Arial Narrow" w:hAnsi="Arial Narrow" w:cs="Arial Narrow"/>
        </w:rPr>
      </w:pPr>
      <w:r>
        <w:rPr>
          <w:rFonts w:ascii="Arial Narrow" w:hAnsi="Arial Narrow" w:cs="Arial Narrow"/>
        </w:rPr>
        <w:t>Wiata parterowa o wymiarach 16,20mx5,00m, wysokość 3,0mm. Konstrukcja – słupy stalowe, dach z blachą trapezową o spadku 5%. T</w:t>
      </w:r>
      <w:r w:rsidR="0083291D" w:rsidRPr="00E020A0">
        <w:rPr>
          <w:rFonts w:ascii="Arial Narrow" w:hAnsi="Arial Narrow" w:cs="Arial Narrow"/>
        </w:rPr>
        <w:t xml:space="preserve">ylna </w:t>
      </w:r>
      <w:r>
        <w:rPr>
          <w:rFonts w:ascii="Arial Narrow" w:hAnsi="Arial Narrow" w:cs="Arial Narrow"/>
        </w:rPr>
        <w:t xml:space="preserve">ściana zabudowana </w:t>
      </w:r>
      <w:r w:rsidR="0083291D" w:rsidRPr="00E020A0">
        <w:rPr>
          <w:rFonts w:ascii="Arial Narrow" w:hAnsi="Arial Narrow" w:cs="Arial Narrow"/>
        </w:rPr>
        <w:t>panelem z siatką. Wysokość wiaty 3,0m.</w:t>
      </w:r>
      <w:r>
        <w:rPr>
          <w:rFonts w:ascii="Arial Narrow" w:hAnsi="Arial Narrow" w:cs="Arial Narrow"/>
        </w:rPr>
        <w:t xml:space="preserve"> Rury spustowe, opierzenia w kolorze szarym. Wiata w</w:t>
      </w:r>
      <w:r w:rsidR="0083291D" w:rsidRPr="00E020A0">
        <w:rPr>
          <w:rFonts w:ascii="Arial Narrow" w:hAnsi="Arial Narrow" w:cs="Arial Narrow"/>
        </w:rPr>
        <w:t>yposażona jest w instalację elektryczną i oświetleniową.</w:t>
      </w:r>
    </w:p>
    <w:p w:rsidR="00255531" w:rsidRDefault="00255531" w:rsidP="00D51EF6">
      <w:pPr>
        <w:spacing w:after="0"/>
        <w:rPr>
          <w:rFonts w:ascii="Arial Narrow" w:hAnsi="Arial Narrow"/>
          <w:b/>
          <w:color w:val="FF0000"/>
        </w:rPr>
      </w:pPr>
    </w:p>
    <w:p w:rsidR="00D562E3" w:rsidRPr="00901561" w:rsidRDefault="00D562E3" w:rsidP="00D562E3">
      <w:pPr>
        <w:autoSpaceDE w:val="0"/>
        <w:autoSpaceDN w:val="0"/>
        <w:adjustRightInd w:val="0"/>
        <w:spacing w:after="0"/>
        <w:jc w:val="both"/>
        <w:rPr>
          <w:rFonts w:ascii="Arial Narrow" w:hAnsi="Arial Narrow" w:cs="Arial"/>
          <w:b/>
          <w:bCs/>
        </w:rPr>
      </w:pPr>
      <w:r w:rsidRPr="00901561">
        <w:rPr>
          <w:rFonts w:ascii="Arial Narrow" w:hAnsi="Arial Narrow" w:cs="Arial"/>
          <w:b/>
          <w:bCs/>
        </w:rPr>
        <w:t>4.4.  Zbiornik retencyjny otwarty szczelny</w:t>
      </w:r>
    </w:p>
    <w:p w:rsidR="00D562E3" w:rsidRPr="00901561" w:rsidRDefault="00901561" w:rsidP="00901561">
      <w:pPr>
        <w:autoSpaceDE w:val="0"/>
        <w:autoSpaceDN w:val="0"/>
        <w:adjustRightInd w:val="0"/>
        <w:spacing w:after="0"/>
        <w:rPr>
          <w:rFonts w:ascii="Arial Narrow" w:hAnsi="Arial Narrow" w:cs="Arial"/>
        </w:rPr>
      </w:pPr>
      <w:r w:rsidRPr="00901561">
        <w:rPr>
          <w:rFonts w:ascii="Arial Narrow" w:hAnsi="Arial Narrow" w:cs="Arial"/>
          <w:bCs/>
        </w:rPr>
        <w:t>Zbiornik</w:t>
      </w:r>
      <w:r w:rsidR="00D562E3" w:rsidRPr="00901561">
        <w:rPr>
          <w:rFonts w:ascii="Arial Narrow" w:hAnsi="Arial Narrow" w:cs="Arial"/>
        </w:rPr>
        <w:t xml:space="preserve"> retencyjny o pojemności 73m</w:t>
      </w:r>
      <w:r w:rsidR="00D562E3" w:rsidRPr="00901561">
        <w:rPr>
          <w:rFonts w:ascii="Arial Narrow" w:hAnsi="Arial Narrow" w:cs="Arial"/>
          <w:vertAlign w:val="superscript"/>
        </w:rPr>
        <w:t xml:space="preserve">3 </w:t>
      </w:r>
      <w:r w:rsidRPr="00901561">
        <w:rPr>
          <w:rFonts w:ascii="Arial Narrow" w:hAnsi="Arial Narrow" w:cs="Arial"/>
        </w:rPr>
        <w:t>,</w:t>
      </w:r>
      <w:r w:rsidR="00D562E3" w:rsidRPr="00901561">
        <w:rPr>
          <w:rFonts w:ascii="Arial Narrow" w:hAnsi="Arial Narrow" w:cs="Arial"/>
        </w:rPr>
        <w:t>o wymia</w:t>
      </w:r>
      <w:r w:rsidRPr="00901561">
        <w:rPr>
          <w:rFonts w:ascii="Arial Narrow" w:hAnsi="Arial Narrow" w:cs="Arial"/>
        </w:rPr>
        <w:t>rach zewnętrznych 12x16,85m, ściany boczne</w:t>
      </w:r>
      <w:r w:rsidR="00D562E3" w:rsidRPr="00901561">
        <w:rPr>
          <w:rFonts w:ascii="Arial Narrow" w:hAnsi="Arial Narrow" w:cs="Arial"/>
        </w:rPr>
        <w:t xml:space="preserve"> o nachyleniu 45°, ściany i dno z betonu wodoszczelnego W8 gr.25cm na </w:t>
      </w:r>
      <w:r w:rsidR="00D562E3" w:rsidRPr="00901561">
        <w:rPr>
          <w:rFonts w:ascii="Arial Narrow" w:hAnsi="Arial Narrow" w:cs="Arial Narrow"/>
        </w:rPr>
        <w:t>podbetonie C8/10  min.10cm</w:t>
      </w:r>
      <w:r w:rsidR="00D562E3" w:rsidRPr="00901561">
        <w:rPr>
          <w:rFonts w:ascii="Arial Narrow" w:hAnsi="Arial Narrow" w:cs="Arial"/>
        </w:rPr>
        <w:t xml:space="preserve">. Wszystkie połączenia wykonać jako szczelne. </w:t>
      </w:r>
      <w:r w:rsidR="00676436" w:rsidRPr="00901561">
        <w:rPr>
          <w:rFonts w:ascii="Arial Narrow" w:hAnsi="Arial Narrow" w:cs="Arial"/>
        </w:rPr>
        <w:t>Izolacja przeciwwodna z papy zgrzewanej z wkładką poliestrową.</w:t>
      </w:r>
    </w:p>
    <w:p w:rsidR="00901561" w:rsidRPr="00901561" w:rsidRDefault="00901561" w:rsidP="00901561">
      <w:pPr>
        <w:autoSpaceDE w:val="0"/>
        <w:autoSpaceDN w:val="0"/>
        <w:adjustRightInd w:val="0"/>
        <w:spacing w:after="0"/>
        <w:rPr>
          <w:rFonts w:ascii="Arial Narrow" w:hAnsi="Arial Narrow" w:cs="Arial"/>
        </w:rPr>
      </w:pPr>
      <w:r w:rsidRPr="00901561">
        <w:rPr>
          <w:rFonts w:ascii="Arial Narrow" w:hAnsi="Arial Narrow" w:cs="Arial"/>
        </w:rPr>
        <w:t>Do zbiornika zostaną odprowadzone wody opadowe z dachów i terenów utwardzonych. Przed włączeniem do zbiornika ścieki zostaną podczyszczone w separatorze substancji ropopochodnych. Ze zbiornika projektuje się studnię ssawną z nasadami ssawnymi do czerpania wody ze zbiornika.</w:t>
      </w:r>
    </w:p>
    <w:p w:rsidR="00C65882" w:rsidRDefault="00C65882" w:rsidP="00D51EF6">
      <w:pPr>
        <w:spacing w:after="0"/>
        <w:rPr>
          <w:rFonts w:ascii="Arial Narrow" w:hAnsi="Arial Narrow"/>
          <w:b/>
          <w:color w:val="FF0000"/>
        </w:rPr>
      </w:pPr>
    </w:p>
    <w:p w:rsidR="00901561" w:rsidRDefault="00901561" w:rsidP="00D51EF6">
      <w:pPr>
        <w:spacing w:after="0"/>
        <w:rPr>
          <w:rFonts w:ascii="Arial Narrow" w:hAnsi="Arial Narrow"/>
          <w:b/>
          <w:color w:val="FF0000"/>
        </w:rPr>
      </w:pPr>
    </w:p>
    <w:p w:rsidR="00D51EF6" w:rsidRPr="0083291D" w:rsidRDefault="00D51EF6" w:rsidP="00D51EF6">
      <w:pPr>
        <w:spacing w:after="0"/>
        <w:rPr>
          <w:rFonts w:ascii="Arial Narrow" w:hAnsi="Arial Narrow" w:cs="Arial Narrow"/>
          <w:b/>
        </w:rPr>
      </w:pPr>
      <w:r w:rsidRPr="0083291D">
        <w:rPr>
          <w:rFonts w:ascii="Arial Narrow" w:hAnsi="Arial Narrow"/>
          <w:b/>
        </w:rPr>
        <w:t>5. CHARAKTERYSTYCZNE PARAMETRY OBIEKTU BUDOWLANEGO.</w:t>
      </w:r>
    </w:p>
    <w:p w:rsidR="00387ABE" w:rsidRPr="00693278" w:rsidRDefault="00D51EF6" w:rsidP="00387ABE">
      <w:pPr>
        <w:spacing w:after="0"/>
        <w:rPr>
          <w:rFonts w:ascii="Arial Narrow" w:hAnsi="Arial Narrow" w:cs="Arial Narrow"/>
          <w:b/>
          <w:bCs/>
        </w:rPr>
      </w:pPr>
      <w:r w:rsidRPr="00387ABE">
        <w:rPr>
          <w:rFonts w:ascii="Arial Narrow" w:hAnsi="Arial Narrow"/>
          <w:b/>
        </w:rPr>
        <w:t>5.1.</w:t>
      </w:r>
      <w:r w:rsidRPr="007842C6">
        <w:rPr>
          <w:rFonts w:ascii="Arial Narrow" w:hAnsi="Arial Narrow"/>
          <w:b/>
          <w:color w:val="FF0000"/>
        </w:rPr>
        <w:t xml:space="preserve"> </w:t>
      </w:r>
      <w:r w:rsidR="00387ABE" w:rsidRPr="00693278">
        <w:rPr>
          <w:rFonts w:ascii="Arial Narrow" w:hAnsi="Arial Narrow"/>
          <w:b/>
        </w:rPr>
        <w:t xml:space="preserve">Budynek Komendy </w:t>
      </w:r>
      <w:r w:rsidR="00387ABE" w:rsidRPr="00693278">
        <w:rPr>
          <w:rFonts w:ascii="Arial Narrow" w:hAnsi="Arial Narrow" w:cs="Arial Narrow"/>
          <w:b/>
          <w:bCs/>
        </w:rPr>
        <w:t>Miejskiej Państwowej Straży Pożarnej w Grudziądzu wraz z Jednostką Ratowniczo – Gaśniczą nr 1.</w:t>
      </w:r>
    </w:p>
    <w:p w:rsidR="00AE0EAD" w:rsidRPr="00D97309" w:rsidRDefault="00AA3BD3" w:rsidP="00387ABE">
      <w:pPr>
        <w:spacing w:after="0"/>
        <w:rPr>
          <w:rFonts w:ascii="Arial Narrow" w:hAnsi="Arial Narrow" w:cs="Arial Narrow"/>
        </w:rPr>
      </w:pPr>
      <w:r w:rsidRPr="00D97309">
        <w:rPr>
          <w:rFonts w:ascii="Arial Narrow" w:hAnsi="Arial Narrow" w:cs="Arial Narrow"/>
        </w:rPr>
        <w:t>a) kubatura</w:t>
      </w:r>
      <w:r w:rsidR="00286930" w:rsidRPr="00D97309">
        <w:rPr>
          <w:rFonts w:ascii="Arial Narrow" w:hAnsi="Arial Narrow" w:cs="Arial Narrow"/>
        </w:rPr>
        <w:t>:</w:t>
      </w:r>
      <w:r w:rsidR="00912425" w:rsidRPr="00D97309">
        <w:rPr>
          <w:rFonts w:ascii="Arial Narrow" w:hAnsi="Arial Narrow" w:cs="Arial Narrow"/>
        </w:rPr>
        <w:t xml:space="preserve"> </w:t>
      </w:r>
      <w:r w:rsidR="00D97309" w:rsidRPr="00D97309">
        <w:rPr>
          <w:rFonts w:ascii="Arial Narrow" w:hAnsi="Arial Narrow" w:cs="ArialNarrow"/>
        </w:rPr>
        <w:t>15887,10</w:t>
      </w:r>
      <w:r w:rsidR="00912425" w:rsidRPr="00D97309">
        <w:rPr>
          <w:rFonts w:ascii="Arial Narrow" w:hAnsi="Arial Narrow" w:cs="ArialNarrow"/>
        </w:rPr>
        <w:t xml:space="preserve">m3  </w:t>
      </w:r>
    </w:p>
    <w:p w:rsidR="004D43BA" w:rsidRPr="007842C6" w:rsidRDefault="00286930" w:rsidP="0071529B">
      <w:pPr>
        <w:spacing w:after="0"/>
        <w:rPr>
          <w:rFonts w:ascii="Arial Narrow" w:hAnsi="Arial Narrow" w:cs="Arial Narrow"/>
          <w:color w:val="FF0000"/>
        </w:rPr>
      </w:pPr>
      <w:r w:rsidRPr="00977D85">
        <w:rPr>
          <w:rFonts w:ascii="Arial Narrow" w:hAnsi="Arial Narrow" w:cs="Arial Narrow"/>
        </w:rPr>
        <w:t>b) pow. użytkowa</w:t>
      </w:r>
      <w:r w:rsidR="004D43BA" w:rsidRPr="00977D85">
        <w:rPr>
          <w:rFonts w:ascii="Arial Narrow" w:hAnsi="Arial Narrow" w:cs="Arial Narrow"/>
        </w:rPr>
        <w:t>:</w:t>
      </w:r>
      <w:r w:rsidR="002E6C3D" w:rsidRPr="00977D85">
        <w:rPr>
          <w:rFonts w:ascii="Arial Narrow" w:hAnsi="Arial Narrow" w:cs="Arial Narrow"/>
        </w:rPr>
        <w:t xml:space="preserve">  </w:t>
      </w:r>
      <w:r w:rsidR="00977D85" w:rsidRPr="00977D85">
        <w:rPr>
          <w:rFonts w:ascii="Arial Narrow" w:hAnsi="Arial Narrow" w:cs="ArialNarrow"/>
        </w:rPr>
        <w:t>2653,44</w:t>
      </w:r>
      <w:r w:rsidR="002E6C3D" w:rsidRPr="00977D85">
        <w:rPr>
          <w:rFonts w:ascii="Arial Narrow" w:hAnsi="Arial Narrow" w:cs="ArialNarrow"/>
        </w:rPr>
        <w:t>m2</w:t>
      </w:r>
      <w:r w:rsidR="00977D85" w:rsidRPr="00977D85">
        <w:rPr>
          <w:rFonts w:ascii="Arial Narrow" w:hAnsi="Arial Narrow" w:cs="ArialNarrow"/>
        </w:rPr>
        <w:t xml:space="preserve">  (1812,75 parter +840,69</w:t>
      </w:r>
      <w:r w:rsidR="007B67BC" w:rsidRPr="00977D85">
        <w:rPr>
          <w:rFonts w:ascii="Arial Narrow" w:hAnsi="Arial Narrow" w:cs="ArialNarrow"/>
        </w:rPr>
        <w:t xml:space="preserve"> </w:t>
      </w:r>
      <w:r w:rsidR="002E6C3D" w:rsidRPr="00977D85">
        <w:rPr>
          <w:rFonts w:ascii="Arial Narrow" w:hAnsi="Arial Narrow" w:cs="ArialNarrow"/>
        </w:rPr>
        <w:t>piętro)</w:t>
      </w:r>
      <w:r w:rsidR="002E6C3D" w:rsidRPr="007842C6">
        <w:rPr>
          <w:rFonts w:ascii="Arial Narrow" w:hAnsi="Arial Narrow" w:cs="ArialNarrow"/>
          <w:color w:val="FF0000"/>
        </w:rPr>
        <w:tab/>
      </w:r>
    </w:p>
    <w:p w:rsidR="00286930" w:rsidRDefault="00286930" w:rsidP="0071529B">
      <w:pPr>
        <w:spacing w:after="0"/>
        <w:rPr>
          <w:rFonts w:ascii="Arial Narrow" w:hAnsi="Arial Narrow" w:cs="Arial Narrow"/>
        </w:rPr>
      </w:pPr>
      <w:r w:rsidRPr="00F644EA">
        <w:rPr>
          <w:rFonts w:ascii="Arial Narrow" w:hAnsi="Arial Narrow" w:cs="Arial Narrow"/>
        </w:rPr>
        <w:t>c) wysokość, długość, szerokość</w:t>
      </w:r>
      <w:r w:rsidR="00AF446C" w:rsidRPr="00F644EA">
        <w:rPr>
          <w:rFonts w:ascii="Arial Narrow" w:hAnsi="Arial Narrow" w:cs="Arial Narrow"/>
        </w:rPr>
        <w:t>:</w:t>
      </w:r>
    </w:p>
    <w:p w:rsidR="00C65882" w:rsidRPr="00F644EA" w:rsidRDefault="00C65882" w:rsidP="0071529B">
      <w:pPr>
        <w:spacing w:after="0"/>
        <w:rPr>
          <w:rFonts w:ascii="Arial Narrow" w:hAnsi="Arial Narrow" w:cs="Arial Narrow"/>
        </w:rPr>
      </w:pPr>
    </w:p>
    <w:p w:rsidR="00AF446C" w:rsidRPr="00F644EA" w:rsidRDefault="00AF446C" w:rsidP="00AF446C">
      <w:pPr>
        <w:spacing w:after="0"/>
        <w:rPr>
          <w:rFonts w:ascii="Arial Narrow" w:hAnsi="Arial Narrow" w:cs="Arial Narrow"/>
        </w:rPr>
      </w:pPr>
      <w:r w:rsidRPr="00F644EA">
        <w:rPr>
          <w:rFonts w:ascii="Arial Narrow" w:hAnsi="Arial Narrow" w:cs="Arial Narrow"/>
        </w:rPr>
        <w:t xml:space="preserve">   wysokość: do attyki budynku </w:t>
      </w:r>
      <w:r w:rsidRPr="00726D69">
        <w:rPr>
          <w:rFonts w:ascii="Arial Narrow" w:hAnsi="Arial Narrow" w:cs="Arial Narrow"/>
          <w:u w:val="single"/>
        </w:rPr>
        <w:t>+8,79</w:t>
      </w:r>
    </w:p>
    <w:p w:rsidR="00AE0EAD" w:rsidRPr="00726D69" w:rsidRDefault="00AF446C" w:rsidP="00AF446C">
      <w:pPr>
        <w:spacing w:after="0"/>
        <w:rPr>
          <w:rFonts w:ascii="Arial Narrow" w:hAnsi="Arial Narrow" w:cs="Arial Narrow"/>
        </w:rPr>
      </w:pPr>
      <w:r w:rsidRPr="00726D69">
        <w:rPr>
          <w:rFonts w:ascii="Arial Narrow" w:hAnsi="Arial Narrow" w:cs="Arial Narrow"/>
        </w:rPr>
        <w:t xml:space="preserve">                     do attyki wieży suszenia węży </w:t>
      </w:r>
      <w:r w:rsidR="0061452D" w:rsidRPr="00726D69">
        <w:rPr>
          <w:rFonts w:ascii="Arial Narrow" w:hAnsi="Arial Narrow" w:cs="Arial Narrow"/>
        </w:rPr>
        <w:t xml:space="preserve">wraz maszynownią </w:t>
      </w:r>
      <w:r w:rsidRPr="00726D69">
        <w:rPr>
          <w:rFonts w:ascii="Arial Narrow" w:hAnsi="Arial Narrow" w:cs="Arial Narrow"/>
        </w:rPr>
        <w:t>( jako część budynku) +11,81</w:t>
      </w:r>
    </w:p>
    <w:p w:rsidR="0061452D" w:rsidRPr="00726D69" w:rsidRDefault="0061452D" w:rsidP="0061452D">
      <w:pPr>
        <w:spacing w:after="0"/>
        <w:ind w:left="1276" w:hanging="568"/>
        <w:rPr>
          <w:rFonts w:ascii="Arial Narrow" w:hAnsi="Arial Narrow" w:cs="Arial Narrow"/>
        </w:rPr>
      </w:pPr>
      <w:r w:rsidRPr="00726D69">
        <w:rPr>
          <w:rFonts w:ascii="Arial Narrow" w:hAnsi="Arial Narrow" w:cs="Arial Narrow"/>
        </w:rPr>
        <w:t xml:space="preserve">       do górnej płaszczyzny stropu wieży suszenia węży: </w:t>
      </w:r>
      <w:r w:rsidR="00726D69" w:rsidRPr="00726D69">
        <w:rPr>
          <w:rFonts w:ascii="Arial Narrow" w:hAnsi="Arial Narrow" w:cs="Arial Narrow"/>
          <w:u w:val="single"/>
        </w:rPr>
        <w:t>+</w:t>
      </w:r>
      <w:r w:rsidRPr="00726D69">
        <w:rPr>
          <w:rFonts w:ascii="Arial Narrow" w:hAnsi="Arial Narrow" w:cs="Arial Narrow"/>
          <w:u w:val="single"/>
        </w:rPr>
        <w:t>8,35m</w:t>
      </w:r>
      <w:r w:rsidRPr="00726D69">
        <w:rPr>
          <w:rFonts w:ascii="Arial Narrow" w:hAnsi="Arial Narrow" w:cs="Arial Narrow"/>
        </w:rPr>
        <w:t xml:space="preserve">. </w:t>
      </w:r>
      <w:r w:rsidRPr="00726D69">
        <w:rPr>
          <w:rFonts w:ascii="Arial Narrow" w:hAnsi="Arial Narrow" w:cs="ArialNarrow"/>
        </w:rPr>
        <w:t>Maszynownia zlokalizowana na wysokości ponad 8,35m, jako pomieszczenie techniczne zgodnie z WT nie jest wliczane do wysokości budynku.</w:t>
      </w:r>
    </w:p>
    <w:p w:rsidR="00AF446C" w:rsidRPr="00230714" w:rsidRDefault="00230714" w:rsidP="00AF446C">
      <w:pPr>
        <w:spacing w:after="0"/>
        <w:rPr>
          <w:rFonts w:ascii="Arial Narrow" w:hAnsi="Arial Narrow" w:cs="Arial Narrow"/>
        </w:rPr>
      </w:pPr>
      <w:r w:rsidRPr="00230714">
        <w:rPr>
          <w:rFonts w:ascii="Arial Narrow" w:hAnsi="Arial Narrow" w:cs="Arial Narrow"/>
        </w:rPr>
        <w:t xml:space="preserve">   długość: max 77,34</w:t>
      </w:r>
      <w:r w:rsidR="00AF446C" w:rsidRPr="00230714">
        <w:rPr>
          <w:rFonts w:ascii="Arial Narrow" w:hAnsi="Arial Narrow" w:cs="Arial Narrow"/>
        </w:rPr>
        <w:t>m</w:t>
      </w:r>
    </w:p>
    <w:p w:rsidR="00AF446C" w:rsidRPr="00230714" w:rsidRDefault="00230714" w:rsidP="00AF446C">
      <w:pPr>
        <w:spacing w:after="0"/>
        <w:rPr>
          <w:rFonts w:ascii="Arial Narrow" w:hAnsi="Arial Narrow" w:cs="Arial Narrow"/>
        </w:rPr>
      </w:pPr>
      <w:r w:rsidRPr="00230714">
        <w:rPr>
          <w:rFonts w:ascii="Arial Narrow" w:hAnsi="Arial Narrow" w:cs="Arial Narrow"/>
        </w:rPr>
        <w:t xml:space="preserve">   szerokość: max 47,70</w:t>
      </w:r>
      <w:r w:rsidR="00AF446C" w:rsidRPr="00230714">
        <w:rPr>
          <w:rFonts w:ascii="Arial Narrow" w:hAnsi="Arial Narrow" w:cs="Arial Narrow"/>
        </w:rPr>
        <w:t>m</w:t>
      </w:r>
    </w:p>
    <w:p w:rsidR="00286930" w:rsidRPr="00387ABE" w:rsidRDefault="00286930" w:rsidP="0071529B">
      <w:pPr>
        <w:spacing w:after="0"/>
        <w:rPr>
          <w:rFonts w:ascii="Arial Narrow" w:hAnsi="Arial Narrow" w:cs="Arial Narrow"/>
        </w:rPr>
      </w:pPr>
      <w:r w:rsidRPr="00387ABE">
        <w:rPr>
          <w:rFonts w:ascii="Arial Narrow" w:hAnsi="Arial Narrow" w:cs="Arial Narrow"/>
        </w:rPr>
        <w:t>d)</w:t>
      </w:r>
      <w:r w:rsidR="00387ABE">
        <w:rPr>
          <w:rFonts w:ascii="Arial Narrow" w:hAnsi="Arial Narrow" w:cs="Arial Narrow"/>
        </w:rPr>
        <w:t xml:space="preserve"> </w:t>
      </w:r>
      <w:r w:rsidRPr="00387ABE">
        <w:rPr>
          <w:rFonts w:ascii="Arial Narrow" w:hAnsi="Arial Narrow" w:cs="Arial Narrow"/>
        </w:rPr>
        <w:t>liczba kondygnacji</w:t>
      </w:r>
      <w:r w:rsidR="004D43BA" w:rsidRPr="00387ABE">
        <w:rPr>
          <w:rFonts w:ascii="Arial Narrow" w:hAnsi="Arial Narrow" w:cs="Arial Narrow"/>
        </w:rPr>
        <w:t xml:space="preserve">: </w:t>
      </w:r>
    </w:p>
    <w:p w:rsidR="00AE0EAD" w:rsidRPr="00387ABE" w:rsidRDefault="00AE0EAD" w:rsidP="0071529B">
      <w:pPr>
        <w:spacing w:after="0"/>
        <w:rPr>
          <w:rFonts w:ascii="Arial Narrow" w:hAnsi="Arial Narrow" w:cs="Arial Narrow"/>
        </w:rPr>
      </w:pPr>
      <w:r w:rsidRPr="00387ABE">
        <w:rPr>
          <w:rFonts w:ascii="Arial Narrow" w:hAnsi="Arial Narrow" w:cs="Arial Narrow"/>
        </w:rPr>
        <w:t xml:space="preserve">   - II - część budynku Komendy PSP</w:t>
      </w:r>
    </w:p>
    <w:p w:rsidR="00AE0EAD" w:rsidRPr="00387ABE" w:rsidRDefault="00AE0EAD" w:rsidP="0071529B">
      <w:pPr>
        <w:spacing w:after="0"/>
        <w:rPr>
          <w:rFonts w:ascii="Arial Narrow" w:hAnsi="Arial Narrow" w:cs="Arial Narrow"/>
        </w:rPr>
      </w:pPr>
      <w:r w:rsidRPr="00387ABE">
        <w:rPr>
          <w:rFonts w:ascii="Arial Narrow" w:hAnsi="Arial Narrow" w:cs="Arial Narrow"/>
        </w:rPr>
        <w:t xml:space="preserve">   - II - część magazynowa</w:t>
      </w:r>
    </w:p>
    <w:p w:rsidR="00AE0EAD" w:rsidRPr="00387ABE" w:rsidRDefault="00AE0EAD" w:rsidP="0071529B">
      <w:pPr>
        <w:spacing w:after="0"/>
        <w:rPr>
          <w:rFonts w:ascii="Arial Narrow" w:hAnsi="Arial Narrow" w:cs="Arial Narrow"/>
        </w:rPr>
      </w:pPr>
      <w:r w:rsidRPr="00387ABE">
        <w:rPr>
          <w:rFonts w:ascii="Arial Narrow" w:hAnsi="Arial Narrow" w:cs="Arial Narrow"/>
        </w:rPr>
        <w:t xml:space="preserve">   - I - garaż</w:t>
      </w:r>
    </w:p>
    <w:p w:rsidR="00D51EF6" w:rsidRPr="00387ABE" w:rsidRDefault="00AE0EAD" w:rsidP="0071529B">
      <w:pPr>
        <w:spacing w:after="0"/>
        <w:rPr>
          <w:rFonts w:ascii="Arial Narrow" w:hAnsi="Arial Narrow" w:cs="Arial Narrow"/>
        </w:rPr>
      </w:pPr>
      <w:r w:rsidRPr="00387ABE">
        <w:rPr>
          <w:rFonts w:ascii="Arial Narrow" w:hAnsi="Arial Narrow" w:cs="Arial Narrow"/>
        </w:rPr>
        <w:t xml:space="preserve">   - I - myjnia</w:t>
      </w:r>
    </w:p>
    <w:p w:rsidR="00AE0EAD" w:rsidRPr="00387ABE" w:rsidRDefault="00AE0EAD" w:rsidP="0071529B">
      <w:pPr>
        <w:spacing w:after="0"/>
        <w:rPr>
          <w:rFonts w:ascii="Arial Narrow" w:hAnsi="Arial Narrow"/>
        </w:rPr>
      </w:pPr>
    </w:p>
    <w:p w:rsidR="00AF446C" w:rsidRPr="00387ABE" w:rsidRDefault="00AF446C" w:rsidP="00AF446C">
      <w:pPr>
        <w:spacing w:after="0"/>
        <w:rPr>
          <w:rFonts w:ascii="Arial Narrow" w:hAnsi="Arial Narrow"/>
          <w:b/>
        </w:rPr>
      </w:pPr>
      <w:r w:rsidRPr="00387ABE">
        <w:rPr>
          <w:rFonts w:ascii="Arial Narrow" w:hAnsi="Arial Narrow"/>
          <w:b/>
        </w:rPr>
        <w:t xml:space="preserve">5.2. </w:t>
      </w:r>
      <w:r w:rsidR="00387ABE" w:rsidRPr="00387ABE">
        <w:rPr>
          <w:rFonts w:ascii="Arial Narrow" w:hAnsi="Arial Narrow" w:cs="Arial Narrow"/>
          <w:b/>
        </w:rPr>
        <w:t>Budynek magazynowy z wydzielonym pomieszczeniem na gromadzenie odpadów stałych oraz wiatą na agregat prądotwórczy</w:t>
      </w:r>
    </w:p>
    <w:p w:rsidR="00AF446C" w:rsidRPr="007842C6" w:rsidRDefault="00AF446C" w:rsidP="0071529B">
      <w:pPr>
        <w:spacing w:after="0"/>
        <w:rPr>
          <w:rFonts w:ascii="Arial Narrow" w:hAnsi="Arial Narrow"/>
          <w:color w:val="FF0000"/>
        </w:rPr>
      </w:pPr>
    </w:p>
    <w:p w:rsidR="00AF446C" w:rsidRPr="00E84054" w:rsidRDefault="00AF446C" w:rsidP="00AF446C">
      <w:pPr>
        <w:spacing w:after="0"/>
        <w:rPr>
          <w:rFonts w:ascii="Arial Narrow" w:hAnsi="Arial Narrow" w:cs="Arial Narrow"/>
        </w:rPr>
      </w:pPr>
      <w:r w:rsidRPr="00E84054">
        <w:rPr>
          <w:rFonts w:ascii="Arial Narrow" w:hAnsi="Arial Narrow" w:cs="Arial Narrow"/>
        </w:rPr>
        <w:t>a) kubatura:</w:t>
      </w:r>
      <w:r w:rsidR="0055687B">
        <w:rPr>
          <w:rFonts w:ascii="Arial Narrow" w:hAnsi="Arial Narrow" w:cs="Arial Narrow"/>
        </w:rPr>
        <w:t xml:space="preserve">  251,4</w:t>
      </w:r>
      <w:r w:rsidR="004575C1" w:rsidRPr="00E84054">
        <w:rPr>
          <w:rFonts w:ascii="Arial Narrow" w:hAnsi="Arial Narrow" w:cs="Arial Narrow"/>
        </w:rPr>
        <w:t>m3</w:t>
      </w:r>
    </w:p>
    <w:p w:rsidR="00AF446C" w:rsidRPr="00E84054" w:rsidRDefault="00AF446C" w:rsidP="00AF446C">
      <w:pPr>
        <w:spacing w:after="0"/>
        <w:rPr>
          <w:rFonts w:ascii="Arial Narrow" w:hAnsi="Arial Narrow" w:cs="Arial Narrow"/>
        </w:rPr>
      </w:pPr>
      <w:r w:rsidRPr="00E84054">
        <w:rPr>
          <w:rFonts w:ascii="Arial Narrow" w:hAnsi="Arial Narrow" w:cs="Arial Narrow"/>
        </w:rPr>
        <w:t>b) pow. użytkowa:</w:t>
      </w:r>
      <w:r w:rsidR="0055687B">
        <w:rPr>
          <w:rFonts w:ascii="Arial Narrow" w:hAnsi="Arial Narrow" w:cs="Arial Narrow"/>
        </w:rPr>
        <w:t xml:space="preserve"> 74,90</w:t>
      </w:r>
      <w:r w:rsidR="00CE137B" w:rsidRPr="00E84054">
        <w:rPr>
          <w:rFonts w:ascii="Arial Narrow" w:hAnsi="Arial Narrow" w:cs="Arial Narrow"/>
        </w:rPr>
        <w:t>m2</w:t>
      </w:r>
    </w:p>
    <w:p w:rsidR="00AF446C" w:rsidRPr="00387ABE" w:rsidRDefault="00AF446C" w:rsidP="00AF446C">
      <w:pPr>
        <w:spacing w:after="0"/>
        <w:rPr>
          <w:rFonts w:ascii="Arial Narrow" w:hAnsi="Arial Narrow" w:cs="Arial Narrow"/>
        </w:rPr>
      </w:pPr>
      <w:r w:rsidRPr="00387ABE">
        <w:rPr>
          <w:rFonts w:ascii="Arial Narrow" w:hAnsi="Arial Narrow" w:cs="Arial Narrow"/>
        </w:rPr>
        <w:t>c) wysokość, długość, szerokość:</w:t>
      </w:r>
    </w:p>
    <w:p w:rsidR="00AF446C" w:rsidRPr="00387ABE" w:rsidRDefault="00AF446C" w:rsidP="00407279">
      <w:pPr>
        <w:spacing w:after="0"/>
        <w:rPr>
          <w:rFonts w:ascii="Arial Narrow" w:hAnsi="Arial Narrow" w:cs="Arial Narrow"/>
        </w:rPr>
      </w:pPr>
      <w:r w:rsidRPr="00387ABE">
        <w:rPr>
          <w:rFonts w:ascii="Arial Narrow" w:hAnsi="Arial Narrow" w:cs="Arial Narrow"/>
        </w:rPr>
        <w:t xml:space="preserve">   wysokość: </w:t>
      </w:r>
      <w:r w:rsidR="00407279" w:rsidRPr="00387ABE">
        <w:rPr>
          <w:rFonts w:ascii="Arial Narrow" w:hAnsi="Arial Narrow" w:cs="Arial Narrow"/>
        </w:rPr>
        <w:t>3,00m</w:t>
      </w:r>
    </w:p>
    <w:p w:rsidR="00AF446C" w:rsidRPr="00387ABE" w:rsidRDefault="00AF446C" w:rsidP="00AF446C">
      <w:pPr>
        <w:spacing w:after="0"/>
        <w:rPr>
          <w:rFonts w:ascii="Arial Narrow" w:hAnsi="Arial Narrow" w:cs="Arial Narrow"/>
        </w:rPr>
      </w:pPr>
      <w:r w:rsidRPr="00387ABE">
        <w:rPr>
          <w:rFonts w:ascii="Arial Narrow" w:hAnsi="Arial Narrow" w:cs="Arial Narrow"/>
        </w:rPr>
        <w:t xml:space="preserve">   długość: </w:t>
      </w:r>
      <w:r w:rsidR="004575C1" w:rsidRPr="00387ABE">
        <w:rPr>
          <w:rFonts w:ascii="Arial Narrow" w:hAnsi="Arial Narrow" w:cs="Arial Narrow"/>
        </w:rPr>
        <w:t>16,76m</w:t>
      </w:r>
    </w:p>
    <w:p w:rsidR="00AF446C" w:rsidRPr="00387ABE" w:rsidRDefault="00AF446C" w:rsidP="00AF446C">
      <w:pPr>
        <w:spacing w:after="0"/>
        <w:rPr>
          <w:rFonts w:ascii="Arial Narrow" w:hAnsi="Arial Narrow" w:cs="Arial Narrow"/>
        </w:rPr>
      </w:pPr>
      <w:r w:rsidRPr="00387ABE">
        <w:rPr>
          <w:rFonts w:ascii="Arial Narrow" w:hAnsi="Arial Narrow" w:cs="Arial Narrow"/>
        </w:rPr>
        <w:t xml:space="preserve">   szerokość: </w:t>
      </w:r>
      <w:r w:rsidR="004575C1" w:rsidRPr="00387ABE">
        <w:rPr>
          <w:rFonts w:ascii="Arial Narrow" w:hAnsi="Arial Narrow" w:cs="Arial Narrow"/>
        </w:rPr>
        <w:t>5,00m</w:t>
      </w:r>
    </w:p>
    <w:p w:rsidR="00AF446C" w:rsidRPr="00387ABE" w:rsidRDefault="00AF446C" w:rsidP="00AF446C">
      <w:pPr>
        <w:spacing w:after="0"/>
        <w:rPr>
          <w:rFonts w:ascii="Arial Narrow" w:hAnsi="Arial Narrow" w:cs="Arial Narrow"/>
        </w:rPr>
      </w:pPr>
      <w:r w:rsidRPr="00387ABE">
        <w:rPr>
          <w:rFonts w:ascii="Arial Narrow" w:hAnsi="Arial Narrow" w:cs="Arial Narrow"/>
        </w:rPr>
        <w:t xml:space="preserve">d)liczba kondygnacji: </w:t>
      </w:r>
      <w:r w:rsidR="00407279" w:rsidRPr="00387ABE">
        <w:rPr>
          <w:rFonts w:ascii="Arial Narrow" w:hAnsi="Arial Narrow" w:cs="Arial Narrow"/>
        </w:rPr>
        <w:t>I</w:t>
      </w:r>
    </w:p>
    <w:p w:rsidR="00E80F2C" w:rsidRPr="007842C6" w:rsidRDefault="00E80F2C" w:rsidP="00AF446C">
      <w:pPr>
        <w:spacing w:after="0"/>
        <w:rPr>
          <w:rFonts w:ascii="Arial Narrow" w:hAnsi="Arial Narrow" w:cs="Arial Narrow"/>
          <w:color w:val="FF0000"/>
        </w:rPr>
      </w:pPr>
    </w:p>
    <w:p w:rsidR="00E80F2C" w:rsidRPr="00387ABE" w:rsidRDefault="00E80F2C" w:rsidP="00AF446C">
      <w:pPr>
        <w:spacing w:after="0"/>
        <w:rPr>
          <w:rFonts w:ascii="Arial Narrow" w:hAnsi="Arial Narrow" w:cs="Arial Narrow"/>
          <w:b/>
        </w:rPr>
      </w:pPr>
      <w:r w:rsidRPr="00387ABE">
        <w:rPr>
          <w:rFonts w:ascii="Arial Narrow" w:hAnsi="Arial Narrow" w:cs="Arial Narrow"/>
          <w:b/>
        </w:rPr>
        <w:t xml:space="preserve">5.3. </w:t>
      </w:r>
      <w:r w:rsidR="00387ABE" w:rsidRPr="00387ABE">
        <w:rPr>
          <w:rFonts w:ascii="Arial Narrow" w:hAnsi="Arial Narrow" w:cs="Arial Narrow"/>
          <w:b/>
        </w:rPr>
        <w:t>Wiata zadaszona</w:t>
      </w:r>
    </w:p>
    <w:p w:rsidR="00387ABE" w:rsidRPr="00E84054" w:rsidRDefault="00E84054" w:rsidP="00387ABE">
      <w:pPr>
        <w:spacing w:after="0"/>
        <w:rPr>
          <w:rFonts w:ascii="Arial Narrow" w:hAnsi="Arial Narrow" w:cs="Arial Narrow"/>
        </w:rPr>
      </w:pPr>
      <w:r w:rsidRPr="00E84054">
        <w:rPr>
          <w:rFonts w:ascii="Arial Narrow" w:hAnsi="Arial Narrow" w:cs="Arial Narrow"/>
        </w:rPr>
        <w:t>a) kubatura:  241,06</w:t>
      </w:r>
      <w:r w:rsidR="00387ABE" w:rsidRPr="00E84054">
        <w:rPr>
          <w:rFonts w:ascii="Arial Narrow" w:hAnsi="Arial Narrow" w:cs="Arial Narrow"/>
        </w:rPr>
        <w:t>m3</w:t>
      </w:r>
    </w:p>
    <w:p w:rsidR="00387ABE" w:rsidRPr="00E84054" w:rsidRDefault="00E84054" w:rsidP="00387ABE">
      <w:pPr>
        <w:spacing w:after="0"/>
        <w:rPr>
          <w:rFonts w:ascii="Arial Narrow" w:hAnsi="Arial Narrow" w:cs="Arial Narrow"/>
        </w:rPr>
      </w:pPr>
      <w:r w:rsidRPr="00E84054">
        <w:rPr>
          <w:rFonts w:ascii="Arial Narrow" w:hAnsi="Arial Narrow" w:cs="Arial Narrow"/>
        </w:rPr>
        <w:t>b) pow. użytkowa: 85,44</w:t>
      </w:r>
      <w:r w:rsidR="00387ABE" w:rsidRPr="00E84054">
        <w:rPr>
          <w:rFonts w:ascii="Arial Narrow" w:hAnsi="Arial Narrow" w:cs="Arial Narrow"/>
        </w:rPr>
        <w:t>m2</w:t>
      </w:r>
    </w:p>
    <w:p w:rsidR="00387ABE" w:rsidRPr="00387ABE" w:rsidRDefault="00387ABE" w:rsidP="00387ABE">
      <w:pPr>
        <w:spacing w:after="0"/>
        <w:rPr>
          <w:rFonts w:ascii="Arial Narrow" w:hAnsi="Arial Narrow" w:cs="Arial Narrow"/>
        </w:rPr>
      </w:pPr>
      <w:r w:rsidRPr="00387ABE">
        <w:rPr>
          <w:rFonts w:ascii="Arial Narrow" w:hAnsi="Arial Narrow" w:cs="Arial Narrow"/>
        </w:rPr>
        <w:t>c) wysokość, długość, szerokość:</w:t>
      </w:r>
    </w:p>
    <w:p w:rsidR="00387ABE" w:rsidRPr="00387ABE" w:rsidRDefault="00387ABE" w:rsidP="00387ABE">
      <w:pPr>
        <w:spacing w:after="0"/>
        <w:rPr>
          <w:rFonts w:ascii="Arial Narrow" w:hAnsi="Arial Narrow" w:cs="Arial Narrow"/>
        </w:rPr>
      </w:pPr>
      <w:r w:rsidRPr="00387ABE">
        <w:rPr>
          <w:rFonts w:ascii="Arial Narrow" w:hAnsi="Arial Narrow" w:cs="Arial Narrow"/>
        </w:rPr>
        <w:t xml:space="preserve">   wysokość: 3,00m</w:t>
      </w:r>
    </w:p>
    <w:p w:rsidR="00387ABE" w:rsidRPr="00387ABE" w:rsidRDefault="00387ABE" w:rsidP="00387ABE">
      <w:pPr>
        <w:spacing w:after="0"/>
        <w:rPr>
          <w:rFonts w:ascii="Arial Narrow" w:hAnsi="Arial Narrow" w:cs="Arial Narrow"/>
        </w:rPr>
      </w:pPr>
      <w:r w:rsidRPr="00387ABE">
        <w:rPr>
          <w:rFonts w:ascii="Arial Narrow" w:hAnsi="Arial Narrow" w:cs="Arial Narrow"/>
        </w:rPr>
        <w:t xml:space="preserve">   długość: </w:t>
      </w:r>
      <w:r>
        <w:rPr>
          <w:rFonts w:ascii="Arial Narrow" w:hAnsi="Arial Narrow" w:cs="Arial Narrow"/>
        </w:rPr>
        <w:t>16,20</w:t>
      </w:r>
      <w:r w:rsidRPr="00387ABE">
        <w:rPr>
          <w:rFonts w:ascii="Arial Narrow" w:hAnsi="Arial Narrow" w:cs="Arial Narrow"/>
        </w:rPr>
        <w:t>m</w:t>
      </w:r>
    </w:p>
    <w:p w:rsidR="00387ABE" w:rsidRPr="00387ABE" w:rsidRDefault="00387ABE" w:rsidP="00387ABE">
      <w:pPr>
        <w:spacing w:after="0"/>
        <w:rPr>
          <w:rFonts w:ascii="Arial Narrow" w:hAnsi="Arial Narrow" w:cs="Arial Narrow"/>
        </w:rPr>
      </w:pPr>
      <w:r w:rsidRPr="00387ABE">
        <w:rPr>
          <w:rFonts w:ascii="Arial Narrow" w:hAnsi="Arial Narrow" w:cs="Arial Narrow"/>
        </w:rPr>
        <w:t xml:space="preserve">   szerokość: 5,00m</w:t>
      </w:r>
    </w:p>
    <w:p w:rsidR="00387ABE" w:rsidRPr="00387ABE" w:rsidRDefault="00387ABE" w:rsidP="00387ABE">
      <w:pPr>
        <w:spacing w:after="0"/>
        <w:rPr>
          <w:rFonts w:ascii="Arial Narrow" w:hAnsi="Arial Narrow" w:cs="Arial Narrow"/>
        </w:rPr>
      </w:pPr>
      <w:r w:rsidRPr="00387ABE">
        <w:rPr>
          <w:rFonts w:ascii="Arial Narrow" w:hAnsi="Arial Narrow" w:cs="Arial Narrow"/>
        </w:rPr>
        <w:t>d)liczba kondygnacji: I</w:t>
      </w:r>
    </w:p>
    <w:p w:rsidR="00AF446C" w:rsidRPr="007842C6" w:rsidRDefault="00AF446C" w:rsidP="0071529B">
      <w:pPr>
        <w:spacing w:after="0"/>
        <w:rPr>
          <w:rFonts w:ascii="Arial Narrow" w:hAnsi="Arial Narrow"/>
          <w:color w:val="FF0000"/>
        </w:rPr>
      </w:pPr>
    </w:p>
    <w:p w:rsidR="00346E1F" w:rsidRPr="00387ABE" w:rsidRDefault="00346E1F" w:rsidP="00346E1F">
      <w:pPr>
        <w:spacing w:after="0"/>
        <w:rPr>
          <w:rFonts w:ascii="Arial Narrow" w:hAnsi="Arial Narrow"/>
          <w:b/>
        </w:rPr>
      </w:pPr>
      <w:r w:rsidRPr="00387ABE">
        <w:rPr>
          <w:rFonts w:ascii="Arial Narrow" w:hAnsi="Arial Narrow"/>
          <w:b/>
        </w:rPr>
        <w:t>6. OPINIA GEOTECHNICZNA ORAZ INFORMACJA O SPOSOBIE POSADOWIENIA OBIEKTU</w:t>
      </w:r>
    </w:p>
    <w:p w:rsidR="00B423E8" w:rsidRDefault="008B2072" w:rsidP="00A60BCA">
      <w:pPr>
        <w:pStyle w:val="Nagwek11"/>
        <w:tabs>
          <w:tab w:val="left" w:pos="284"/>
        </w:tabs>
        <w:spacing w:before="0" w:line="273" w:lineRule="auto"/>
        <w:ind w:left="0" w:right="1228" w:firstLine="0"/>
        <w:rPr>
          <w:rFonts w:ascii="Arial Narrow" w:hAnsi="Arial Narrow"/>
          <w:b w:val="0"/>
          <w:sz w:val="22"/>
          <w:szCs w:val="22"/>
          <w:u w:val="single"/>
        </w:rPr>
      </w:pPr>
      <w:r>
        <w:rPr>
          <w:rFonts w:ascii="Arial Narrow" w:hAnsi="Arial Narrow"/>
          <w:b w:val="0"/>
          <w:sz w:val="22"/>
          <w:szCs w:val="22"/>
          <w:u w:val="single"/>
        </w:rPr>
        <w:t>Budowa geologiczna i warunki hydrogeologiczne</w:t>
      </w:r>
    </w:p>
    <w:p w:rsidR="008B2072" w:rsidRPr="008B2072" w:rsidRDefault="008B2072" w:rsidP="008B2072">
      <w:pPr>
        <w:spacing w:after="0" w:line="240" w:lineRule="auto"/>
        <w:rPr>
          <w:rFonts w:ascii="Arial Narrow" w:hAnsi="Arial Narrow"/>
        </w:rPr>
      </w:pPr>
      <w:r w:rsidRPr="008B2072">
        <w:rPr>
          <w:rFonts w:ascii="Arial Narrow" w:hAnsi="Arial Narrow"/>
        </w:rPr>
        <w:t>W opiniowanym podłożu, w strefie rozpoznanej otworami badawczymi, występują utwory czwartorzędowe holoceńskie</w:t>
      </w:r>
      <w:r w:rsidRPr="008B2072">
        <w:rPr>
          <w:rFonts w:ascii="Arial Narrow" w:hAnsi="Arial Narrow"/>
          <w:i/>
        </w:rPr>
        <w:t xml:space="preserve">. </w:t>
      </w:r>
      <w:r w:rsidRPr="008B2072">
        <w:rPr>
          <w:rFonts w:ascii="Arial Narrow" w:hAnsi="Arial Narrow"/>
        </w:rPr>
        <w:t>Badany teren pokrywają nasypy o miąższości 1,0-1,6m. Poniżej występują osady rzeczne. Bezpośrednio pod nasypami, do głębokości 1,6-1,8m występują namuły organiczne o miąższości 0,4-0,7m. Poniżej zalega warstwa glin madowych o miąższości 0,5-0,7m. Pod glinami, na głębokości 2,2-2,5m zalegają piaski, których nie przewiercono do głębokości 7m.</w:t>
      </w:r>
    </w:p>
    <w:p w:rsidR="008B2072" w:rsidRPr="008B2072" w:rsidRDefault="008B2072" w:rsidP="008B2072">
      <w:pPr>
        <w:pStyle w:val="Tekstpodstawowy21"/>
        <w:jc w:val="left"/>
        <w:rPr>
          <w:rFonts w:ascii="Arial Narrow" w:hAnsi="Arial Narrow"/>
          <w:sz w:val="22"/>
          <w:szCs w:val="22"/>
        </w:rPr>
      </w:pP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 xml:space="preserve">Woda gruntowa występuje w piaskach. Lustro wody jest napięte przez nadległe gliny madowe i namuły organiczne. Woda nawiercona na głębokości od 2,2m do 2,5m ustabilizowała się na głębokości od 1,38m (otw. 2) do 1,65m (otw. 5). Rzędne lustra wody zawierają się w przedziale od 20,56mnpm (otw. 5) do 20,86mnpm (otw. 8). Przyjmując, że obecny poziom wody gruntowej jest zbliżony do średniego, prawdopodobne wahania statycznego zwierciadła wody będą się odbywały w zakresie </w:t>
      </w:r>
      <w:r w:rsidRPr="008B2072">
        <w:rPr>
          <w:rFonts w:ascii="Arial Narrow" w:hAnsi="Arial Narrow"/>
        </w:rPr>
        <w:sym w:font="Symbol" w:char="F0B1"/>
      </w:r>
      <w:r w:rsidRPr="008B2072">
        <w:rPr>
          <w:rFonts w:ascii="Arial Narrow" w:hAnsi="Arial Narrow"/>
        </w:rPr>
        <w:t>0,3-0,5m w stosunku do stanu obecnego.</w:t>
      </w:r>
    </w:p>
    <w:p w:rsidR="008B2072" w:rsidRDefault="008B2072" w:rsidP="008B2072">
      <w:pPr>
        <w:pStyle w:val="BodyText22"/>
        <w:jc w:val="left"/>
        <w:rPr>
          <w:rFonts w:ascii="Arial Narrow" w:hAnsi="Arial Narrow"/>
          <w:sz w:val="22"/>
          <w:szCs w:val="22"/>
        </w:rPr>
      </w:pPr>
      <w:r w:rsidRPr="008B2072">
        <w:rPr>
          <w:rFonts w:ascii="Arial Narrow" w:hAnsi="Arial Narrow"/>
          <w:sz w:val="22"/>
          <w:szCs w:val="22"/>
        </w:rPr>
        <w:t>Dokładne ustalenie wahań lustra wody wymagałoby co najmniej rocznych obserwacji wody w zainstalowanym piezometrze co przekracza zakres niniejszego opracowania.</w:t>
      </w:r>
    </w:p>
    <w:p w:rsidR="008B2072" w:rsidRDefault="008B2072" w:rsidP="00A60BCA">
      <w:pPr>
        <w:pStyle w:val="Nagwek11"/>
        <w:tabs>
          <w:tab w:val="left" w:pos="284"/>
        </w:tabs>
        <w:spacing w:before="0" w:line="273" w:lineRule="auto"/>
        <w:ind w:left="0" w:right="1228" w:firstLine="0"/>
        <w:rPr>
          <w:rFonts w:ascii="Arial Narrow" w:hAnsi="Arial Narrow"/>
          <w:b w:val="0"/>
          <w:sz w:val="22"/>
          <w:szCs w:val="22"/>
          <w:u w:val="single"/>
        </w:rPr>
      </w:pPr>
    </w:p>
    <w:p w:rsidR="008B2072" w:rsidRDefault="008B2072" w:rsidP="00A60BCA">
      <w:pPr>
        <w:pStyle w:val="Nagwek11"/>
        <w:tabs>
          <w:tab w:val="left" w:pos="284"/>
        </w:tabs>
        <w:spacing w:before="0" w:line="273" w:lineRule="auto"/>
        <w:ind w:left="0" w:right="1228" w:firstLine="0"/>
        <w:rPr>
          <w:rFonts w:ascii="Arial Narrow" w:hAnsi="Arial Narrow"/>
          <w:b w:val="0"/>
          <w:sz w:val="22"/>
          <w:szCs w:val="22"/>
          <w:u w:val="single"/>
        </w:rPr>
      </w:pPr>
      <w:r>
        <w:rPr>
          <w:rFonts w:ascii="Arial Narrow" w:hAnsi="Arial Narrow"/>
          <w:b w:val="0"/>
          <w:sz w:val="22"/>
          <w:szCs w:val="22"/>
          <w:u w:val="single"/>
        </w:rPr>
        <w:t>Geotechniczna charakterystyka gruntów</w:t>
      </w: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 xml:space="preserve">Grunty stwierdzone w badanym podłożu, należą zgodnie z normą PN-86/B-02480, do naturalnych rodzimych mineralnych i nasypowych. </w:t>
      </w: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Podzielono je na warstwy geotechniczne w oparciu o wydzielenia geologiczne. Wartości parametrów wiodących gruntów mineralnych (I</w:t>
      </w:r>
      <w:r w:rsidRPr="008B2072">
        <w:rPr>
          <w:rFonts w:ascii="Arial Narrow" w:hAnsi="Arial Narrow"/>
          <w:vertAlign w:val="subscript"/>
        </w:rPr>
        <w:t>D</w:t>
      </w:r>
      <w:r w:rsidRPr="008B2072">
        <w:rPr>
          <w:rFonts w:ascii="Arial Narrow" w:hAnsi="Arial Narrow"/>
        </w:rPr>
        <w:t>, I</w:t>
      </w:r>
      <w:r w:rsidRPr="008B2072">
        <w:rPr>
          <w:rFonts w:ascii="Arial Narrow" w:hAnsi="Arial Narrow"/>
          <w:vertAlign w:val="subscript"/>
        </w:rPr>
        <w:t>L</w:t>
      </w:r>
      <w:r w:rsidRPr="008B2072">
        <w:rPr>
          <w:rFonts w:ascii="Arial Narrow" w:hAnsi="Arial Narrow"/>
        </w:rPr>
        <w:t xml:space="preserve">) ustalono </w:t>
      </w: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metodą A wg PN-81/B-03020 tj. na podstawie bezpośrednich pomiarów w terenie. Inne niezbędne do obliczeń statycznych parametry: gęstość objętościową (</w:t>
      </w:r>
      <w:r w:rsidRPr="008B2072">
        <w:rPr>
          <w:rFonts w:ascii="Arial Narrow" w:hAnsi="Arial Narrow"/>
        </w:rPr>
        <w:sym w:font="Symbol" w:char="F056"/>
      </w:r>
      <w:r w:rsidRPr="008B2072">
        <w:rPr>
          <w:rFonts w:ascii="Arial Narrow" w:hAnsi="Arial Narrow"/>
        </w:rPr>
        <w:t>) spójność (c</w:t>
      </w:r>
      <w:r w:rsidRPr="008B2072">
        <w:rPr>
          <w:rFonts w:ascii="Arial Narrow" w:hAnsi="Arial Narrow"/>
          <w:vertAlign w:val="subscript"/>
        </w:rPr>
        <w:t>u</w:t>
      </w:r>
      <w:r w:rsidRPr="008B2072">
        <w:rPr>
          <w:rFonts w:ascii="Arial Narrow" w:hAnsi="Arial Narrow"/>
        </w:rPr>
        <w:t>), kąt tarcia wewnętrznego (</w:t>
      </w:r>
      <w:r w:rsidRPr="008B2072">
        <w:rPr>
          <w:rFonts w:ascii="Arial Narrow" w:hAnsi="Arial Narrow"/>
        </w:rPr>
        <w:sym w:font="Symbol" w:char="F06A"/>
      </w:r>
      <w:r w:rsidRPr="008B2072">
        <w:rPr>
          <w:rFonts w:ascii="Arial Narrow" w:hAnsi="Arial Narrow"/>
          <w:vertAlign w:val="subscript"/>
        </w:rPr>
        <w:t>u</w:t>
      </w:r>
      <w:r w:rsidRPr="008B2072">
        <w:rPr>
          <w:rFonts w:ascii="Arial Narrow" w:hAnsi="Arial Narrow"/>
        </w:rPr>
        <w:t>) i edometryczny moduł ściśliwości pierwotnej (M</w:t>
      </w:r>
      <w:r w:rsidRPr="008B2072">
        <w:rPr>
          <w:rFonts w:ascii="Arial Narrow" w:hAnsi="Arial Narrow"/>
          <w:vertAlign w:val="subscript"/>
        </w:rPr>
        <w:t>0</w:t>
      </w:r>
      <w:r w:rsidRPr="008B2072">
        <w:rPr>
          <w:rFonts w:ascii="Arial Narrow" w:hAnsi="Arial Narrow"/>
        </w:rPr>
        <w:t>), wyznaczono z tabel i wykresów zależności pomiędzy tymi parametrami, a cechami wiodącymi, podanych w w/w normie.</w:t>
      </w:r>
    </w:p>
    <w:p w:rsidR="008B2072" w:rsidRPr="008B2072" w:rsidRDefault="008B2072" w:rsidP="008B2072">
      <w:pPr>
        <w:pStyle w:val="Tekstpodstawowy2"/>
        <w:spacing w:after="0" w:line="240" w:lineRule="auto"/>
        <w:rPr>
          <w:rFonts w:ascii="Arial Narrow" w:hAnsi="Arial Narrow"/>
        </w:rPr>
      </w:pPr>
    </w:p>
    <w:p w:rsidR="008B2072" w:rsidRPr="008B2072" w:rsidRDefault="008B2072" w:rsidP="008B2072">
      <w:pPr>
        <w:spacing w:after="0" w:line="240" w:lineRule="auto"/>
        <w:jc w:val="both"/>
        <w:rPr>
          <w:rFonts w:ascii="Arial Narrow" w:hAnsi="Arial Narrow"/>
          <w:i/>
        </w:rPr>
      </w:pPr>
      <w:r w:rsidRPr="008B2072">
        <w:rPr>
          <w:rFonts w:ascii="Arial Narrow" w:hAnsi="Arial Narrow"/>
          <w:i/>
        </w:rPr>
        <w:t>Warstwa I</w:t>
      </w:r>
      <w:r>
        <w:rPr>
          <w:rFonts w:ascii="Arial Narrow" w:hAnsi="Arial Narrow"/>
          <w:i/>
        </w:rPr>
        <w:t>:</w:t>
      </w:r>
    </w:p>
    <w:p w:rsidR="008B2072" w:rsidRPr="008B2072" w:rsidRDefault="008B2072" w:rsidP="008B2072">
      <w:pPr>
        <w:spacing w:after="0" w:line="240" w:lineRule="auto"/>
        <w:jc w:val="both"/>
        <w:rPr>
          <w:rFonts w:ascii="Arial Narrow" w:hAnsi="Arial Narrow"/>
        </w:rPr>
      </w:pPr>
      <w:r w:rsidRPr="008B2072">
        <w:rPr>
          <w:rFonts w:ascii="Arial Narrow" w:hAnsi="Arial Narrow"/>
        </w:rPr>
        <w:t>Zaliczono do niej grunty nienośne tj. nasypy niebudowlane oraz zalegające pod nimi namuły organiczne.</w:t>
      </w:r>
    </w:p>
    <w:p w:rsidR="008B2072" w:rsidRPr="008B2072" w:rsidRDefault="008B2072" w:rsidP="008B2072">
      <w:pPr>
        <w:spacing w:after="0" w:line="240" w:lineRule="auto"/>
        <w:jc w:val="both"/>
        <w:rPr>
          <w:rFonts w:ascii="Arial Narrow" w:hAnsi="Arial Narrow"/>
          <w:u w:val="single"/>
        </w:rPr>
      </w:pPr>
    </w:p>
    <w:p w:rsidR="008B2072" w:rsidRPr="008B2072" w:rsidRDefault="008B2072" w:rsidP="008B2072">
      <w:pPr>
        <w:spacing w:after="0" w:line="240" w:lineRule="auto"/>
        <w:jc w:val="both"/>
        <w:rPr>
          <w:rFonts w:ascii="Arial Narrow" w:hAnsi="Arial Narrow"/>
          <w:i/>
        </w:rPr>
      </w:pPr>
      <w:r w:rsidRPr="008B2072">
        <w:rPr>
          <w:rFonts w:ascii="Arial Narrow" w:hAnsi="Arial Narrow"/>
          <w:i/>
        </w:rPr>
        <w:t>Warstwa II</w:t>
      </w:r>
      <w:r>
        <w:rPr>
          <w:rFonts w:ascii="Arial Narrow" w:hAnsi="Arial Narrow"/>
          <w:i/>
        </w:rPr>
        <w:t>:</w:t>
      </w: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Włączono do w niej gliny pylaste zwięzłe przewarstwiane gliną pylastą. Zgodnie z   p. 1.4.6 normy PN-81/B-03020 należą one do grupy konsolidacyjnej C (grunty spoiste niemorenowe nieskonsolidowane). Są one wilgotne, twardoplastyczne, o wartości charakterystycznej stopnia plastyczności I</w:t>
      </w:r>
      <w:r w:rsidRPr="008B2072">
        <w:rPr>
          <w:rFonts w:ascii="Arial Narrow" w:hAnsi="Arial Narrow"/>
          <w:vertAlign w:val="subscript"/>
        </w:rPr>
        <w:t>L</w:t>
      </w:r>
      <w:r w:rsidRPr="008B2072">
        <w:rPr>
          <w:rFonts w:ascii="Arial Narrow" w:hAnsi="Arial Narrow"/>
          <w:vertAlign w:val="superscript"/>
        </w:rPr>
        <w:t>(n)</w:t>
      </w:r>
      <w:r w:rsidRPr="008B2072">
        <w:rPr>
          <w:rFonts w:ascii="Arial Narrow" w:hAnsi="Arial Narrow"/>
        </w:rPr>
        <w:t>=</w:t>
      </w:r>
      <w:r w:rsidRPr="008B2072">
        <w:rPr>
          <w:rFonts w:ascii="Arial Narrow" w:hAnsi="Arial Narrow"/>
          <w:b/>
        </w:rPr>
        <w:t>0,20</w:t>
      </w:r>
      <w:r w:rsidRPr="008B2072">
        <w:rPr>
          <w:rFonts w:ascii="Arial Narrow" w:hAnsi="Arial Narrow"/>
        </w:rPr>
        <w:t>.</w:t>
      </w:r>
    </w:p>
    <w:p w:rsidR="008B2072" w:rsidRPr="008B2072" w:rsidRDefault="008B2072" w:rsidP="008B2072">
      <w:pPr>
        <w:pStyle w:val="Tekstpodstawowy2"/>
        <w:spacing w:after="0" w:line="240" w:lineRule="auto"/>
        <w:rPr>
          <w:rFonts w:ascii="Arial Narrow" w:hAnsi="Arial Narrow"/>
        </w:rPr>
      </w:pPr>
      <w:r w:rsidRPr="008B2072">
        <w:rPr>
          <w:rFonts w:ascii="Arial Narrow" w:hAnsi="Arial Narrow"/>
        </w:rPr>
        <w:t>Grunty spoiste łatwo rozmakają i są wysadzinowe.</w:t>
      </w:r>
    </w:p>
    <w:p w:rsidR="008B2072" w:rsidRPr="008B2072" w:rsidRDefault="008B2072" w:rsidP="008B2072">
      <w:pPr>
        <w:spacing w:after="0" w:line="240" w:lineRule="auto"/>
        <w:jc w:val="both"/>
        <w:rPr>
          <w:rFonts w:ascii="Arial Narrow" w:hAnsi="Arial Narrow"/>
          <w:u w:val="single"/>
        </w:rPr>
      </w:pPr>
    </w:p>
    <w:p w:rsidR="008B2072" w:rsidRPr="008B2072" w:rsidRDefault="008B2072" w:rsidP="008B2072">
      <w:pPr>
        <w:spacing w:after="0" w:line="240" w:lineRule="auto"/>
        <w:jc w:val="both"/>
        <w:rPr>
          <w:rFonts w:ascii="Arial Narrow" w:hAnsi="Arial Narrow"/>
          <w:i/>
        </w:rPr>
      </w:pPr>
      <w:r w:rsidRPr="008B2072">
        <w:rPr>
          <w:rFonts w:ascii="Arial Narrow" w:hAnsi="Arial Narrow"/>
          <w:i/>
        </w:rPr>
        <w:t>Warstwa III</w:t>
      </w:r>
      <w:r>
        <w:rPr>
          <w:rFonts w:ascii="Arial Narrow" w:hAnsi="Arial Narrow"/>
          <w:i/>
        </w:rPr>
        <w:t>:</w:t>
      </w:r>
    </w:p>
    <w:p w:rsidR="008B2072" w:rsidRPr="008B2072" w:rsidRDefault="008B2072" w:rsidP="008B2072">
      <w:pPr>
        <w:spacing w:after="0" w:line="240" w:lineRule="auto"/>
        <w:jc w:val="both"/>
        <w:rPr>
          <w:rFonts w:ascii="Arial Narrow" w:hAnsi="Arial Narrow"/>
          <w:b/>
        </w:rPr>
      </w:pPr>
      <w:r w:rsidRPr="008B2072">
        <w:rPr>
          <w:rFonts w:ascii="Arial Narrow" w:hAnsi="Arial Narrow"/>
        </w:rPr>
        <w:t xml:space="preserve">Włączono do niej grunty sypkie tj. piaski drobne i piaski pylaste oraz występujące poniżej głębokości 5,5m piaski średnie. Są one nawodnione, średnio zagęszczone, o wartości charakterystycznej stopnia zagęszczenia </w:t>
      </w:r>
      <w:r w:rsidRPr="008B2072">
        <w:rPr>
          <w:rFonts w:ascii="Arial Narrow" w:hAnsi="Arial Narrow"/>
          <w:b/>
        </w:rPr>
        <w:t>I</w:t>
      </w:r>
      <w:r w:rsidRPr="008B2072">
        <w:rPr>
          <w:rFonts w:ascii="Arial Narrow" w:hAnsi="Arial Narrow"/>
          <w:b/>
          <w:vertAlign w:val="subscript"/>
        </w:rPr>
        <w:t>D</w:t>
      </w:r>
      <w:r w:rsidRPr="008B2072">
        <w:rPr>
          <w:rFonts w:ascii="Arial Narrow" w:hAnsi="Arial Narrow"/>
          <w:b/>
          <w:vertAlign w:val="superscript"/>
        </w:rPr>
        <w:t xml:space="preserve">(n) </w:t>
      </w:r>
      <w:r w:rsidRPr="008B2072">
        <w:rPr>
          <w:rFonts w:ascii="Arial Narrow" w:hAnsi="Arial Narrow"/>
          <w:b/>
        </w:rPr>
        <w:t>=0,45</w:t>
      </w:r>
    </w:p>
    <w:p w:rsidR="008B2072" w:rsidRPr="008B2072" w:rsidRDefault="008B2072" w:rsidP="008B2072">
      <w:pPr>
        <w:spacing w:after="0" w:line="240" w:lineRule="auto"/>
        <w:jc w:val="both"/>
        <w:rPr>
          <w:rFonts w:ascii="Arial Narrow" w:hAnsi="Arial Narrow"/>
        </w:rPr>
      </w:pPr>
    </w:p>
    <w:p w:rsidR="008B2072" w:rsidRPr="008B2072" w:rsidRDefault="008B2072" w:rsidP="008B2072">
      <w:pPr>
        <w:spacing w:after="0" w:line="240" w:lineRule="auto"/>
        <w:jc w:val="both"/>
        <w:rPr>
          <w:rFonts w:ascii="Arial Narrow" w:hAnsi="Arial Narrow"/>
        </w:rPr>
      </w:pPr>
      <w:r w:rsidRPr="008B2072">
        <w:rPr>
          <w:rFonts w:ascii="Arial Narrow" w:hAnsi="Arial Narrow"/>
        </w:rPr>
        <w:t>W tabeli na legendzie do przekrojów (zał. graf. nr 3), zestawiono wartości charakterystyczne i obliczeniowe parametrów geotechnicznych</w:t>
      </w:r>
      <w:r w:rsidRPr="008B2072">
        <w:rPr>
          <w:rFonts w:ascii="Arial Narrow" w:hAnsi="Arial Narrow"/>
          <w:vertAlign w:val="superscript"/>
        </w:rPr>
        <w:t xml:space="preserve"> </w:t>
      </w:r>
      <w:r w:rsidRPr="008B2072">
        <w:rPr>
          <w:rFonts w:ascii="Arial Narrow" w:hAnsi="Arial Narrow"/>
        </w:rPr>
        <w:t>gruntów wydzielonych warstw, oraz ich współczynniki materiałowe.</w:t>
      </w:r>
    </w:p>
    <w:p w:rsidR="008B2072" w:rsidRDefault="008B2072" w:rsidP="00A60BCA">
      <w:pPr>
        <w:pStyle w:val="Nagwek11"/>
        <w:tabs>
          <w:tab w:val="left" w:pos="284"/>
        </w:tabs>
        <w:spacing w:before="0" w:line="273" w:lineRule="auto"/>
        <w:ind w:left="0" w:right="1228" w:firstLine="0"/>
        <w:rPr>
          <w:rFonts w:ascii="Arial Narrow" w:hAnsi="Arial Narrow"/>
          <w:b w:val="0"/>
          <w:sz w:val="22"/>
          <w:szCs w:val="22"/>
          <w:u w:val="single"/>
        </w:rPr>
      </w:pPr>
    </w:p>
    <w:p w:rsidR="008B2072" w:rsidRDefault="008B2072" w:rsidP="008B2072">
      <w:pPr>
        <w:pStyle w:val="Nagwek11"/>
        <w:tabs>
          <w:tab w:val="left" w:pos="284"/>
        </w:tabs>
        <w:spacing w:before="0" w:line="273" w:lineRule="auto"/>
        <w:ind w:left="0" w:right="1228" w:firstLine="0"/>
        <w:rPr>
          <w:rFonts w:ascii="Arial Narrow" w:hAnsi="Arial Narrow"/>
          <w:b w:val="0"/>
          <w:sz w:val="22"/>
          <w:szCs w:val="22"/>
          <w:u w:val="single"/>
        </w:rPr>
      </w:pPr>
      <w:r>
        <w:rPr>
          <w:rFonts w:ascii="Arial Narrow" w:hAnsi="Arial Narrow"/>
          <w:b w:val="0"/>
          <w:sz w:val="22"/>
          <w:szCs w:val="22"/>
          <w:u w:val="single"/>
        </w:rPr>
        <w:t>Podsumowanie badań geologicznych:</w:t>
      </w:r>
    </w:p>
    <w:p w:rsidR="008B2072" w:rsidRPr="00CD0DC2" w:rsidRDefault="008B2072" w:rsidP="008B2072">
      <w:pPr>
        <w:numPr>
          <w:ilvl w:val="0"/>
          <w:numId w:val="45"/>
        </w:numPr>
        <w:tabs>
          <w:tab w:val="clear" w:pos="360"/>
        </w:tabs>
        <w:spacing w:after="0" w:line="240" w:lineRule="auto"/>
        <w:rPr>
          <w:rFonts w:ascii="Arial Narrow" w:hAnsi="Arial Narrow"/>
        </w:rPr>
      </w:pPr>
      <w:r w:rsidRPr="008B2072">
        <w:rPr>
          <w:rFonts w:ascii="Arial Narrow" w:hAnsi="Arial Narrow"/>
        </w:rPr>
        <w:t>W wyniku przeprowadzonych badań stwierdzono, że w opiniowanym podłożu bezpośrednio poniżej powierzchni terenu występują grunty nienośne warstwy I tj. nasypy niebudowlane zanotowane do głębokości 1,0-1,6m oraz zalegające pod nimi namuły organiczne. Łączna miąższość gruntów warstwy I wynosi od 1,6m do 1,8m. Poniżej zalegają grunty spoiste akumulacji rzecznej zaliczone do warstwy II. Są to gliny pylaste zwięzłe przewarstwiane gliną pylastą. Mają konsystencję twardoplastyczną o stopniu plastyczności I</w:t>
      </w:r>
      <w:r w:rsidRPr="008B2072">
        <w:rPr>
          <w:rFonts w:ascii="Arial Narrow" w:hAnsi="Arial Narrow"/>
          <w:vertAlign w:val="subscript"/>
        </w:rPr>
        <w:t>L</w:t>
      </w:r>
      <w:r w:rsidRPr="008B2072">
        <w:rPr>
          <w:rFonts w:ascii="Arial Narrow" w:hAnsi="Arial Narrow"/>
          <w:vertAlign w:val="superscript"/>
        </w:rPr>
        <w:t>(n)</w:t>
      </w:r>
      <w:r w:rsidRPr="008B2072">
        <w:rPr>
          <w:rFonts w:ascii="Arial Narrow" w:hAnsi="Arial Narrow"/>
        </w:rPr>
        <w:t>=0,20. Miąższość warstwy wynosi 0,4-0,7m, a jej spąg zalega na głębokości 2,2m-2,5m. Poniżej stwierdzono serię piasków zaliczonych do warstwy III. Do głębokości ok. 5,5m są to piaski drobne i piaski pylaste, głębiej piaski średnie. Grunty warstwy III są średnio zagęszczone o stopniu zagęszczenia I</w:t>
      </w:r>
      <w:r w:rsidRPr="008B2072">
        <w:rPr>
          <w:rFonts w:ascii="Arial Narrow" w:hAnsi="Arial Narrow"/>
          <w:vertAlign w:val="subscript"/>
        </w:rPr>
        <w:t>D</w:t>
      </w:r>
      <w:r w:rsidRPr="008B2072">
        <w:rPr>
          <w:rFonts w:ascii="Arial Narrow" w:hAnsi="Arial Narrow"/>
          <w:vertAlign w:val="superscript"/>
        </w:rPr>
        <w:t>(n)</w:t>
      </w:r>
      <w:r w:rsidRPr="008B2072">
        <w:rPr>
          <w:rFonts w:ascii="Arial Narrow" w:hAnsi="Arial Narrow"/>
        </w:rPr>
        <w:t>=0,45.</w:t>
      </w:r>
    </w:p>
    <w:p w:rsidR="008B2072" w:rsidRPr="00CD0DC2" w:rsidRDefault="008B2072" w:rsidP="008B2072">
      <w:pPr>
        <w:pStyle w:val="Tekstpodstawowy2"/>
        <w:numPr>
          <w:ilvl w:val="0"/>
          <w:numId w:val="45"/>
        </w:numPr>
        <w:tabs>
          <w:tab w:val="left" w:pos="1560"/>
        </w:tabs>
        <w:spacing w:after="0" w:line="240" w:lineRule="auto"/>
        <w:rPr>
          <w:rFonts w:ascii="Arial Narrow" w:hAnsi="Arial Narrow"/>
        </w:rPr>
      </w:pPr>
      <w:r w:rsidRPr="008B2072">
        <w:rPr>
          <w:rFonts w:ascii="Arial Narrow" w:hAnsi="Arial Narrow"/>
        </w:rPr>
        <w:t xml:space="preserve">Woda gruntowa występuje w piaskach. Lustro wody jest napięte przez nadległe gliny madowe i namuły organiczne. Woda nawiercona na głębokości od 2,2m do 2,5m ustabilizowała się na głębokości od 1,38m do 1,65m. Rzędne lustra wody zawierają się w przedziale od 20,56mnpm do 20,86mnpm. Przyjmując, że obecny poziom wody gruntowej jest zbliżony do średniego, prawdopodobne wahania statycznego zwierciadła wody będą się odbywały w zakresie </w:t>
      </w:r>
      <w:r w:rsidRPr="008B2072">
        <w:rPr>
          <w:rFonts w:ascii="Arial Narrow" w:hAnsi="Arial Narrow"/>
        </w:rPr>
        <w:sym w:font="Symbol" w:char="F0B1"/>
      </w:r>
      <w:r w:rsidRPr="008B2072">
        <w:rPr>
          <w:rFonts w:ascii="Arial Narrow" w:hAnsi="Arial Narrow"/>
        </w:rPr>
        <w:t>0,3-0,5m w stosunku do stanu obecnego.</w:t>
      </w:r>
    </w:p>
    <w:p w:rsidR="008B2072" w:rsidRPr="00CD0DC2" w:rsidRDefault="008B2072" w:rsidP="008B2072">
      <w:pPr>
        <w:pStyle w:val="Tekstpodstawowy2"/>
        <w:numPr>
          <w:ilvl w:val="0"/>
          <w:numId w:val="45"/>
        </w:numPr>
        <w:tabs>
          <w:tab w:val="left" w:pos="1560"/>
        </w:tabs>
        <w:spacing w:after="0" w:line="240" w:lineRule="auto"/>
        <w:rPr>
          <w:rFonts w:ascii="Arial Narrow" w:hAnsi="Arial Narrow"/>
        </w:rPr>
      </w:pPr>
      <w:r w:rsidRPr="008B2072">
        <w:rPr>
          <w:rFonts w:ascii="Arial Narrow" w:hAnsi="Arial Narrow"/>
        </w:rPr>
        <w:t xml:space="preserve">Grunty warstwy I nie mogą być podłożem fundamentów projektowanego budynku. Należałoby dokonać ich wymiany na grunt nośny. Wymiana na „poduszkę” z piasku różnoziarnistego lub z pospółki wymagałaby ich zagęszczenia. Z uwagi na podatność zalegających poniżej gruntów spoistych warstwy II na wzrost wilgotności, ale również na drgania spowodowane pracą zagęszczarek, grunt nienośny należy wymienić na chudy beton. </w:t>
      </w:r>
    </w:p>
    <w:p w:rsidR="008B2072" w:rsidRPr="00CD0DC2" w:rsidRDefault="008B2072" w:rsidP="008B2072">
      <w:pPr>
        <w:pStyle w:val="Tekstpodstawowy2"/>
        <w:numPr>
          <w:ilvl w:val="0"/>
          <w:numId w:val="45"/>
        </w:numPr>
        <w:tabs>
          <w:tab w:val="left" w:pos="1560"/>
        </w:tabs>
        <w:spacing w:after="0" w:line="240" w:lineRule="auto"/>
        <w:rPr>
          <w:rFonts w:ascii="Arial Narrow" w:hAnsi="Arial Narrow"/>
        </w:rPr>
      </w:pPr>
      <w:r w:rsidRPr="008B2072">
        <w:rPr>
          <w:rFonts w:ascii="Arial Narrow" w:hAnsi="Arial Narrow"/>
        </w:rPr>
        <w:t>Ze względu na małą miąższość gruntów warstwy II (0,4-0,7m) oraz działanie ciśnienia piezometrycznego wody zawartej w piaskach na spąg warstwy napinającej, istnieje niebezpieczeństwo „przebicia” dna wykopu przez wodę naporową. Prace ziemne powinny być prowadzone wyjątkowo starannie, sprzętem działającym spoza wykopu, aby nie doszło do naruszenia gruntów warstwy II i zmniejszenia ich miąższości.</w:t>
      </w:r>
    </w:p>
    <w:p w:rsidR="008B2072" w:rsidRPr="008B2072" w:rsidRDefault="008B2072" w:rsidP="008B2072">
      <w:pPr>
        <w:pStyle w:val="Tekstpodstawowy2"/>
        <w:numPr>
          <w:ilvl w:val="0"/>
          <w:numId w:val="45"/>
        </w:numPr>
        <w:tabs>
          <w:tab w:val="left" w:pos="1560"/>
        </w:tabs>
        <w:spacing w:after="0" w:line="240" w:lineRule="auto"/>
        <w:rPr>
          <w:rFonts w:ascii="Arial Narrow" w:hAnsi="Arial Narrow"/>
        </w:rPr>
      </w:pPr>
      <w:r w:rsidRPr="008B2072">
        <w:rPr>
          <w:rFonts w:ascii="Arial Narrow" w:hAnsi="Arial Narrow"/>
        </w:rPr>
        <w:t xml:space="preserve">Rozwiązaniami alternatywnymi są: </w:t>
      </w:r>
    </w:p>
    <w:p w:rsidR="008B2072" w:rsidRPr="008B2072" w:rsidRDefault="008B2072" w:rsidP="008B2072">
      <w:pPr>
        <w:pStyle w:val="Tekstpodstawowy2"/>
        <w:numPr>
          <w:ilvl w:val="0"/>
          <w:numId w:val="46"/>
        </w:numPr>
        <w:tabs>
          <w:tab w:val="clear" w:pos="360"/>
        </w:tabs>
        <w:spacing w:after="0" w:line="240" w:lineRule="auto"/>
        <w:ind w:left="709"/>
        <w:rPr>
          <w:rFonts w:ascii="Arial Narrow" w:hAnsi="Arial Narrow"/>
        </w:rPr>
      </w:pPr>
      <w:r w:rsidRPr="008B2072">
        <w:rPr>
          <w:rFonts w:ascii="Arial Narrow" w:hAnsi="Arial Narrow"/>
        </w:rPr>
        <w:t>wymiana gruntów warstw I i II na nasyp budowlany z piasku lub pospółki, przy obniżonym zwierciadle wody igłofiltrami,</w:t>
      </w:r>
    </w:p>
    <w:p w:rsidR="008B2072" w:rsidRPr="008B2072" w:rsidRDefault="008B2072" w:rsidP="008B2072">
      <w:pPr>
        <w:pStyle w:val="Tekstpodstawowy2"/>
        <w:numPr>
          <w:ilvl w:val="0"/>
          <w:numId w:val="46"/>
        </w:numPr>
        <w:tabs>
          <w:tab w:val="clear" w:pos="360"/>
        </w:tabs>
        <w:spacing w:after="0" w:line="240" w:lineRule="auto"/>
        <w:ind w:left="709"/>
        <w:rPr>
          <w:rFonts w:ascii="Arial Narrow" w:hAnsi="Arial Narrow"/>
        </w:rPr>
      </w:pPr>
      <w:r w:rsidRPr="008B2072">
        <w:rPr>
          <w:rFonts w:ascii="Arial Narrow" w:hAnsi="Arial Narrow"/>
        </w:rPr>
        <w:t>oparcie konstrukcji budynku na studniach zapuszczanych na mokro z poziomu dna wykopu (ok. 21,0mnpm) do gruntów warstwy III. Po zagłębieniu studni w grunty nawodnione, poziom wody w jej wnętrzu należy utrzymywać powyżej statycznego lustra wody na zewnątrz studni, aby zapobiec powstawaniu tzw. „korka”.</w:t>
      </w:r>
    </w:p>
    <w:p w:rsidR="00D22812" w:rsidRPr="007842C6" w:rsidRDefault="00D22812" w:rsidP="00D279F9">
      <w:pPr>
        <w:pStyle w:val="Tekstpodstawowy"/>
        <w:tabs>
          <w:tab w:val="left" w:pos="284"/>
        </w:tabs>
        <w:spacing w:after="0" w:line="240" w:lineRule="auto"/>
        <w:ind w:right="-1"/>
        <w:rPr>
          <w:rFonts w:ascii="Arial Narrow" w:hAnsi="Arial Narrow"/>
          <w:color w:val="FF0000"/>
        </w:rPr>
      </w:pPr>
    </w:p>
    <w:p w:rsidR="00B423E8" w:rsidRPr="0027413C" w:rsidRDefault="00D22812" w:rsidP="00D279F9">
      <w:pPr>
        <w:pStyle w:val="Nagwek11"/>
        <w:tabs>
          <w:tab w:val="left" w:pos="284"/>
        </w:tabs>
        <w:spacing w:before="0"/>
        <w:ind w:left="0" w:right="-1" w:firstLine="0"/>
        <w:rPr>
          <w:rFonts w:ascii="Arial Narrow" w:hAnsi="Arial Narrow"/>
          <w:b w:val="0"/>
          <w:sz w:val="22"/>
          <w:szCs w:val="22"/>
          <w:u w:val="single"/>
        </w:rPr>
      </w:pPr>
      <w:r w:rsidRPr="0027413C">
        <w:rPr>
          <w:rFonts w:ascii="Arial Narrow" w:hAnsi="Arial Narrow"/>
          <w:b w:val="0"/>
          <w:sz w:val="22"/>
          <w:szCs w:val="22"/>
          <w:u w:val="single"/>
        </w:rPr>
        <w:t>Kategoria</w:t>
      </w:r>
      <w:r w:rsidR="00890723" w:rsidRPr="0027413C">
        <w:rPr>
          <w:rFonts w:ascii="Arial Narrow" w:hAnsi="Arial Narrow"/>
          <w:b w:val="0"/>
          <w:spacing w:val="-9"/>
          <w:sz w:val="22"/>
          <w:szCs w:val="22"/>
          <w:u w:val="single"/>
        </w:rPr>
        <w:t xml:space="preserve"> </w:t>
      </w:r>
      <w:r w:rsidRPr="0027413C">
        <w:rPr>
          <w:rFonts w:ascii="Arial Narrow" w:hAnsi="Arial Narrow"/>
          <w:b w:val="0"/>
          <w:sz w:val="22"/>
          <w:szCs w:val="22"/>
          <w:u w:val="single"/>
        </w:rPr>
        <w:t>geotechniczna</w:t>
      </w:r>
    </w:p>
    <w:p w:rsidR="00B423E8" w:rsidRDefault="00B423E8" w:rsidP="0027413C">
      <w:pPr>
        <w:pStyle w:val="Akapitzlist1"/>
        <w:ind w:left="0"/>
        <w:rPr>
          <w:rFonts w:ascii="Arial Narrow" w:hAnsi="Arial Narrow" w:cstheme="minorHAnsi"/>
        </w:rPr>
      </w:pPr>
      <w:r w:rsidRPr="0027413C">
        <w:rPr>
          <w:rFonts w:ascii="Arial Narrow" w:hAnsi="Arial Narrow" w:cstheme="minorHAnsi"/>
        </w:rPr>
        <w:t>Zgodnie z Rozporządzeniem Ministra Transportu, Budownictwa i Gospodarki</w:t>
      </w:r>
      <w:r w:rsidRPr="0027413C">
        <w:rPr>
          <w:rFonts w:ascii="Arial Narrow" w:hAnsi="Arial Narrow" w:cstheme="minorHAnsi"/>
          <w:spacing w:val="1"/>
        </w:rPr>
        <w:t xml:space="preserve"> </w:t>
      </w:r>
      <w:r w:rsidR="0027413C" w:rsidRPr="0027413C">
        <w:rPr>
          <w:rFonts w:ascii="Arial Narrow" w:hAnsi="Arial Narrow" w:cstheme="minorHAnsi"/>
        </w:rPr>
        <w:t xml:space="preserve">Morskiej w sprawie </w:t>
      </w:r>
      <w:r w:rsidRPr="0027413C">
        <w:rPr>
          <w:rFonts w:ascii="Arial Narrow" w:hAnsi="Arial Narrow" w:cstheme="minorHAnsi"/>
        </w:rPr>
        <w:t>ustalania</w:t>
      </w:r>
      <w:r w:rsidR="0027413C" w:rsidRPr="0027413C">
        <w:rPr>
          <w:rFonts w:ascii="Arial Narrow" w:hAnsi="Arial Narrow" w:cstheme="minorHAnsi"/>
        </w:rPr>
        <w:t xml:space="preserve"> geotechnicznych warunków posadowie</w:t>
      </w:r>
      <w:r w:rsidRPr="0027413C">
        <w:rPr>
          <w:rFonts w:ascii="Arial Narrow" w:hAnsi="Arial Narrow" w:cstheme="minorHAnsi"/>
        </w:rPr>
        <w:t>nia obiektów</w:t>
      </w:r>
      <w:r w:rsidRPr="0027413C">
        <w:rPr>
          <w:rFonts w:ascii="Arial Narrow" w:hAnsi="Arial Narrow" w:cstheme="minorHAnsi"/>
          <w:spacing w:val="1"/>
        </w:rPr>
        <w:t xml:space="preserve"> </w:t>
      </w:r>
      <w:r w:rsidRPr="0027413C">
        <w:rPr>
          <w:rFonts w:ascii="Arial Narrow" w:hAnsi="Arial Narrow" w:cstheme="minorHAnsi"/>
        </w:rPr>
        <w:t>budowlanych</w:t>
      </w:r>
      <w:r w:rsidRPr="0027413C">
        <w:rPr>
          <w:rFonts w:ascii="Arial Narrow" w:hAnsi="Arial Narrow" w:cstheme="minorHAnsi"/>
          <w:spacing w:val="55"/>
        </w:rPr>
        <w:t xml:space="preserve"> </w:t>
      </w:r>
      <w:r w:rsidRPr="0027413C">
        <w:rPr>
          <w:rFonts w:ascii="Arial Narrow" w:hAnsi="Arial Narrow" w:cstheme="minorHAnsi"/>
        </w:rPr>
        <w:t>z</w:t>
      </w:r>
      <w:r w:rsidRPr="0027413C">
        <w:rPr>
          <w:rFonts w:ascii="Arial Narrow" w:hAnsi="Arial Narrow" w:cstheme="minorHAnsi"/>
          <w:spacing w:val="53"/>
        </w:rPr>
        <w:t xml:space="preserve"> </w:t>
      </w:r>
      <w:r w:rsidRPr="0027413C">
        <w:rPr>
          <w:rFonts w:ascii="Arial Narrow" w:hAnsi="Arial Narrow" w:cstheme="minorHAnsi"/>
        </w:rPr>
        <w:t>dnia</w:t>
      </w:r>
      <w:r w:rsidRPr="0027413C">
        <w:rPr>
          <w:rFonts w:ascii="Arial Narrow" w:hAnsi="Arial Narrow" w:cstheme="minorHAnsi"/>
          <w:spacing w:val="48"/>
        </w:rPr>
        <w:t xml:space="preserve"> </w:t>
      </w:r>
      <w:r w:rsidRPr="0027413C">
        <w:rPr>
          <w:rFonts w:ascii="Arial Narrow" w:hAnsi="Arial Narrow" w:cstheme="minorHAnsi"/>
        </w:rPr>
        <w:t>25</w:t>
      </w:r>
      <w:r w:rsidR="0027413C" w:rsidRPr="0027413C">
        <w:rPr>
          <w:rFonts w:ascii="Arial Narrow" w:hAnsi="Arial Narrow" w:cstheme="minorHAnsi"/>
          <w:spacing w:val="55"/>
        </w:rPr>
        <w:t>.04.</w:t>
      </w:r>
      <w:r w:rsidRPr="0027413C">
        <w:rPr>
          <w:rFonts w:ascii="Arial Narrow" w:hAnsi="Arial Narrow" w:cstheme="minorHAnsi"/>
        </w:rPr>
        <w:t>2012</w:t>
      </w:r>
      <w:r w:rsidR="0027413C" w:rsidRPr="0027413C">
        <w:rPr>
          <w:rFonts w:ascii="Arial Narrow" w:hAnsi="Arial Narrow" w:cstheme="minorHAnsi"/>
        </w:rPr>
        <w:t xml:space="preserve"> (</w:t>
      </w:r>
      <w:r w:rsidRPr="0027413C">
        <w:rPr>
          <w:rFonts w:ascii="Arial Narrow" w:hAnsi="Arial Narrow" w:cstheme="minorHAnsi"/>
        </w:rPr>
        <w:t xml:space="preserve">Dz.U. </w:t>
      </w:r>
      <w:r w:rsidR="0027413C" w:rsidRPr="0027413C">
        <w:rPr>
          <w:rFonts w:ascii="Arial Narrow" w:hAnsi="Arial Narrow" w:cstheme="minorHAnsi"/>
        </w:rPr>
        <w:t xml:space="preserve">z dnia 27.04.2012 </w:t>
      </w:r>
      <w:r w:rsidRPr="0027413C">
        <w:rPr>
          <w:rFonts w:ascii="Arial Narrow" w:hAnsi="Arial Narrow" w:cstheme="minorHAnsi"/>
        </w:rPr>
        <w:t>poz. 463</w:t>
      </w:r>
      <w:r w:rsidR="0027413C" w:rsidRPr="0027413C">
        <w:rPr>
          <w:rFonts w:ascii="Arial Narrow" w:hAnsi="Arial Narrow" w:cstheme="minorHAnsi"/>
        </w:rPr>
        <w:t>)</w:t>
      </w:r>
      <w:r w:rsidRPr="0027413C">
        <w:rPr>
          <w:rFonts w:ascii="Arial Narrow" w:hAnsi="Arial Narrow" w:cstheme="minorHAnsi"/>
        </w:rPr>
        <w:t>, projektowany</w:t>
      </w:r>
      <w:r w:rsidR="00D279F9" w:rsidRPr="0027413C">
        <w:rPr>
          <w:rFonts w:ascii="Arial Narrow" w:hAnsi="Arial Narrow" w:cstheme="minorHAnsi"/>
        </w:rPr>
        <w:t xml:space="preserve"> </w:t>
      </w:r>
      <w:r w:rsidRPr="0027413C">
        <w:rPr>
          <w:rFonts w:ascii="Arial Narrow" w:hAnsi="Arial Narrow" w:cstheme="minorHAnsi"/>
          <w:spacing w:val="-68"/>
        </w:rPr>
        <w:t xml:space="preserve"> </w:t>
      </w:r>
      <w:r w:rsidR="00D279F9" w:rsidRPr="0027413C">
        <w:rPr>
          <w:rFonts w:ascii="Arial Narrow" w:hAnsi="Arial Narrow" w:cstheme="minorHAnsi"/>
          <w:spacing w:val="-68"/>
        </w:rPr>
        <w:t xml:space="preserve">       </w:t>
      </w:r>
      <w:r w:rsidRPr="0027413C">
        <w:rPr>
          <w:rFonts w:ascii="Arial Narrow" w:hAnsi="Arial Narrow" w:cstheme="minorHAnsi"/>
        </w:rPr>
        <w:t xml:space="preserve">obiekt z uwagi na rodzaj konstrukcji oraz warunki gruntowo-wodne </w:t>
      </w:r>
      <w:r w:rsidR="00452AD8" w:rsidRPr="00C87BDE">
        <w:rPr>
          <w:rFonts w:ascii="Arial Narrow" w:hAnsi="Arial Narrow" w:cstheme="minorHAnsi"/>
        </w:rPr>
        <w:t xml:space="preserve">proste </w:t>
      </w:r>
      <w:r w:rsidRPr="00C87BDE">
        <w:rPr>
          <w:rFonts w:ascii="Arial Narrow" w:hAnsi="Arial Narrow" w:cstheme="minorHAnsi"/>
        </w:rPr>
        <w:t>należy</w:t>
      </w:r>
      <w:r w:rsidRPr="0027413C">
        <w:rPr>
          <w:rFonts w:ascii="Arial Narrow" w:hAnsi="Arial Narrow" w:cstheme="minorHAnsi"/>
          <w:spacing w:val="1"/>
        </w:rPr>
        <w:t xml:space="preserve"> </w:t>
      </w:r>
      <w:r w:rsidRPr="0027413C">
        <w:rPr>
          <w:rFonts w:ascii="Arial Narrow" w:hAnsi="Arial Narrow" w:cstheme="minorHAnsi"/>
        </w:rPr>
        <w:t>zaliczyć</w:t>
      </w:r>
      <w:r w:rsidRPr="0027413C">
        <w:rPr>
          <w:rFonts w:ascii="Arial Narrow" w:hAnsi="Arial Narrow" w:cstheme="minorHAnsi"/>
          <w:spacing w:val="-4"/>
        </w:rPr>
        <w:t xml:space="preserve"> </w:t>
      </w:r>
      <w:r w:rsidRPr="00C87BDE">
        <w:rPr>
          <w:rFonts w:ascii="Arial Narrow" w:hAnsi="Arial Narrow" w:cstheme="minorHAnsi"/>
        </w:rPr>
        <w:t>do</w:t>
      </w:r>
      <w:r w:rsidRPr="00C87BDE">
        <w:rPr>
          <w:rFonts w:ascii="Arial Narrow" w:hAnsi="Arial Narrow" w:cstheme="minorHAnsi"/>
          <w:spacing w:val="-1"/>
        </w:rPr>
        <w:t xml:space="preserve"> </w:t>
      </w:r>
      <w:r w:rsidR="00C87BDE" w:rsidRPr="00C87BDE">
        <w:rPr>
          <w:rFonts w:ascii="Arial Narrow" w:hAnsi="Arial Narrow" w:cstheme="minorHAnsi"/>
          <w:spacing w:val="-1"/>
        </w:rPr>
        <w:t>I</w:t>
      </w:r>
      <w:r w:rsidR="00452AD8" w:rsidRPr="00C87BDE">
        <w:rPr>
          <w:rFonts w:ascii="Arial Narrow" w:hAnsi="Arial Narrow" w:cstheme="minorHAnsi"/>
        </w:rPr>
        <w:t>I</w:t>
      </w:r>
      <w:r w:rsidRPr="00C87BDE">
        <w:rPr>
          <w:rFonts w:ascii="Arial Narrow" w:hAnsi="Arial Narrow" w:cstheme="minorHAnsi"/>
          <w:spacing w:val="-2"/>
        </w:rPr>
        <w:t xml:space="preserve"> </w:t>
      </w:r>
      <w:r w:rsidRPr="00C87BDE">
        <w:rPr>
          <w:rFonts w:ascii="Arial Narrow" w:hAnsi="Arial Narrow" w:cstheme="minorHAnsi"/>
        </w:rPr>
        <w:t>kategorii</w:t>
      </w:r>
      <w:r w:rsidRPr="00C87BDE">
        <w:rPr>
          <w:rFonts w:ascii="Arial Narrow" w:hAnsi="Arial Narrow" w:cstheme="minorHAnsi"/>
          <w:spacing w:val="-3"/>
        </w:rPr>
        <w:t xml:space="preserve"> </w:t>
      </w:r>
      <w:r w:rsidRPr="00C87BDE">
        <w:rPr>
          <w:rFonts w:ascii="Arial Narrow" w:hAnsi="Arial Narrow" w:cstheme="minorHAnsi"/>
        </w:rPr>
        <w:t>geotechnicznej.</w:t>
      </w:r>
    </w:p>
    <w:p w:rsidR="00B423E8" w:rsidRPr="007842C6" w:rsidRDefault="00B423E8" w:rsidP="00A60BCA">
      <w:pPr>
        <w:spacing w:after="0"/>
        <w:rPr>
          <w:rFonts w:ascii="Arial Narrow" w:hAnsi="Arial Narrow" w:cs="Arial Narrow"/>
          <w:b/>
          <w:color w:val="FF0000"/>
        </w:rPr>
      </w:pPr>
    </w:p>
    <w:p w:rsidR="00B423E8" w:rsidRPr="00255531" w:rsidRDefault="00D22812" w:rsidP="00A60BCA">
      <w:pPr>
        <w:spacing w:after="0"/>
        <w:rPr>
          <w:rFonts w:ascii="Arial Narrow" w:hAnsi="Arial Narrow" w:cs="Arial Narrow"/>
          <w:u w:val="single"/>
        </w:rPr>
      </w:pPr>
      <w:r w:rsidRPr="00255531">
        <w:rPr>
          <w:rFonts w:ascii="Arial Narrow" w:hAnsi="Arial Narrow" w:cs="Arial Narrow"/>
          <w:b/>
        </w:rPr>
        <w:t xml:space="preserve"> </w:t>
      </w:r>
      <w:r w:rsidR="00255531" w:rsidRPr="00255531">
        <w:rPr>
          <w:rFonts w:ascii="Arial Narrow" w:hAnsi="Arial Narrow" w:cs="Arial Narrow"/>
          <w:u w:val="single"/>
        </w:rPr>
        <w:t>Sposób posadowienia budynków:</w:t>
      </w:r>
    </w:p>
    <w:p w:rsidR="00BF14A1" w:rsidRPr="00BF14A1" w:rsidRDefault="00BF14A1" w:rsidP="00BF14A1">
      <w:pPr>
        <w:pStyle w:val="Akapitzlist1"/>
        <w:ind w:left="0"/>
        <w:rPr>
          <w:rFonts w:ascii="Arial Narrow" w:hAnsi="Arial Narrow"/>
        </w:rPr>
      </w:pPr>
      <w:r w:rsidRPr="00BF14A1">
        <w:rPr>
          <w:rFonts w:ascii="Arial Narrow" w:hAnsi="Arial Narrow"/>
        </w:rPr>
        <w:t xml:space="preserve">Przyjęto posadowienie bezpośrednie obiektu na stopach i ławach żelbetowych </w:t>
      </w:r>
      <w:r w:rsidRPr="00BF14A1">
        <w:rPr>
          <w:rFonts w:ascii="Arial Narrow" w:hAnsi="Arial Narrow" w:cs="Arial"/>
        </w:rPr>
        <w:t>na rzędnej od       -0.55m do -1,45m oraz -2,00m (kanał  techniczny)</w:t>
      </w:r>
      <w:r w:rsidRPr="00BF14A1">
        <w:rPr>
          <w:rFonts w:ascii="Arial Narrow" w:hAnsi="Arial Narrow"/>
        </w:rPr>
        <w:t>. Naprężenia dopuszczalne pod fundamentami przyjęto na poziomie około 200-250 kN/m</w:t>
      </w:r>
      <w:r w:rsidRPr="00BF14A1">
        <w:rPr>
          <w:rFonts w:ascii="Arial Narrow" w:hAnsi="Arial Narrow"/>
          <w:vertAlign w:val="superscript"/>
        </w:rPr>
        <w:t>2</w:t>
      </w:r>
      <w:r w:rsidRPr="00BF14A1">
        <w:rPr>
          <w:rFonts w:ascii="Arial Narrow" w:hAnsi="Arial Narrow"/>
        </w:rPr>
        <w:t>. Wszystkie fundamenty zaprojektowano z betonu C25/30 o wodoszczelności W8 , oprócz betonu na kanał techniczny który zaprojektowano z klasy C30/37 W8.</w:t>
      </w:r>
    </w:p>
    <w:p w:rsidR="00BF14A1" w:rsidRPr="00BF14A1" w:rsidRDefault="00BF14A1" w:rsidP="00BF14A1">
      <w:pPr>
        <w:pStyle w:val="Akapitzlist1"/>
        <w:ind w:left="0"/>
        <w:rPr>
          <w:rFonts w:ascii="Arial Narrow" w:hAnsi="Arial Narrow" w:cs="Arial"/>
        </w:rPr>
      </w:pPr>
      <w:r w:rsidRPr="00BF14A1">
        <w:rPr>
          <w:rFonts w:ascii="Arial Narrow" w:hAnsi="Arial Narrow" w:cs="Arial"/>
        </w:rPr>
        <w:t xml:space="preserve">Pod wszystkimi fundamentami należy bezwzględnie ułożyć warstwę podbetonu C8/10 grubości </w:t>
      </w:r>
      <w:r w:rsidRPr="00BF14A1">
        <w:rPr>
          <w:rFonts w:ascii="Arial Narrow" w:hAnsi="Arial Narrow" w:cs="Arial"/>
        </w:rPr>
        <w:br/>
        <w:t>w zależności od umiejscowienia i zalegania gruntów nośnych (minimum 10 cm). Naruszone części podłoża gruntowego pod fundamentami należy zagęścić lub usunąć i wypełnić chudym betonem. W przypadku nie stwierdzenia przez nadzór geotechniczny w poziomie posadowienia gruntów nośnych należy skontaktować się z projektantem konstrukcji.</w:t>
      </w:r>
    </w:p>
    <w:p w:rsidR="00BF14A1" w:rsidRPr="00BF14A1" w:rsidRDefault="00BF14A1" w:rsidP="00BF14A1">
      <w:pPr>
        <w:pStyle w:val="Akapitzlist1"/>
        <w:ind w:left="0"/>
        <w:rPr>
          <w:rFonts w:ascii="Arial Narrow" w:hAnsi="Arial Narrow"/>
        </w:rPr>
      </w:pPr>
      <w:r w:rsidRPr="00BF14A1">
        <w:rPr>
          <w:rFonts w:ascii="Arial Narrow" w:hAnsi="Arial Narrow"/>
        </w:rPr>
        <w:t>W trakcie robót fundamentowych należy rozpatrywać równocześnie dokumentację zawierającą instalację odgromową oraz instalację c.o. i wod.-kan. Dokumentacja ta stanowi integralną całość z projektem konstrukcji.</w:t>
      </w:r>
    </w:p>
    <w:p w:rsidR="00BF14A1" w:rsidRPr="00AC2D06" w:rsidRDefault="00BF14A1" w:rsidP="00BF14A1">
      <w:pPr>
        <w:pStyle w:val="Styl12ptWyjustowanyInterlinia15wiersza"/>
        <w:ind w:left="709"/>
        <w:rPr>
          <w:sz w:val="20"/>
        </w:rPr>
      </w:pPr>
    </w:p>
    <w:p w:rsidR="00BF14A1" w:rsidRPr="00BF14A1" w:rsidRDefault="00BF14A1" w:rsidP="00BF14A1">
      <w:pPr>
        <w:pStyle w:val="Akapitzlist1"/>
        <w:ind w:left="0"/>
        <w:rPr>
          <w:rFonts w:ascii="Arial Narrow" w:hAnsi="Arial Narrow"/>
        </w:rPr>
      </w:pPr>
      <w:r w:rsidRPr="00BF14A1">
        <w:rPr>
          <w:rFonts w:ascii="Arial Narrow" w:hAnsi="Arial Narrow"/>
        </w:rPr>
        <w:t>Budynek główny, garaż, myjnię i magazyn należy posadowić na nasypie budowlanym:</w:t>
      </w:r>
    </w:p>
    <w:p w:rsidR="00BF14A1" w:rsidRPr="00BF14A1" w:rsidRDefault="00BF14A1" w:rsidP="00BF14A1">
      <w:pPr>
        <w:pStyle w:val="Akapitzlist1"/>
        <w:ind w:left="0"/>
        <w:rPr>
          <w:rFonts w:ascii="Arial Narrow" w:hAnsi="Arial Narrow"/>
        </w:rPr>
      </w:pPr>
      <w:r w:rsidRPr="00BF14A1">
        <w:rPr>
          <w:rFonts w:ascii="Arial Narrow" w:hAnsi="Arial Narrow"/>
        </w:rPr>
        <w:t>- należy wybrać grunt do poziomu 20,50 (nasypy niebudowlane i namuły organiczne). W tym poziomie na stropie glin wykonać 30cm stabilizacji piaskowo-cementowej  w celu „odcięcia” warstwy słabych glin i wody</w:t>
      </w:r>
    </w:p>
    <w:p w:rsidR="00BF14A1" w:rsidRPr="00BF14A1" w:rsidRDefault="00BF14A1" w:rsidP="00BF14A1">
      <w:pPr>
        <w:pStyle w:val="Akapitzlist1"/>
        <w:ind w:left="0"/>
        <w:rPr>
          <w:rFonts w:ascii="Arial Narrow" w:hAnsi="Arial Narrow"/>
        </w:rPr>
      </w:pPr>
      <w:r w:rsidRPr="00BF14A1">
        <w:rPr>
          <w:rFonts w:ascii="Arial Narrow" w:hAnsi="Arial Narrow"/>
        </w:rPr>
        <w:t xml:space="preserve">-  wykonać nasyp budowlany do spodu podbetonów. Wymagane zagęszczenia nasypu budowlanego określa się wskaźnikiem zagęszczenia IS&gt;0.98. Badanie wskaźnika zagęszczenia należy wykonać przy użyciu sondy dynamicznej DPL i wyniki przedstawić w formie pisemnej. </w:t>
      </w:r>
    </w:p>
    <w:p w:rsidR="00BF14A1" w:rsidRPr="00BF14A1" w:rsidRDefault="00BF14A1" w:rsidP="00BF14A1">
      <w:pPr>
        <w:pStyle w:val="Akapitzlist1"/>
        <w:ind w:left="0"/>
        <w:rPr>
          <w:rFonts w:ascii="Arial Narrow" w:hAnsi="Arial Narrow"/>
        </w:rPr>
      </w:pPr>
      <w:r w:rsidRPr="00BF14A1">
        <w:rPr>
          <w:rFonts w:ascii="Arial Narrow" w:hAnsi="Arial Narrow"/>
        </w:rPr>
        <w:t xml:space="preserve">Ze względu na małą miąższość gruntów warstwy II (0,4-0,7m) oraz działanie ciśnienia piezometrycznego wody zawartej w piaskach na spąg warstwy napinającej, istnieje niebezpieczeństwo „przebicia” dna wykopu przez wodę naporową. Prace ziemne powinny być prowadzone wyjątkowo starannie, sprzętem działającym spoza wykopu, aby nie doszło do naruszenia gruntów warstwy II i zmniejszenia ich miąższości. </w:t>
      </w:r>
    </w:p>
    <w:p w:rsidR="00BF14A1" w:rsidRPr="00BF14A1" w:rsidRDefault="00BF14A1" w:rsidP="00BF14A1">
      <w:pPr>
        <w:pStyle w:val="Akapitzlist1"/>
        <w:ind w:left="0"/>
        <w:rPr>
          <w:rFonts w:ascii="Arial Narrow" w:hAnsi="Arial Narrow"/>
        </w:rPr>
      </w:pPr>
      <w:r w:rsidRPr="00BF14A1">
        <w:rPr>
          <w:rFonts w:ascii="Arial Narrow" w:hAnsi="Arial Narrow"/>
        </w:rPr>
        <w:t>Zaleca się prowadzenie prac odcinkami (działkami roboczymi) w celu nie odciążania jednocześnie całej powierzchni wykopu.</w:t>
      </w:r>
    </w:p>
    <w:p w:rsidR="00BF14A1" w:rsidRPr="00BF14A1" w:rsidRDefault="00BF14A1" w:rsidP="00BF14A1">
      <w:pPr>
        <w:pStyle w:val="Akapitzlist1"/>
        <w:ind w:left="0"/>
        <w:rPr>
          <w:rFonts w:ascii="Arial Narrow" w:hAnsi="Arial Narrow"/>
        </w:rPr>
      </w:pPr>
      <w:r w:rsidRPr="00BF14A1">
        <w:rPr>
          <w:rFonts w:ascii="Arial Narrow" w:hAnsi="Arial Narrow"/>
        </w:rPr>
        <w:t>Zaleca się wykonanie obniżenia wody gruntowej w rejonie wykopu w celu obniżenia ciśnienia działającego na warstwę glin co zapobiegnie ryzyku „przebicia” dna wykopu przez wodę naporową.</w:t>
      </w:r>
    </w:p>
    <w:p w:rsidR="00BF14A1" w:rsidRPr="00BF14A1" w:rsidRDefault="00BF14A1" w:rsidP="00BF14A1">
      <w:pPr>
        <w:pStyle w:val="Akapitzlist1"/>
        <w:ind w:left="0"/>
        <w:rPr>
          <w:rFonts w:ascii="Arial Narrow" w:hAnsi="Arial Narrow"/>
        </w:rPr>
      </w:pPr>
      <w:r w:rsidRPr="00BF14A1">
        <w:rPr>
          <w:rFonts w:ascii="Arial Narrow" w:hAnsi="Arial Narrow"/>
        </w:rPr>
        <w:t>Z uwagi na występujące w podłożu grunty wysadzinowe wrażliwe na przemarzanie i rozmakania (gliny pylaste) proponuje się, aby wszelkie prace ziemne prowadzone były w okresie suchym, bez opadów atmosferycznych, z pominięciem okresu zimowego. Należy zwrócić uwagę, aby zrealizowany wykop nie był zalewany przez wody opadowe (w razie niezastosowania odpowiedniej ochrony dna wykopu przed wznowieniem prac należy usunąć rozmokniętą warstwę gruntu).</w:t>
      </w:r>
    </w:p>
    <w:p w:rsidR="00BF14A1" w:rsidRPr="00BF14A1" w:rsidRDefault="00BF14A1" w:rsidP="00BF14A1">
      <w:pPr>
        <w:pStyle w:val="Akapitzlist1"/>
        <w:ind w:left="0"/>
        <w:rPr>
          <w:rFonts w:ascii="Arial Narrow" w:hAnsi="Arial Narrow"/>
        </w:rPr>
      </w:pPr>
      <w:r w:rsidRPr="00BF14A1">
        <w:rPr>
          <w:rFonts w:ascii="Arial Narrow" w:hAnsi="Arial Narrow"/>
        </w:rPr>
        <w:t>W przypadku warunków gruntowych znacznie odbiegających od dokumentacji geotechnicznej należy skonsultować się z geotechnikiem lub projektantem.</w:t>
      </w:r>
    </w:p>
    <w:p w:rsidR="00B423E8" w:rsidRDefault="00BF14A1" w:rsidP="00CE7144">
      <w:pPr>
        <w:pStyle w:val="Akapitzlist1"/>
        <w:ind w:left="0"/>
        <w:rPr>
          <w:rFonts w:ascii="Arial Narrow" w:hAnsi="Arial Narrow"/>
        </w:rPr>
      </w:pPr>
      <w:r w:rsidRPr="00BF14A1">
        <w:rPr>
          <w:rFonts w:ascii="Arial Narrow" w:hAnsi="Arial Narrow"/>
        </w:rPr>
        <w:t>Na etapie prac ziemnych powinien być stały nadzór geotechniczny.</w:t>
      </w:r>
    </w:p>
    <w:p w:rsidR="00C65882" w:rsidRDefault="00C65882" w:rsidP="00CE7144">
      <w:pPr>
        <w:pStyle w:val="Akapitzlist1"/>
        <w:ind w:left="0"/>
        <w:rPr>
          <w:rFonts w:ascii="Arial Narrow" w:hAnsi="Arial Narrow"/>
        </w:rPr>
      </w:pPr>
    </w:p>
    <w:p w:rsidR="00C65882" w:rsidRPr="00CE7144" w:rsidRDefault="00C65882" w:rsidP="00CE7144">
      <w:pPr>
        <w:pStyle w:val="Akapitzlist1"/>
        <w:ind w:left="0"/>
        <w:rPr>
          <w:rFonts w:ascii="Arial Narrow" w:hAnsi="Arial Narrow"/>
        </w:rPr>
      </w:pPr>
    </w:p>
    <w:p w:rsidR="00245511" w:rsidRPr="008B2072" w:rsidRDefault="00245511" w:rsidP="00346E1F">
      <w:pPr>
        <w:spacing w:after="0"/>
        <w:rPr>
          <w:rFonts w:ascii="Arial Narrow" w:hAnsi="Arial Narrow"/>
          <w:b/>
        </w:rPr>
      </w:pPr>
      <w:r w:rsidRPr="00452AD8">
        <w:rPr>
          <w:rFonts w:ascii="Arial Narrow" w:hAnsi="Arial Narrow"/>
          <w:b/>
        </w:rPr>
        <w:t xml:space="preserve">7. OPIS ZAPEWNIENIA NIEZBĘDNYCH WARUNKÓW DO KORZYSTANIA Z OBIEKTU PRZEZ OSOBY </w:t>
      </w:r>
      <w:r w:rsidRPr="008B2072">
        <w:rPr>
          <w:rFonts w:ascii="Arial Narrow" w:hAnsi="Arial Narrow"/>
          <w:b/>
        </w:rPr>
        <w:t>NIEPEŁNOSPRAWNE.</w:t>
      </w:r>
    </w:p>
    <w:p w:rsidR="00BE2484" w:rsidRDefault="00E66613" w:rsidP="00BE2484">
      <w:pPr>
        <w:autoSpaceDE w:val="0"/>
        <w:autoSpaceDN w:val="0"/>
        <w:adjustRightInd w:val="0"/>
        <w:spacing w:after="0"/>
        <w:rPr>
          <w:rFonts w:ascii="Arial Narrow" w:hAnsi="Arial Narrow" w:cs="ArialNarrow"/>
        </w:rPr>
      </w:pPr>
      <w:r w:rsidRPr="008B2072">
        <w:rPr>
          <w:rFonts w:ascii="Arial Narrow" w:hAnsi="Arial Narrow" w:cs="ArialNarrow"/>
        </w:rPr>
        <w:t>Budynek strażnicy został zaprojektowany z uwzględnieniem dostępu osobom niep</w:t>
      </w:r>
      <w:r w:rsidR="008B2072" w:rsidRPr="008B2072">
        <w:rPr>
          <w:rFonts w:ascii="Arial Narrow" w:hAnsi="Arial Narrow" w:cs="ArialNarrow"/>
        </w:rPr>
        <w:t>ełnosprawnym. Siedziba Komendy Miejskiej</w:t>
      </w:r>
      <w:r w:rsidRPr="008B2072">
        <w:rPr>
          <w:rFonts w:ascii="Arial Narrow" w:hAnsi="Arial Narrow" w:cs="ArialNarrow"/>
        </w:rPr>
        <w:t xml:space="preserve"> Państwowej Straży Pożarnej jest obiektem zakładu pracy, którego pracownicy muszą być </w:t>
      </w:r>
      <w:r w:rsidRPr="00FC5354">
        <w:rPr>
          <w:rFonts w:ascii="Arial Narrow" w:hAnsi="Arial Narrow" w:cs="ArialNarrow"/>
        </w:rPr>
        <w:t xml:space="preserve">pełnosprawni z uwagi na specyfikę zawodu, z ograniczonym dostępem dla osób niezatrudnionych. Dla osób niepełnosprawnych nie będących pracownikami strażnicy zapewniono toaletę na poziomie parteru z wejściem z komunikacji ogólnej. </w:t>
      </w:r>
      <w:r w:rsidR="00DC7D6E">
        <w:rPr>
          <w:rFonts w:ascii="Arial Narrow" w:hAnsi="Arial Narrow" w:cs="ArialNarrow"/>
        </w:rPr>
        <w:t>Przy wejściu głównym do budynku zaprojektowano pomieszczenie</w:t>
      </w:r>
      <w:r w:rsidR="00BE2484">
        <w:rPr>
          <w:rFonts w:ascii="Arial Narrow" w:hAnsi="Arial Narrow" w:cs="ArialNarrow"/>
        </w:rPr>
        <w:t xml:space="preserve"> do przyjmowania interesantów przystosowane dla osób niepełnosprawnych.</w:t>
      </w:r>
    </w:p>
    <w:p w:rsidR="00BB52BF" w:rsidRDefault="00E66613" w:rsidP="00BE2484">
      <w:pPr>
        <w:autoSpaceDE w:val="0"/>
        <w:autoSpaceDN w:val="0"/>
        <w:adjustRightInd w:val="0"/>
        <w:spacing w:after="0"/>
        <w:rPr>
          <w:rFonts w:ascii="Arial Narrow" w:hAnsi="Arial Narrow" w:cs="ArialNarrow"/>
        </w:rPr>
      </w:pPr>
      <w:r w:rsidRPr="00FC5354">
        <w:rPr>
          <w:rFonts w:ascii="Arial Narrow" w:hAnsi="Arial Narrow" w:cs="ArialNarrow"/>
        </w:rPr>
        <w:t>Na terenie działki, przy głównym wejściu do budynku zaprojektowano miejsce parkingowe dla osoby niepełnosprawnej.</w:t>
      </w:r>
    </w:p>
    <w:p w:rsidR="00C65882" w:rsidRDefault="00C65882" w:rsidP="00BE2484">
      <w:pPr>
        <w:autoSpaceDE w:val="0"/>
        <w:autoSpaceDN w:val="0"/>
        <w:adjustRightInd w:val="0"/>
        <w:spacing w:after="0"/>
        <w:rPr>
          <w:rFonts w:ascii="Arial Narrow" w:hAnsi="Arial Narrow" w:cs="ArialNarrow"/>
        </w:rPr>
      </w:pPr>
    </w:p>
    <w:p w:rsidR="00BE2484" w:rsidRPr="00BE2484" w:rsidRDefault="00BE2484" w:rsidP="00BE2484">
      <w:pPr>
        <w:autoSpaceDE w:val="0"/>
        <w:autoSpaceDN w:val="0"/>
        <w:adjustRightInd w:val="0"/>
        <w:spacing w:after="0"/>
        <w:rPr>
          <w:rFonts w:ascii="Arial Narrow" w:hAnsi="Arial Narrow" w:cs="ArialNarrow"/>
        </w:rPr>
      </w:pPr>
    </w:p>
    <w:p w:rsidR="00BB52BF" w:rsidRPr="00BE2484" w:rsidRDefault="00BB52BF" w:rsidP="00BB52BF">
      <w:pPr>
        <w:pStyle w:val="Akapitzlist"/>
        <w:spacing w:after="0"/>
        <w:ind w:left="0" w:right="-144"/>
        <w:rPr>
          <w:rFonts w:ascii="Arial Narrow" w:hAnsi="Arial Narrow"/>
          <w:b/>
        </w:rPr>
      </w:pPr>
      <w:r w:rsidRPr="00BE2484">
        <w:rPr>
          <w:rFonts w:ascii="Arial Narrow" w:hAnsi="Arial Narrow"/>
          <w:b/>
        </w:rPr>
        <w:t>8. PARAMETRY TECHNICZNE OBIEKTU BUDOWLANEGO CHARAKTERYZUJĄCE WPŁYW OBIEKTU BUDOWLANEGO NA ŚRODOWISKO I JEGO WYKORZYSTANIE ORAZ NA ZD</w:t>
      </w:r>
      <w:r w:rsidR="00B132E6" w:rsidRPr="00BE2484">
        <w:rPr>
          <w:rFonts w:ascii="Arial Narrow" w:hAnsi="Arial Narrow"/>
          <w:b/>
        </w:rPr>
        <w:t>ROWIE LUDZI I OBIEKTY SĄSIEDNIE.</w:t>
      </w:r>
    </w:p>
    <w:p w:rsidR="00641DF9" w:rsidRPr="00BE2484" w:rsidRDefault="00641DF9" w:rsidP="00BB52BF">
      <w:pPr>
        <w:pStyle w:val="Akapitzlist"/>
        <w:spacing w:after="0"/>
        <w:ind w:left="0" w:right="-144"/>
        <w:rPr>
          <w:rFonts w:ascii="Arial Narrow" w:hAnsi="Arial Narrow"/>
          <w:b/>
        </w:rPr>
      </w:pPr>
    </w:p>
    <w:p w:rsidR="00B132E6" w:rsidRPr="00BE2484" w:rsidRDefault="00641DF9" w:rsidP="00BB52BF">
      <w:pPr>
        <w:pStyle w:val="Akapitzlist"/>
        <w:spacing w:after="0"/>
        <w:ind w:left="0" w:right="-144"/>
        <w:rPr>
          <w:rFonts w:ascii="Arial Narrow" w:hAnsi="Arial Narrow" w:cs="Arial Narrow"/>
          <w:u w:val="single"/>
        </w:rPr>
      </w:pPr>
      <w:r w:rsidRPr="00BE2484">
        <w:rPr>
          <w:rFonts w:ascii="Arial Narrow" w:hAnsi="Arial Narrow"/>
          <w:u w:val="single"/>
        </w:rPr>
        <w:t xml:space="preserve">a) </w:t>
      </w:r>
      <w:r w:rsidRPr="00BE2484">
        <w:rPr>
          <w:rFonts w:ascii="Arial Narrow" w:hAnsi="Arial Narrow" w:cs="Arial Narrow"/>
          <w:u w:val="single"/>
        </w:rPr>
        <w:t xml:space="preserve"> zapotrzebowanie i jakość wody, oraz ilości i jakość odprowadzanych ścieków</w:t>
      </w:r>
      <w:r w:rsidR="00491BCF" w:rsidRPr="00BE2484">
        <w:rPr>
          <w:rFonts w:ascii="Arial Narrow" w:hAnsi="Arial Narrow" w:cs="Arial Narrow"/>
          <w:u w:val="single"/>
        </w:rPr>
        <w:t>:</w:t>
      </w:r>
    </w:p>
    <w:p w:rsidR="00641DF9" w:rsidRPr="007842C6" w:rsidRDefault="00641DF9" w:rsidP="00BB52BF">
      <w:pPr>
        <w:pStyle w:val="Akapitzlist"/>
        <w:spacing w:after="0"/>
        <w:ind w:left="0" w:right="-144"/>
        <w:rPr>
          <w:rFonts w:ascii="Arial Narrow" w:hAnsi="Arial Narrow"/>
          <w:color w:val="FF0000"/>
        </w:rPr>
      </w:pPr>
    </w:p>
    <w:p w:rsidR="00CE7144" w:rsidRPr="00CE7144" w:rsidRDefault="00CE7144" w:rsidP="00CE7144">
      <w:pPr>
        <w:pStyle w:val="NormalnyWeb"/>
        <w:spacing w:before="0" w:beforeAutospacing="0" w:after="0" w:afterAutospacing="0"/>
        <w:rPr>
          <w:rFonts w:ascii="Arial Narrow" w:hAnsi="Arial Narrow"/>
          <w:sz w:val="22"/>
          <w:szCs w:val="22"/>
        </w:rPr>
      </w:pPr>
      <w:r w:rsidRPr="00CE7144">
        <w:rPr>
          <w:rFonts w:ascii="Arial Narrow" w:hAnsi="Arial Narrow"/>
          <w:sz w:val="22"/>
          <w:szCs w:val="22"/>
        </w:rPr>
        <w:t>Projektowany budynek będzie zaopatrywany w wodę na cele bytowe w ilości 3,5m3/d. Woda będzie dostarczana projektowanym przyłączem wodociągowym, zasilanym z miejskiej sieci wodociągowej.</w:t>
      </w:r>
    </w:p>
    <w:p w:rsidR="00CE7144" w:rsidRPr="00CE7144" w:rsidRDefault="00CE7144" w:rsidP="00CE7144">
      <w:pPr>
        <w:pStyle w:val="NormalnyWeb"/>
        <w:spacing w:before="0" w:beforeAutospacing="0" w:after="0" w:afterAutospacing="0"/>
        <w:rPr>
          <w:rFonts w:ascii="Arial Narrow" w:hAnsi="Arial Narrow"/>
          <w:sz w:val="22"/>
          <w:szCs w:val="22"/>
        </w:rPr>
      </w:pPr>
      <w:r w:rsidRPr="00CE7144">
        <w:rPr>
          <w:rFonts w:ascii="Arial Narrow" w:hAnsi="Arial Narrow"/>
          <w:sz w:val="22"/>
          <w:szCs w:val="22"/>
        </w:rPr>
        <w:t>Ścieki sanitarne bytowe w ilości 3,5m3/d będą odprowadzane projektowanym przyłączem do miejskiej sieci kanalizacji sanitarnej. Ścieki technologiczne z odwodnienia posadzek myjni i garażu będą podczyszczane miejscowo w separatorze substancji ropopochodnych i odprowadzane z pozostałymi ściekami do sieci.</w:t>
      </w:r>
    </w:p>
    <w:p w:rsidR="00CE7144" w:rsidRPr="00CE7144" w:rsidRDefault="00CE7144" w:rsidP="00CE7144">
      <w:pPr>
        <w:pStyle w:val="NormalnyWeb"/>
        <w:spacing w:before="0" w:beforeAutospacing="0" w:after="0" w:afterAutospacing="0"/>
        <w:rPr>
          <w:rFonts w:ascii="Arial Narrow" w:hAnsi="Arial Narrow"/>
          <w:sz w:val="22"/>
          <w:szCs w:val="22"/>
        </w:rPr>
      </w:pPr>
      <w:r w:rsidRPr="00CE7144">
        <w:rPr>
          <w:rFonts w:ascii="Arial Narrow" w:hAnsi="Arial Narrow"/>
          <w:sz w:val="22"/>
          <w:szCs w:val="22"/>
        </w:rPr>
        <w:t>Wody opadowe z dachów i terenów utwardzonych będą kierowane 2 osobnymi systemami: do zbiornika retencyjnego bezodpływowego oraz przyłączem do miejskie sieci kanalizacji deszczowej. Wody opadowe z terenów utwardzonych i parkingów będą podczyszczane w separatorach substancji ropopochodnych i osadniku.</w:t>
      </w:r>
    </w:p>
    <w:p w:rsidR="00641DF9" w:rsidRPr="007842C6" w:rsidRDefault="00641DF9" w:rsidP="00641DF9">
      <w:pPr>
        <w:pStyle w:val="Akapitzlist"/>
        <w:spacing w:after="0"/>
        <w:ind w:left="0" w:right="-144"/>
        <w:rPr>
          <w:rFonts w:ascii="Arial Narrow" w:hAnsi="Arial Narrow"/>
          <w:b/>
          <w:color w:val="FF0000"/>
        </w:rPr>
      </w:pPr>
    </w:p>
    <w:p w:rsidR="00641DF9" w:rsidRPr="008C18DE" w:rsidRDefault="00641DF9" w:rsidP="00641DF9">
      <w:pPr>
        <w:pStyle w:val="Default"/>
        <w:rPr>
          <w:rFonts w:ascii="Arial Narrow" w:hAnsi="Arial Narrow" w:cs="Arial Narrow"/>
          <w:color w:val="auto"/>
          <w:sz w:val="22"/>
          <w:szCs w:val="22"/>
          <w:u w:val="single"/>
        </w:rPr>
      </w:pPr>
      <w:r w:rsidRPr="008C18DE">
        <w:rPr>
          <w:rFonts w:ascii="Arial Narrow" w:hAnsi="Arial Narrow" w:cs="Arial Narrow"/>
          <w:color w:val="auto"/>
          <w:sz w:val="22"/>
          <w:szCs w:val="22"/>
          <w:u w:val="single"/>
        </w:rPr>
        <w:t>b) emisja zanieczyszczeń gazowych w tym zapachowych, pyłowych i płynnych, z podaniem ich rodzaju, ilości i zasięgu rozprzestrzeniania się</w:t>
      </w:r>
      <w:r w:rsidR="00491BCF" w:rsidRPr="008C18DE">
        <w:rPr>
          <w:rFonts w:ascii="Arial Narrow" w:hAnsi="Arial Narrow" w:cs="Arial Narrow"/>
          <w:color w:val="auto"/>
          <w:sz w:val="22"/>
          <w:szCs w:val="22"/>
          <w:u w:val="single"/>
        </w:rPr>
        <w:t>:</w:t>
      </w:r>
    </w:p>
    <w:p w:rsidR="00641DF9" w:rsidRPr="008C18DE" w:rsidRDefault="00641DF9" w:rsidP="00641DF9">
      <w:pPr>
        <w:pStyle w:val="Default"/>
        <w:rPr>
          <w:rFonts w:ascii="Arial Narrow" w:hAnsi="Arial Narrow" w:cs="Arial Narrow"/>
          <w:color w:val="auto"/>
          <w:sz w:val="22"/>
          <w:szCs w:val="22"/>
        </w:rPr>
      </w:pPr>
    </w:p>
    <w:p w:rsidR="00CB6438" w:rsidRPr="008C18DE" w:rsidRDefault="00641DF9" w:rsidP="00CB6438">
      <w:pPr>
        <w:pStyle w:val="Default"/>
        <w:rPr>
          <w:rFonts w:ascii="Arial Narrow" w:hAnsi="Arial Narrow" w:cs="Arial Narrow"/>
          <w:color w:val="auto"/>
          <w:sz w:val="22"/>
          <w:szCs w:val="22"/>
        </w:rPr>
      </w:pPr>
      <w:r w:rsidRPr="008C18DE">
        <w:rPr>
          <w:rFonts w:ascii="Arial Narrow" w:hAnsi="Arial Narrow" w:cs="Arial Narrow"/>
          <w:color w:val="auto"/>
          <w:sz w:val="22"/>
          <w:szCs w:val="22"/>
        </w:rPr>
        <w:t xml:space="preserve">W projektowanym budynku nie przewiduje się żadnych urządzeń, ani procesów technologicznych powodujących emisję jakichkolwiek zanieczyszczeń gazowych w tym zapachowych, pyłowych i płynnych. </w:t>
      </w:r>
      <w:r w:rsidR="00CB6438" w:rsidRPr="008C18DE">
        <w:rPr>
          <w:rFonts w:ascii="Arial Narrow" w:hAnsi="Arial Narrow"/>
          <w:color w:val="auto"/>
          <w:sz w:val="22"/>
          <w:szCs w:val="22"/>
        </w:rPr>
        <w:t>Źródłem ciepła dla budynku będzie projektowana kotłownia gazowa zasilana z sieci gazowej.</w:t>
      </w:r>
    </w:p>
    <w:p w:rsidR="00CB6438" w:rsidRPr="007842C6" w:rsidRDefault="00CB6438" w:rsidP="00BB52BF">
      <w:pPr>
        <w:pStyle w:val="Akapitzlist"/>
        <w:spacing w:after="0"/>
        <w:ind w:left="0" w:right="-144"/>
        <w:rPr>
          <w:rFonts w:ascii="Arial Narrow" w:hAnsi="Arial Narrow"/>
          <w:b/>
          <w:color w:val="FF0000"/>
        </w:rPr>
      </w:pPr>
    </w:p>
    <w:p w:rsidR="00641DF9" w:rsidRPr="00BE2484" w:rsidRDefault="00641DF9" w:rsidP="00641DF9">
      <w:pPr>
        <w:pStyle w:val="Default"/>
        <w:spacing w:line="264" w:lineRule="auto"/>
        <w:jc w:val="both"/>
        <w:rPr>
          <w:rFonts w:ascii="Arial Narrow" w:hAnsi="Arial Narrow" w:cs="Arial Narrow"/>
          <w:b/>
          <w:color w:val="auto"/>
          <w:sz w:val="22"/>
          <w:szCs w:val="22"/>
          <w:u w:val="single"/>
        </w:rPr>
      </w:pPr>
      <w:r w:rsidRPr="00BE2484">
        <w:rPr>
          <w:rFonts w:ascii="Arial Narrow" w:hAnsi="Arial Narrow" w:cs="Arial Narrow"/>
          <w:b/>
          <w:color w:val="auto"/>
          <w:sz w:val="22"/>
          <w:szCs w:val="22"/>
          <w:u w:val="single"/>
        </w:rPr>
        <w:t>c) rodzaj i ilość wytwarzanych odpadów</w:t>
      </w:r>
      <w:r w:rsidR="00491BCF" w:rsidRPr="00BE2484">
        <w:rPr>
          <w:rFonts w:ascii="Arial Narrow" w:hAnsi="Arial Narrow" w:cs="Arial Narrow"/>
          <w:b/>
          <w:color w:val="auto"/>
          <w:sz w:val="22"/>
          <w:szCs w:val="22"/>
          <w:u w:val="single"/>
        </w:rPr>
        <w:t>:</w:t>
      </w:r>
    </w:p>
    <w:p w:rsidR="00641DF9" w:rsidRPr="00BE2484" w:rsidRDefault="00641DF9" w:rsidP="0081500C">
      <w:pPr>
        <w:pStyle w:val="Default"/>
        <w:spacing w:line="264" w:lineRule="auto"/>
        <w:rPr>
          <w:rFonts w:ascii="Arial Narrow" w:hAnsi="Arial Narrow" w:cs="ArialNarrow"/>
          <w:color w:val="auto"/>
          <w:sz w:val="22"/>
          <w:szCs w:val="22"/>
        </w:rPr>
      </w:pPr>
      <w:r w:rsidRPr="00BE2484">
        <w:rPr>
          <w:rFonts w:ascii="Arial Narrow" w:hAnsi="Arial Narrow"/>
          <w:color w:val="auto"/>
          <w:sz w:val="22"/>
          <w:szCs w:val="22"/>
        </w:rPr>
        <w:t>W budynku wytwarzane będą odpady komunalne (bytowe) i gromadzone w pomieszczeniu na gromadzenie odpadów stałych zlokalizowanym w budynku na terenie działki.</w:t>
      </w:r>
      <w:r w:rsidRPr="00BE2484">
        <w:rPr>
          <w:rFonts w:ascii="Arial Narrow" w:hAnsi="Arial Narrow" w:cs="ArialNarrow"/>
          <w:color w:val="auto"/>
          <w:sz w:val="22"/>
          <w:szCs w:val="22"/>
        </w:rPr>
        <w:t xml:space="preserve"> Odpady będą segregowane w specjalnie do tego przystosowanych pojemnikach oraz wywożone zgodnie z zasadami przyjętymi w mieście </w:t>
      </w:r>
      <w:r w:rsidR="00BE2484" w:rsidRPr="00BE2484">
        <w:rPr>
          <w:rFonts w:ascii="Arial Narrow" w:hAnsi="Arial Narrow" w:cs="ArialNarrow"/>
          <w:color w:val="auto"/>
          <w:sz w:val="22"/>
          <w:szCs w:val="22"/>
        </w:rPr>
        <w:t>Grudziądz.</w:t>
      </w:r>
    </w:p>
    <w:p w:rsidR="00F95548" w:rsidRPr="00D01217" w:rsidRDefault="00F95548" w:rsidP="00474D54">
      <w:pPr>
        <w:pStyle w:val="Default"/>
        <w:spacing w:line="264" w:lineRule="auto"/>
        <w:jc w:val="both"/>
        <w:rPr>
          <w:rFonts w:ascii="Arial Narrow" w:hAnsi="Arial Narrow" w:cs="ArialNarrow"/>
          <w:color w:val="auto"/>
          <w:sz w:val="22"/>
          <w:szCs w:val="22"/>
        </w:rPr>
      </w:pPr>
    </w:p>
    <w:p w:rsidR="00F95548" w:rsidRPr="00D01217" w:rsidRDefault="00F95548" w:rsidP="00F95548">
      <w:pPr>
        <w:autoSpaceDE w:val="0"/>
        <w:autoSpaceDN w:val="0"/>
        <w:adjustRightInd w:val="0"/>
        <w:spacing w:after="0"/>
        <w:rPr>
          <w:rFonts w:ascii="Arial Narrow" w:hAnsi="Arial Narrow" w:cs="Arial"/>
        </w:rPr>
      </w:pPr>
      <w:r w:rsidRPr="00D01217">
        <w:rPr>
          <w:rFonts w:ascii="Arial Narrow" w:hAnsi="Arial Narrow" w:cs="Arial"/>
        </w:rPr>
        <w:t>Zarządzanie odpadami niebezpiecznymi w budynku odbywać się będzie następującymi drogami:</w:t>
      </w:r>
      <w:r w:rsidRPr="00D01217">
        <w:rPr>
          <w:rFonts w:ascii="Arial Narrow" w:hAnsi="Arial Narrow" w:cs="Arial"/>
        </w:rPr>
        <w:br/>
        <w:t>- ścieki z myjni odprowadzane będą do kanalizacji sanitarnej poprzez separator błota, olejów i benzyny,</w:t>
      </w:r>
    </w:p>
    <w:p w:rsidR="00F95548" w:rsidRPr="002665A5" w:rsidRDefault="00F95548" w:rsidP="00F95548">
      <w:pPr>
        <w:autoSpaceDE w:val="0"/>
        <w:autoSpaceDN w:val="0"/>
        <w:adjustRightInd w:val="0"/>
        <w:spacing w:after="0"/>
        <w:rPr>
          <w:rFonts w:ascii="Arial Narrow" w:hAnsi="Arial Narrow" w:cs="Arial"/>
        </w:rPr>
      </w:pPr>
      <w:r w:rsidRPr="002665A5">
        <w:rPr>
          <w:rFonts w:ascii="Arial Narrow" w:hAnsi="Arial Narrow" w:cs="Arial"/>
        </w:rPr>
        <w:t>- ścieki z kanału technicznego odprowadzane będą do kanalizacji sanitarnej poprzez separator oleju</w:t>
      </w:r>
    </w:p>
    <w:p w:rsidR="00F95548" w:rsidRPr="002665A5" w:rsidRDefault="00F95548" w:rsidP="00F95548">
      <w:pPr>
        <w:autoSpaceDE w:val="0"/>
        <w:autoSpaceDN w:val="0"/>
        <w:adjustRightInd w:val="0"/>
        <w:spacing w:after="0"/>
        <w:rPr>
          <w:rFonts w:ascii="Arial Narrow" w:hAnsi="Arial Narrow" w:cs="Arial"/>
        </w:rPr>
      </w:pPr>
      <w:r w:rsidRPr="002665A5">
        <w:rPr>
          <w:rFonts w:ascii="Arial Narrow" w:hAnsi="Arial Narrow" w:cs="Arial"/>
        </w:rPr>
        <w:t>- zużyte oleje</w:t>
      </w:r>
      <w:r w:rsidR="00D01217" w:rsidRPr="002665A5">
        <w:rPr>
          <w:rFonts w:ascii="Arial Narrow" w:hAnsi="Arial Narrow" w:cs="Arial"/>
        </w:rPr>
        <w:t>, sorbenty i neutralizatory</w:t>
      </w:r>
      <w:r w:rsidRPr="002665A5">
        <w:rPr>
          <w:rFonts w:ascii="Arial Narrow" w:hAnsi="Arial Narrow" w:cs="Arial"/>
        </w:rPr>
        <w:t xml:space="preserve"> przechowywane będą w szczelnie zamkniętych pojemnikach i gromadzone w</w:t>
      </w:r>
      <w:r w:rsidR="00D01217" w:rsidRPr="002665A5">
        <w:rPr>
          <w:rFonts w:ascii="Arial Narrow" w:hAnsi="Arial Narrow" w:cs="Arial"/>
        </w:rPr>
        <w:t xml:space="preserve"> wydzielonym miejscu w magazynie na sorbenty</w:t>
      </w:r>
      <w:r w:rsidRPr="002665A5">
        <w:rPr>
          <w:rFonts w:ascii="Arial Narrow" w:hAnsi="Arial Narrow" w:cs="Arial"/>
        </w:rPr>
        <w:t>, a następnie odbierane i wywożone przez specjalistyczne firmy mające pozwolenie na utylizację materiałów niebezpiecznych,</w:t>
      </w:r>
    </w:p>
    <w:p w:rsidR="00301F25" w:rsidRPr="007842C6" w:rsidRDefault="00301F25" w:rsidP="00F95548">
      <w:pPr>
        <w:autoSpaceDE w:val="0"/>
        <w:autoSpaceDN w:val="0"/>
        <w:adjustRightInd w:val="0"/>
        <w:spacing w:after="0"/>
        <w:rPr>
          <w:rFonts w:ascii="Arial Narrow" w:hAnsi="Arial Narrow" w:cs="Arial"/>
          <w:color w:val="FF0000"/>
        </w:rPr>
      </w:pPr>
    </w:p>
    <w:p w:rsidR="00301F25" w:rsidRPr="00D01217" w:rsidRDefault="00301F25" w:rsidP="00F95548">
      <w:pPr>
        <w:autoSpaceDE w:val="0"/>
        <w:autoSpaceDN w:val="0"/>
        <w:adjustRightInd w:val="0"/>
        <w:spacing w:after="0"/>
        <w:rPr>
          <w:rFonts w:ascii="Arial Narrow" w:hAnsi="Arial Narrow" w:cs="Arial"/>
        </w:rPr>
      </w:pPr>
      <w:r w:rsidRPr="00D01217">
        <w:rPr>
          <w:rFonts w:ascii="Arial Narrow" w:hAnsi="Arial Narrow" w:cs="Arial"/>
        </w:rPr>
        <w:t>Ilość wytwarzanych i wywożonych odpadów:</w:t>
      </w:r>
    </w:p>
    <w:p w:rsidR="00301F25" w:rsidRPr="00D01217" w:rsidRDefault="00301F25" w:rsidP="00F95548">
      <w:pPr>
        <w:autoSpaceDE w:val="0"/>
        <w:autoSpaceDN w:val="0"/>
        <w:adjustRightInd w:val="0"/>
        <w:spacing w:after="0"/>
        <w:rPr>
          <w:rFonts w:ascii="Arial Narrow" w:hAnsi="Arial Narrow" w:cs="Arial"/>
        </w:rPr>
      </w:pPr>
      <w:r w:rsidRPr="00D01217">
        <w:rPr>
          <w:rFonts w:ascii="Arial Narrow" w:hAnsi="Arial Narrow" w:cs="Arial"/>
        </w:rPr>
        <w:t xml:space="preserve">- odpady niesegregowane (socjalne) </w:t>
      </w:r>
      <w:r w:rsidR="00D01217" w:rsidRPr="00D01217">
        <w:rPr>
          <w:rFonts w:ascii="Arial Narrow" w:hAnsi="Arial Narrow" w:cs="Arial"/>
        </w:rPr>
        <w:t>–</w:t>
      </w:r>
      <w:r w:rsidRPr="00D01217">
        <w:rPr>
          <w:rFonts w:ascii="Arial Narrow" w:hAnsi="Arial Narrow" w:cs="Arial"/>
        </w:rPr>
        <w:t xml:space="preserve"> </w:t>
      </w:r>
      <w:r w:rsidR="00D01217" w:rsidRPr="00D01217">
        <w:rPr>
          <w:rFonts w:ascii="Arial Narrow" w:hAnsi="Arial Narrow" w:cs="Arial"/>
        </w:rPr>
        <w:t>1 pojemnik 11</w:t>
      </w:r>
      <w:r w:rsidRPr="00D01217">
        <w:rPr>
          <w:rFonts w:ascii="Arial Narrow" w:hAnsi="Arial Narrow" w:cs="Arial"/>
        </w:rPr>
        <w:t xml:space="preserve">00l </w:t>
      </w:r>
      <w:r w:rsidR="00D01217">
        <w:rPr>
          <w:rFonts w:ascii="Arial Narrow" w:hAnsi="Arial Narrow" w:cs="Arial"/>
        </w:rPr>
        <w:t xml:space="preserve"> miesięcznie</w:t>
      </w:r>
    </w:p>
    <w:p w:rsidR="00301F25" w:rsidRPr="007842C6" w:rsidRDefault="00D01217" w:rsidP="00F95548">
      <w:pPr>
        <w:autoSpaceDE w:val="0"/>
        <w:autoSpaceDN w:val="0"/>
        <w:adjustRightInd w:val="0"/>
        <w:spacing w:after="0"/>
        <w:rPr>
          <w:rFonts w:ascii="Arial Narrow" w:hAnsi="Arial Narrow" w:cs="Arial"/>
          <w:color w:val="FF0000"/>
        </w:rPr>
      </w:pPr>
      <w:r w:rsidRPr="00D01217">
        <w:rPr>
          <w:rFonts w:ascii="Arial Narrow" w:hAnsi="Arial Narrow" w:cs="Arial"/>
        </w:rPr>
        <w:t>- odpady segregowane 5 pojemników 1100l</w:t>
      </w:r>
      <w:r>
        <w:rPr>
          <w:rFonts w:ascii="Arial Narrow" w:hAnsi="Arial Narrow" w:cs="Arial"/>
          <w:color w:val="FF0000"/>
        </w:rPr>
        <w:t xml:space="preserve"> </w:t>
      </w:r>
      <w:r w:rsidR="00301F25" w:rsidRPr="007842C6">
        <w:rPr>
          <w:rFonts w:ascii="Arial Narrow" w:hAnsi="Arial Narrow" w:cs="Arial"/>
          <w:color w:val="FF0000"/>
        </w:rPr>
        <w:t xml:space="preserve"> </w:t>
      </w:r>
      <w:r w:rsidR="00301F25" w:rsidRPr="00113140">
        <w:rPr>
          <w:rFonts w:ascii="Arial Narrow" w:hAnsi="Arial Narrow" w:cs="Arial"/>
        </w:rPr>
        <w:t>miesięcznie</w:t>
      </w:r>
    </w:p>
    <w:p w:rsidR="00301F25" w:rsidRPr="007842C6" w:rsidRDefault="00301F25" w:rsidP="00F95548">
      <w:pPr>
        <w:autoSpaceDE w:val="0"/>
        <w:autoSpaceDN w:val="0"/>
        <w:adjustRightInd w:val="0"/>
        <w:spacing w:after="0"/>
        <w:rPr>
          <w:rFonts w:ascii="Arial Narrow" w:hAnsi="Arial Narrow" w:cs="Arial"/>
          <w:color w:val="FF0000"/>
        </w:rPr>
      </w:pPr>
      <w:r w:rsidRPr="00D01217">
        <w:rPr>
          <w:rFonts w:ascii="Arial Narrow" w:hAnsi="Arial Narrow" w:cs="Arial"/>
        </w:rPr>
        <w:t xml:space="preserve">- olej silnikowy </w:t>
      </w:r>
      <w:r w:rsidR="00D01217" w:rsidRPr="00D01217">
        <w:rPr>
          <w:rFonts w:ascii="Arial Narrow" w:hAnsi="Arial Narrow" w:cs="Arial"/>
        </w:rPr>
        <w:t>–</w:t>
      </w:r>
      <w:r w:rsidRPr="00D01217">
        <w:rPr>
          <w:rFonts w:ascii="Arial Narrow" w:hAnsi="Arial Narrow" w:cs="Arial"/>
        </w:rPr>
        <w:t xml:space="preserve"> </w:t>
      </w:r>
      <w:r w:rsidR="00D01217" w:rsidRPr="00D01217">
        <w:rPr>
          <w:rFonts w:ascii="Arial Narrow" w:hAnsi="Arial Narrow" w:cs="Arial"/>
        </w:rPr>
        <w:t xml:space="preserve">1 beczka </w:t>
      </w:r>
      <w:r w:rsidR="00D01217" w:rsidRPr="00113140">
        <w:rPr>
          <w:rFonts w:ascii="Arial Narrow" w:hAnsi="Arial Narrow" w:cs="Arial"/>
        </w:rPr>
        <w:t>200l</w:t>
      </w:r>
      <w:r w:rsidR="0001056F" w:rsidRPr="00113140">
        <w:rPr>
          <w:rFonts w:ascii="Arial Narrow" w:hAnsi="Arial Narrow" w:cs="Arial"/>
        </w:rPr>
        <w:t xml:space="preserve"> raz do roku</w:t>
      </w:r>
    </w:p>
    <w:p w:rsidR="0001056F" w:rsidRPr="00D01217" w:rsidRDefault="00D01217" w:rsidP="00F95548">
      <w:pPr>
        <w:autoSpaceDE w:val="0"/>
        <w:autoSpaceDN w:val="0"/>
        <w:adjustRightInd w:val="0"/>
        <w:spacing w:after="0"/>
        <w:rPr>
          <w:rFonts w:ascii="Arial Narrow" w:hAnsi="Arial Narrow" w:cs="Arial"/>
        </w:rPr>
      </w:pPr>
      <w:r w:rsidRPr="00D01217">
        <w:rPr>
          <w:rFonts w:ascii="Arial Narrow" w:hAnsi="Arial Narrow" w:cs="Arial"/>
        </w:rPr>
        <w:t>- sorbety</w:t>
      </w:r>
      <w:r w:rsidR="0001056F" w:rsidRPr="00D01217">
        <w:rPr>
          <w:rFonts w:ascii="Arial Narrow" w:hAnsi="Arial Narrow" w:cs="Arial"/>
        </w:rPr>
        <w:t xml:space="preserve"> </w:t>
      </w:r>
      <w:r w:rsidRPr="00D01217">
        <w:rPr>
          <w:rFonts w:ascii="Arial Narrow" w:hAnsi="Arial Narrow" w:cs="Arial"/>
        </w:rPr>
        <w:t>–</w:t>
      </w:r>
      <w:r w:rsidR="0001056F" w:rsidRPr="00D01217">
        <w:rPr>
          <w:rFonts w:ascii="Arial Narrow" w:hAnsi="Arial Narrow" w:cs="Arial"/>
        </w:rPr>
        <w:t xml:space="preserve"> </w:t>
      </w:r>
      <w:r w:rsidRPr="00D01217">
        <w:rPr>
          <w:rFonts w:ascii="Arial Narrow" w:hAnsi="Arial Narrow" w:cs="Arial"/>
        </w:rPr>
        <w:t>1 pojemnik 660l raz do roku</w:t>
      </w:r>
    </w:p>
    <w:p w:rsidR="002665A5" w:rsidRPr="007842C6" w:rsidRDefault="002665A5" w:rsidP="00641DF9">
      <w:pPr>
        <w:pStyle w:val="Default"/>
        <w:spacing w:line="264" w:lineRule="auto"/>
        <w:jc w:val="both"/>
        <w:rPr>
          <w:rFonts w:ascii="Arial Narrow" w:hAnsi="Arial Narrow" w:cs="ArialNarrow"/>
          <w:color w:val="FF0000"/>
          <w:sz w:val="22"/>
          <w:szCs w:val="22"/>
        </w:rPr>
      </w:pPr>
    </w:p>
    <w:p w:rsidR="00CB6438" w:rsidRPr="008E0C01" w:rsidRDefault="00CB6438" w:rsidP="00CB6438">
      <w:pPr>
        <w:pStyle w:val="Default"/>
        <w:spacing w:line="264" w:lineRule="auto"/>
        <w:rPr>
          <w:rFonts w:ascii="Arial Narrow" w:hAnsi="Arial Narrow" w:cs="Arial Narrow"/>
          <w:color w:val="auto"/>
          <w:sz w:val="22"/>
          <w:szCs w:val="22"/>
          <w:u w:val="single"/>
        </w:rPr>
      </w:pPr>
      <w:r w:rsidRPr="008E0C01">
        <w:rPr>
          <w:rFonts w:ascii="Arial Narrow" w:hAnsi="Arial Narrow" w:cs="Arial Narrow"/>
          <w:color w:val="auto"/>
          <w:sz w:val="22"/>
          <w:szCs w:val="22"/>
          <w:u w:val="single"/>
        </w:rPr>
        <w:t>d) właściwości akustycznych oraz emisji drgań, a także promieniowania w szczególności jonizującego, pola elektromagnetycznego i innych zakłóceń, z podaniem odpowiednich parametrów tych czynników i zasięgu ich rozprzestrzeniania się</w:t>
      </w:r>
    </w:p>
    <w:p w:rsidR="00CB6438" w:rsidRPr="008E0C01" w:rsidRDefault="00CB6438" w:rsidP="00CB6438">
      <w:pPr>
        <w:pStyle w:val="Default"/>
        <w:spacing w:line="264" w:lineRule="auto"/>
        <w:rPr>
          <w:rFonts w:ascii="Arial Narrow" w:hAnsi="Arial Narrow" w:cs="Arial Narrow"/>
          <w:color w:val="auto"/>
          <w:sz w:val="22"/>
          <w:szCs w:val="22"/>
        </w:rPr>
      </w:pPr>
      <w:r w:rsidRPr="008E0C01">
        <w:rPr>
          <w:rFonts w:ascii="Arial Narrow" w:hAnsi="Arial Narrow" w:cs="Arial Narrow"/>
          <w:color w:val="auto"/>
          <w:sz w:val="22"/>
          <w:szCs w:val="22"/>
        </w:rPr>
        <w:t>Rozwiązania techniczne, usytuowanie budynku oraz sposób zagospodarowania terenu nie powodują uciążliwości związanych z hałasem, wibracjami, zakłóceniami elektrycznymi i promieniowaniem.</w:t>
      </w:r>
    </w:p>
    <w:p w:rsidR="00CB6438" w:rsidRPr="008E0C01" w:rsidRDefault="00CB6438" w:rsidP="00CB6438">
      <w:pPr>
        <w:pStyle w:val="Default"/>
        <w:spacing w:line="264" w:lineRule="auto"/>
        <w:rPr>
          <w:rFonts w:ascii="Arial Narrow" w:hAnsi="Arial Narrow" w:cs="Arial Narrow"/>
          <w:color w:val="auto"/>
          <w:sz w:val="22"/>
          <w:szCs w:val="22"/>
        </w:rPr>
      </w:pPr>
      <w:r w:rsidRPr="008E0C01">
        <w:rPr>
          <w:rFonts w:ascii="Arial Narrow" w:hAnsi="Arial Narrow" w:cs="Arial Narrow"/>
          <w:color w:val="auto"/>
          <w:sz w:val="22"/>
          <w:szCs w:val="22"/>
        </w:rPr>
        <w:t>Zaprojektowane jednostki zewnętrzne klimatyzacji spełniają obowiązujące normy dotyczące dopuszczalnego poziomu hałasu generowanego przez te urządzenia.</w:t>
      </w:r>
    </w:p>
    <w:p w:rsidR="00641DF9" w:rsidRDefault="00641DF9" w:rsidP="00641DF9">
      <w:pPr>
        <w:pStyle w:val="Default"/>
        <w:spacing w:line="264" w:lineRule="auto"/>
        <w:jc w:val="both"/>
        <w:rPr>
          <w:rFonts w:ascii="Arial Narrow" w:hAnsi="Arial Narrow" w:cs="Arial Narrow"/>
          <w:b/>
          <w:color w:val="FF0000"/>
          <w:sz w:val="22"/>
          <w:szCs w:val="22"/>
        </w:rPr>
      </w:pPr>
    </w:p>
    <w:p w:rsidR="00951F4E" w:rsidRPr="007842C6" w:rsidRDefault="00951F4E" w:rsidP="00641DF9">
      <w:pPr>
        <w:pStyle w:val="Default"/>
        <w:spacing w:line="264" w:lineRule="auto"/>
        <w:jc w:val="both"/>
        <w:rPr>
          <w:rFonts w:ascii="Arial Narrow" w:hAnsi="Arial Narrow" w:cs="Arial Narrow"/>
          <w:b/>
          <w:color w:val="FF0000"/>
          <w:sz w:val="22"/>
          <w:szCs w:val="22"/>
        </w:rPr>
      </w:pPr>
    </w:p>
    <w:p w:rsidR="001B6DF2" w:rsidRPr="002665A5" w:rsidRDefault="001B6DF2" w:rsidP="001B6DF2">
      <w:pPr>
        <w:pStyle w:val="Default"/>
        <w:spacing w:line="264" w:lineRule="auto"/>
        <w:jc w:val="both"/>
        <w:rPr>
          <w:rFonts w:ascii="Arial Narrow" w:hAnsi="Arial Narrow" w:cs="Arial Narrow"/>
          <w:color w:val="auto"/>
          <w:sz w:val="22"/>
          <w:szCs w:val="22"/>
          <w:u w:val="single"/>
        </w:rPr>
      </w:pPr>
      <w:r w:rsidRPr="002665A5">
        <w:rPr>
          <w:rFonts w:ascii="Arial Narrow" w:hAnsi="Arial Narrow" w:cs="Arial Narrow"/>
          <w:color w:val="auto"/>
          <w:sz w:val="22"/>
          <w:szCs w:val="22"/>
          <w:u w:val="single"/>
        </w:rPr>
        <w:t>e) wpływ obiektu budowlanego na istniejący drzewostan, powierzchnię ziemi, w tym glebę, wody powierzchniowe i podziemne</w:t>
      </w:r>
    </w:p>
    <w:p w:rsidR="00F21F21" w:rsidRPr="00C65882" w:rsidRDefault="001B6DF2" w:rsidP="00A00F83">
      <w:pPr>
        <w:pStyle w:val="Default"/>
        <w:spacing w:line="264" w:lineRule="auto"/>
        <w:rPr>
          <w:rFonts w:ascii="Arial Narrow" w:hAnsi="Arial Narrow"/>
          <w:sz w:val="22"/>
          <w:szCs w:val="22"/>
        </w:rPr>
      </w:pPr>
      <w:r w:rsidRPr="00C65882">
        <w:rPr>
          <w:rFonts w:ascii="Arial Narrow" w:hAnsi="Arial Narrow" w:cs="Arial Narrow"/>
          <w:color w:val="auto"/>
          <w:sz w:val="22"/>
          <w:szCs w:val="22"/>
        </w:rPr>
        <w:t xml:space="preserve">Rozwiązania techniczne, usytuowanie budynku oraz sposób zagospodarowania terenu nie wpływają na glebę, wody powierzchniowe ani podziemne. </w:t>
      </w:r>
      <w:r w:rsidR="00F21F21" w:rsidRPr="00C65882">
        <w:rPr>
          <w:rFonts w:ascii="Arial Narrow" w:hAnsi="Arial Narrow" w:cs="Arial Narrow"/>
          <w:color w:val="auto"/>
          <w:sz w:val="22"/>
          <w:szCs w:val="22"/>
        </w:rPr>
        <w:t>Na działkach</w:t>
      </w:r>
      <w:r w:rsidR="00F21F21" w:rsidRPr="00C65882">
        <w:rPr>
          <w:rFonts w:ascii="Arial Narrow" w:hAnsi="Arial Narrow" w:cs="Arial Narrow"/>
          <w:color w:val="FF0000"/>
          <w:sz w:val="22"/>
          <w:szCs w:val="22"/>
        </w:rPr>
        <w:t xml:space="preserve"> </w:t>
      </w:r>
      <w:r w:rsidR="00F21F21" w:rsidRPr="00C65882">
        <w:rPr>
          <w:rFonts w:ascii="Arial Narrow" w:hAnsi="Arial Narrow"/>
          <w:sz w:val="22"/>
          <w:szCs w:val="22"/>
        </w:rPr>
        <w:t xml:space="preserve">zlokalizowane są istniejące drzewa, tzw. samosiejki, których obwód na wys.5m nie przekracza 50cm ( nie jest wymagane uzyskanie decyzji zezwalającej na wycinkę) oraz skupiska krzewów o pow. przekraczającej 25m2 ( wymagane uzyskanie decyzji zezwalającej na wycinkę). </w:t>
      </w:r>
    </w:p>
    <w:p w:rsidR="00F21F21" w:rsidRPr="00C65882" w:rsidRDefault="00F21F21" w:rsidP="00A00F83">
      <w:pPr>
        <w:pStyle w:val="Default"/>
        <w:spacing w:line="264" w:lineRule="auto"/>
        <w:rPr>
          <w:rFonts w:ascii="Arial Narrow" w:hAnsi="Arial Narrow" w:cs="Arial Narrow"/>
          <w:color w:val="FF0000"/>
          <w:sz w:val="22"/>
          <w:szCs w:val="22"/>
        </w:rPr>
      </w:pPr>
      <w:r w:rsidRPr="00C65882">
        <w:rPr>
          <w:rFonts w:ascii="Arial Narrow" w:hAnsi="Arial Narrow"/>
          <w:sz w:val="22"/>
          <w:szCs w:val="22"/>
        </w:rPr>
        <w:t xml:space="preserve">Drzewa nie będące w kolizji z projektowanym budynkiem i zagospodarowaniem terenu zostawia się bez zmian. </w:t>
      </w:r>
      <w:r w:rsidRPr="008C1AAB">
        <w:rPr>
          <w:rFonts w:ascii="Arial Narrow" w:hAnsi="Arial Narrow"/>
          <w:color w:val="auto"/>
          <w:sz w:val="22"/>
          <w:szCs w:val="22"/>
        </w:rPr>
        <w:t>Wycinka krzewów kolidujących z inwestycją – wg odrębnego opracowania.</w:t>
      </w:r>
    </w:p>
    <w:p w:rsidR="001C5B55" w:rsidRPr="008C1AAB" w:rsidRDefault="001B6DF2" w:rsidP="008C1AAB">
      <w:pPr>
        <w:pStyle w:val="Default"/>
        <w:spacing w:line="264" w:lineRule="auto"/>
        <w:rPr>
          <w:rFonts w:ascii="Arial Narrow" w:hAnsi="Arial Narrow" w:cs="Arial Narrow"/>
          <w:color w:val="auto"/>
          <w:sz w:val="22"/>
          <w:szCs w:val="22"/>
        </w:rPr>
      </w:pPr>
      <w:r w:rsidRPr="002665A5">
        <w:rPr>
          <w:rFonts w:ascii="Arial Narrow" w:hAnsi="Arial Narrow" w:cs="Arial Narrow"/>
          <w:color w:val="FF0000"/>
        </w:rPr>
        <w:t xml:space="preserve"> </w:t>
      </w:r>
    </w:p>
    <w:p w:rsidR="00C2295A" w:rsidRPr="002665A5" w:rsidRDefault="001C5B55" w:rsidP="00C2295A">
      <w:pPr>
        <w:pStyle w:val="Akapitzlist"/>
        <w:spacing w:after="0"/>
        <w:ind w:left="0" w:right="-144"/>
        <w:rPr>
          <w:rFonts w:ascii="Arial Narrow" w:hAnsi="Arial Narrow"/>
          <w:b/>
        </w:rPr>
      </w:pPr>
      <w:r w:rsidRPr="002665A5">
        <w:rPr>
          <w:rFonts w:ascii="Arial Narrow" w:hAnsi="Arial Narrow"/>
          <w:b/>
        </w:rPr>
        <w:t>9.</w:t>
      </w:r>
      <w:r w:rsidR="00C2295A" w:rsidRPr="002665A5">
        <w:rPr>
          <w:rFonts w:ascii="Arial Narrow" w:hAnsi="Arial Narrow"/>
          <w:b/>
        </w:rPr>
        <w:t>ANALIZA TECHNICZNYCH, ŚRODOWISKOWYCH I EKONOMICZNYCH MOŻLIWOŚCI REALIZACJI  WYSOCE WYDAJNYCH SYSTEMÓW ALTERNATYWNYCH ZAOPATRZENIA W ENERGIĘ I CIEPŁO, CHARAKTERYSTYKA ENERGETYCZNA BUDYNKU.</w:t>
      </w:r>
    </w:p>
    <w:p w:rsidR="000D58AE" w:rsidRPr="007842C6" w:rsidRDefault="000D58AE" w:rsidP="000D58AE">
      <w:pPr>
        <w:pStyle w:val="Default"/>
        <w:jc w:val="both"/>
        <w:rPr>
          <w:rFonts w:ascii="Arial Narrow" w:hAnsi="Arial Narrow"/>
          <w:color w:val="FF0000"/>
          <w:sz w:val="22"/>
          <w:szCs w:val="22"/>
        </w:rPr>
      </w:pPr>
    </w:p>
    <w:p w:rsidR="00CE7144" w:rsidRPr="00CE7144" w:rsidRDefault="00CE7144" w:rsidP="00CE7144">
      <w:pPr>
        <w:pStyle w:val="Default"/>
        <w:spacing w:after="120"/>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Roczne zapotrzebowanie na całkowitą energię użytkową do ogrzewania, wentylacji i przygotowania ciepłej wody użytkowej wynosi EU = 13,85 kWh/m² rok</w:t>
      </w:r>
    </w:p>
    <w:p w:rsidR="00CE7144" w:rsidRPr="00CE7144" w:rsidRDefault="00CE7144" w:rsidP="00CE7144">
      <w:pPr>
        <w:pStyle w:val="Default"/>
        <w:spacing w:before="120" w:after="120"/>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Dostępne nośniki energii</w:t>
      </w:r>
    </w:p>
    <w:p w:rsidR="00CE7144" w:rsidRPr="00CE7144" w:rsidRDefault="00CE7144" w:rsidP="00CE7144">
      <w:pPr>
        <w:pStyle w:val="Default"/>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Plan miejscowy zagospodarowania przestrzennego dopuszcza wszystkie nośniki energii. W zasięgu inwestycji brak sieci ciepłowniczych dostarczających energię z kogeneracji, ani ciepła w systemie blokowym.  Dopuszczalnymi nośnikami energii są więc: gaz ziemny, gaz płynny, prąd elektryczny oraz źródła odnawialne -energia solarna, wiatrowa i geotermalna (biomasa i biogaz). Z punktu widzenia Inwestora brak jest technicznych i ekonomicznych możliwości skorzystania z energii geotermalnej oraz wiatrowej.</w:t>
      </w:r>
    </w:p>
    <w:p w:rsidR="00CE7144" w:rsidRPr="00CE7144" w:rsidRDefault="00CE7144" w:rsidP="00CE7144">
      <w:pPr>
        <w:pStyle w:val="Default"/>
        <w:spacing w:before="120" w:after="120"/>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Umowy przyłączenia do sieci zewnętrznych</w:t>
      </w:r>
    </w:p>
    <w:p w:rsidR="00CE7144" w:rsidRPr="00CE7144" w:rsidRDefault="00CE7144" w:rsidP="00CE7144">
      <w:pPr>
        <w:pStyle w:val="Default"/>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Z warunków wynika, że Inwestor dysponuje dostępem do sieci:</w:t>
      </w:r>
    </w:p>
    <w:p w:rsidR="00CE7144" w:rsidRPr="00CE7144" w:rsidRDefault="00CE7144" w:rsidP="00CE7144">
      <w:pPr>
        <w:pStyle w:val="Default"/>
        <w:numPr>
          <w:ilvl w:val="0"/>
          <w:numId w:val="28"/>
        </w:numPr>
        <w:ind w:left="709"/>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Gazowej</w:t>
      </w:r>
    </w:p>
    <w:p w:rsidR="00CE7144" w:rsidRPr="00CE7144" w:rsidRDefault="00CE7144" w:rsidP="00CE7144">
      <w:pPr>
        <w:pStyle w:val="Default"/>
        <w:numPr>
          <w:ilvl w:val="0"/>
          <w:numId w:val="28"/>
        </w:numPr>
        <w:ind w:left="709"/>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elektroenergetycznej</w:t>
      </w:r>
    </w:p>
    <w:p w:rsidR="00CE7144" w:rsidRPr="00CE7144" w:rsidRDefault="00CE7144" w:rsidP="00CE7144">
      <w:pPr>
        <w:pStyle w:val="Default"/>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Wobec powyższego rozpatrywano 2 warianty ogrzewania budynku system konwencjonalny oraz system alternatywny</w:t>
      </w:r>
    </w:p>
    <w:p w:rsidR="00CE7144" w:rsidRPr="00CE7144" w:rsidRDefault="00CE7144" w:rsidP="00CE7144">
      <w:pPr>
        <w:pStyle w:val="Default"/>
        <w:numPr>
          <w:ilvl w:val="0"/>
          <w:numId w:val="27"/>
        </w:numPr>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wariant ogrzewania budynku za pomocą kotłowni gazowej, panele solarne(cwu) oraz panele fotowoltaiczne oraz pompa ciepła powietrzna(system VRF)</w:t>
      </w:r>
    </w:p>
    <w:p w:rsidR="00CE7144" w:rsidRPr="00CE7144" w:rsidRDefault="00CE7144" w:rsidP="00CE7144">
      <w:pPr>
        <w:pStyle w:val="Default"/>
        <w:numPr>
          <w:ilvl w:val="0"/>
          <w:numId w:val="27"/>
        </w:numPr>
        <w:jc w:val="both"/>
        <w:rPr>
          <w:rFonts w:ascii="Arial Narrow" w:eastAsiaTheme="minorHAnsi" w:hAnsi="Arial Narrow" w:cstheme="minorBidi"/>
          <w:color w:val="auto"/>
          <w:sz w:val="22"/>
          <w:szCs w:val="22"/>
          <w:lang w:eastAsia="en-US"/>
        </w:rPr>
      </w:pPr>
      <w:r w:rsidRPr="00CE7144">
        <w:rPr>
          <w:rFonts w:ascii="Arial Narrow" w:eastAsiaTheme="minorHAnsi" w:hAnsi="Arial Narrow" w:cstheme="minorBidi"/>
          <w:color w:val="auto"/>
          <w:sz w:val="22"/>
          <w:szCs w:val="22"/>
          <w:lang w:eastAsia="en-US"/>
        </w:rPr>
        <w:t xml:space="preserve">wariant ogrzewania budynku za pomocą pompy ciepła  </w:t>
      </w:r>
    </w:p>
    <w:p w:rsidR="00CE7144" w:rsidRPr="00CE7144" w:rsidRDefault="00CE7144" w:rsidP="00CE7144">
      <w:pPr>
        <w:spacing w:before="120" w:after="120" w:line="240" w:lineRule="auto"/>
        <w:jc w:val="both"/>
        <w:rPr>
          <w:rFonts w:ascii="Arial Narrow" w:hAnsi="Arial Narrow"/>
        </w:rPr>
      </w:pPr>
      <w:r w:rsidRPr="00CE7144">
        <w:rPr>
          <w:rFonts w:ascii="Arial Narrow" w:hAnsi="Arial Narrow"/>
        </w:rPr>
        <w:t>Obliczenia optymalizacyjno – porównawcze:</w:t>
      </w:r>
    </w:p>
    <w:p w:rsidR="00CE7144" w:rsidRPr="00CE7144" w:rsidRDefault="00CE7144" w:rsidP="00CE7144">
      <w:pPr>
        <w:pStyle w:val="Akapitzlist"/>
        <w:numPr>
          <w:ilvl w:val="0"/>
          <w:numId w:val="26"/>
        </w:numPr>
        <w:spacing w:after="120" w:line="240" w:lineRule="auto"/>
        <w:jc w:val="both"/>
        <w:rPr>
          <w:rFonts w:ascii="Arial Narrow" w:hAnsi="Arial Narrow"/>
        </w:rPr>
      </w:pPr>
      <w:r w:rsidRPr="00CE7144">
        <w:rPr>
          <w:rFonts w:ascii="Arial Narrow" w:hAnsi="Arial Narrow"/>
        </w:rPr>
        <w:t xml:space="preserve">Dla wariantu projektowanego – kotłownia gazowa </w:t>
      </w:r>
    </w:p>
    <w:p w:rsidR="00CE7144" w:rsidRPr="00CE7144" w:rsidRDefault="00CE7144" w:rsidP="00CE7144">
      <w:pPr>
        <w:pStyle w:val="Akapitzlist"/>
        <w:numPr>
          <w:ilvl w:val="0"/>
          <w:numId w:val="29"/>
        </w:numPr>
        <w:spacing w:after="0" w:line="240" w:lineRule="auto"/>
        <w:ind w:left="851" w:hanging="284"/>
        <w:jc w:val="both"/>
        <w:rPr>
          <w:rFonts w:ascii="Arial Narrow" w:hAnsi="Arial Narrow"/>
        </w:rPr>
      </w:pPr>
      <w:r w:rsidRPr="00CE7144">
        <w:rPr>
          <w:rFonts w:ascii="Arial Narrow" w:hAnsi="Arial Narrow"/>
        </w:rPr>
        <w:t>Koszt inwestycji  192 000 zł</w:t>
      </w:r>
    </w:p>
    <w:p w:rsidR="00CE7144" w:rsidRPr="00CE7144" w:rsidRDefault="00CE7144" w:rsidP="00CE7144">
      <w:pPr>
        <w:pStyle w:val="Akapitzlist"/>
        <w:numPr>
          <w:ilvl w:val="0"/>
          <w:numId w:val="29"/>
        </w:numPr>
        <w:spacing w:after="0" w:line="240" w:lineRule="auto"/>
        <w:ind w:left="851" w:hanging="284"/>
        <w:jc w:val="both"/>
        <w:rPr>
          <w:rFonts w:ascii="Arial Narrow" w:hAnsi="Arial Narrow"/>
        </w:rPr>
      </w:pPr>
      <w:r w:rsidRPr="00CE7144">
        <w:rPr>
          <w:rFonts w:ascii="Arial Narrow" w:hAnsi="Arial Narrow"/>
        </w:rPr>
        <w:t>Roczne zapotrzebowanie na energię końcową dla budynku wynosi Ek =36,92 kWh/m2 rok</w:t>
      </w:r>
    </w:p>
    <w:p w:rsidR="00CE7144" w:rsidRPr="00CE7144" w:rsidRDefault="00CE7144" w:rsidP="00CE7144">
      <w:pPr>
        <w:pStyle w:val="Akapitzlist"/>
        <w:numPr>
          <w:ilvl w:val="0"/>
          <w:numId w:val="29"/>
        </w:numPr>
        <w:spacing w:after="0" w:line="240" w:lineRule="auto"/>
        <w:ind w:left="851" w:hanging="284"/>
        <w:jc w:val="both"/>
        <w:rPr>
          <w:rFonts w:ascii="Arial Narrow" w:hAnsi="Arial Narrow"/>
        </w:rPr>
      </w:pPr>
      <w:r w:rsidRPr="00CE7144">
        <w:rPr>
          <w:rFonts w:ascii="Arial Narrow" w:hAnsi="Arial Narrow"/>
        </w:rPr>
        <w:t>Zapotrzebowanie na energię pierwotną budynku EP= 64,99 kWh/m2 rok</w:t>
      </w:r>
    </w:p>
    <w:p w:rsidR="00CE7144" w:rsidRPr="00CE7144" w:rsidRDefault="00CE7144" w:rsidP="00CE7144">
      <w:pPr>
        <w:pStyle w:val="Akapitzlist"/>
        <w:numPr>
          <w:ilvl w:val="0"/>
          <w:numId w:val="29"/>
        </w:numPr>
        <w:spacing w:after="0" w:line="240" w:lineRule="auto"/>
        <w:ind w:left="851" w:hanging="284"/>
        <w:jc w:val="both"/>
        <w:rPr>
          <w:rFonts w:ascii="Arial Narrow" w:hAnsi="Arial Narrow"/>
        </w:rPr>
      </w:pPr>
      <w:r w:rsidRPr="00CE7144">
        <w:rPr>
          <w:rFonts w:ascii="Arial Narrow" w:hAnsi="Arial Narrow"/>
        </w:rPr>
        <w:t>Roczne koszty eksploatacyjne  43216 zł / rok</w:t>
      </w:r>
    </w:p>
    <w:p w:rsidR="00CE7144" w:rsidRPr="00CE7144" w:rsidRDefault="00CE7144" w:rsidP="00CE7144">
      <w:pPr>
        <w:pStyle w:val="Akapitzlist"/>
        <w:numPr>
          <w:ilvl w:val="0"/>
          <w:numId w:val="26"/>
        </w:numPr>
        <w:spacing w:after="0" w:line="240" w:lineRule="auto"/>
        <w:jc w:val="both"/>
        <w:rPr>
          <w:rFonts w:ascii="Arial Narrow" w:hAnsi="Arial Narrow"/>
        </w:rPr>
      </w:pPr>
      <w:r w:rsidRPr="00CE7144">
        <w:rPr>
          <w:rFonts w:ascii="Arial Narrow" w:hAnsi="Arial Narrow"/>
        </w:rPr>
        <w:t>Dla wariantu alternatywnego – pompa ciepła powietrze/ powietrze, sprężarkowa, napędzana elektrycznie</w:t>
      </w:r>
    </w:p>
    <w:p w:rsidR="00CE7144" w:rsidRPr="00CE7144" w:rsidRDefault="00CE7144" w:rsidP="00CE7144">
      <w:pPr>
        <w:pStyle w:val="Akapitzlist"/>
        <w:numPr>
          <w:ilvl w:val="0"/>
          <w:numId w:val="30"/>
        </w:numPr>
        <w:spacing w:after="0" w:line="240" w:lineRule="auto"/>
        <w:ind w:left="851" w:hanging="284"/>
        <w:jc w:val="both"/>
        <w:rPr>
          <w:rFonts w:ascii="Arial Narrow" w:hAnsi="Arial Narrow"/>
        </w:rPr>
      </w:pPr>
      <w:r w:rsidRPr="00CE7144">
        <w:rPr>
          <w:rFonts w:ascii="Arial Narrow" w:hAnsi="Arial Narrow"/>
        </w:rPr>
        <w:t>Koszt inwestycji  552 000 zł</w:t>
      </w:r>
    </w:p>
    <w:p w:rsidR="00CE7144" w:rsidRPr="00CE7144" w:rsidRDefault="00CE7144" w:rsidP="00CE7144">
      <w:pPr>
        <w:pStyle w:val="Akapitzlist"/>
        <w:numPr>
          <w:ilvl w:val="0"/>
          <w:numId w:val="30"/>
        </w:numPr>
        <w:spacing w:after="0" w:line="240" w:lineRule="auto"/>
        <w:ind w:left="851" w:hanging="284"/>
        <w:jc w:val="both"/>
        <w:rPr>
          <w:rFonts w:ascii="Arial Narrow" w:hAnsi="Arial Narrow"/>
        </w:rPr>
      </w:pPr>
      <w:r w:rsidRPr="00CE7144">
        <w:rPr>
          <w:rFonts w:ascii="Arial Narrow" w:hAnsi="Arial Narrow"/>
        </w:rPr>
        <w:t>Roczne zapotrzebowanie na energię końcową dla budynku wynosi Ek = 23,29 kWh/m2 rok</w:t>
      </w:r>
    </w:p>
    <w:p w:rsidR="00CE7144" w:rsidRPr="00CE7144" w:rsidRDefault="00CE7144" w:rsidP="00CE7144">
      <w:pPr>
        <w:pStyle w:val="Akapitzlist"/>
        <w:numPr>
          <w:ilvl w:val="0"/>
          <w:numId w:val="30"/>
        </w:numPr>
        <w:spacing w:after="0" w:line="240" w:lineRule="auto"/>
        <w:ind w:left="851" w:hanging="284"/>
        <w:jc w:val="both"/>
        <w:rPr>
          <w:rFonts w:ascii="Arial Narrow" w:hAnsi="Arial Narrow"/>
        </w:rPr>
      </w:pPr>
      <w:r w:rsidRPr="00CE7144">
        <w:rPr>
          <w:rFonts w:ascii="Arial Narrow" w:hAnsi="Arial Narrow"/>
        </w:rPr>
        <w:t>Zapotrzebowanie na energię pierwotną budynku EP=57,26 kWh/m2 rok</w:t>
      </w:r>
    </w:p>
    <w:p w:rsidR="00CE7144" w:rsidRPr="00CE7144" w:rsidRDefault="00CE7144" w:rsidP="00CE7144">
      <w:pPr>
        <w:pStyle w:val="Akapitzlist"/>
        <w:numPr>
          <w:ilvl w:val="0"/>
          <w:numId w:val="30"/>
        </w:numPr>
        <w:spacing w:after="0" w:line="240" w:lineRule="auto"/>
        <w:ind w:left="851" w:hanging="284"/>
        <w:jc w:val="both"/>
        <w:rPr>
          <w:rFonts w:ascii="Arial Narrow" w:hAnsi="Arial Narrow"/>
        </w:rPr>
      </w:pPr>
      <w:r w:rsidRPr="00CE7144">
        <w:rPr>
          <w:rFonts w:ascii="Arial Narrow" w:hAnsi="Arial Narrow"/>
        </w:rPr>
        <w:t>Roczne koszty eksploatacyjne 27197 zł / rok</w:t>
      </w:r>
    </w:p>
    <w:p w:rsidR="00CE7144" w:rsidRPr="008C1AAB" w:rsidRDefault="00CE7144" w:rsidP="008C1AAB">
      <w:pPr>
        <w:spacing w:after="0" w:line="240" w:lineRule="auto"/>
        <w:jc w:val="both"/>
        <w:rPr>
          <w:rFonts w:ascii="Arial Narrow" w:hAnsi="Arial Narrow"/>
        </w:rPr>
      </w:pPr>
    </w:p>
    <w:p w:rsidR="00CE7144" w:rsidRPr="00CE7144" w:rsidRDefault="00CE7144" w:rsidP="00CE7144">
      <w:pPr>
        <w:autoSpaceDE w:val="0"/>
        <w:autoSpaceDN w:val="0"/>
        <w:adjustRightInd w:val="0"/>
        <w:spacing w:after="0" w:line="240" w:lineRule="auto"/>
        <w:jc w:val="both"/>
        <w:rPr>
          <w:rFonts w:ascii="Arial Narrow" w:hAnsi="Arial Narrow"/>
        </w:rPr>
      </w:pPr>
      <w:r w:rsidRPr="00CE7144">
        <w:rPr>
          <w:rFonts w:ascii="Arial Narrow" w:hAnsi="Arial Narrow"/>
        </w:rPr>
        <w:t>Wyniki analizy porównawczej i wybór systemu zaopatrzenia w energię</w:t>
      </w:r>
    </w:p>
    <w:p w:rsidR="00CE7144" w:rsidRPr="00CE7144" w:rsidRDefault="00CE7144" w:rsidP="00CE7144">
      <w:pPr>
        <w:pStyle w:val="Akapitzlist"/>
        <w:numPr>
          <w:ilvl w:val="0"/>
          <w:numId w:val="31"/>
        </w:numPr>
        <w:spacing w:after="0" w:line="240" w:lineRule="auto"/>
        <w:jc w:val="both"/>
        <w:rPr>
          <w:rFonts w:ascii="Arial Narrow" w:hAnsi="Arial Narrow"/>
        </w:rPr>
      </w:pPr>
      <w:r w:rsidRPr="00CE7144">
        <w:rPr>
          <w:rFonts w:ascii="Arial Narrow" w:hAnsi="Arial Narrow"/>
        </w:rPr>
        <w:t>Różnica w kosztach inwestycji 360 000 zł</w:t>
      </w:r>
    </w:p>
    <w:p w:rsidR="00CE7144" w:rsidRPr="00CE7144" w:rsidRDefault="00CE7144" w:rsidP="00CE7144">
      <w:pPr>
        <w:pStyle w:val="Akapitzlist"/>
        <w:numPr>
          <w:ilvl w:val="0"/>
          <w:numId w:val="31"/>
        </w:numPr>
        <w:spacing w:after="0" w:line="240" w:lineRule="auto"/>
        <w:jc w:val="both"/>
        <w:rPr>
          <w:rFonts w:ascii="Arial Narrow" w:hAnsi="Arial Narrow"/>
        </w:rPr>
      </w:pPr>
      <w:r w:rsidRPr="00CE7144">
        <w:rPr>
          <w:rFonts w:ascii="Arial Narrow" w:hAnsi="Arial Narrow"/>
        </w:rPr>
        <w:t>Roczne oszczędności w przypadku wariantu alternatywnego  16019 zł/ rok</w:t>
      </w:r>
    </w:p>
    <w:p w:rsidR="00CE7144" w:rsidRPr="00CE7144" w:rsidRDefault="00CE7144" w:rsidP="00CE7144">
      <w:pPr>
        <w:pStyle w:val="Akapitzlist"/>
        <w:numPr>
          <w:ilvl w:val="0"/>
          <w:numId w:val="31"/>
        </w:numPr>
        <w:spacing w:after="0" w:line="240" w:lineRule="auto"/>
        <w:jc w:val="both"/>
        <w:rPr>
          <w:rFonts w:ascii="Arial Narrow" w:hAnsi="Arial Narrow"/>
        </w:rPr>
      </w:pPr>
      <w:r w:rsidRPr="00CE7144">
        <w:rPr>
          <w:rFonts w:ascii="Arial Narrow" w:hAnsi="Arial Narrow"/>
        </w:rPr>
        <w:t>Prosty czas zwrotu inwestycji w alternatywne źródło energii 22,5 lat.</w:t>
      </w:r>
    </w:p>
    <w:p w:rsidR="00CE7144" w:rsidRPr="00CE7144" w:rsidRDefault="00CE7144" w:rsidP="00CE7144">
      <w:pPr>
        <w:pStyle w:val="Akapitzlist"/>
        <w:spacing w:after="0" w:line="240" w:lineRule="auto"/>
        <w:jc w:val="both"/>
        <w:rPr>
          <w:rFonts w:ascii="Arial Narrow" w:hAnsi="Arial Narrow"/>
        </w:rPr>
      </w:pPr>
    </w:p>
    <w:p w:rsidR="00CE7144" w:rsidRPr="00CE7144" w:rsidRDefault="00CE7144" w:rsidP="00CE7144">
      <w:pPr>
        <w:spacing w:after="0" w:line="240" w:lineRule="auto"/>
        <w:jc w:val="both"/>
        <w:rPr>
          <w:rFonts w:ascii="Arial Narrow" w:hAnsi="Arial Narrow"/>
        </w:rPr>
      </w:pPr>
      <w:r w:rsidRPr="00CE7144">
        <w:rPr>
          <w:rFonts w:ascii="Arial Narrow" w:hAnsi="Arial Narrow"/>
        </w:rPr>
        <w:t>Ze względu na ekonomiczne możliwości Inwestora oraz długi okres zwrotu inwestycji wybrano wariant z kotłownią gazową na gaz ziemny.</w:t>
      </w:r>
    </w:p>
    <w:p w:rsidR="00CE7144" w:rsidRDefault="00CE7144" w:rsidP="000D58AE">
      <w:pPr>
        <w:pStyle w:val="Default"/>
        <w:jc w:val="both"/>
        <w:rPr>
          <w:rFonts w:ascii="Arial Narrow" w:hAnsi="Arial Narrow"/>
          <w:color w:val="FF0000"/>
          <w:sz w:val="22"/>
          <w:szCs w:val="22"/>
        </w:rPr>
      </w:pPr>
    </w:p>
    <w:p w:rsidR="008C1AAB" w:rsidRDefault="008C1AAB" w:rsidP="000D58AE">
      <w:pPr>
        <w:pStyle w:val="Default"/>
        <w:jc w:val="both"/>
        <w:rPr>
          <w:rFonts w:ascii="Arial Narrow" w:hAnsi="Arial Narrow"/>
          <w:color w:val="FF0000"/>
          <w:sz w:val="22"/>
          <w:szCs w:val="22"/>
        </w:rPr>
      </w:pPr>
    </w:p>
    <w:p w:rsidR="008C1AAB" w:rsidRDefault="008C1AAB" w:rsidP="000D58AE">
      <w:pPr>
        <w:pStyle w:val="Default"/>
        <w:jc w:val="both"/>
        <w:rPr>
          <w:rFonts w:ascii="Arial Narrow" w:hAnsi="Arial Narrow"/>
          <w:color w:val="FF0000"/>
          <w:sz w:val="22"/>
          <w:szCs w:val="22"/>
        </w:rPr>
      </w:pPr>
    </w:p>
    <w:p w:rsidR="00894A16" w:rsidRPr="007842C6" w:rsidRDefault="00894A16" w:rsidP="00C2556D">
      <w:pPr>
        <w:pStyle w:val="Akapitzlist"/>
        <w:spacing w:after="0"/>
        <w:ind w:left="0" w:right="-144"/>
        <w:rPr>
          <w:rFonts w:ascii="Arial Narrow" w:hAnsi="Arial Narrow"/>
          <w:b/>
          <w:color w:val="FF0000"/>
        </w:rPr>
      </w:pPr>
    </w:p>
    <w:p w:rsidR="00D70217" w:rsidRPr="0090286B" w:rsidRDefault="00AA148E" w:rsidP="00AA148E">
      <w:pPr>
        <w:pStyle w:val="Akapitzlist"/>
        <w:ind w:left="0" w:right="-144"/>
        <w:rPr>
          <w:rFonts w:ascii="Arial Narrow" w:hAnsi="Arial Narrow"/>
          <w:b/>
        </w:rPr>
      </w:pPr>
      <w:r w:rsidRPr="0090286B">
        <w:rPr>
          <w:rFonts w:ascii="Arial Narrow" w:hAnsi="Arial Narrow"/>
          <w:b/>
        </w:rPr>
        <w:t>10. ANALIZA TECHNICZNYCH I EKONOMICZNYCH MOŻLIWOŚCI WYKORZYSTANIA URZĄDZEŃ, KTÓRE AUTOMATYCZNIE REGULUJĄ TEMPERATURĘ ODDZIELNIE W POSZCZEGÓLNYCH POMIESZCZENIACH LUB W WYZNACZONEJ STREFIE OGRZEWANEJ.</w:t>
      </w:r>
    </w:p>
    <w:p w:rsidR="00CE7144" w:rsidRPr="00CE7144" w:rsidRDefault="00CE7144" w:rsidP="00CE7144">
      <w:pPr>
        <w:spacing w:after="0" w:line="240" w:lineRule="auto"/>
        <w:jc w:val="both"/>
        <w:rPr>
          <w:rFonts w:ascii="Arial Narrow" w:hAnsi="Arial Narrow"/>
        </w:rPr>
      </w:pPr>
      <w:r w:rsidRPr="00CE7144">
        <w:rPr>
          <w:rFonts w:ascii="Arial Narrow" w:hAnsi="Arial Narrow"/>
        </w:rPr>
        <w:t>Projektowany budynek Komendy PSP wyposażony będzie w instalacje centralnego ogrzewania pozwalająca na automatyczna regulację temperatury w pomieszczeniach ogrzewanych za pomocą głowic termostatycznych. Ponadto całość instalacji regulowana będzie za pomocą automatyki źródła ciepła w zależności od temperatury powietrza zewnętrznego</w:t>
      </w:r>
    </w:p>
    <w:p w:rsidR="00D70217" w:rsidRPr="0090286B" w:rsidRDefault="00D70217" w:rsidP="00AA148E">
      <w:pPr>
        <w:pStyle w:val="Akapitzlist"/>
        <w:ind w:left="0" w:right="-144"/>
        <w:rPr>
          <w:rFonts w:ascii="Arial Narrow" w:hAnsi="Arial Narrow"/>
          <w:b/>
        </w:rPr>
      </w:pPr>
    </w:p>
    <w:p w:rsidR="00AD5164" w:rsidRPr="0090286B" w:rsidRDefault="00F463BE" w:rsidP="00F463BE">
      <w:pPr>
        <w:pStyle w:val="Akapitzlist"/>
        <w:ind w:left="0" w:right="-144"/>
        <w:rPr>
          <w:rFonts w:ascii="Arial Narrow" w:hAnsi="Arial Narrow"/>
          <w:b/>
        </w:rPr>
      </w:pPr>
      <w:r w:rsidRPr="0090286B">
        <w:rPr>
          <w:rFonts w:ascii="Arial Narrow" w:hAnsi="Arial Narrow"/>
          <w:b/>
        </w:rPr>
        <w:t>11. INFORMACJA O ZASADNICZYCH ELEMENTACH WYPOSAŻENIA BUDOWLANO-INSTALACYJNEGO, ZAPEWNIAJĄCYCH UŻYTKOWANIE OBIEKTU BUDOWLANEGO ZGODNIE Z PRZEZNACZENIEM</w:t>
      </w:r>
    </w:p>
    <w:p w:rsidR="00AD5164" w:rsidRPr="00CD0DC2" w:rsidRDefault="00AD5164" w:rsidP="00AD5164">
      <w:pPr>
        <w:spacing w:after="0" w:line="240" w:lineRule="auto"/>
        <w:rPr>
          <w:rFonts w:ascii="Arial Narrow" w:eastAsia="Times New Roman" w:hAnsi="Arial Narrow" w:cs="Times New Roman"/>
          <w:u w:val="single"/>
          <w:lang w:eastAsia="pl-PL"/>
        </w:rPr>
      </w:pPr>
      <w:r w:rsidRPr="00CD0DC2">
        <w:rPr>
          <w:rFonts w:ascii="Arial Narrow" w:eastAsia="Times New Roman" w:hAnsi="Arial Narrow" w:cs="Times New Roman"/>
          <w:u w:val="single"/>
          <w:lang w:eastAsia="pl-PL"/>
        </w:rPr>
        <w:t>Budynek będzie wyposażony w następujące instalacje elektryczne:</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 oświetlenie podstawowe</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oświetlenie awaryjne</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-instalację gniazd wtyczkowych jednofazowych</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instalację gniazd wtyczkowych siłowych 400V</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instalacje gniazd niskiego napięcia 24V</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instalacje siły technologicznej</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instalacje siły wentylacji</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xml:space="preserve">- instalacje siły </w:t>
      </w:r>
      <w:r w:rsidR="006C1CE4" w:rsidRPr="006C1CE4">
        <w:rPr>
          <w:rFonts w:ascii="Arial Narrow" w:eastAsia="Times New Roman" w:hAnsi="Arial Narrow" w:cs="Times New Roman"/>
          <w:lang w:eastAsia="pl-PL"/>
        </w:rPr>
        <w:t>kotłowni</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instalację odgromową </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instalację połączeń wyrównawczych</w:t>
      </w:r>
    </w:p>
    <w:p w:rsidR="00AD5164" w:rsidRPr="006C1CE4" w:rsidRDefault="00AD5164" w:rsidP="00AD5164">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 UPS</w:t>
      </w:r>
    </w:p>
    <w:p w:rsidR="00831A88" w:rsidRPr="008145EC" w:rsidRDefault="00831A88" w:rsidP="00831A88">
      <w:pPr>
        <w:pStyle w:val="Akapitzlist"/>
        <w:spacing w:after="0"/>
        <w:ind w:left="0" w:right="-144"/>
        <w:rPr>
          <w:rFonts w:ascii="Arial Narrow" w:hAnsi="Arial Narrow"/>
          <w:b/>
        </w:rPr>
      </w:pPr>
      <w:r w:rsidRPr="008145EC">
        <w:rPr>
          <w:rFonts w:ascii="Arial Narrow" w:eastAsia="Times New Roman" w:hAnsi="Arial Narrow" w:cs="Times New Roman"/>
          <w:lang w:eastAsia="pl-PL"/>
        </w:rPr>
        <w:t xml:space="preserve">- </w:t>
      </w:r>
      <w:r w:rsidRPr="008145EC">
        <w:rPr>
          <w:rFonts w:ascii="Arial Narrow" w:hAnsi="Arial Narrow"/>
        </w:rPr>
        <w:t>w baterię o</w:t>
      </w:r>
      <w:r w:rsidR="00BD2A91" w:rsidRPr="008145EC">
        <w:rPr>
          <w:rFonts w:ascii="Arial Narrow" w:hAnsi="Arial Narrow"/>
        </w:rPr>
        <w:t xml:space="preserve">gniw fotowoltaicznych o mocy </w:t>
      </w:r>
      <w:r w:rsidR="008145EC" w:rsidRPr="008145EC">
        <w:rPr>
          <w:rFonts w:ascii="Arial Narrow" w:hAnsi="Arial Narrow"/>
        </w:rPr>
        <w:t>49,64</w:t>
      </w:r>
      <w:r w:rsidRPr="008145EC">
        <w:rPr>
          <w:rFonts w:ascii="Arial Narrow" w:hAnsi="Arial Narrow"/>
        </w:rPr>
        <w:t>kW</w:t>
      </w:r>
    </w:p>
    <w:p w:rsidR="00831A88" w:rsidRPr="007842C6" w:rsidRDefault="00831A88" w:rsidP="00AD5164">
      <w:pPr>
        <w:spacing w:after="0" w:line="240" w:lineRule="auto"/>
        <w:rPr>
          <w:rFonts w:ascii="Arial Narrow" w:eastAsia="Times New Roman" w:hAnsi="Arial Narrow" w:cs="Times New Roman"/>
          <w:color w:val="FF0000"/>
          <w:lang w:eastAsia="pl-PL"/>
        </w:rPr>
      </w:pPr>
    </w:p>
    <w:p w:rsidR="00492270" w:rsidRDefault="00AD5164" w:rsidP="00A524A3">
      <w:pPr>
        <w:spacing w:after="0" w:line="240" w:lineRule="auto"/>
        <w:rPr>
          <w:rFonts w:ascii="Arial Narrow" w:eastAsia="Times New Roman" w:hAnsi="Arial Narrow" w:cs="Times New Roman"/>
          <w:lang w:eastAsia="pl-PL"/>
        </w:rPr>
      </w:pPr>
      <w:r w:rsidRPr="006C1CE4">
        <w:rPr>
          <w:rFonts w:ascii="Arial Narrow" w:eastAsia="Times New Roman" w:hAnsi="Arial Narrow" w:cs="Times New Roman"/>
          <w:lang w:eastAsia="pl-PL"/>
        </w:rPr>
        <w:t>Wszystkie instalacje wewnętrzne będą zasilane z tablic rozdzielczych zas</w:t>
      </w:r>
      <w:r w:rsidR="00A524A3">
        <w:rPr>
          <w:rFonts w:ascii="Arial Narrow" w:eastAsia="Times New Roman" w:hAnsi="Arial Narrow" w:cs="Times New Roman"/>
          <w:lang w:eastAsia="pl-PL"/>
        </w:rPr>
        <w:t>ilanych z rozdzielnicy głównej.</w:t>
      </w:r>
    </w:p>
    <w:p w:rsidR="00A524A3" w:rsidRPr="00A524A3" w:rsidRDefault="00A524A3" w:rsidP="00A524A3">
      <w:pPr>
        <w:spacing w:after="0" w:line="240" w:lineRule="auto"/>
        <w:rPr>
          <w:rFonts w:ascii="Arial Narrow" w:eastAsia="Times New Roman" w:hAnsi="Arial Narrow" w:cs="Times New Roman"/>
          <w:lang w:eastAsia="pl-PL"/>
        </w:rPr>
      </w:pPr>
    </w:p>
    <w:p w:rsidR="00A524A3" w:rsidRPr="00CD0DC2" w:rsidRDefault="00A524A3" w:rsidP="00A524A3">
      <w:pPr>
        <w:spacing w:after="0" w:line="240" w:lineRule="auto"/>
        <w:rPr>
          <w:rFonts w:ascii="Arial Narrow" w:hAnsi="Arial Narrow"/>
          <w:u w:val="single"/>
        </w:rPr>
      </w:pPr>
      <w:r w:rsidRPr="00CD0DC2">
        <w:rPr>
          <w:rFonts w:ascii="Arial Narrow" w:hAnsi="Arial Narrow"/>
          <w:u w:val="single"/>
        </w:rPr>
        <w:t xml:space="preserve">Budynek wyposażony w instalacje sanitarne: </w:t>
      </w:r>
    </w:p>
    <w:p w:rsidR="00A524A3" w:rsidRPr="00A524A3" w:rsidRDefault="00A524A3" w:rsidP="00A524A3">
      <w:pPr>
        <w:spacing w:after="0" w:line="240" w:lineRule="auto"/>
        <w:rPr>
          <w:rFonts w:ascii="Arial Narrow" w:hAnsi="Arial Narrow"/>
        </w:rPr>
      </w:pPr>
      <w:r w:rsidRPr="00A524A3">
        <w:rPr>
          <w:rFonts w:ascii="Arial Narrow" w:hAnsi="Arial Narrow"/>
        </w:rPr>
        <w:t>wodno-kanalizacyjne, grzewcze wraz z kotłownią gazową, gazową, wentylacji mechanicznej, chłodzenia wybranych pomieszczeń oraz sprężonego powietrza.</w:t>
      </w:r>
    </w:p>
    <w:p w:rsidR="00A524A3" w:rsidRPr="00A524A3" w:rsidRDefault="00A524A3" w:rsidP="00A524A3">
      <w:pPr>
        <w:spacing w:after="0" w:line="240" w:lineRule="auto"/>
        <w:rPr>
          <w:rFonts w:ascii="Arial Narrow" w:hAnsi="Arial Narrow"/>
        </w:rPr>
      </w:pPr>
      <w:r w:rsidRPr="00A524A3">
        <w:rPr>
          <w:rFonts w:ascii="Arial Narrow" w:hAnsi="Arial Narrow"/>
        </w:rPr>
        <w:t>Ogrzewanie pomieszczeń będzie realizowane instalacją grzejnikową z wyjątkiem garażu i myjni gdzie przewiduje się aparaty grzewcze.</w:t>
      </w:r>
    </w:p>
    <w:p w:rsidR="00A524A3" w:rsidRPr="00A524A3" w:rsidRDefault="00A524A3" w:rsidP="00A524A3">
      <w:pPr>
        <w:spacing w:after="0" w:line="240" w:lineRule="auto"/>
        <w:rPr>
          <w:rFonts w:ascii="Arial Narrow" w:hAnsi="Arial Narrow"/>
        </w:rPr>
      </w:pPr>
      <w:r w:rsidRPr="00A524A3">
        <w:rPr>
          <w:rFonts w:ascii="Arial Narrow" w:hAnsi="Arial Narrow"/>
        </w:rPr>
        <w:t>Kotłownia gazowa zlokalizowana na parterze budynku w wydzielonym pomieszczeniu.</w:t>
      </w:r>
    </w:p>
    <w:p w:rsidR="00A524A3" w:rsidRPr="00A524A3" w:rsidRDefault="00A524A3" w:rsidP="00A524A3">
      <w:pPr>
        <w:spacing w:after="0" w:line="240" w:lineRule="auto"/>
        <w:rPr>
          <w:rFonts w:ascii="Arial Narrow" w:hAnsi="Arial Narrow"/>
        </w:rPr>
      </w:pPr>
      <w:r w:rsidRPr="00A524A3">
        <w:rPr>
          <w:rFonts w:ascii="Arial Narrow" w:hAnsi="Arial Narrow"/>
        </w:rPr>
        <w:t>Wentylacja mechaniczna realizowana przez centrale wentylacyjne zlokalizowane na dachu i pod stropem. Wentylacja mechaniczna zapewnia wymaganą ilość powietrza świeżego zbilansowaną w oparciu o wymaganą krotność wymian oraz wymagana minimalną ilość powietrza dla 1 osoby.</w:t>
      </w:r>
    </w:p>
    <w:p w:rsidR="00A524A3" w:rsidRPr="00A524A3" w:rsidRDefault="00A524A3" w:rsidP="00A524A3">
      <w:pPr>
        <w:spacing w:after="0" w:line="240" w:lineRule="auto"/>
        <w:rPr>
          <w:rFonts w:ascii="Arial Narrow" w:hAnsi="Arial Narrow"/>
        </w:rPr>
      </w:pPr>
      <w:r w:rsidRPr="00A524A3">
        <w:rPr>
          <w:rFonts w:ascii="Arial Narrow" w:hAnsi="Arial Narrow"/>
        </w:rPr>
        <w:t>Chłodzenie realizowane przez układy freonowe, jednostki zewnętrzne zlokalizowane na dachu. Chłodzenie będzie realizowane w wybranych pomieszczeniach.</w:t>
      </w:r>
    </w:p>
    <w:p w:rsidR="00A524A3" w:rsidRPr="00A524A3" w:rsidRDefault="00A524A3" w:rsidP="00A524A3">
      <w:pPr>
        <w:spacing w:after="0" w:line="240" w:lineRule="auto"/>
        <w:rPr>
          <w:rFonts w:ascii="Arial Narrow" w:hAnsi="Arial Narrow"/>
        </w:rPr>
      </w:pPr>
      <w:r w:rsidRPr="00A524A3">
        <w:rPr>
          <w:rFonts w:ascii="Arial Narrow" w:hAnsi="Arial Narrow"/>
        </w:rPr>
        <w:t>W pomieszczeniach technicznych (serwerownia, rozdzielnia) przewiduje się chłodzenie całoroczne do odbioru zysków ciepła technologicznego.</w:t>
      </w:r>
    </w:p>
    <w:p w:rsidR="00A524A3" w:rsidRPr="00A524A3" w:rsidRDefault="00A524A3" w:rsidP="00A524A3">
      <w:pPr>
        <w:spacing w:after="0" w:line="240" w:lineRule="auto"/>
        <w:rPr>
          <w:rFonts w:ascii="Arial Narrow" w:hAnsi="Arial Narrow"/>
        </w:rPr>
      </w:pPr>
      <w:r w:rsidRPr="00A524A3">
        <w:rPr>
          <w:rFonts w:ascii="Arial Narrow" w:hAnsi="Arial Narrow"/>
        </w:rPr>
        <w:t>W archiwum przewiduje się klimatyzację precyzyjną realizowaną szafą klimatyzacyjną.</w:t>
      </w:r>
    </w:p>
    <w:p w:rsidR="00491BCF" w:rsidRPr="007842C6" w:rsidRDefault="00491BCF" w:rsidP="00C214E8">
      <w:pPr>
        <w:pStyle w:val="Akapitzlist"/>
        <w:spacing w:after="0"/>
        <w:ind w:left="0" w:right="-144"/>
        <w:rPr>
          <w:rFonts w:ascii="Arial Narrow" w:hAnsi="Arial Narrow"/>
          <w:b/>
          <w:color w:val="FF0000"/>
        </w:rPr>
      </w:pPr>
    </w:p>
    <w:p w:rsidR="00C214E8" w:rsidRPr="00CD0DC2" w:rsidRDefault="00C214E8" w:rsidP="00C214E8">
      <w:pPr>
        <w:pStyle w:val="Default"/>
        <w:rPr>
          <w:rFonts w:ascii="Arial Narrow" w:hAnsi="Arial Narrow"/>
          <w:color w:val="auto"/>
          <w:sz w:val="22"/>
          <w:szCs w:val="22"/>
          <w:u w:val="single"/>
        </w:rPr>
      </w:pPr>
      <w:r w:rsidRPr="00CD0DC2">
        <w:rPr>
          <w:rFonts w:ascii="Arial Narrow" w:hAnsi="Arial Narrow"/>
          <w:color w:val="auto"/>
          <w:sz w:val="22"/>
          <w:szCs w:val="22"/>
          <w:u w:val="single"/>
        </w:rPr>
        <w:t>Budynek będzie wyposażony w następujące instalacje teletechniczne:</w:t>
      </w:r>
    </w:p>
    <w:p w:rsidR="00CD0DC2" w:rsidRPr="00CD0DC2" w:rsidRDefault="00CD0DC2" w:rsidP="00CD0DC2">
      <w:pPr>
        <w:spacing w:after="0" w:line="240" w:lineRule="auto"/>
        <w:rPr>
          <w:rFonts w:ascii="Arial Narrow" w:hAnsi="Arial Narrow"/>
        </w:rPr>
      </w:pPr>
      <w:r w:rsidRPr="00CD0DC2">
        <w:rPr>
          <w:rFonts w:ascii="Arial Narrow" w:hAnsi="Arial Narrow"/>
        </w:rPr>
        <w:t xml:space="preserve">Budynek wyposażony w instalacje sanitarne: </w:t>
      </w:r>
    </w:p>
    <w:p w:rsidR="00CD0DC2" w:rsidRPr="00CD0DC2" w:rsidRDefault="00CD0DC2" w:rsidP="00CD0DC2">
      <w:pPr>
        <w:spacing w:after="0" w:line="240" w:lineRule="auto"/>
        <w:rPr>
          <w:rFonts w:ascii="Arial Narrow" w:hAnsi="Arial Narrow"/>
        </w:rPr>
      </w:pPr>
      <w:r w:rsidRPr="00CD0DC2">
        <w:rPr>
          <w:rFonts w:ascii="Arial Narrow" w:hAnsi="Arial Narrow"/>
        </w:rPr>
        <w:t>wodno-kanalizacyjne, grzewcze wraz z kotłownią gazową, gazową, wentylacji mechanicznej, chłodzenia wybranych pomieszczeń oraz sprężonego powietrza.</w:t>
      </w:r>
    </w:p>
    <w:p w:rsidR="00CD0DC2" w:rsidRPr="00CD0DC2" w:rsidRDefault="00CD0DC2" w:rsidP="00CD0DC2">
      <w:pPr>
        <w:spacing w:after="0" w:line="240" w:lineRule="auto"/>
        <w:rPr>
          <w:rFonts w:ascii="Arial Narrow" w:hAnsi="Arial Narrow"/>
        </w:rPr>
      </w:pPr>
      <w:r w:rsidRPr="00CD0DC2">
        <w:rPr>
          <w:rFonts w:ascii="Arial Narrow" w:hAnsi="Arial Narrow"/>
        </w:rPr>
        <w:t>Ogrzewanie pomieszczeń będzie realizowane instalacją grzejnikową z wyjątkiem garażu i myjni gdzie przewiduje się aparaty grzewcze.</w:t>
      </w:r>
    </w:p>
    <w:p w:rsidR="00CD0DC2" w:rsidRPr="00CD0DC2" w:rsidRDefault="00CD0DC2" w:rsidP="00CD0DC2">
      <w:pPr>
        <w:spacing w:after="0" w:line="240" w:lineRule="auto"/>
        <w:rPr>
          <w:rFonts w:ascii="Arial Narrow" w:hAnsi="Arial Narrow"/>
        </w:rPr>
      </w:pPr>
      <w:r w:rsidRPr="00CD0DC2">
        <w:rPr>
          <w:rFonts w:ascii="Arial Narrow" w:hAnsi="Arial Narrow"/>
        </w:rPr>
        <w:t>Kotłownia gazowa zlokalizowana na parterze budynku w wydzielonym pomieszczeniu.</w:t>
      </w:r>
    </w:p>
    <w:p w:rsidR="00CD0DC2" w:rsidRPr="00CD0DC2" w:rsidRDefault="00CD0DC2" w:rsidP="00CD0DC2">
      <w:pPr>
        <w:spacing w:after="0" w:line="240" w:lineRule="auto"/>
        <w:rPr>
          <w:rFonts w:ascii="Arial Narrow" w:hAnsi="Arial Narrow"/>
        </w:rPr>
      </w:pPr>
      <w:r w:rsidRPr="00CD0DC2">
        <w:rPr>
          <w:rFonts w:ascii="Arial Narrow" w:hAnsi="Arial Narrow"/>
        </w:rPr>
        <w:t>Wentylacja mechaniczna realizowana przez centrale wentylacyjne zlokalizowane na dachu i pod stropem. Wentylacja mechaniczna zapewnia wymaganą ilość powietrza świeżego zbilansowaną w oparciu o wymaganą krotność wymian oraz wymagana minimalną ilość powietrza dla 1 osoby.</w:t>
      </w:r>
    </w:p>
    <w:p w:rsidR="00CD0DC2" w:rsidRPr="00CD0DC2" w:rsidRDefault="00CD0DC2" w:rsidP="00CD0DC2">
      <w:pPr>
        <w:spacing w:after="0" w:line="240" w:lineRule="auto"/>
        <w:rPr>
          <w:rFonts w:ascii="Arial Narrow" w:hAnsi="Arial Narrow"/>
        </w:rPr>
      </w:pPr>
      <w:r w:rsidRPr="00CD0DC2">
        <w:rPr>
          <w:rFonts w:ascii="Arial Narrow" w:hAnsi="Arial Narrow"/>
        </w:rPr>
        <w:t>Chłodzenie realizowane przez układy freonowe, jednostki zewnętrzne zlokalizowane na dachu. Chłodzenie będzie realizowane w wybranych pomieszczeniach.</w:t>
      </w:r>
    </w:p>
    <w:p w:rsidR="00CD0DC2" w:rsidRPr="00CD0DC2" w:rsidRDefault="00CD0DC2" w:rsidP="00CD0DC2">
      <w:pPr>
        <w:spacing w:after="0" w:line="240" w:lineRule="auto"/>
        <w:rPr>
          <w:rFonts w:ascii="Arial Narrow" w:hAnsi="Arial Narrow"/>
        </w:rPr>
      </w:pPr>
      <w:r w:rsidRPr="00CD0DC2">
        <w:rPr>
          <w:rFonts w:ascii="Arial Narrow" w:hAnsi="Arial Narrow"/>
        </w:rPr>
        <w:t>W pomieszczeniach technicznych (serwerownia, rozdzielnia) przewiduje się chłodzenie całoroczne do odbioru zysków ciepła technologicznego.</w:t>
      </w:r>
    </w:p>
    <w:p w:rsidR="00CD0DC2" w:rsidRDefault="00CD0DC2" w:rsidP="00CD0DC2">
      <w:pPr>
        <w:spacing w:after="0" w:line="240" w:lineRule="auto"/>
        <w:rPr>
          <w:rFonts w:ascii="Arial Narrow" w:hAnsi="Arial Narrow"/>
        </w:rPr>
      </w:pPr>
      <w:r w:rsidRPr="00CD0DC2">
        <w:rPr>
          <w:rFonts w:ascii="Arial Narrow" w:hAnsi="Arial Narrow"/>
        </w:rPr>
        <w:t>W archiwum przewiduje się klimatyzację precyzyjną realizowaną szafą klimatyzacyjną.</w:t>
      </w:r>
    </w:p>
    <w:p w:rsidR="008C1AAB" w:rsidRPr="00CD0DC2" w:rsidRDefault="008C1AAB" w:rsidP="00CD0DC2">
      <w:pPr>
        <w:spacing w:after="0" w:line="240" w:lineRule="auto"/>
        <w:rPr>
          <w:rFonts w:ascii="Arial Narrow" w:hAnsi="Arial Narrow"/>
        </w:rPr>
      </w:pPr>
    </w:p>
    <w:p w:rsidR="00CD0DC2" w:rsidRPr="00CD0DC2" w:rsidRDefault="00CD0DC2" w:rsidP="00CD0DC2">
      <w:pPr>
        <w:pStyle w:val="Akapitzlist"/>
        <w:spacing w:after="0"/>
        <w:ind w:left="0" w:right="-144"/>
        <w:rPr>
          <w:rFonts w:ascii="Arial Narrow" w:hAnsi="Arial Narrow"/>
          <w:b/>
        </w:rPr>
      </w:pP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Budynek będzie wyposażony w następujące instalacje teletechniczne:</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a) System Nadzoru Wizyjnego (CCTV):</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 W budynku przewiduje się wykonanie instalacji monitorującej CCTV obejmującej zakresem swojego działania powierzchnie wspólne obiektu, terenów zewnętrznych oraz garaży.</w:t>
      </w:r>
    </w:p>
    <w:p w:rsidR="00CD0DC2" w:rsidRPr="00CD0DC2" w:rsidRDefault="00CD0DC2" w:rsidP="00CD0DC2">
      <w:pPr>
        <w:pStyle w:val="Default"/>
        <w:rPr>
          <w:rFonts w:ascii="Arial Narrow" w:hAnsi="Arial Narrow"/>
          <w:color w:val="auto"/>
          <w:sz w:val="22"/>
          <w:szCs w:val="22"/>
        </w:rPr>
      </w:pP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b) Sieć strukturalna i instalacja radiotelefonów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Sieć strukturalna pozwala na dostęp do sieci teleinformatycznej i telefonicznej wewnątrz obiektu. Sieć strukturalna zostanie zaprojektowana w topologii gwiazdy z zachowaniem ciągłości przewodów.</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W projektowanym obiekcie PSP zakład się montaż 1 masztu antenowego kratowego na dachu obiektu. Maszt umożliwi montaż anten radiowych przeznaczonych dla radiotelefonów i stacji monitoringu pożarowego instalowanych w pomieszczeniu projektowanego budynku</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c)  System domofonowy</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W budynku PSP przewiduje się montaż systemu video domofonowego  który to system umożliwi komunikacje dwukierunkową pomiędzy panelami zewnętrznymi montowanymi przy wejściach do obiektu a wideomonitorami instalowanymi w budynku</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d) System kontroli dostępu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 W celu kontroli wejścia do projektowanego obiektu planuje się montaż systemu kontroli dostępu który wykorzystywać będzie karty zbliżeniowe jako urządzenie identyfikacyjne. Proponuje się montaż dwustronnej kontroli dostępu składającej się z kontrolera przejść umożliwiającego zdalne zarządzanie systemem (dodawania/usuwanie użytkowników, kontrola zdarzeń itp.) oraz czytnika kart magnetycznych. Drzwi z kontrolą dostępu zostaną wyposażone w elementy ryglujące typu NO.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e) System sygnalizacji włamani i napadu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System Sygnalizacji Włamania i Napadu będzie miał za zadanie wykrywać ingerencję osób nieuprawnionych w pomieszczeniach, które ze względu na swoje przeznaczenie powinny być chronione. Ze względu na specyfikę obiektu, proponuje się system w bardzo szerokim zakresie rekonfigurowany zapewniający wysoki poziom bezpieczeństwa w nadzorowanych pomieszczeniach. Zakłada się budowę systemu SWIN stopnia 2.</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f) System radiowęzła</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Na obiekcie PSP proponuje się budowę radiowęzłowej sieci nagłaśniającej. Budynek podzielony zostanie na kilka stref rozgłoszeniowych. Wybór stref rozgłoszeniowych odbywać się będzie poprzez wybranie odpowiedniego przycisku na konsoli mikrofonowej.</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g) System informacji o alarmach</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 System Wyświetlania Alarmów służy do powiadamiania zespołów ratowniczych Straży Pożarnej o konieczności natychmiastowego wyjazdu do zdarzenia. Powiadamianie odbywa się poprzez uruchomienie sygnału dźwiękowego, emisję komunikatu głosowego oraz wyświetlenie cyfr na panelach wyświetlających (diody LED w kolorze czerwonym). Każda cyfra oznacza konkretną drużynę (sekcję) wyjazdową.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h) Instalacja telewizji naziemnej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 W celu umożliwienia odbioru telewizji naziemnej na terenie projektowanego obiektu przewiduję się budowę sieci telewizji umożliwiającej odbiór wszystkich stacji telewizyjnych i radiowych transmitowanych z nadajników naziemnych w systemie analogowym i cyfrowym DVBT. </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i) Instalacja przywoławcza</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Zgodnie z aktualnymi przepisami i normami toalety dla osób niepełnosprawnych zostaną wyposażone w system przywoławczy.</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j) Instalacje multimedialne</w:t>
      </w:r>
    </w:p>
    <w:p w:rsidR="00CD0DC2" w:rsidRPr="00CD0DC2" w:rsidRDefault="00CD0DC2" w:rsidP="00CD0DC2">
      <w:pPr>
        <w:pStyle w:val="Default"/>
        <w:rPr>
          <w:rFonts w:ascii="Arial Narrow" w:hAnsi="Arial Narrow"/>
          <w:color w:val="auto"/>
          <w:sz w:val="22"/>
          <w:szCs w:val="22"/>
        </w:rPr>
      </w:pPr>
      <w:r w:rsidRPr="00CD0DC2">
        <w:rPr>
          <w:rFonts w:ascii="Arial Narrow" w:hAnsi="Arial Narrow"/>
          <w:color w:val="auto"/>
          <w:sz w:val="22"/>
          <w:szCs w:val="22"/>
        </w:rPr>
        <w:t xml:space="preserve">- Pomieszczenia konferencyjne wyposażone zostaną w nowoczesne urządzenia multimedialne umożliwiające prowadzenie sympozjów i konferencji. </w:t>
      </w:r>
    </w:p>
    <w:p w:rsidR="00CD0DC2" w:rsidRDefault="00CD0DC2" w:rsidP="00CD0DC2">
      <w:pPr>
        <w:pStyle w:val="Default"/>
        <w:rPr>
          <w:rFonts w:ascii="Arial Narrow" w:hAnsi="Arial Narrow"/>
          <w:color w:val="FF0000"/>
          <w:sz w:val="22"/>
          <w:szCs w:val="22"/>
        </w:rPr>
      </w:pPr>
    </w:p>
    <w:p w:rsidR="0090286B" w:rsidRPr="007842C6" w:rsidRDefault="0090286B" w:rsidP="00F463BE">
      <w:pPr>
        <w:pStyle w:val="Akapitzlist"/>
        <w:ind w:left="0" w:right="-144"/>
        <w:rPr>
          <w:rFonts w:ascii="Arial Narrow" w:hAnsi="Arial Narrow"/>
          <w:b/>
          <w:color w:val="FF0000"/>
        </w:rPr>
      </w:pPr>
    </w:p>
    <w:p w:rsidR="004D02F2" w:rsidRPr="0090286B" w:rsidRDefault="00E9542C" w:rsidP="00F463BE">
      <w:pPr>
        <w:pStyle w:val="Akapitzlist"/>
        <w:ind w:left="0" w:right="-144"/>
        <w:rPr>
          <w:rFonts w:ascii="Arial Narrow" w:hAnsi="Arial Narrow"/>
          <w:b/>
        </w:rPr>
      </w:pPr>
      <w:r w:rsidRPr="0090286B">
        <w:rPr>
          <w:rFonts w:ascii="Arial Narrow" w:hAnsi="Arial Narrow"/>
          <w:b/>
        </w:rPr>
        <w:t>12</w:t>
      </w:r>
      <w:r w:rsidR="00492270" w:rsidRPr="0090286B">
        <w:rPr>
          <w:rFonts w:ascii="Arial Narrow" w:hAnsi="Arial Narrow"/>
          <w:b/>
        </w:rPr>
        <w:t>. DANE DOTYCZĄCE WARUNKÓW OCHRONY PRZECIWPOŻAROWEJ</w:t>
      </w:r>
    </w:p>
    <w:p w:rsidR="004D02F2" w:rsidRPr="0090286B" w:rsidRDefault="004D02F2" w:rsidP="004D02F2">
      <w:pPr>
        <w:autoSpaceDE w:val="0"/>
        <w:autoSpaceDN w:val="0"/>
        <w:adjustRightInd w:val="0"/>
        <w:spacing w:after="0"/>
        <w:rPr>
          <w:rFonts w:ascii="Arial Narrow" w:hAnsi="Arial Narrow"/>
        </w:rPr>
      </w:pPr>
      <w:r w:rsidRPr="0090286B">
        <w:rPr>
          <w:rFonts w:ascii="Arial Narrow" w:hAnsi="Arial Narrow"/>
          <w:b/>
        </w:rPr>
        <w:t>12.1</w:t>
      </w:r>
      <w:r w:rsidR="0090286B" w:rsidRPr="0090286B">
        <w:rPr>
          <w:rFonts w:ascii="Arial Narrow" w:hAnsi="Arial Narrow"/>
          <w:b/>
        </w:rPr>
        <w:t xml:space="preserve">. </w:t>
      </w:r>
      <w:r w:rsidRPr="0090286B">
        <w:rPr>
          <w:rFonts w:ascii="Arial Narrow" w:hAnsi="Arial Narrow"/>
          <w:b/>
        </w:rPr>
        <w:t>Podstawa opracowania</w:t>
      </w:r>
    </w:p>
    <w:p w:rsidR="004D02F2" w:rsidRPr="00E84026" w:rsidRDefault="004D02F2" w:rsidP="004D02F2">
      <w:pPr>
        <w:autoSpaceDE w:val="0"/>
        <w:autoSpaceDN w:val="0"/>
        <w:adjustRightInd w:val="0"/>
        <w:spacing w:after="0"/>
        <w:rPr>
          <w:rFonts w:ascii="Arial Narrow" w:hAnsi="Arial Narrow"/>
        </w:rPr>
      </w:pPr>
      <w:r w:rsidRPr="00E84026">
        <w:rPr>
          <w:rFonts w:ascii="Arial Narrow" w:hAnsi="Arial Narrow"/>
        </w:rPr>
        <w:t xml:space="preserve">Niniejsze opracowanie wykonano na podstawie następujących aktów prawnych oraz innych dokumentów i opracowań dotyczących rozbudowy obiektu:  </w:t>
      </w:r>
    </w:p>
    <w:p w:rsidR="004D02F2" w:rsidRPr="00CF0288" w:rsidRDefault="004D02F2" w:rsidP="004D02F2">
      <w:pPr>
        <w:numPr>
          <w:ilvl w:val="0"/>
          <w:numId w:val="35"/>
        </w:numPr>
        <w:tabs>
          <w:tab w:val="clear" w:pos="360"/>
          <w:tab w:val="num" w:pos="540"/>
        </w:tabs>
        <w:spacing w:after="0" w:line="240" w:lineRule="auto"/>
        <w:ind w:left="540"/>
        <w:rPr>
          <w:rFonts w:ascii="Arial Narrow" w:hAnsi="Arial Narrow"/>
        </w:rPr>
      </w:pPr>
      <w:r w:rsidRPr="00CF0288">
        <w:rPr>
          <w:rFonts w:ascii="Arial Narrow" w:hAnsi="Arial Narrow"/>
        </w:rPr>
        <w:t>Rozporządzenie Ministra Spraw Wewnętrznych i Administracji z dnia 7 czerwca 2010 r. w sprawie ochrony przeciwpożarowej budynków i innych obiektów budowlanych i terenów (Dz. U. Nr 109, poz. 719),</w:t>
      </w:r>
    </w:p>
    <w:p w:rsidR="004D02F2" w:rsidRPr="00CF0288" w:rsidRDefault="004D02F2" w:rsidP="004D02F2">
      <w:pPr>
        <w:numPr>
          <w:ilvl w:val="0"/>
          <w:numId w:val="35"/>
        </w:numPr>
        <w:tabs>
          <w:tab w:val="clear" w:pos="360"/>
          <w:tab w:val="num" w:pos="540"/>
        </w:tabs>
        <w:spacing w:after="0" w:line="240" w:lineRule="auto"/>
        <w:ind w:left="540"/>
        <w:rPr>
          <w:rFonts w:ascii="Arial Narrow" w:hAnsi="Arial Narrow"/>
        </w:rPr>
      </w:pPr>
      <w:r w:rsidRPr="00CF0288">
        <w:rPr>
          <w:rFonts w:ascii="Arial Narrow" w:hAnsi="Arial Narrow"/>
          <w:bCs/>
        </w:rPr>
        <w:t xml:space="preserve">Rozporządzenie Ministra Infrastruktury z dnia 12 kwietnia 2002 r. w sprawie warunków technicznych jakim powinny odpowiadać budynki i ich usytuowanie </w:t>
      </w:r>
      <w:r w:rsidRPr="00CF0288">
        <w:rPr>
          <w:rFonts w:ascii="Arial Narrow" w:hAnsi="Arial Narrow"/>
        </w:rPr>
        <w:t>( J.t.: Dz. U. 2015. Poz. 1422),</w:t>
      </w:r>
    </w:p>
    <w:p w:rsidR="004D02F2" w:rsidRPr="00CF0288" w:rsidRDefault="004D02F2" w:rsidP="004D02F2">
      <w:pPr>
        <w:numPr>
          <w:ilvl w:val="0"/>
          <w:numId w:val="35"/>
        </w:numPr>
        <w:tabs>
          <w:tab w:val="clear" w:pos="360"/>
          <w:tab w:val="num" w:pos="540"/>
        </w:tabs>
        <w:spacing w:after="0" w:line="240" w:lineRule="auto"/>
        <w:ind w:left="540"/>
        <w:rPr>
          <w:rFonts w:ascii="Arial Narrow" w:hAnsi="Arial Narrow"/>
        </w:rPr>
      </w:pPr>
      <w:r w:rsidRPr="00CF0288">
        <w:rPr>
          <w:rFonts w:ascii="Arial Narrow" w:hAnsi="Arial Narrow"/>
          <w:bCs/>
        </w:rPr>
        <w:t xml:space="preserve">Rozporządzenie Ministra Spraw Wewnętrznych i Administracji z dnia 24 lipca 2009 r. w sprawie przeciwpożarowego zaopatrzenia w wodę oraz dróg pożarowych </w:t>
      </w:r>
      <w:r w:rsidRPr="00CF0288">
        <w:rPr>
          <w:rFonts w:ascii="Arial Narrow" w:hAnsi="Arial Narrow"/>
        </w:rPr>
        <w:t>(Dz. U. Nr 124, poz.1130),</w:t>
      </w:r>
    </w:p>
    <w:p w:rsidR="00CF0288" w:rsidRPr="00CF0288" w:rsidRDefault="00CF0288" w:rsidP="00CF0288">
      <w:pPr>
        <w:pStyle w:val="Nagwek2"/>
        <w:numPr>
          <w:ilvl w:val="0"/>
          <w:numId w:val="35"/>
        </w:numPr>
        <w:tabs>
          <w:tab w:val="clear" w:pos="360"/>
          <w:tab w:val="num" w:pos="426"/>
        </w:tabs>
        <w:spacing w:before="0"/>
        <w:ind w:left="567" w:hanging="425"/>
        <w:jc w:val="both"/>
        <w:rPr>
          <w:rFonts w:ascii="Arial Narrow" w:hAnsi="Arial Narrow"/>
          <w:b w:val="0"/>
          <w:color w:val="auto"/>
          <w:sz w:val="22"/>
          <w:szCs w:val="22"/>
        </w:rPr>
      </w:pPr>
      <w:r w:rsidRPr="00CF0288">
        <w:rPr>
          <w:rFonts w:ascii="Arial Narrow" w:hAnsi="Arial Narrow"/>
          <w:b w:val="0"/>
          <w:color w:val="auto"/>
          <w:sz w:val="22"/>
          <w:szCs w:val="22"/>
        </w:rPr>
        <w:t xml:space="preserve">   Rozporządzenie Ministra Spraw Wewnętrznych i Administracji z dnia 17 września 2021 r. w sprawie    </w:t>
      </w:r>
      <w:r>
        <w:rPr>
          <w:rFonts w:ascii="Arial Narrow" w:hAnsi="Arial Narrow"/>
          <w:b w:val="0"/>
          <w:color w:val="auto"/>
          <w:sz w:val="22"/>
          <w:szCs w:val="22"/>
        </w:rPr>
        <w:t xml:space="preserve">   </w:t>
      </w:r>
      <w:r w:rsidRPr="00CF0288">
        <w:rPr>
          <w:rFonts w:ascii="Arial Narrow" w:hAnsi="Arial Narrow"/>
          <w:b w:val="0"/>
          <w:color w:val="auto"/>
          <w:sz w:val="22"/>
          <w:szCs w:val="22"/>
        </w:rPr>
        <w:t>uzgadniania projektu zagospodarowania działki lub terenu, projektu architektoniczno-budowlanego, projektu technicznego oraz projektu urządzenia przeciwpożarowego pod względem zgodności z wymaganiami ochrony przeciwpożarowej (Dz. U. 2021 poz. 1722),</w:t>
      </w:r>
    </w:p>
    <w:p w:rsidR="004D02F2" w:rsidRPr="00CF0288" w:rsidRDefault="004D02F2" w:rsidP="004D02F2">
      <w:pPr>
        <w:numPr>
          <w:ilvl w:val="0"/>
          <w:numId w:val="35"/>
        </w:numPr>
        <w:tabs>
          <w:tab w:val="clear" w:pos="360"/>
          <w:tab w:val="num" w:pos="540"/>
        </w:tabs>
        <w:spacing w:after="0" w:line="240" w:lineRule="auto"/>
        <w:ind w:left="540"/>
        <w:rPr>
          <w:rFonts w:ascii="Arial Narrow" w:hAnsi="Arial Narrow"/>
        </w:rPr>
      </w:pPr>
      <w:r w:rsidRPr="00CF0288">
        <w:rPr>
          <w:rFonts w:ascii="Arial Narrow" w:hAnsi="Arial Narrow"/>
          <w:bCs/>
        </w:rPr>
        <w:t>PN-EN 1838 Zastosowanie oświetlenia. Oświetlenie awaryjne.,</w:t>
      </w:r>
    </w:p>
    <w:p w:rsidR="004D02F2" w:rsidRPr="00CF0288" w:rsidRDefault="004D02F2" w:rsidP="004D02F2">
      <w:pPr>
        <w:numPr>
          <w:ilvl w:val="0"/>
          <w:numId w:val="35"/>
        </w:numPr>
        <w:tabs>
          <w:tab w:val="clear" w:pos="360"/>
          <w:tab w:val="num" w:pos="540"/>
        </w:tabs>
        <w:spacing w:after="0" w:line="240" w:lineRule="auto"/>
        <w:ind w:left="540"/>
        <w:rPr>
          <w:rFonts w:ascii="Arial Narrow" w:hAnsi="Arial Narrow"/>
        </w:rPr>
      </w:pPr>
      <w:r w:rsidRPr="00CF0288">
        <w:rPr>
          <w:rFonts w:ascii="Arial Narrow" w:hAnsi="Arial Narrow"/>
          <w:bCs/>
        </w:rPr>
        <w:t>Dokumentacja architektoniczna.</w:t>
      </w:r>
    </w:p>
    <w:p w:rsidR="00301F25" w:rsidRPr="007842C6" w:rsidRDefault="00301F25" w:rsidP="00301F25">
      <w:pPr>
        <w:spacing w:after="0" w:line="240" w:lineRule="auto"/>
        <w:rPr>
          <w:rFonts w:ascii="Arial Narrow" w:hAnsi="Arial Narrow"/>
          <w:bCs/>
          <w:color w:val="FF0000"/>
        </w:rPr>
      </w:pPr>
    </w:p>
    <w:p w:rsidR="00C65882" w:rsidRPr="007842C6" w:rsidRDefault="00C65882" w:rsidP="004D02F2">
      <w:pPr>
        <w:spacing w:after="0"/>
        <w:rPr>
          <w:rFonts w:ascii="Arial Narrow" w:hAnsi="Arial Narrow"/>
          <w:bCs/>
          <w:color w:val="FF0000"/>
        </w:rPr>
      </w:pPr>
    </w:p>
    <w:p w:rsidR="004D02F2" w:rsidRPr="00CF0288" w:rsidRDefault="004D02F2" w:rsidP="004D02F2">
      <w:pPr>
        <w:pStyle w:val="Akapitzlist1"/>
        <w:ind w:left="0"/>
        <w:rPr>
          <w:rFonts w:ascii="Arial Narrow" w:hAnsi="Arial Narrow"/>
          <w:b/>
          <w:sz w:val="22"/>
          <w:szCs w:val="22"/>
        </w:rPr>
      </w:pPr>
      <w:r w:rsidRPr="00CF0288">
        <w:rPr>
          <w:rFonts w:ascii="Arial Narrow" w:hAnsi="Arial Narrow" w:cs="Arial"/>
          <w:b/>
          <w:sz w:val="22"/>
          <w:szCs w:val="22"/>
        </w:rPr>
        <w:t xml:space="preserve">12.2 </w:t>
      </w:r>
      <w:r w:rsidR="005208F6">
        <w:rPr>
          <w:rFonts w:ascii="Arial Narrow" w:hAnsi="Arial Narrow"/>
          <w:b/>
          <w:sz w:val="22"/>
          <w:szCs w:val="22"/>
        </w:rPr>
        <w:t>Informacje o powierzchni wewnętrznej, wysokości i liczbie kondygnacji</w:t>
      </w:r>
    </w:p>
    <w:p w:rsidR="004D02F2" w:rsidRPr="007842C6" w:rsidRDefault="004D02F2" w:rsidP="004D02F2">
      <w:pPr>
        <w:pStyle w:val="Akapitzlist1"/>
        <w:ind w:left="0"/>
        <w:rPr>
          <w:rFonts w:ascii="Arial Narrow" w:hAnsi="Arial Narrow"/>
          <w:b/>
          <w:color w:val="FF0000"/>
          <w:sz w:val="22"/>
          <w:szCs w:val="22"/>
        </w:rPr>
      </w:pPr>
    </w:p>
    <w:p w:rsidR="004D02F2" w:rsidRPr="00CE7142" w:rsidRDefault="00CE7142" w:rsidP="004D02F2">
      <w:pPr>
        <w:pStyle w:val="Akapitzlist1"/>
        <w:ind w:left="0"/>
        <w:rPr>
          <w:rFonts w:ascii="Arial Narrow" w:hAnsi="Arial Narrow" w:cs="Arial Narrow"/>
          <w:b/>
          <w:sz w:val="22"/>
          <w:szCs w:val="22"/>
          <w:u w:val="single"/>
        </w:rPr>
      </w:pPr>
      <w:r w:rsidRPr="00CE7142">
        <w:rPr>
          <w:rFonts w:ascii="Arial Narrow" w:hAnsi="Arial Narrow" w:cs="Arial Narrow"/>
          <w:b/>
          <w:sz w:val="22"/>
          <w:szCs w:val="22"/>
          <w:u w:val="single"/>
        </w:rPr>
        <w:t>Budynek</w:t>
      </w:r>
      <w:r w:rsidRPr="00CE7142">
        <w:rPr>
          <w:rFonts w:ascii="Arial Narrow" w:hAnsi="Arial Narrow"/>
          <w:b/>
          <w:sz w:val="22"/>
          <w:szCs w:val="22"/>
          <w:u w:val="single"/>
        </w:rPr>
        <w:t xml:space="preserve"> Komendy </w:t>
      </w:r>
      <w:r w:rsidRPr="00CE7142">
        <w:rPr>
          <w:rFonts w:ascii="Arial Narrow" w:hAnsi="Arial Narrow" w:cs="Arial Narrow"/>
          <w:b/>
          <w:bCs/>
          <w:sz w:val="22"/>
          <w:szCs w:val="22"/>
          <w:u w:val="single"/>
        </w:rPr>
        <w:t>Miejskiej Państwowej Straży Pożarnej w Grudziądzu wraz z Jednostką Ratowniczo – Gaśniczą nr 1</w:t>
      </w:r>
    </w:p>
    <w:p w:rsidR="004D02F2" w:rsidRPr="007842C6" w:rsidRDefault="004D02F2" w:rsidP="004D02F2">
      <w:pPr>
        <w:autoSpaceDE w:val="0"/>
        <w:autoSpaceDN w:val="0"/>
        <w:adjustRightInd w:val="0"/>
        <w:spacing w:after="0"/>
        <w:rPr>
          <w:rFonts w:ascii="Arial Narrow" w:hAnsi="Arial Narrow" w:cs="ArialNarrow"/>
          <w:color w:val="FF0000"/>
        </w:rPr>
      </w:pPr>
      <w:r w:rsidRPr="003767FA">
        <w:rPr>
          <w:rFonts w:ascii="Arial Narrow" w:hAnsi="Arial Narrow" w:cs="ArialNarrow"/>
        </w:rPr>
        <w:t>a) Powierzchnia użytkowa:</w:t>
      </w:r>
      <w:r w:rsidRPr="007842C6">
        <w:rPr>
          <w:rFonts w:ascii="Arial Narrow" w:hAnsi="Arial Narrow" w:cs="ArialNarrow"/>
          <w:color w:val="FF0000"/>
        </w:rPr>
        <w:tab/>
      </w:r>
      <w:r w:rsidRPr="007842C6">
        <w:rPr>
          <w:rFonts w:ascii="Arial Narrow" w:hAnsi="Arial Narrow" w:cs="ArialNarrow"/>
          <w:color w:val="FF0000"/>
        </w:rPr>
        <w:tab/>
      </w:r>
      <w:r w:rsidRPr="007842C6">
        <w:rPr>
          <w:rFonts w:ascii="Arial Narrow" w:hAnsi="Arial Narrow" w:cs="ArialNarrow"/>
          <w:color w:val="FF0000"/>
        </w:rPr>
        <w:tab/>
      </w:r>
      <w:r w:rsidR="00626AD8" w:rsidRPr="00977D85">
        <w:rPr>
          <w:rFonts w:ascii="Arial Narrow" w:hAnsi="Arial Narrow" w:cs="ArialNarrow"/>
        </w:rPr>
        <w:t>2653,44m2  (1812,75 parter +840,69 piętro)</w:t>
      </w:r>
      <w:r w:rsidRPr="007842C6">
        <w:rPr>
          <w:rFonts w:ascii="Arial Narrow" w:hAnsi="Arial Narrow" w:cs="ArialNarrow"/>
          <w:color w:val="FF0000"/>
        </w:rPr>
        <w:tab/>
      </w:r>
    </w:p>
    <w:p w:rsidR="004D02F2" w:rsidRPr="007842C6" w:rsidRDefault="00084A95" w:rsidP="004D02F2">
      <w:pPr>
        <w:autoSpaceDE w:val="0"/>
        <w:autoSpaceDN w:val="0"/>
        <w:adjustRightInd w:val="0"/>
        <w:spacing w:after="0"/>
        <w:rPr>
          <w:rFonts w:ascii="Arial Narrow" w:hAnsi="Arial Narrow" w:cs="ArialNarrow"/>
          <w:color w:val="FF0000"/>
        </w:rPr>
      </w:pPr>
      <w:r w:rsidRPr="003767FA">
        <w:rPr>
          <w:rFonts w:ascii="Arial Narrow" w:hAnsi="Arial Narrow" w:cs="ArialNarrow"/>
        </w:rPr>
        <w:t>b) Powierzchnia zabudowy</w:t>
      </w:r>
      <w:r w:rsidR="00CE7142">
        <w:rPr>
          <w:rFonts w:ascii="Arial Narrow" w:hAnsi="Arial Narrow" w:cs="ArialNarrow"/>
          <w:color w:val="FF0000"/>
        </w:rPr>
        <w:tab/>
      </w:r>
      <w:r w:rsidR="00CE7142">
        <w:rPr>
          <w:rFonts w:ascii="Arial Narrow" w:hAnsi="Arial Narrow" w:cs="ArialNarrow"/>
          <w:color w:val="FF0000"/>
        </w:rPr>
        <w:tab/>
      </w:r>
      <w:r w:rsidR="00CE7142">
        <w:rPr>
          <w:rFonts w:ascii="Arial Narrow" w:hAnsi="Arial Narrow" w:cs="ArialNarrow"/>
          <w:color w:val="FF0000"/>
        </w:rPr>
        <w:tab/>
      </w:r>
      <w:r w:rsidR="00CE7142" w:rsidRPr="00CE7142">
        <w:rPr>
          <w:rFonts w:ascii="Arial Narrow" w:hAnsi="Arial Narrow" w:cs="ArialNarrow"/>
        </w:rPr>
        <w:t>2053,55</w:t>
      </w:r>
      <w:r w:rsidR="004D02F2" w:rsidRPr="00CE7142">
        <w:rPr>
          <w:rFonts w:ascii="Arial Narrow" w:hAnsi="Arial Narrow" w:cs="ArialNarrow"/>
        </w:rPr>
        <w:t xml:space="preserve"> m2</w:t>
      </w:r>
    </w:p>
    <w:p w:rsidR="004D02F2" w:rsidRPr="00CE7142" w:rsidRDefault="004D02F2" w:rsidP="004D02F2">
      <w:pPr>
        <w:autoSpaceDE w:val="0"/>
        <w:autoSpaceDN w:val="0"/>
        <w:adjustRightInd w:val="0"/>
        <w:spacing w:after="0"/>
        <w:rPr>
          <w:rFonts w:ascii="Arial Narrow" w:hAnsi="Arial Narrow" w:cs="ArialNarrow"/>
        </w:rPr>
      </w:pPr>
      <w:r w:rsidRPr="003767FA">
        <w:rPr>
          <w:rFonts w:ascii="Arial Narrow" w:hAnsi="Arial Narrow" w:cs="ArialNarrow"/>
        </w:rPr>
        <w:t>c) Kubatura:</w:t>
      </w:r>
      <w:r w:rsidRPr="007842C6">
        <w:rPr>
          <w:rFonts w:ascii="Arial Narrow" w:hAnsi="Arial Narrow" w:cs="ArialNarrow"/>
          <w:color w:val="FF0000"/>
        </w:rPr>
        <w:tab/>
      </w:r>
      <w:r w:rsidRPr="007842C6">
        <w:rPr>
          <w:rFonts w:ascii="Arial Narrow" w:hAnsi="Arial Narrow" w:cs="ArialNarrow"/>
          <w:color w:val="FF0000"/>
        </w:rPr>
        <w:tab/>
      </w:r>
      <w:r w:rsidRPr="007842C6">
        <w:rPr>
          <w:rFonts w:ascii="Arial Narrow" w:hAnsi="Arial Narrow" w:cs="ArialNarrow"/>
          <w:color w:val="FF0000"/>
        </w:rPr>
        <w:tab/>
      </w:r>
      <w:r w:rsidRPr="007842C6">
        <w:rPr>
          <w:rFonts w:ascii="Arial Narrow" w:hAnsi="Arial Narrow" w:cs="ArialNarrow"/>
          <w:color w:val="FF0000"/>
        </w:rPr>
        <w:tab/>
      </w:r>
      <w:r w:rsidR="00084A95" w:rsidRPr="007842C6">
        <w:rPr>
          <w:rFonts w:ascii="Arial Narrow" w:hAnsi="Arial Narrow" w:cs="ArialNarrow"/>
          <w:color w:val="FF0000"/>
        </w:rPr>
        <w:tab/>
      </w:r>
      <w:r w:rsidR="00CE7142" w:rsidRPr="00D97309">
        <w:rPr>
          <w:rFonts w:ascii="Arial Narrow" w:hAnsi="Arial Narrow" w:cs="ArialNarrow"/>
        </w:rPr>
        <w:t xml:space="preserve">15887,10m3  </w:t>
      </w:r>
    </w:p>
    <w:p w:rsidR="004D02F2" w:rsidRPr="00CE7142" w:rsidRDefault="004D02F2" w:rsidP="00CE7142">
      <w:pPr>
        <w:autoSpaceDE w:val="0"/>
        <w:autoSpaceDN w:val="0"/>
        <w:adjustRightInd w:val="0"/>
        <w:spacing w:after="0"/>
        <w:rPr>
          <w:rFonts w:ascii="Arial Narrow" w:hAnsi="Arial Narrow" w:cs="ArialNarrow"/>
        </w:rPr>
      </w:pPr>
      <w:r w:rsidRPr="00CE7142">
        <w:rPr>
          <w:rFonts w:ascii="Arial Narrow" w:hAnsi="Arial Narrow" w:cs="ArialNarrow"/>
        </w:rPr>
        <w:t>d) Maksymalna wysokość zabudowy:</w:t>
      </w:r>
      <w:r w:rsidR="00084A95" w:rsidRPr="00CE7142">
        <w:rPr>
          <w:rFonts w:ascii="Arial Narrow" w:hAnsi="Arial Narrow" w:cs="ArialNarrow"/>
        </w:rPr>
        <w:t xml:space="preserve">               </w:t>
      </w:r>
    </w:p>
    <w:p w:rsidR="00CE7142" w:rsidRPr="00F644EA" w:rsidRDefault="00CE7142" w:rsidP="00CE7142">
      <w:pPr>
        <w:spacing w:after="0"/>
        <w:rPr>
          <w:rFonts w:ascii="Arial Narrow" w:hAnsi="Arial Narrow" w:cs="Arial Narrow"/>
        </w:rPr>
      </w:pPr>
      <w:r>
        <w:rPr>
          <w:rFonts w:ascii="Arial Narrow" w:hAnsi="Arial Narrow" w:cs="Arial Narrow"/>
        </w:rPr>
        <w:t>-</w:t>
      </w:r>
      <w:r w:rsidRPr="00F644EA">
        <w:rPr>
          <w:rFonts w:ascii="Arial Narrow" w:hAnsi="Arial Narrow" w:cs="Arial Narrow"/>
        </w:rPr>
        <w:t xml:space="preserve">do attyki budynku </w:t>
      </w:r>
      <w:r w:rsidRPr="00726D69">
        <w:rPr>
          <w:rFonts w:ascii="Arial Narrow" w:hAnsi="Arial Narrow" w:cs="Arial Narrow"/>
          <w:u w:val="single"/>
        </w:rPr>
        <w:t>+8,79</w:t>
      </w:r>
    </w:p>
    <w:p w:rsidR="00CE7142" w:rsidRPr="00726D69" w:rsidRDefault="00CE7142" w:rsidP="00CE7142">
      <w:pPr>
        <w:spacing w:after="0"/>
        <w:rPr>
          <w:rFonts w:ascii="Arial Narrow" w:hAnsi="Arial Narrow" w:cs="Arial Narrow"/>
        </w:rPr>
      </w:pPr>
      <w:r>
        <w:rPr>
          <w:rFonts w:ascii="Arial Narrow" w:hAnsi="Arial Narrow" w:cs="Arial Narrow"/>
        </w:rPr>
        <w:t>-</w:t>
      </w:r>
      <w:r w:rsidRPr="00726D69">
        <w:rPr>
          <w:rFonts w:ascii="Arial Narrow" w:hAnsi="Arial Narrow" w:cs="Arial Narrow"/>
        </w:rPr>
        <w:t>do attyki wieży suszenia węży wraz maszynownią ( jako część budynku) +11,81</w:t>
      </w:r>
    </w:p>
    <w:p w:rsidR="00CE7142" w:rsidRPr="00911E4D" w:rsidRDefault="00CE7142" w:rsidP="00CE7142">
      <w:pPr>
        <w:spacing w:after="0"/>
        <w:rPr>
          <w:rFonts w:ascii="Arial Narrow" w:hAnsi="Arial Narrow" w:cs="ArialNarrow"/>
        </w:rPr>
      </w:pPr>
      <w:r>
        <w:rPr>
          <w:rFonts w:ascii="Arial Narrow" w:hAnsi="Arial Narrow" w:cs="Arial Narrow"/>
        </w:rPr>
        <w:t>-</w:t>
      </w:r>
      <w:r w:rsidRPr="00726D69">
        <w:rPr>
          <w:rFonts w:ascii="Arial Narrow" w:hAnsi="Arial Narrow" w:cs="Arial Narrow"/>
        </w:rPr>
        <w:t xml:space="preserve">do górnej płaszczyzny stropu wieży suszenia węży: </w:t>
      </w:r>
      <w:r w:rsidRPr="00726D69">
        <w:rPr>
          <w:rFonts w:ascii="Arial Narrow" w:hAnsi="Arial Narrow" w:cs="Arial Narrow"/>
          <w:u w:val="single"/>
        </w:rPr>
        <w:t>+8,35m</w:t>
      </w:r>
      <w:r w:rsidRPr="00726D69">
        <w:rPr>
          <w:rFonts w:ascii="Arial Narrow" w:hAnsi="Arial Narrow" w:cs="Arial Narrow"/>
        </w:rPr>
        <w:t xml:space="preserve">. </w:t>
      </w:r>
      <w:r w:rsidRPr="00726D69">
        <w:rPr>
          <w:rFonts w:ascii="Arial Narrow" w:hAnsi="Arial Narrow" w:cs="ArialNarrow"/>
        </w:rPr>
        <w:t>Maszynownia zlokalizowana na wysokości ponad 8,35m, jako pomieszczenie techniczne zgodnie z WT nie jest wliczane do wysokości budynku.</w:t>
      </w:r>
    </w:p>
    <w:p w:rsidR="004D02F2" w:rsidRPr="007B67BC" w:rsidRDefault="004D02F2" w:rsidP="004D02F2">
      <w:pPr>
        <w:spacing w:after="0"/>
        <w:ind w:left="426" w:hanging="426"/>
        <w:jc w:val="both"/>
        <w:rPr>
          <w:rFonts w:ascii="Arial Narrow" w:hAnsi="Arial Narrow" w:cs="Arial"/>
        </w:rPr>
      </w:pPr>
      <w:r w:rsidRPr="007B67BC">
        <w:rPr>
          <w:rFonts w:ascii="Arial Narrow" w:hAnsi="Arial Narrow" w:cs="Arial"/>
        </w:rPr>
        <w:t xml:space="preserve">e) Liczba </w:t>
      </w:r>
      <w:r w:rsidR="00911E4D" w:rsidRPr="007B67BC">
        <w:rPr>
          <w:rFonts w:ascii="Arial Narrow" w:hAnsi="Arial Narrow" w:cs="Arial"/>
        </w:rPr>
        <w:t>kondygnacji</w:t>
      </w:r>
      <w:r w:rsidR="00911E4D">
        <w:rPr>
          <w:rFonts w:ascii="Arial Narrow" w:hAnsi="Arial Narrow" w:cs="Arial"/>
        </w:rPr>
        <w:t>: garaż i myjnia – 1kondygnacja; pozostała część budynku – 2 kondygnacje</w:t>
      </w:r>
      <w:r w:rsidR="00911E4D" w:rsidRPr="007B67BC">
        <w:rPr>
          <w:rFonts w:ascii="Arial Narrow" w:hAnsi="Arial Narrow" w:cs="Arial"/>
        </w:rPr>
        <w:t xml:space="preserve">   </w:t>
      </w:r>
    </w:p>
    <w:p w:rsidR="005F6349" w:rsidRDefault="005F6349" w:rsidP="0080769E">
      <w:pPr>
        <w:tabs>
          <w:tab w:val="left" w:pos="709"/>
        </w:tabs>
        <w:spacing w:after="0"/>
        <w:rPr>
          <w:rFonts w:ascii="Arial Narrow" w:eastAsia="Arial Narrow" w:hAnsi="Arial Narrow" w:cs="Arial Narrow"/>
          <w:color w:val="FF0000"/>
          <w:u w:val="single"/>
        </w:rPr>
      </w:pPr>
    </w:p>
    <w:p w:rsidR="005F6349" w:rsidRPr="005F6349" w:rsidRDefault="005F6349" w:rsidP="0080769E">
      <w:pPr>
        <w:tabs>
          <w:tab w:val="left" w:pos="709"/>
        </w:tabs>
        <w:spacing w:after="0"/>
        <w:rPr>
          <w:rFonts w:ascii="Arial Narrow" w:eastAsia="Arial Narrow" w:hAnsi="Arial Narrow" w:cs="Arial Narrow"/>
          <w:b/>
          <w:u w:val="single"/>
        </w:rPr>
      </w:pPr>
      <w:r w:rsidRPr="005F6349">
        <w:rPr>
          <w:rFonts w:ascii="Arial Narrow" w:hAnsi="Arial Narrow" w:cs="Arial Narrow"/>
          <w:b/>
          <w:u w:val="single"/>
        </w:rPr>
        <w:t>Budynek magazynowy z wydzielonym pomieszczeniem na gromadzenie odpadów stałych oraz wiatą na agregat prądotwórczy</w:t>
      </w:r>
    </w:p>
    <w:p w:rsidR="005F6349" w:rsidRPr="007842C6" w:rsidRDefault="005F6349" w:rsidP="0080769E">
      <w:pPr>
        <w:tabs>
          <w:tab w:val="left" w:pos="709"/>
        </w:tabs>
        <w:spacing w:after="0"/>
        <w:rPr>
          <w:rFonts w:ascii="Arial Narrow" w:eastAsia="Arial Narrow" w:hAnsi="Arial Narrow" w:cs="Arial Narrow"/>
          <w:color w:val="FF0000"/>
          <w:u w:val="single"/>
        </w:rPr>
      </w:pPr>
    </w:p>
    <w:p w:rsidR="004D02F2" w:rsidRPr="0055687B" w:rsidRDefault="0080769E" w:rsidP="004D02F2">
      <w:pPr>
        <w:tabs>
          <w:tab w:val="left" w:pos="709"/>
        </w:tabs>
        <w:spacing w:after="0"/>
        <w:ind w:left="426" w:hanging="426"/>
        <w:jc w:val="both"/>
        <w:rPr>
          <w:rFonts w:ascii="Arial Narrow" w:hAnsi="Arial Narrow"/>
        </w:rPr>
      </w:pPr>
      <w:r w:rsidRPr="0055687B">
        <w:rPr>
          <w:rFonts w:ascii="Arial Narrow" w:eastAsia="Arial Narrow" w:hAnsi="Arial Narrow" w:cs="Arial Narrow"/>
        </w:rPr>
        <w:t>a)  Powierzchnia użytkowa:</w:t>
      </w:r>
      <w:r w:rsidRPr="0055687B">
        <w:rPr>
          <w:rFonts w:ascii="Arial Narrow" w:eastAsia="Arial Narrow" w:hAnsi="Arial Narrow" w:cs="Arial Narrow"/>
        </w:rPr>
        <w:tab/>
      </w:r>
      <w:r w:rsidRPr="0055687B">
        <w:rPr>
          <w:rFonts w:ascii="Arial Narrow" w:eastAsia="Arial Narrow" w:hAnsi="Arial Narrow" w:cs="Arial Narrow"/>
        </w:rPr>
        <w:tab/>
      </w:r>
      <w:r w:rsidRPr="0055687B">
        <w:rPr>
          <w:rFonts w:ascii="Arial Narrow" w:eastAsia="Arial Narrow" w:hAnsi="Arial Narrow" w:cs="Arial Narrow"/>
        </w:rPr>
        <w:tab/>
      </w:r>
      <w:r w:rsidR="0055687B" w:rsidRPr="0055687B">
        <w:rPr>
          <w:rFonts w:ascii="Arial Narrow" w:hAnsi="Arial Narrow" w:cs="ArialNarrow"/>
        </w:rPr>
        <w:t>74,90</w:t>
      </w:r>
      <w:r w:rsidR="004D02F2" w:rsidRPr="0055687B">
        <w:rPr>
          <w:rFonts w:ascii="Arial Narrow" w:hAnsi="Arial Narrow" w:cs="ArialNarrow"/>
        </w:rPr>
        <w:t>m2</w:t>
      </w:r>
    </w:p>
    <w:p w:rsidR="004D02F2" w:rsidRPr="007842C6" w:rsidRDefault="0080769E" w:rsidP="004D02F2">
      <w:pPr>
        <w:spacing w:after="0"/>
        <w:ind w:left="426" w:hanging="426"/>
        <w:jc w:val="both"/>
        <w:rPr>
          <w:rFonts w:ascii="Arial Narrow" w:hAnsi="Arial Narrow"/>
          <w:color w:val="FF0000"/>
        </w:rPr>
      </w:pPr>
      <w:r w:rsidRPr="0055687B">
        <w:rPr>
          <w:rFonts w:ascii="Arial Narrow" w:hAnsi="Arial Narrow" w:cs="Arial"/>
        </w:rPr>
        <w:t>b)  Powierzchnia zabudowy</w:t>
      </w:r>
      <w:r w:rsidRPr="0055687B">
        <w:rPr>
          <w:rFonts w:ascii="Arial Narrow" w:hAnsi="Arial Narrow" w:cs="Arial"/>
        </w:rPr>
        <w:tab/>
      </w:r>
      <w:r w:rsidRPr="0055687B">
        <w:rPr>
          <w:rFonts w:ascii="Arial Narrow" w:hAnsi="Arial Narrow" w:cs="Arial"/>
        </w:rPr>
        <w:tab/>
      </w:r>
      <w:r w:rsidRPr="0055687B">
        <w:rPr>
          <w:rFonts w:ascii="Arial Narrow" w:hAnsi="Arial Narrow" w:cs="Arial"/>
        </w:rPr>
        <w:tab/>
      </w:r>
      <w:r w:rsidR="00951F4E">
        <w:rPr>
          <w:rFonts w:ascii="Arial Narrow" w:hAnsi="Arial Narrow" w:cs="Arial"/>
        </w:rPr>
        <w:t>81,00</w:t>
      </w:r>
      <w:r w:rsidR="004D02F2" w:rsidRPr="0055687B">
        <w:rPr>
          <w:rFonts w:ascii="Arial Narrow" w:hAnsi="Arial Narrow" w:cs="ArialNarrow"/>
        </w:rPr>
        <w:t xml:space="preserve"> m2</w:t>
      </w:r>
      <w:r w:rsidR="004D02F2" w:rsidRPr="0055687B">
        <w:rPr>
          <w:rFonts w:ascii="Arial Narrow" w:hAnsi="Arial Narrow" w:cs="Arial"/>
        </w:rPr>
        <w:tab/>
      </w:r>
      <w:r w:rsidR="004D02F2" w:rsidRPr="007842C6">
        <w:rPr>
          <w:rFonts w:ascii="Arial Narrow" w:hAnsi="Arial Narrow" w:cs="Arial"/>
          <w:color w:val="FF0000"/>
        </w:rPr>
        <w:tab/>
      </w:r>
      <w:r w:rsidR="004D02F2" w:rsidRPr="007842C6">
        <w:rPr>
          <w:rFonts w:ascii="Arial Narrow" w:hAnsi="Arial Narrow" w:cs="Arial"/>
          <w:color w:val="FF0000"/>
        </w:rPr>
        <w:tab/>
      </w:r>
      <w:r w:rsidR="004D02F2" w:rsidRPr="007842C6">
        <w:rPr>
          <w:rFonts w:ascii="Arial Narrow" w:hAnsi="Arial Narrow" w:cs="Arial"/>
          <w:color w:val="FF0000"/>
        </w:rPr>
        <w:tab/>
      </w:r>
    </w:p>
    <w:p w:rsidR="004D02F2" w:rsidRPr="00A75499" w:rsidRDefault="004D02F2" w:rsidP="004D02F2">
      <w:pPr>
        <w:spacing w:after="0"/>
        <w:ind w:left="426" w:hanging="426"/>
        <w:jc w:val="both"/>
        <w:rPr>
          <w:rFonts w:ascii="Arial Narrow" w:hAnsi="Arial Narrow"/>
        </w:rPr>
      </w:pPr>
      <w:r w:rsidRPr="00A75499">
        <w:rPr>
          <w:rFonts w:ascii="Arial Narrow" w:hAnsi="Arial Narrow" w:cs="Arial"/>
        </w:rPr>
        <w:t xml:space="preserve">c)  Wysokość do attyki: </w:t>
      </w:r>
      <w:r w:rsidRPr="00A75499">
        <w:rPr>
          <w:rFonts w:ascii="Arial Narrow" w:hAnsi="Arial Narrow" w:cs="Arial"/>
        </w:rPr>
        <w:tab/>
      </w:r>
      <w:r w:rsidRPr="00A75499">
        <w:rPr>
          <w:rFonts w:ascii="Arial Narrow" w:hAnsi="Arial Narrow" w:cs="Arial"/>
        </w:rPr>
        <w:tab/>
      </w:r>
      <w:r w:rsidRPr="00A75499">
        <w:rPr>
          <w:rFonts w:ascii="Arial Narrow" w:hAnsi="Arial Narrow" w:cs="Arial"/>
        </w:rPr>
        <w:tab/>
      </w:r>
      <w:r w:rsidRPr="00A75499">
        <w:rPr>
          <w:rFonts w:ascii="Arial Narrow" w:hAnsi="Arial Narrow" w:cs="ArialNarrow"/>
        </w:rPr>
        <w:t xml:space="preserve">            +3,00m</w:t>
      </w:r>
    </w:p>
    <w:p w:rsidR="004D02F2" w:rsidRPr="007B67BC" w:rsidRDefault="004D02F2" w:rsidP="004D02F2">
      <w:pPr>
        <w:spacing w:after="0"/>
        <w:ind w:left="426" w:hanging="426"/>
        <w:jc w:val="both"/>
        <w:rPr>
          <w:rFonts w:ascii="Arial Narrow" w:hAnsi="Arial Narrow"/>
        </w:rPr>
      </w:pPr>
      <w:r w:rsidRPr="007B67BC">
        <w:rPr>
          <w:rFonts w:ascii="Arial Narrow" w:hAnsi="Arial Narrow" w:cs="Arial"/>
        </w:rPr>
        <w:t>d)  Ilość kondygnacji</w:t>
      </w:r>
      <w:r w:rsidRPr="007B67BC">
        <w:rPr>
          <w:rFonts w:ascii="Arial Narrow" w:hAnsi="Arial Narrow" w:cs="Arial"/>
        </w:rPr>
        <w:tab/>
      </w:r>
      <w:r w:rsidRPr="007B67BC">
        <w:rPr>
          <w:rFonts w:ascii="Arial Narrow" w:hAnsi="Arial Narrow" w:cs="Arial"/>
        </w:rPr>
        <w:tab/>
      </w:r>
      <w:r w:rsidR="00911E4D">
        <w:rPr>
          <w:rFonts w:ascii="Arial Narrow" w:hAnsi="Arial Narrow" w:cs="Arial"/>
        </w:rPr>
        <w:tab/>
      </w:r>
      <w:r w:rsidR="00911E4D">
        <w:rPr>
          <w:rFonts w:ascii="Arial Narrow" w:hAnsi="Arial Narrow" w:cs="Arial"/>
        </w:rPr>
        <w:tab/>
      </w:r>
      <w:r w:rsidRPr="007B67BC">
        <w:rPr>
          <w:rFonts w:ascii="Arial Narrow" w:hAnsi="Arial Narrow" w:cs="Arial Narrow"/>
        </w:rPr>
        <w:t>1 kondygnacja</w:t>
      </w:r>
    </w:p>
    <w:p w:rsidR="004D02F2" w:rsidRPr="007842C6" w:rsidRDefault="004D02F2" w:rsidP="004D02F2">
      <w:pPr>
        <w:spacing w:after="0"/>
        <w:jc w:val="both"/>
        <w:rPr>
          <w:rFonts w:ascii="Arial Narrow" w:hAnsi="Arial Narrow" w:cs="Arial"/>
          <w:color w:val="FF0000"/>
        </w:rPr>
      </w:pPr>
    </w:p>
    <w:p w:rsidR="004D02F2" w:rsidRPr="00CF0288" w:rsidRDefault="0080769E" w:rsidP="004D02F2">
      <w:pPr>
        <w:spacing w:after="0"/>
        <w:jc w:val="both"/>
        <w:rPr>
          <w:rFonts w:ascii="Arial Narrow" w:hAnsi="Arial Narrow" w:cs="Arial"/>
        </w:rPr>
      </w:pPr>
      <w:r w:rsidRPr="00CF0288">
        <w:rPr>
          <w:rFonts w:ascii="Arial Narrow" w:hAnsi="Arial Narrow" w:cs="Arial"/>
          <w:b/>
        </w:rPr>
        <w:t>12</w:t>
      </w:r>
      <w:r w:rsidR="004D02F2" w:rsidRPr="00CF0288">
        <w:rPr>
          <w:rFonts w:ascii="Arial Narrow" w:hAnsi="Arial Narrow" w:cs="Arial"/>
          <w:b/>
        </w:rPr>
        <w:t xml:space="preserve">.3 </w:t>
      </w:r>
      <w:r w:rsidR="004D02F2" w:rsidRPr="00CF0288">
        <w:rPr>
          <w:rFonts w:ascii="Arial Narrow" w:hAnsi="Arial Narrow"/>
          <w:b/>
        </w:rPr>
        <w:t>Charakterystyka zagrożenia pożarowego stwarzanego przez występujące w obiekcie materiały palne.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268"/>
        <w:gridCol w:w="6096"/>
      </w:tblGrid>
      <w:tr w:rsidR="004D02F2" w:rsidRPr="00CF0288" w:rsidTr="00D279F9">
        <w:trPr>
          <w:trHeight w:val="638"/>
          <w:tblHeader/>
        </w:trPr>
        <w:tc>
          <w:tcPr>
            <w:tcW w:w="637" w:type="dxa"/>
            <w:tcBorders>
              <w:top w:val="single" w:sz="12" w:space="0" w:color="auto"/>
              <w:left w:val="single" w:sz="12" w:space="0" w:color="auto"/>
              <w:bottom w:val="single" w:sz="12"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b/>
                <w:i/>
              </w:rPr>
            </w:pPr>
            <w:r w:rsidRPr="00CF0288">
              <w:rPr>
                <w:rFonts w:ascii="Arial Narrow" w:hAnsi="Arial Narrow"/>
                <w:b/>
                <w:i/>
              </w:rPr>
              <w:t xml:space="preserve">Lp.   </w:t>
            </w:r>
          </w:p>
        </w:tc>
        <w:tc>
          <w:tcPr>
            <w:tcW w:w="2268" w:type="dxa"/>
            <w:tcBorders>
              <w:top w:val="single" w:sz="12" w:space="0" w:color="auto"/>
              <w:left w:val="single" w:sz="6" w:space="0" w:color="auto"/>
              <w:bottom w:val="single" w:sz="12"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b/>
                <w:i/>
              </w:rPr>
            </w:pPr>
            <w:r w:rsidRPr="00CF0288">
              <w:rPr>
                <w:rFonts w:ascii="Arial Narrow" w:hAnsi="Arial Narrow"/>
                <w:b/>
                <w:i/>
              </w:rPr>
              <w:t>Substancja - materiał</w:t>
            </w:r>
          </w:p>
        </w:tc>
        <w:tc>
          <w:tcPr>
            <w:tcW w:w="6096" w:type="dxa"/>
            <w:tcBorders>
              <w:top w:val="single" w:sz="12" w:space="0" w:color="auto"/>
              <w:left w:val="single" w:sz="6" w:space="0" w:color="auto"/>
              <w:bottom w:val="single" w:sz="12" w:space="0" w:color="auto"/>
              <w:right w:val="single" w:sz="12"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b/>
                <w:i/>
              </w:rPr>
            </w:pPr>
            <w:r w:rsidRPr="00CF0288">
              <w:rPr>
                <w:rFonts w:ascii="Arial Narrow" w:hAnsi="Arial Narrow"/>
                <w:b/>
                <w:i/>
              </w:rPr>
              <w:t>charakterystyka</w:t>
            </w:r>
          </w:p>
        </w:tc>
      </w:tr>
      <w:tr w:rsidR="004D02F2" w:rsidRPr="00CF0288" w:rsidTr="00D279F9">
        <w:trPr>
          <w:trHeight w:val="926"/>
        </w:trPr>
        <w:tc>
          <w:tcPr>
            <w:tcW w:w="637" w:type="dxa"/>
            <w:tcBorders>
              <w:top w:val="nil"/>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ind w:left="283" w:hanging="283"/>
              <w:jc w:val="center"/>
              <w:rPr>
                <w:rFonts w:ascii="Arial Narrow" w:hAnsi="Arial Narrow"/>
              </w:rPr>
            </w:pPr>
            <w:r w:rsidRPr="00CF0288">
              <w:rPr>
                <w:rFonts w:ascii="Arial Narrow" w:hAnsi="Arial Narrow"/>
              </w:rPr>
              <w:t>1.</w:t>
            </w:r>
          </w:p>
        </w:tc>
        <w:tc>
          <w:tcPr>
            <w:tcW w:w="2268" w:type="dxa"/>
            <w:tcBorders>
              <w:top w:val="nil"/>
              <w:left w:val="single" w:sz="6" w:space="0" w:color="auto"/>
              <w:bottom w:val="single" w:sz="6" w:space="0" w:color="auto"/>
              <w:right w:val="single" w:sz="6" w:space="0" w:color="auto"/>
            </w:tcBorders>
            <w:shd w:val="clear" w:color="auto" w:fill="auto"/>
            <w:vAlign w:val="center"/>
          </w:tcPr>
          <w:p w:rsidR="004D02F2" w:rsidRPr="00CF0288" w:rsidRDefault="004D02F2" w:rsidP="004D02F2">
            <w:pPr>
              <w:spacing w:after="0"/>
              <w:jc w:val="both"/>
              <w:rPr>
                <w:rFonts w:ascii="Arial Narrow" w:hAnsi="Arial Narrow"/>
              </w:rPr>
            </w:pPr>
            <w:r w:rsidRPr="00CF0288">
              <w:rPr>
                <w:rFonts w:ascii="Arial Narrow" w:hAnsi="Arial Narrow"/>
              </w:rPr>
              <w:t>drewno,</w:t>
            </w:r>
          </w:p>
          <w:p w:rsidR="004D02F2" w:rsidRPr="00CF0288" w:rsidRDefault="004D02F2" w:rsidP="004D02F2">
            <w:pPr>
              <w:pBdr>
                <w:between w:val="single" w:sz="6" w:space="1" w:color="auto"/>
              </w:pBdr>
              <w:spacing w:after="0"/>
              <w:jc w:val="both"/>
              <w:rPr>
                <w:rFonts w:ascii="Arial Narrow" w:hAnsi="Arial Narrow"/>
              </w:rPr>
            </w:pPr>
            <w:r w:rsidRPr="00CF0288">
              <w:rPr>
                <w:rFonts w:ascii="Arial Narrow" w:hAnsi="Arial Narrow"/>
              </w:rPr>
              <w:t xml:space="preserve"> drewnopochodne</w:t>
            </w:r>
          </w:p>
        </w:tc>
        <w:tc>
          <w:tcPr>
            <w:tcW w:w="6096" w:type="dxa"/>
            <w:tcBorders>
              <w:top w:val="nil"/>
              <w:left w:val="single" w:sz="6" w:space="0" w:color="auto"/>
              <w:bottom w:val="single" w:sz="6" w:space="0" w:color="auto"/>
              <w:right w:val="single" w:sz="12" w:space="0" w:color="auto"/>
            </w:tcBorders>
            <w:shd w:val="clear" w:color="auto" w:fill="auto"/>
            <w:vAlign w:val="center"/>
          </w:tcPr>
          <w:p w:rsidR="004D02F2" w:rsidRPr="00CF0288" w:rsidRDefault="004D02F2" w:rsidP="004D02F2">
            <w:pPr>
              <w:spacing w:after="0"/>
              <w:rPr>
                <w:rFonts w:ascii="Arial Narrow" w:hAnsi="Arial Narrow"/>
              </w:rPr>
            </w:pPr>
            <w:r w:rsidRPr="00CF0288">
              <w:rPr>
                <w:rFonts w:ascii="Arial Narrow" w:hAnsi="Arial Narrow"/>
              </w:rPr>
              <w:sym w:font="Times New Roman" w:char="2013"/>
            </w:r>
            <w:r w:rsidRPr="00CF0288">
              <w:rPr>
                <w:rFonts w:ascii="Arial Narrow" w:hAnsi="Arial Narrow"/>
              </w:rPr>
              <w:t xml:space="preserve">  łatwo zapalne,     </w:t>
            </w:r>
          </w:p>
          <w:p w:rsidR="004D02F2" w:rsidRPr="00CF0288" w:rsidRDefault="004D02F2" w:rsidP="004D02F2">
            <w:pPr>
              <w:spacing w:after="0"/>
              <w:rPr>
                <w:rFonts w:ascii="Arial Narrow" w:hAnsi="Arial Narrow"/>
              </w:rPr>
            </w:pPr>
            <w:r w:rsidRPr="00CF0288">
              <w:rPr>
                <w:rFonts w:ascii="Arial Narrow" w:hAnsi="Arial Narrow"/>
              </w:rPr>
              <w:sym w:font="Times New Roman" w:char="2013"/>
            </w:r>
            <w:r w:rsidRPr="00CF0288">
              <w:rPr>
                <w:rFonts w:ascii="Arial Narrow" w:hAnsi="Arial Narrow"/>
              </w:rPr>
              <w:t xml:space="preserve">  temperatura zapalenia: 300 – 400 </w:t>
            </w:r>
            <w:r w:rsidRPr="00CF0288">
              <w:rPr>
                <w:rFonts w:ascii="Arial Narrow" w:hAnsi="Arial Narrow"/>
                <w:vertAlign w:val="superscript"/>
              </w:rPr>
              <w:t>o</w:t>
            </w:r>
            <w:r w:rsidRPr="00CF0288">
              <w:rPr>
                <w:rFonts w:ascii="Arial Narrow" w:hAnsi="Arial Narrow"/>
              </w:rPr>
              <w:t>C,</w:t>
            </w:r>
          </w:p>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  ciepło spalania: 18,MJ/kg</w:t>
            </w:r>
          </w:p>
        </w:tc>
      </w:tr>
      <w:tr w:rsidR="004D02F2" w:rsidRPr="00CF0288" w:rsidTr="00D279F9">
        <w:trPr>
          <w:trHeight w:val="1413"/>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2.</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both"/>
              <w:rPr>
                <w:rFonts w:ascii="Arial Narrow" w:hAnsi="Arial Narrow"/>
              </w:rPr>
            </w:pPr>
            <w:r w:rsidRPr="00CF0288">
              <w:rPr>
                <w:rFonts w:ascii="Arial Narrow" w:hAnsi="Arial Narrow"/>
              </w:rPr>
              <w:t>papier, karton</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spacing w:after="0"/>
              <w:rPr>
                <w:rFonts w:ascii="Arial Narrow" w:hAnsi="Arial Narrow"/>
              </w:rPr>
            </w:pPr>
            <w:r w:rsidRPr="00CF0288">
              <w:rPr>
                <w:rFonts w:ascii="Arial Narrow" w:hAnsi="Arial Narrow"/>
              </w:rPr>
              <w:sym w:font="Times New Roman" w:char="2013"/>
            </w:r>
            <w:r w:rsidRPr="00CF0288">
              <w:rPr>
                <w:rFonts w:ascii="Arial Narrow" w:hAnsi="Arial Narrow"/>
              </w:rPr>
              <w:t xml:space="preserve">  łatwo zapalny,</w:t>
            </w:r>
          </w:p>
          <w:p w:rsidR="004D02F2" w:rsidRPr="00CF0288" w:rsidRDefault="004D02F2" w:rsidP="004D02F2">
            <w:pPr>
              <w:spacing w:after="0"/>
              <w:rPr>
                <w:rFonts w:ascii="Arial Narrow" w:hAnsi="Arial Narrow"/>
              </w:rPr>
            </w:pPr>
            <w:r w:rsidRPr="00CF0288">
              <w:rPr>
                <w:rFonts w:ascii="Arial Narrow" w:hAnsi="Arial Narrow"/>
              </w:rPr>
              <w:sym w:font="Times New Roman" w:char="2013"/>
            </w:r>
            <w:r w:rsidRPr="00CF0288">
              <w:rPr>
                <w:rFonts w:ascii="Arial Narrow" w:hAnsi="Arial Narrow"/>
              </w:rPr>
              <w:t xml:space="preserve">  temperatura zapalenia: 230</w:t>
            </w:r>
            <w:r w:rsidRPr="00CF0288">
              <w:rPr>
                <w:rFonts w:ascii="Arial Narrow" w:hAnsi="Arial Narrow"/>
                <w:vertAlign w:val="superscript"/>
              </w:rPr>
              <w:t>o</w:t>
            </w:r>
            <w:r w:rsidRPr="00CF0288">
              <w:rPr>
                <w:rFonts w:ascii="Arial Narrow" w:hAnsi="Arial Narrow"/>
              </w:rPr>
              <w:t>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w stanie rozluźnionym pali się intensywnie i szybko</w:t>
            </w:r>
          </w:p>
          <w:p w:rsidR="004D02F2" w:rsidRPr="00CF0288" w:rsidRDefault="004D02F2" w:rsidP="004D02F2">
            <w:pPr>
              <w:spacing w:after="0"/>
              <w:rPr>
                <w:rFonts w:ascii="Arial Narrow" w:hAnsi="Arial Narrow"/>
              </w:rPr>
            </w:pPr>
            <w:r w:rsidRPr="00CF0288">
              <w:rPr>
                <w:rFonts w:ascii="Arial Narrow" w:hAnsi="Arial Narrow"/>
              </w:rPr>
              <w:sym w:font="Times New Roman" w:char="2013"/>
            </w:r>
            <w:r w:rsidRPr="00CF0288">
              <w:rPr>
                <w:rFonts w:ascii="Arial Narrow" w:hAnsi="Arial Narrow"/>
              </w:rPr>
              <w:t xml:space="preserve">  ciepło spalania: 16 MJ/kg</w:t>
            </w:r>
          </w:p>
        </w:tc>
      </w:tr>
      <w:tr w:rsidR="004D02F2" w:rsidRPr="00CF0288" w:rsidTr="00D279F9">
        <w:trPr>
          <w:trHeight w:val="2143"/>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3.</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both"/>
              <w:rPr>
                <w:rFonts w:ascii="Arial Narrow" w:hAnsi="Arial Narrow"/>
              </w:rPr>
            </w:pPr>
            <w:r w:rsidRPr="00CF0288">
              <w:rPr>
                <w:rFonts w:ascii="Arial Narrow" w:hAnsi="Arial Narrow"/>
              </w:rPr>
              <w:t>folia polietylenowa (PE),)</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spacing w:after="0"/>
              <w:ind w:left="213" w:hanging="213"/>
              <w:rPr>
                <w:rFonts w:ascii="Arial Narrow" w:hAnsi="Arial Narrow"/>
              </w:rPr>
            </w:pPr>
            <w:r w:rsidRPr="00CF0288">
              <w:rPr>
                <w:rFonts w:ascii="Arial Narrow" w:hAnsi="Arial Narrow"/>
              </w:rPr>
              <w:t>–  łatwo zapalna,</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o małej odporności na działanie ciepła,</w:t>
            </w:r>
          </w:p>
          <w:p w:rsidR="004D02F2" w:rsidRPr="00CF0288" w:rsidRDefault="004D02F2" w:rsidP="004D02F2">
            <w:pPr>
              <w:spacing w:after="0"/>
              <w:ind w:left="356" w:hanging="356"/>
              <w:rPr>
                <w:rFonts w:ascii="Arial Narrow" w:hAnsi="Arial Narrow"/>
              </w:rPr>
            </w:pPr>
            <w:r w:rsidRPr="00CF0288">
              <w:rPr>
                <w:rFonts w:ascii="Arial Narrow" w:hAnsi="Arial Narrow"/>
              </w:rPr>
              <w:t>–  polietylen pali się sam; żółty świecący, w środku niebieski płomień; po krótkim paleniu spadają krople stopionego materiału, przy czym płomień utrzymuje się na kroplach;</w:t>
            </w:r>
          </w:p>
          <w:p w:rsidR="004D02F2" w:rsidRPr="00CF0288" w:rsidRDefault="004D02F2" w:rsidP="004D02F2">
            <w:pPr>
              <w:spacing w:after="0"/>
              <w:ind w:left="356" w:hanging="356"/>
              <w:rPr>
                <w:rFonts w:ascii="Arial Narrow" w:hAnsi="Arial Narrow"/>
              </w:rPr>
            </w:pPr>
            <w:r w:rsidRPr="00CF0288">
              <w:rPr>
                <w:rFonts w:ascii="Arial Narrow" w:hAnsi="Arial Narrow"/>
              </w:rPr>
              <w:t>–  podczas palenia wydzielają duże ilości dymów  i gazów toksycznych,</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podczas gaszenia wywiązuje się szaroniebieski dym o zapachu parafiny</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42MJ/kg</w:t>
            </w:r>
          </w:p>
        </w:tc>
      </w:tr>
      <w:tr w:rsidR="004D02F2" w:rsidRPr="00CF0288" w:rsidTr="00D279F9">
        <w:trPr>
          <w:trHeight w:val="1235"/>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4.</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polichlorek           – wyroby plasty-fikowane</w:t>
            </w:r>
            <w:r w:rsidRPr="00CF0288">
              <w:rPr>
                <w:rFonts w:ascii="Arial Narrow" w:hAnsi="Arial Narrow"/>
                <w:i/>
              </w:rPr>
              <w:t>(PCV)</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palne,</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temperatura zapalenia: 400 – 500 </w:t>
            </w:r>
            <w:r w:rsidRPr="00CF0288">
              <w:rPr>
                <w:rFonts w:ascii="Arial Narrow" w:hAnsi="Arial Narrow"/>
                <w:vertAlign w:val="superscript"/>
              </w:rPr>
              <w:t>o</w:t>
            </w:r>
            <w:r w:rsidRPr="00CF0288">
              <w:rPr>
                <w:rFonts w:ascii="Arial Narrow" w:hAnsi="Arial Narrow"/>
              </w:rPr>
              <w:t>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podczas palenia wydzielają duże ilości dymów i gazów toksycznych,</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25MJ/kg</w:t>
            </w:r>
          </w:p>
        </w:tc>
      </w:tr>
      <w:tr w:rsidR="004D02F2" w:rsidRPr="00CF0288" w:rsidTr="00D279F9">
        <w:trPr>
          <w:trHeight w:val="710"/>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5.</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left w:val="single" w:sz="4" w:space="4" w:color="auto"/>
              </w:pBdr>
              <w:spacing w:after="0"/>
              <w:jc w:val="both"/>
              <w:rPr>
                <w:rFonts w:ascii="Arial Narrow" w:hAnsi="Arial Narrow"/>
              </w:rPr>
            </w:pPr>
            <w:r w:rsidRPr="00CF0288">
              <w:rPr>
                <w:rFonts w:ascii="Arial Narrow" w:hAnsi="Arial Narrow"/>
              </w:rPr>
              <w:t>Polipropylen (PP)</w:t>
            </w:r>
          </w:p>
          <w:p w:rsidR="004D02F2" w:rsidRPr="00CF0288" w:rsidRDefault="004D02F2" w:rsidP="004D02F2">
            <w:pPr>
              <w:pBdr>
                <w:left w:val="single" w:sz="4" w:space="4" w:color="auto"/>
                <w:between w:val="single" w:sz="6" w:space="1" w:color="auto"/>
              </w:pBdr>
              <w:spacing w:after="0"/>
              <w:jc w:val="both"/>
              <w:rPr>
                <w:rFonts w:ascii="Arial Narrow" w:hAnsi="Arial Narrow"/>
              </w:rPr>
            </w:pP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ciało stałe w temp. 20 </w:t>
            </w:r>
            <w:smartTag w:uri="urn:schemas-microsoft-com:office:smarttags" w:element="metricconverter">
              <w:smartTagPr>
                <w:attr w:name="ProductID" w:val="0C"/>
              </w:smartTagPr>
              <w:r w:rsidRPr="00CF0288">
                <w:rPr>
                  <w:rFonts w:ascii="Arial Narrow" w:hAnsi="Arial Narrow"/>
                  <w:vertAlign w:val="superscript"/>
                </w:rPr>
                <w:t>0</w:t>
              </w:r>
              <w:r w:rsidRPr="00CF0288">
                <w:rPr>
                  <w:rFonts w:ascii="Arial Narrow" w:hAnsi="Arial Narrow"/>
                </w:rPr>
                <w:t>C</w:t>
              </w:r>
            </w:smartTag>
            <w:r w:rsidRPr="00CF0288">
              <w:rPr>
                <w:rFonts w:ascii="Arial Narrow" w:hAnsi="Arial Narrow"/>
              </w:rPr>
              <w:t>, palne,</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temperatura przetwórstwa 230 – 280 </w:t>
            </w:r>
            <w:smartTag w:uri="urn:schemas-microsoft-com:office:smarttags" w:element="metricconverter">
              <w:smartTagPr>
                <w:attr w:name="ProductID" w:val="0C"/>
              </w:smartTagPr>
              <w:r w:rsidRPr="00CF0288">
                <w:rPr>
                  <w:rFonts w:ascii="Arial Narrow" w:hAnsi="Arial Narrow"/>
                  <w:vertAlign w:val="superscript"/>
                </w:rPr>
                <w:t>0</w:t>
              </w:r>
              <w:r w:rsidRPr="00CF0288">
                <w:rPr>
                  <w:rFonts w:ascii="Arial Narrow" w:hAnsi="Arial Narrow"/>
                </w:rPr>
                <w:t>C</w:t>
              </w:r>
            </w:smartTag>
            <w:r w:rsidRPr="00CF0288">
              <w:rPr>
                <w:rFonts w:ascii="Arial Narrow" w:hAnsi="Arial Narrow"/>
              </w:rPr>
              <w:t>,</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  43 MJ/kg</w:t>
            </w:r>
          </w:p>
        </w:tc>
      </w:tr>
      <w:tr w:rsidR="004D02F2" w:rsidRPr="00CF0288" w:rsidTr="00D279F9">
        <w:trPr>
          <w:trHeight w:val="808"/>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6.</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spacing w:after="0"/>
              <w:rPr>
                <w:rFonts w:ascii="Arial Narrow" w:hAnsi="Arial Narrow"/>
              </w:rPr>
            </w:pPr>
            <w:r w:rsidRPr="00CF0288">
              <w:rPr>
                <w:rFonts w:ascii="Arial Narrow" w:hAnsi="Arial Narrow"/>
              </w:rPr>
              <w:t>ABS</w:t>
            </w:r>
          </w:p>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 elementy sprzętu AG)</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ciało stałe w temp. 20 </w:t>
            </w:r>
            <w:smartTag w:uri="urn:schemas-microsoft-com:office:smarttags" w:element="metricconverter">
              <w:smartTagPr>
                <w:attr w:name="ProductID" w:val="0C"/>
              </w:smartTagPr>
              <w:r w:rsidRPr="00CF0288">
                <w:rPr>
                  <w:rFonts w:ascii="Arial Narrow" w:hAnsi="Arial Narrow"/>
                  <w:vertAlign w:val="superscript"/>
                </w:rPr>
                <w:t>0</w:t>
              </w:r>
              <w:r w:rsidRPr="00CF0288">
                <w:rPr>
                  <w:rFonts w:ascii="Arial Narrow" w:hAnsi="Arial Narrow"/>
                </w:rPr>
                <w:t>C</w:t>
              </w:r>
            </w:smartTag>
            <w:r w:rsidRPr="00CF0288">
              <w:rPr>
                <w:rFonts w:ascii="Arial Narrow" w:hAnsi="Arial Narrow"/>
              </w:rPr>
              <w:t>, palne,</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temperatura zap. 390 </w:t>
            </w:r>
            <w:smartTag w:uri="urn:schemas-microsoft-com:office:smarttags" w:element="metricconverter">
              <w:smartTagPr>
                <w:attr w:name="ProductID" w:val="0C"/>
              </w:smartTagPr>
              <w:r w:rsidRPr="00CF0288">
                <w:rPr>
                  <w:rFonts w:ascii="Arial Narrow" w:hAnsi="Arial Narrow"/>
                  <w:vertAlign w:val="superscript"/>
                </w:rPr>
                <w:t>0</w:t>
              </w:r>
              <w:r w:rsidRPr="00CF0288">
                <w:rPr>
                  <w:rFonts w:ascii="Arial Narrow" w:hAnsi="Arial Narrow"/>
                </w:rPr>
                <w:t>C</w:t>
              </w:r>
            </w:smartTag>
            <w:r w:rsidRPr="00CF0288">
              <w:rPr>
                <w:rFonts w:ascii="Arial Narrow" w:hAnsi="Arial Narrow"/>
              </w:rPr>
              <w:t>.</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36 MJ/kg</w:t>
            </w:r>
          </w:p>
        </w:tc>
      </w:tr>
      <w:tr w:rsidR="004D02F2" w:rsidRPr="007842C6" w:rsidTr="00D279F9">
        <w:trPr>
          <w:trHeight w:val="970"/>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7.</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 xml:space="preserve">Poliamid </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palny, własności samogasnące,</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temperatura mięknienia 190 ,</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29 MJ/kg</w:t>
            </w:r>
          </w:p>
        </w:tc>
      </w:tr>
      <w:tr w:rsidR="004D02F2" w:rsidRPr="007842C6" w:rsidTr="00D279F9">
        <w:trPr>
          <w:trHeight w:val="941"/>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8.</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spacing w:after="0"/>
              <w:rPr>
                <w:rFonts w:ascii="Arial Narrow" w:hAnsi="Arial Narrow"/>
              </w:rPr>
            </w:pPr>
            <w:r w:rsidRPr="00CF0288">
              <w:rPr>
                <w:rFonts w:ascii="Arial Narrow" w:hAnsi="Arial Narrow"/>
              </w:rPr>
              <w:t xml:space="preserve">Poliester </w:t>
            </w:r>
          </w:p>
          <w:p w:rsidR="004D02F2" w:rsidRPr="00CF0288" w:rsidRDefault="004D02F2" w:rsidP="004D02F2">
            <w:pPr>
              <w:pBdr>
                <w:between w:val="single" w:sz="6" w:space="1" w:color="auto"/>
              </w:pBdr>
              <w:spacing w:after="0"/>
              <w:rPr>
                <w:rFonts w:ascii="Arial Narrow" w:hAnsi="Arial Narrow"/>
              </w:rPr>
            </w:pP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palny, pali się po zapaleniu bez obecności zewnętrznego źródła ciepła,</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temperatura topnienia  220 – 230 </w:t>
            </w:r>
            <w:smartTag w:uri="urn:schemas-microsoft-com:office:smarttags" w:element="metricconverter">
              <w:smartTagPr>
                <w:attr w:name="ProductID" w:val="0 C"/>
              </w:smartTagPr>
              <w:r w:rsidRPr="00CF0288">
                <w:rPr>
                  <w:rFonts w:ascii="Arial Narrow" w:hAnsi="Arial Narrow"/>
                  <w:vertAlign w:val="superscript"/>
                </w:rPr>
                <w:t>0</w:t>
              </w:r>
              <w:r w:rsidRPr="00CF0288">
                <w:rPr>
                  <w:rFonts w:ascii="Arial Narrow" w:hAnsi="Arial Narrow"/>
                </w:rPr>
                <w:t xml:space="preserve"> C</w:t>
              </w:r>
            </w:smartTag>
            <w:r w:rsidRPr="00CF0288">
              <w:rPr>
                <w:rFonts w:ascii="Arial Narrow" w:hAnsi="Arial Narrow"/>
              </w:rPr>
              <w:t>,</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 xml:space="preserve">temperatura rozkładu ok. 300 </w:t>
            </w:r>
            <w:smartTag w:uri="urn:schemas-microsoft-com:office:smarttags" w:element="metricconverter">
              <w:smartTagPr>
                <w:attr w:name="ProductID" w:val="0C"/>
              </w:smartTagPr>
              <w:r w:rsidRPr="00CF0288">
                <w:rPr>
                  <w:rFonts w:ascii="Arial Narrow" w:hAnsi="Arial Narrow"/>
                  <w:vertAlign w:val="superscript"/>
                </w:rPr>
                <w:t>0</w:t>
              </w:r>
              <w:r w:rsidRPr="00CF0288">
                <w:rPr>
                  <w:rFonts w:ascii="Arial Narrow" w:hAnsi="Arial Narrow"/>
                </w:rPr>
                <w:t>C</w:t>
              </w:r>
            </w:smartTag>
            <w:r w:rsidRPr="00CF0288">
              <w:rPr>
                <w:rFonts w:ascii="Arial Narrow" w:hAnsi="Arial Narrow"/>
              </w:rPr>
              <w:t>,</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ciepło spalania 31 MJ/kg</w:t>
            </w:r>
          </w:p>
        </w:tc>
      </w:tr>
      <w:tr w:rsidR="004D02F2" w:rsidRPr="007842C6" w:rsidTr="00D279F9">
        <w:trPr>
          <w:trHeight w:val="1836"/>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11.</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Olej napędowy</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palny, wybuchowy,</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cięższy od powietrza; gęstość par względem powietrza d_p = 7,4 - 7,5,</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temperatura zapłonu: 37^o 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temperatura samozapalenia: 231^o 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granice wybuchowości: 1,3-6,0 % (37-332 g/m^3 )</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grupa samozapalenia: T3,</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klasa wybuchowości: IIA,</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wartość cieplna -- 44 MJ/kg</w:t>
            </w:r>
          </w:p>
        </w:tc>
      </w:tr>
      <w:tr w:rsidR="004D02F2" w:rsidRPr="007842C6" w:rsidTr="00D279F9">
        <w:trPr>
          <w:trHeight w:val="1836"/>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12.</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Benzyna</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łatwo zapalna, wybuchowa,</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cięższa od powietrza; gęstość par względem powietrza d_p = 3-4,</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temperatura zapłonu: -45 ^o 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temperatura samozapalenia: 300 ^o C,</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granice wybuchowości: 0,76-7,6% ,</w:t>
            </w:r>
          </w:p>
          <w:p w:rsidR="004D02F2" w:rsidRPr="00CF0288" w:rsidRDefault="004D02F2" w:rsidP="004D02F2">
            <w:pPr>
              <w:tabs>
                <w:tab w:val="num" w:pos="360"/>
              </w:tabs>
              <w:spacing w:after="0"/>
              <w:ind w:left="360" w:hanging="360"/>
              <w:rPr>
                <w:rFonts w:ascii="Arial Narrow" w:hAnsi="Arial Narrow"/>
              </w:rPr>
            </w:pPr>
            <w:r w:rsidRPr="00CF0288">
              <w:rPr>
                <w:rFonts w:ascii="Arial Narrow" w:hAnsi="Arial Narrow"/>
              </w:rPr>
              <w:t>grupa samozapalenia: T3,</w:t>
            </w:r>
          </w:p>
          <w:p w:rsidR="004D02F2" w:rsidRPr="00CF0288" w:rsidRDefault="00C65882" w:rsidP="004D02F2">
            <w:pPr>
              <w:tabs>
                <w:tab w:val="num" w:pos="360"/>
              </w:tabs>
              <w:spacing w:after="0"/>
              <w:ind w:left="360" w:hanging="360"/>
              <w:rPr>
                <w:rFonts w:ascii="Arial Narrow" w:hAnsi="Arial Narrow"/>
              </w:rPr>
            </w:pPr>
            <w:r>
              <w:rPr>
                <w:rFonts w:ascii="Arial Narrow" w:hAnsi="Arial Narrow"/>
              </w:rPr>
              <w:t>wartość cieplna -- 47 MJ/kg</w:t>
            </w:r>
          </w:p>
        </w:tc>
      </w:tr>
      <w:tr w:rsidR="004D02F2" w:rsidRPr="007842C6" w:rsidTr="00C65882">
        <w:trPr>
          <w:trHeight w:val="893"/>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13.</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Tworzywa sztuczne /</w:t>
            </w:r>
            <w:r w:rsidRPr="00CF0288">
              <w:rPr>
                <w:rFonts w:ascii="Arial Narrow" w:hAnsi="Arial Narrow"/>
                <w:i/>
              </w:rPr>
              <w:t>polietylen, PCV/</w:t>
            </w:r>
          </w:p>
        </w:tc>
        <w:tc>
          <w:tcPr>
            <w:tcW w:w="6096" w:type="dxa"/>
            <w:tcBorders>
              <w:top w:val="single" w:sz="6" w:space="0" w:color="auto"/>
              <w:left w:val="single" w:sz="6" w:space="0" w:color="auto"/>
              <w:bottom w:val="single" w:sz="6" w:space="0" w:color="auto"/>
              <w:right w:val="single" w:sz="12" w:space="0" w:color="auto"/>
            </w:tcBorders>
            <w:shd w:val="clear" w:color="auto" w:fill="auto"/>
          </w:tcPr>
          <w:p w:rsidR="004D02F2" w:rsidRPr="00CF0288" w:rsidRDefault="004D02F2" w:rsidP="004D02F2">
            <w:pPr>
              <w:spacing w:after="0"/>
              <w:ind w:left="213" w:hanging="213"/>
              <w:rPr>
                <w:rFonts w:ascii="Arial Narrow" w:hAnsi="Arial Narrow"/>
              </w:rPr>
            </w:pPr>
            <w:r w:rsidRPr="00CF0288">
              <w:rPr>
                <w:rFonts w:ascii="Arial Narrow" w:hAnsi="Arial Narrow"/>
              </w:rPr>
              <w:t>- palne,</w:t>
            </w:r>
          </w:p>
          <w:p w:rsidR="004D02F2" w:rsidRPr="00CF0288" w:rsidRDefault="004D02F2" w:rsidP="004D02F2">
            <w:pPr>
              <w:spacing w:after="0"/>
              <w:ind w:left="213" w:hanging="213"/>
              <w:rPr>
                <w:rFonts w:ascii="Arial Narrow" w:hAnsi="Arial Narrow"/>
              </w:rPr>
            </w:pPr>
            <w:r w:rsidRPr="00CF0288">
              <w:rPr>
                <w:rFonts w:ascii="Arial Narrow" w:hAnsi="Arial Narrow"/>
              </w:rPr>
              <w:t xml:space="preserve">- temperatura zapalenia: 400 - 500 </w:t>
            </w:r>
            <w:r w:rsidRPr="00CF0288">
              <w:rPr>
                <w:rFonts w:ascii="Arial Narrow" w:hAnsi="Arial Narrow"/>
                <w:vertAlign w:val="superscript"/>
              </w:rPr>
              <w:t>o</w:t>
            </w:r>
            <w:r w:rsidRPr="00CF0288">
              <w:rPr>
                <w:rFonts w:ascii="Arial Narrow" w:hAnsi="Arial Narrow"/>
              </w:rPr>
              <w:t>C,</w:t>
            </w:r>
          </w:p>
          <w:p w:rsidR="004D02F2" w:rsidRPr="00CF0288" w:rsidRDefault="004D02F2" w:rsidP="004D02F2">
            <w:pPr>
              <w:numPr>
                <w:ilvl w:val="0"/>
                <w:numId w:val="39"/>
              </w:numPr>
              <w:spacing w:after="0" w:line="240" w:lineRule="auto"/>
              <w:rPr>
                <w:rFonts w:ascii="Arial Narrow" w:hAnsi="Arial Narrow"/>
              </w:rPr>
            </w:pPr>
            <w:r w:rsidRPr="00CF0288">
              <w:rPr>
                <w:rFonts w:ascii="Arial Narrow" w:hAnsi="Arial Narrow"/>
              </w:rPr>
              <w:t>podczas palenia wydzielają duże ilości dymów i gazów toksycznych.</w:t>
            </w:r>
          </w:p>
        </w:tc>
      </w:tr>
      <w:tr w:rsidR="004D02F2" w:rsidRPr="007842C6" w:rsidTr="00D279F9">
        <w:trPr>
          <w:trHeight w:val="710"/>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14.</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Tkaniny bawełniane</w:t>
            </w:r>
          </w:p>
        </w:tc>
        <w:tc>
          <w:tcPr>
            <w:tcW w:w="6096" w:type="dxa"/>
            <w:tcBorders>
              <w:top w:val="single" w:sz="6" w:space="0" w:color="auto"/>
              <w:left w:val="single" w:sz="6" w:space="0" w:color="auto"/>
              <w:bottom w:val="single" w:sz="6" w:space="0" w:color="auto"/>
              <w:right w:val="single" w:sz="12" w:space="0" w:color="auto"/>
            </w:tcBorders>
            <w:shd w:val="clear" w:color="auto" w:fill="auto"/>
          </w:tcPr>
          <w:p w:rsidR="004D02F2" w:rsidRPr="00CF0288" w:rsidRDefault="004D02F2" w:rsidP="004D02F2">
            <w:pPr>
              <w:spacing w:after="0"/>
              <w:ind w:left="213" w:hanging="213"/>
              <w:rPr>
                <w:rFonts w:ascii="Arial Narrow" w:hAnsi="Arial Narrow"/>
              </w:rPr>
            </w:pPr>
            <w:r w:rsidRPr="00CF0288">
              <w:rPr>
                <w:rFonts w:ascii="Arial Narrow" w:hAnsi="Arial Narrow"/>
              </w:rPr>
              <w:t>- łatwe zapalne,</w:t>
            </w:r>
          </w:p>
          <w:p w:rsidR="004D02F2" w:rsidRPr="00CF0288" w:rsidRDefault="004D02F2" w:rsidP="004D02F2">
            <w:pPr>
              <w:numPr>
                <w:ilvl w:val="0"/>
                <w:numId w:val="39"/>
              </w:numPr>
              <w:spacing w:after="0" w:line="240" w:lineRule="auto"/>
              <w:rPr>
                <w:rFonts w:ascii="Arial Narrow" w:hAnsi="Arial Narrow"/>
              </w:rPr>
            </w:pPr>
            <w:r w:rsidRPr="00CF0288">
              <w:rPr>
                <w:rFonts w:ascii="Arial Narrow" w:hAnsi="Arial Narrow"/>
              </w:rPr>
              <w:t xml:space="preserve">temperatura zapalenia: 225 </w:t>
            </w:r>
            <w:r w:rsidRPr="00CF0288">
              <w:rPr>
                <w:rFonts w:ascii="Arial Narrow" w:hAnsi="Arial Narrow"/>
                <w:vertAlign w:val="superscript"/>
              </w:rPr>
              <w:t>o</w:t>
            </w:r>
            <w:r w:rsidRPr="00CF0288">
              <w:rPr>
                <w:rFonts w:ascii="Arial Narrow" w:hAnsi="Arial Narrow"/>
              </w:rPr>
              <w:t>C,</w:t>
            </w:r>
          </w:p>
        </w:tc>
      </w:tr>
      <w:tr w:rsidR="004D02F2" w:rsidRPr="007842C6" w:rsidTr="00D279F9">
        <w:trPr>
          <w:trHeight w:val="692"/>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15.</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Ogumienie</w:t>
            </w:r>
          </w:p>
        </w:tc>
        <w:tc>
          <w:tcPr>
            <w:tcW w:w="6096" w:type="dxa"/>
            <w:tcBorders>
              <w:top w:val="single" w:sz="6" w:space="0" w:color="auto"/>
              <w:left w:val="single" w:sz="6" w:space="0" w:color="auto"/>
              <w:bottom w:val="single" w:sz="6" w:space="0" w:color="auto"/>
              <w:right w:val="single" w:sz="12" w:space="0" w:color="auto"/>
            </w:tcBorders>
            <w:shd w:val="clear" w:color="auto" w:fill="auto"/>
          </w:tcPr>
          <w:p w:rsidR="004D02F2" w:rsidRPr="00CF0288" w:rsidRDefault="004D02F2" w:rsidP="004D02F2">
            <w:pPr>
              <w:spacing w:after="0"/>
              <w:ind w:left="213" w:hanging="213"/>
              <w:rPr>
                <w:rFonts w:ascii="Arial Narrow" w:hAnsi="Arial Narrow"/>
              </w:rPr>
            </w:pPr>
            <w:r w:rsidRPr="00CF0288">
              <w:rPr>
                <w:rFonts w:ascii="Arial Narrow" w:hAnsi="Arial Narrow"/>
              </w:rPr>
              <w:t>- łatwopalne,</w:t>
            </w:r>
          </w:p>
          <w:p w:rsidR="004D02F2" w:rsidRPr="00CF0288" w:rsidRDefault="004D02F2" w:rsidP="004D02F2">
            <w:pPr>
              <w:numPr>
                <w:ilvl w:val="0"/>
                <w:numId w:val="39"/>
              </w:numPr>
              <w:spacing w:after="0" w:line="240" w:lineRule="auto"/>
              <w:rPr>
                <w:rFonts w:ascii="Arial Narrow" w:hAnsi="Arial Narrow"/>
              </w:rPr>
            </w:pPr>
            <w:r w:rsidRPr="00CF0288">
              <w:rPr>
                <w:rFonts w:ascii="Arial Narrow" w:hAnsi="Arial Narrow"/>
              </w:rPr>
              <w:t xml:space="preserve">temperatura zapalenia: 340 </w:t>
            </w:r>
            <w:r w:rsidRPr="00CF0288">
              <w:rPr>
                <w:rFonts w:ascii="Arial Narrow" w:hAnsi="Arial Narrow"/>
                <w:vertAlign w:val="superscript"/>
              </w:rPr>
              <w:t>o</w:t>
            </w:r>
            <w:r w:rsidRPr="00CF0288">
              <w:rPr>
                <w:rFonts w:ascii="Arial Narrow" w:hAnsi="Arial Narrow"/>
              </w:rPr>
              <w:t>C</w:t>
            </w:r>
          </w:p>
        </w:tc>
      </w:tr>
      <w:tr w:rsidR="004D02F2" w:rsidRPr="007842C6" w:rsidTr="00D279F9">
        <w:trPr>
          <w:trHeight w:val="692"/>
        </w:trPr>
        <w:tc>
          <w:tcPr>
            <w:tcW w:w="637" w:type="dxa"/>
            <w:tcBorders>
              <w:top w:val="single" w:sz="6" w:space="0" w:color="auto"/>
              <w:left w:val="single" w:sz="12"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jc w:val="center"/>
              <w:rPr>
                <w:rFonts w:ascii="Arial Narrow" w:hAnsi="Arial Narrow"/>
              </w:rPr>
            </w:pPr>
            <w:r w:rsidRPr="00CF0288">
              <w:rPr>
                <w:rFonts w:ascii="Arial Narrow" w:hAnsi="Arial Narrow"/>
              </w:rPr>
              <w:t>16.</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4D02F2" w:rsidRPr="00CF0288" w:rsidRDefault="004D02F2" w:rsidP="004D02F2">
            <w:pPr>
              <w:pBdr>
                <w:between w:val="single" w:sz="6" w:space="1" w:color="auto"/>
              </w:pBdr>
              <w:spacing w:after="0"/>
              <w:rPr>
                <w:rFonts w:ascii="Arial Narrow" w:hAnsi="Arial Narrow"/>
              </w:rPr>
            </w:pPr>
            <w:r w:rsidRPr="00CF0288">
              <w:rPr>
                <w:rFonts w:ascii="Arial Narrow" w:hAnsi="Arial Narrow"/>
              </w:rPr>
              <w:t xml:space="preserve">Gaz ziemny – doprowadzony do budynku </w:t>
            </w:r>
          </w:p>
        </w:tc>
        <w:tc>
          <w:tcPr>
            <w:tcW w:w="6096" w:type="dxa"/>
            <w:tcBorders>
              <w:top w:val="single" w:sz="6" w:space="0" w:color="auto"/>
              <w:left w:val="single" w:sz="6" w:space="0" w:color="auto"/>
              <w:bottom w:val="single" w:sz="6" w:space="0" w:color="auto"/>
              <w:right w:val="single" w:sz="12" w:space="0" w:color="auto"/>
            </w:tcBorders>
            <w:shd w:val="clear" w:color="auto" w:fill="auto"/>
            <w:vAlign w:val="center"/>
          </w:tcPr>
          <w:p w:rsidR="004D02F2" w:rsidRPr="00CF0288" w:rsidRDefault="004D02F2" w:rsidP="004D02F2">
            <w:pPr>
              <w:spacing w:after="0"/>
              <w:jc w:val="both"/>
              <w:rPr>
                <w:rFonts w:ascii="Arial Narrow" w:hAnsi="Arial Narrow"/>
              </w:rPr>
            </w:pPr>
            <w:r w:rsidRPr="00CF0288">
              <w:rPr>
                <w:rFonts w:ascii="Arial Narrow" w:hAnsi="Arial Narrow"/>
              </w:rPr>
              <w:t>palny, wybuchowy,</w:t>
            </w:r>
          </w:p>
          <w:p w:rsidR="004D02F2" w:rsidRPr="00CF0288" w:rsidRDefault="004D02F2" w:rsidP="004D02F2">
            <w:pPr>
              <w:tabs>
                <w:tab w:val="num" w:pos="497"/>
              </w:tabs>
              <w:spacing w:after="0"/>
              <w:jc w:val="both"/>
              <w:rPr>
                <w:rFonts w:ascii="Arial Narrow" w:hAnsi="Arial Narrow"/>
              </w:rPr>
            </w:pPr>
            <w:r w:rsidRPr="00CF0288">
              <w:rPr>
                <w:rFonts w:ascii="Arial Narrow" w:hAnsi="Arial Narrow"/>
              </w:rPr>
              <w:t>granice wybuchowości: 4,3-15,0 % ,</w:t>
            </w:r>
          </w:p>
          <w:p w:rsidR="004D02F2" w:rsidRPr="00CF0288" w:rsidRDefault="004D02F2" w:rsidP="004D02F2">
            <w:pPr>
              <w:spacing w:after="0"/>
              <w:jc w:val="both"/>
              <w:rPr>
                <w:rFonts w:ascii="Arial Narrow" w:hAnsi="Arial Narrow"/>
              </w:rPr>
            </w:pPr>
            <w:r w:rsidRPr="00CF0288">
              <w:rPr>
                <w:rFonts w:ascii="Arial Narrow" w:hAnsi="Arial Narrow"/>
              </w:rPr>
              <w:t>minimalna energia zapłonowa dla mieszaniny gazowo-powietrznej: 0,27 MJ.</w:t>
            </w:r>
          </w:p>
          <w:p w:rsidR="004D02F2" w:rsidRPr="00CF0288" w:rsidRDefault="004D02F2" w:rsidP="004D02F2">
            <w:pPr>
              <w:spacing w:after="0"/>
              <w:jc w:val="both"/>
              <w:rPr>
                <w:rFonts w:ascii="Arial Narrow" w:hAnsi="Arial Narrow"/>
                <w:b/>
              </w:rPr>
            </w:pPr>
            <w:r w:rsidRPr="00CF0288">
              <w:rPr>
                <w:rFonts w:ascii="Arial Narrow" w:hAnsi="Arial Narrow"/>
              </w:rPr>
              <w:t>ciepło spalania: ok. 41 MJ/Nm</w:t>
            </w:r>
            <w:r w:rsidRPr="00CF0288">
              <w:rPr>
                <w:rFonts w:ascii="Arial Narrow" w:hAnsi="Arial Narrow"/>
                <w:vertAlign w:val="superscript"/>
              </w:rPr>
              <w:t>3</w:t>
            </w:r>
            <w:r w:rsidRPr="00CF0288">
              <w:rPr>
                <w:rFonts w:ascii="Arial Narrow" w:hAnsi="Arial Narrow"/>
              </w:rPr>
              <w:t>,</w:t>
            </w:r>
          </w:p>
          <w:p w:rsidR="004D02F2" w:rsidRPr="00CF0288" w:rsidRDefault="004D02F2" w:rsidP="004D02F2">
            <w:pPr>
              <w:tabs>
                <w:tab w:val="num" w:pos="360"/>
              </w:tabs>
              <w:spacing w:after="0"/>
              <w:ind w:left="360" w:hanging="360"/>
              <w:jc w:val="both"/>
              <w:rPr>
                <w:rFonts w:ascii="Arial Narrow" w:hAnsi="Arial Narrow"/>
              </w:rPr>
            </w:pPr>
            <w:r w:rsidRPr="00CF0288">
              <w:rPr>
                <w:rFonts w:ascii="Arial Narrow" w:hAnsi="Arial Narrow"/>
              </w:rPr>
              <w:t>gęstość względna /d</w:t>
            </w:r>
            <w:r w:rsidRPr="00CF0288">
              <w:rPr>
                <w:rFonts w:ascii="Arial Narrow" w:hAnsi="Arial Narrow"/>
                <w:vertAlign w:val="subscript"/>
              </w:rPr>
              <w:t>p</w:t>
            </w:r>
            <w:r w:rsidRPr="00CF0288">
              <w:rPr>
                <w:rFonts w:ascii="Arial Narrow" w:hAnsi="Arial Narrow"/>
              </w:rPr>
              <w:t>/: 0,6 (lżejszy od powietrza).</w:t>
            </w:r>
          </w:p>
        </w:tc>
      </w:tr>
    </w:tbl>
    <w:p w:rsidR="004D02F2" w:rsidRPr="007842C6" w:rsidRDefault="004D02F2" w:rsidP="004D02F2">
      <w:pPr>
        <w:spacing w:after="0"/>
        <w:ind w:right="-1" w:firstLine="708"/>
        <w:jc w:val="both"/>
        <w:rPr>
          <w:rFonts w:ascii="Arial Narrow" w:hAnsi="Arial Narrow"/>
          <w:b/>
          <w:color w:val="FF0000"/>
        </w:rPr>
      </w:pPr>
    </w:p>
    <w:p w:rsidR="00301F25" w:rsidRPr="007842C6" w:rsidRDefault="00301F25" w:rsidP="004D02F2">
      <w:pPr>
        <w:spacing w:after="0"/>
        <w:jc w:val="both"/>
        <w:rPr>
          <w:rFonts w:ascii="Arial Narrow" w:hAnsi="Arial Narrow"/>
          <w:b/>
          <w:color w:val="FF0000"/>
        </w:rPr>
      </w:pPr>
    </w:p>
    <w:p w:rsidR="004D02F2" w:rsidRPr="007B67BC" w:rsidRDefault="0080769E" w:rsidP="004D02F2">
      <w:pPr>
        <w:spacing w:after="0"/>
        <w:jc w:val="both"/>
        <w:rPr>
          <w:rFonts w:ascii="Arial Narrow" w:hAnsi="Arial Narrow"/>
          <w:b/>
        </w:rPr>
      </w:pPr>
      <w:r w:rsidRPr="007B67BC">
        <w:rPr>
          <w:rFonts w:ascii="Arial Narrow" w:hAnsi="Arial Narrow"/>
          <w:b/>
        </w:rPr>
        <w:t>12</w:t>
      </w:r>
      <w:r w:rsidR="004D02F2" w:rsidRPr="007B67BC">
        <w:rPr>
          <w:rFonts w:ascii="Arial Narrow" w:hAnsi="Arial Narrow"/>
          <w:b/>
        </w:rPr>
        <w:t>.4 Kwalifikacja pożarowa</w:t>
      </w:r>
    </w:p>
    <w:p w:rsidR="004D02F2" w:rsidRPr="007B67BC" w:rsidRDefault="004D02F2" w:rsidP="004D02F2">
      <w:pPr>
        <w:spacing w:after="0"/>
        <w:jc w:val="both"/>
        <w:rPr>
          <w:rFonts w:ascii="Arial Narrow" w:hAnsi="Arial Narrow"/>
          <w:b/>
        </w:rPr>
      </w:pPr>
    </w:p>
    <w:p w:rsidR="004D02F2" w:rsidRPr="007B67BC" w:rsidRDefault="0080769E" w:rsidP="004D02F2">
      <w:pPr>
        <w:spacing w:after="0"/>
        <w:ind w:left="720" w:hanging="720"/>
        <w:jc w:val="both"/>
        <w:rPr>
          <w:rFonts w:ascii="Arial Narrow" w:hAnsi="Arial Narrow"/>
          <w:u w:val="single"/>
        </w:rPr>
      </w:pPr>
      <w:r w:rsidRPr="007B67BC">
        <w:rPr>
          <w:rFonts w:ascii="Arial Narrow" w:hAnsi="Arial Narrow"/>
          <w:u w:val="single"/>
        </w:rPr>
        <w:t>12</w:t>
      </w:r>
      <w:r w:rsidR="004D02F2" w:rsidRPr="007B67BC">
        <w:rPr>
          <w:rFonts w:ascii="Arial Narrow" w:hAnsi="Arial Narrow"/>
          <w:u w:val="single"/>
        </w:rPr>
        <w:t xml:space="preserve">.4.1. Budynek strażnicy: </w:t>
      </w:r>
    </w:p>
    <w:p w:rsidR="004D02F2" w:rsidRPr="00F32581" w:rsidRDefault="004D02F2" w:rsidP="004D02F2">
      <w:pPr>
        <w:spacing w:after="0"/>
        <w:jc w:val="both"/>
        <w:rPr>
          <w:rFonts w:ascii="Arial Narrow" w:hAnsi="Arial Narrow"/>
        </w:rPr>
      </w:pPr>
      <w:r w:rsidRPr="00F32581">
        <w:rPr>
          <w:rFonts w:ascii="Arial Narrow" w:hAnsi="Arial Narrow"/>
        </w:rPr>
        <w:t>PM</w:t>
      </w:r>
      <w:r w:rsidRPr="00F32581">
        <w:rPr>
          <w:rFonts w:ascii="Arial Narrow" w:hAnsi="Arial Narrow"/>
          <w:b/>
        </w:rPr>
        <w:t xml:space="preserve"> </w:t>
      </w:r>
      <w:r w:rsidRPr="00F32581">
        <w:rPr>
          <w:rFonts w:ascii="Arial Narrow" w:hAnsi="Arial Narrow"/>
        </w:rPr>
        <w:t>- Hala garażowa, pomieszczenia magazynowo - warsztatowe, myjnia, rozd</w:t>
      </w:r>
      <w:r w:rsidR="007B67BC" w:rsidRPr="00F32581">
        <w:rPr>
          <w:rFonts w:ascii="Arial Narrow" w:hAnsi="Arial Narrow"/>
        </w:rPr>
        <w:t>zielnia elektryczna, serwerownia</w:t>
      </w:r>
      <w:r w:rsidR="0077480E" w:rsidRPr="00F32581">
        <w:rPr>
          <w:rFonts w:ascii="Arial Narrow" w:hAnsi="Arial Narrow"/>
        </w:rPr>
        <w:t>, pom. hydroforu</w:t>
      </w:r>
      <w:r w:rsidRPr="00F32581">
        <w:rPr>
          <w:rFonts w:ascii="Arial Narrow" w:hAnsi="Arial Narrow"/>
        </w:rPr>
        <w:t xml:space="preserve">  </w:t>
      </w:r>
    </w:p>
    <w:p w:rsidR="004D02F2" w:rsidRPr="007842C6" w:rsidRDefault="004D02F2" w:rsidP="004D02F2">
      <w:pPr>
        <w:spacing w:after="0"/>
        <w:jc w:val="both"/>
        <w:rPr>
          <w:rFonts w:ascii="Arial Narrow" w:hAnsi="Arial Narrow"/>
          <w:color w:val="FF0000"/>
        </w:rPr>
      </w:pPr>
    </w:p>
    <w:p w:rsidR="00F32581" w:rsidRPr="00C65882" w:rsidRDefault="004D02F2" w:rsidP="00C65882">
      <w:pPr>
        <w:tabs>
          <w:tab w:val="left" w:pos="340"/>
        </w:tabs>
        <w:spacing w:after="0"/>
        <w:jc w:val="both"/>
        <w:rPr>
          <w:rFonts w:ascii="Arial Narrow" w:hAnsi="Arial Narrow" w:cs="Arial"/>
        </w:rPr>
      </w:pPr>
      <w:r w:rsidRPr="00F32581">
        <w:rPr>
          <w:rFonts w:ascii="Arial Narrow" w:hAnsi="Arial Narrow" w:cs="Arial"/>
        </w:rPr>
        <w:t>Pomieszczenia administracyjno-biurowe oraz socjalno-sanitarne występujące w budynku stanowią podstawę zaliczenia strefy pożarowej budynku do kategorii zagrożenia ludzi ZL III. W budynku nie będą występowały pomieszczenia przeznaczone do jednoczesnego przebywania ponad 50 osób nie będących ich stałymi użytkownikami. Łącznie w budynku będzie przebywać na poszczególnych kondygnacjach następujące liczba osób:</w:t>
      </w:r>
    </w:p>
    <w:p w:rsidR="00F32581" w:rsidRDefault="00F32581" w:rsidP="00F32581">
      <w:pPr>
        <w:autoSpaceDE w:val="0"/>
        <w:autoSpaceDN w:val="0"/>
        <w:adjustRightInd w:val="0"/>
        <w:spacing w:after="0"/>
        <w:rPr>
          <w:rFonts w:ascii="Arial Narrow" w:hAnsi="Arial Narrow" w:cs="ArialNarrow,Bold"/>
          <w:bCs/>
        </w:rPr>
      </w:pPr>
      <w:r w:rsidRPr="000B6A7E">
        <w:rPr>
          <w:rFonts w:ascii="Arial Narrow" w:hAnsi="Arial Narrow" w:cs="ArialNarrow,Bold"/>
          <w:bCs/>
        </w:rPr>
        <w:t>Jednostka będzie pracować w systemie 3 zmianowym oraz jednozmianowym 8 godzinnym.</w:t>
      </w:r>
    </w:p>
    <w:p w:rsidR="00F32581" w:rsidRPr="007842C6" w:rsidRDefault="00F32581" w:rsidP="00F32581">
      <w:pPr>
        <w:autoSpaceDE w:val="0"/>
        <w:autoSpaceDN w:val="0"/>
        <w:adjustRightInd w:val="0"/>
        <w:spacing w:after="0"/>
        <w:rPr>
          <w:rFonts w:ascii="Arial Narrow" w:hAnsi="Arial Narrow" w:cs="ArialNarrow,Bold"/>
          <w:bCs/>
          <w:color w:val="FF0000"/>
        </w:rPr>
      </w:pPr>
    </w:p>
    <w:p w:rsidR="00F32581" w:rsidRPr="00313782" w:rsidRDefault="00F32581" w:rsidP="00F32581">
      <w:pPr>
        <w:pStyle w:val="Akapitzlist"/>
        <w:spacing w:after="0"/>
        <w:ind w:left="0"/>
        <w:rPr>
          <w:rFonts w:ascii="Arial Narrow" w:hAnsi="Arial Narrow" w:cs="ArialNarrow,Bold"/>
          <w:bCs/>
          <w:u w:val="single"/>
        </w:rPr>
      </w:pPr>
      <w:r w:rsidRPr="00313782">
        <w:rPr>
          <w:rFonts w:ascii="Arial Narrow" w:hAnsi="Arial Narrow"/>
          <w:u w:val="single"/>
        </w:rPr>
        <w:t>Parter: Jednostka ratowniczo-gaśnicza  – stan etatowy 47 strażaków</w:t>
      </w:r>
    </w:p>
    <w:p w:rsidR="00F32581" w:rsidRPr="00313782" w:rsidRDefault="00F32581" w:rsidP="00F32581">
      <w:pPr>
        <w:pStyle w:val="Akapitzlist"/>
        <w:spacing w:after="0"/>
        <w:ind w:left="0"/>
        <w:rPr>
          <w:rFonts w:ascii="Arial Narrow" w:hAnsi="Arial Narrow"/>
        </w:rPr>
      </w:pPr>
      <w:r w:rsidRPr="00313782">
        <w:rPr>
          <w:rFonts w:ascii="Arial Narrow" w:hAnsi="Arial Narrow"/>
        </w:rPr>
        <w:t>- osoby pracujące w systemie codziennym</w:t>
      </w:r>
      <w:r>
        <w:rPr>
          <w:rFonts w:ascii="Arial Narrow" w:hAnsi="Arial Narrow"/>
        </w:rPr>
        <w:t xml:space="preserve"> (8 godz.)</w:t>
      </w:r>
      <w:r w:rsidRPr="00313782">
        <w:rPr>
          <w:rFonts w:ascii="Arial Narrow" w:hAnsi="Arial Narrow"/>
        </w:rPr>
        <w:t xml:space="preserve">  –  2</w:t>
      </w:r>
    </w:p>
    <w:p w:rsidR="00F32581" w:rsidRPr="00313782" w:rsidRDefault="00F32581" w:rsidP="00F32581">
      <w:pPr>
        <w:pStyle w:val="Akapitzlist"/>
        <w:spacing w:after="0"/>
        <w:ind w:left="0"/>
        <w:rPr>
          <w:rFonts w:ascii="Arial Narrow" w:hAnsi="Arial Narrow"/>
        </w:rPr>
      </w:pPr>
      <w:r w:rsidRPr="00313782">
        <w:rPr>
          <w:rFonts w:ascii="Arial Narrow" w:hAnsi="Arial Narrow"/>
        </w:rPr>
        <w:t xml:space="preserve">- osoby pracujące w systemie zmianowym </w:t>
      </w:r>
      <w:r>
        <w:rPr>
          <w:rFonts w:ascii="Arial Narrow" w:hAnsi="Arial Narrow"/>
        </w:rPr>
        <w:t xml:space="preserve">( 3 zmiany) </w:t>
      </w:r>
      <w:r w:rsidRPr="00313782">
        <w:rPr>
          <w:rFonts w:ascii="Arial Narrow" w:hAnsi="Arial Narrow"/>
        </w:rPr>
        <w:t xml:space="preserve">– 45 </w:t>
      </w:r>
    </w:p>
    <w:p w:rsidR="00F32581" w:rsidRDefault="00F32581" w:rsidP="004D02F2">
      <w:pPr>
        <w:pStyle w:val="Akapitzlist"/>
        <w:spacing w:after="0"/>
        <w:ind w:left="0"/>
        <w:rPr>
          <w:rFonts w:ascii="Arial Narrow" w:hAnsi="Arial Narrow" w:cs="Arial"/>
          <w:color w:val="FF0000"/>
        </w:rPr>
      </w:pPr>
    </w:p>
    <w:p w:rsidR="00F32581" w:rsidRPr="00313782" w:rsidRDefault="00F32581" w:rsidP="00F32581">
      <w:pPr>
        <w:pStyle w:val="Akapitzlist"/>
        <w:widowControl w:val="0"/>
        <w:spacing w:after="0"/>
        <w:ind w:left="0"/>
        <w:rPr>
          <w:rFonts w:ascii="Arial Narrow" w:hAnsi="Arial Narrow"/>
          <w:u w:val="single"/>
        </w:rPr>
      </w:pPr>
      <w:r w:rsidRPr="00313782">
        <w:rPr>
          <w:rFonts w:ascii="Arial Narrow" w:hAnsi="Arial Narrow"/>
          <w:u w:val="single"/>
        </w:rPr>
        <w:t xml:space="preserve">Komenda </w:t>
      </w:r>
      <w:r w:rsidR="00E21197">
        <w:rPr>
          <w:rFonts w:ascii="Arial Narrow" w:hAnsi="Arial Narrow"/>
          <w:u w:val="single"/>
        </w:rPr>
        <w:t xml:space="preserve">KM </w:t>
      </w:r>
      <w:r w:rsidRPr="00313782">
        <w:rPr>
          <w:rFonts w:ascii="Arial Narrow" w:hAnsi="Arial Narrow"/>
          <w:u w:val="single"/>
        </w:rPr>
        <w:t>PSP- stan etatowy: 24 strażaków</w:t>
      </w:r>
    </w:p>
    <w:p w:rsidR="00F32581" w:rsidRPr="00313782" w:rsidRDefault="00F32581" w:rsidP="00F32581">
      <w:pPr>
        <w:pStyle w:val="Akapitzlist"/>
        <w:widowControl w:val="0"/>
        <w:spacing w:after="0"/>
        <w:ind w:left="0"/>
        <w:rPr>
          <w:rFonts w:ascii="Arial Narrow" w:hAnsi="Arial Narrow"/>
        </w:rPr>
      </w:pPr>
      <w:r w:rsidRPr="00313782">
        <w:rPr>
          <w:rFonts w:ascii="Arial Narrow" w:hAnsi="Arial Narrow"/>
        </w:rPr>
        <w:t>- osoby pracujące w systemie codziennym (strażacy i pracownicy cywilni): obecny stan etatowy:   15 osób</w:t>
      </w:r>
    </w:p>
    <w:p w:rsidR="00F32581" w:rsidRPr="00313782" w:rsidRDefault="00F32581" w:rsidP="00F32581">
      <w:pPr>
        <w:pStyle w:val="Akapitzlist"/>
        <w:widowControl w:val="0"/>
        <w:spacing w:after="0"/>
        <w:ind w:left="0"/>
        <w:jc w:val="both"/>
        <w:rPr>
          <w:rFonts w:ascii="Arial Narrow" w:hAnsi="Arial Narrow"/>
        </w:rPr>
      </w:pPr>
      <w:r w:rsidRPr="00313782">
        <w:rPr>
          <w:rFonts w:ascii="Arial Narrow" w:hAnsi="Arial Narrow"/>
        </w:rPr>
        <w:t>- osoby pracujące w systemie zmianowym (SKKM) – 9 strażaków</w:t>
      </w:r>
    </w:p>
    <w:p w:rsidR="004D02F2" w:rsidRPr="007842C6" w:rsidRDefault="004D02F2" w:rsidP="004D02F2">
      <w:pPr>
        <w:pStyle w:val="Akapitzlist"/>
        <w:widowControl w:val="0"/>
        <w:spacing w:after="0"/>
        <w:ind w:left="0"/>
        <w:jc w:val="both"/>
        <w:rPr>
          <w:rFonts w:ascii="Arial Narrow" w:hAnsi="Arial Narrow"/>
          <w:color w:val="FF0000"/>
        </w:rPr>
      </w:pPr>
    </w:p>
    <w:tbl>
      <w:tblPr>
        <w:tblpPr w:leftFromText="141" w:rightFromText="141" w:vertAnchor="text" w:horzAnchor="margin" w:tblpXSpec="center"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086"/>
        <w:gridCol w:w="2274"/>
        <w:gridCol w:w="1877"/>
      </w:tblGrid>
      <w:tr w:rsidR="004D02F2" w:rsidRPr="007842C6" w:rsidTr="00C9113E">
        <w:tc>
          <w:tcPr>
            <w:tcW w:w="2127" w:type="dxa"/>
          </w:tcPr>
          <w:p w:rsidR="004D02F2" w:rsidRPr="00E21197" w:rsidRDefault="004D02F2" w:rsidP="004D02F2">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System służby i pracy</w:t>
            </w:r>
          </w:p>
        </w:tc>
        <w:tc>
          <w:tcPr>
            <w:tcW w:w="2086" w:type="dxa"/>
          </w:tcPr>
          <w:p w:rsidR="004D02F2" w:rsidRPr="00E21197" w:rsidRDefault="00E21197" w:rsidP="004D02F2">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Ilość osób KM</w:t>
            </w:r>
            <w:r w:rsidR="004D02F2" w:rsidRPr="00E21197">
              <w:rPr>
                <w:rFonts w:ascii="Arial Narrow" w:hAnsi="Arial Narrow" w:cs="ArialNarrow,Bold"/>
                <w:b/>
                <w:bCs/>
              </w:rPr>
              <w:t xml:space="preserve"> PSP</w:t>
            </w:r>
          </w:p>
        </w:tc>
        <w:tc>
          <w:tcPr>
            <w:tcW w:w="2274" w:type="dxa"/>
          </w:tcPr>
          <w:p w:rsidR="004D02F2" w:rsidRPr="00E21197" w:rsidRDefault="004D02F2" w:rsidP="004D02F2">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Ilość osób JRG PSP</w:t>
            </w:r>
          </w:p>
        </w:tc>
        <w:tc>
          <w:tcPr>
            <w:tcW w:w="1877" w:type="dxa"/>
          </w:tcPr>
          <w:p w:rsidR="004D02F2" w:rsidRPr="00E21197" w:rsidRDefault="004D02F2" w:rsidP="004D02F2">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Razem</w:t>
            </w:r>
          </w:p>
        </w:tc>
      </w:tr>
      <w:tr w:rsidR="004D02F2" w:rsidRPr="007842C6" w:rsidTr="00C9113E">
        <w:tc>
          <w:tcPr>
            <w:tcW w:w="2127" w:type="dxa"/>
          </w:tcPr>
          <w:p w:rsidR="004D02F2" w:rsidRPr="00E21197" w:rsidRDefault="004D02F2" w:rsidP="004D02F2">
            <w:pPr>
              <w:autoSpaceDE w:val="0"/>
              <w:autoSpaceDN w:val="0"/>
              <w:adjustRightInd w:val="0"/>
              <w:spacing w:after="0"/>
              <w:rPr>
                <w:rFonts w:ascii="Arial Narrow" w:hAnsi="Arial Narrow" w:cs="ArialNarrow,Bold"/>
                <w:bCs/>
              </w:rPr>
            </w:pPr>
            <w:r w:rsidRPr="00E21197">
              <w:rPr>
                <w:rFonts w:ascii="Arial Narrow" w:hAnsi="Arial Narrow" w:cs="ArialNarrow,Bold"/>
                <w:bCs/>
              </w:rPr>
              <w:t>Codzienny / 8 godzinny</w:t>
            </w:r>
          </w:p>
        </w:tc>
        <w:tc>
          <w:tcPr>
            <w:tcW w:w="2086" w:type="dxa"/>
          </w:tcPr>
          <w:p w:rsidR="004D02F2" w:rsidRPr="00E21197" w:rsidRDefault="00E21197" w:rsidP="00E21197">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 xml:space="preserve">15 </w:t>
            </w:r>
          </w:p>
        </w:tc>
        <w:tc>
          <w:tcPr>
            <w:tcW w:w="2274" w:type="dxa"/>
          </w:tcPr>
          <w:p w:rsidR="004D02F2" w:rsidRPr="00E21197" w:rsidRDefault="004D02F2" w:rsidP="004D02F2">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2</w:t>
            </w:r>
          </w:p>
        </w:tc>
        <w:tc>
          <w:tcPr>
            <w:tcW w:w="1877" w:type="dxa"/>
          </w:tcPr>
          <w:p w:rsidR="004D02F2" w:rsidRPr="00E21197" w:rsidRDefault="00E21197" w:rsidP="00E21197">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17</w:t>
            </w:r>
          </w:p>
        </w:tc>
      </w:tr>
      <w:tr w:rsidR="004D02F2" w:rsidRPr="007842C6" w:rsidTr="00C9113E">
        <w:tc>
          <w:tcPr>
            <w:tcW w:w="2127" w:type="dxa"/>
          </w:tcPr>
          <w:p w:rsidR="004D02F2" w:rsidRPr="00E21197" w:rsidRDefault="004D02F2" w:rsidP="004D02F2">
            <w:pPr>
              <w:autoSpaceDE w:val="0"/>
              <w:autoSpaceDN w:val="0"/>
              <w:adjustRightInd w:val="0"/>
              <w:spacing w:after="0"/>
              <w:rPr>
                <w:rFonts w:ascii="Arial Narrow" w:hAnsi="Arial Narrow" w:cs="ArialNarrow,Bold"/>
                <w:bCs/>
              </w:rPr>
            </w:pPr>
            <w:r w:rsidRPr="00E21197">
              <w:rPr>
                <w:rFonts w:ascii="Arial Narrow" w:hAnsi="Arial Narrow" w:cs="ArialNarrow,Bold"/>
                <w:bCs/>
              </w:rPr>
              <w:t xml:space="preserve"> Zmianowy / 3 zmiany</w:t>
            </w:r>
          </w:p>
        </w:tc>
        <w:tc>
          <w:tcPr>
            <w:tcW w:w="2086" w:type="dxa"/>
          </w:tcPr>
          <w:p w:rsidR="004D02F2" w:rsidRPr="00E21197" w:rsidRDefault="00E21197" w:rsidP="00E21197">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9</w:t>
            </w:r>
          </w:p>
        </w:tc>
        <w:tc>
          <w:tcPr>
            <w:tcW w:w="2274" w:type="dxa"/>
          </w:tcPr>
          <w:p w:rsidR="004D02F2" w:rsidRPr="00E21197" w:rsidRDefault="00E21197" w:rsidP="004D02F2">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45</w:t>
            </w:r>
          </w:p>
        </w:tc>
        <w:tc>
          <w:tcPr>
            <w:tcW w:w="1877" w:type="dxa"/>
          </w:tcPr>
          <w:p w:rsidR="004D02F2" w:rsidRPr="00E21197" w:rsidRDefault="00E21197" w:rsidP="00E21197">
            <w:pPr>
              <w:autoSpaceDE w:val="0"/>
              <w:autoSpaceDN w:val="0"/>
              <w:adjustRightInd w:val="0"/>
              <w:spacing w:after="0"/>
              <w:jc w:val="center"/>
              <w:rPr>
                <w:rFonts w:ascii="Arial Narrow" w:hAnsi="Arial Narrow" w:cs="ArialNarrow,Bold"/>
                <w:bCs/>
              </w:rPr>
            </w:pPr>
            <w:r w:rsidRPr="00E21197">
              <w:rPr>
                <w:rFonts w:ascii="Arial Narrow" w:hAnsi="Arial Narrow" w:cs="ArialNarrow,Bold"/>
                <w:bCs/>
              </w:rPr>
              <w:t>54</w:t>
            </w:r>
          </w:p>
        </w:tc>
      </w:tr>
      <w:tr w:rsidR="004D02F2" w:rsidRPr="007842C6" w:rsidTr="00C9113E">
        <w:tc>
          <w:tcPr>
            <w:tcW w:w="2127" w:type="dxa"/>
          </w:tcPr>
          <w:p w:rsidR="004D02F2" w:rsidRPr="00E21197" w:rsidRDefault="004D02F2" w:rsidP="004D02F2">
            <w:pPr>
              <w:autoSpaceDE w:val="0"/>
              <w:autoSpaceDN w:val="0"/>
              <w:adjustRightInd w:val="0"/>
              <w:spacing w:after="0"/>
              <w:rPr>
                <w:rFonts w:ascii="Arial Narrow" w:hAnsi="Arial Narrow" w:cs="ArialNarrow,Bold"/>
                <w:b/>
                <w:bCs/>
              </w:rPr>
            </w:pPr>
            <w:r w:rsidRPr="00E21197">
              <w:rPr>
                <w:rFonts w:ascii="Arial Narrow" w:hAnsi="Arial Narrow" w:cs="ArialNarrow,Bold"/>
                <w:b/>
                <w:bCs/>
              </w:rPr>
              <w:t>Razem</w:t>
            </w:r>
          </w:p>
        </w:tc>
        <w:tc>
          <w:tcPr>
            <w:tcW w:w="2086" w:type="dxa"/>
          </w:tcPr>
          <w:p w:rsidR="004D02F2" w:rsidRPr="00E21197" w:rsidRDefault="00E21197" w:rsidP="00E21197">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24</w:t>
            </w:r>
          </w:p>
        </w:tc>
        <w:tc>
          <w:tcPr>
            <w:tcW w:w="2274" w:type="dxa"/>
          </w:tcPr>
          <w:p w:rsidR="004D02F2" w:rsidRPr="00E21197" w:rsidRDefault="00E21197" w:rsidP="00E21197">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47</w:t>
            </w:r>
            <w:r w:rsidR="00C9113E" w:rsidRPr="00E21197">
              <w:rPr>
                <w:rFonts w:ascii="Arial Narrow" w:hAnsi="Arial Narrow" w:cs="ArialNarrow,Bold"/>
                <w:b/>
                <w:bCs/>
              </w:rPr>
              <w:t xml:space="preserve"> </w:t>
            </w:r>
          </w:p>
        </w:tc>
        <w:tc>
          <w:tcPr>
            <w:tcW w:w="1877" w:type="dxa"/>
          </w:tcPr>
          <w:p w:rsidR="004D02F2" w:rsidRPr="00E21197" w:rsidRDefault="00E21197" w:rsidP="004D02F2">
            <w:pPr>
              <w:autoSpaceDE w:val="0"/>
              <w:autoSpaceDN w:val="0"/>
              <w:adjustRightInd w:val="0"/>
              <w:spacing w:after="0"/>
              <w:jc w:val="center"/>
              <w:rPr>
                <w:rFonts w:ascii="Arial Narrow" w:hAnsi="Arial Narrow" w:cs="ArialNarrow,Bold"/>
                <w:b/>
                <w:bCs/>
              </w:rPr>
            </w:pPr>
            <w:r w:rsidRPr="00E21197">
              <w:rPr>
                <w:rFonts w:ascii="Arial Narrow" w:hAnsi="Arial Narrow" w:cs="ArialNarrow,Bold"/>
                <w:b/>
                <w:bCs/>
              </w:rPr>
              <w:t>71</w:t>
            </w:r>
          </w:p>
        </w:tc>
      </w:tr>
    </w:tbl>
    <w:p w:rsidR="004D02F2" w:rsidRPr="007842C6" w:rsidRDefault="004D02F2" w:rsidP="004D02F2">
      <w:pPr>
        <w:pStyle w:val="Akapitzlist"/>
        <w:tabs>
          <w:tab w:val="left" w:pos="0"/>
        </w:tabs>
        <w:suppressAutoHyphens/>
        <w:spacing w:after="0"/>
        <w:ind w:left="0"/>
        <w:jc w:val="both"/>
        <w:rPr>
          <w:rFonts w:ascii="Arial Narrow" w:hAnsi="Arial Narrow" w:cs="Arial"/>
          <w:color w:val="FF0000"/>
        </w:rPr>
      </w:pPr>
    </w:p>
    <w:p w:rsidR="004D02F2" w:rsidRPr="00A82535" w:rsidRDefault="004D02F2" w:rsidP="004D02F2">
      <w:pPr>
        <w:pStyle w:val="Akapitzlist"/>
        <w:tabs>
          <w:tab w:val="left" w:pos="0"/>
        </w:tabs>
        <w:suppressAutoHyphens/>
        <w:spacing w:after="0"/>
        <w:ind w:left="0"/>
        <w:jc w:val="both"/>
        <w:rPr>
          <w:rFonts w:ascii="Arial Narrow" w:hAnsi="Arial Narrow" w:cs="Arial"/>
        </w:rPr>
      </w:pPr>
      <w:r w:rsidRPr="00A82535">
        <w:rPr>
          <w:rFonts w:ascii="Arial Narrow" w:hAnsi="Arial Narrow" w:cs="Arial"/>
        </w:rPr>
        <w:t>Dodatkowo osoby niebędących pracownikami JRG :</w:t>
      </w:r>
    </w:p>
    <w:p w:rsidR="004D02F2" w:rsidRPr="00A82535" w:rsidRDefault="00283CCC" w:rsidP="004D02F2">
      <w:pPr>
        <w:pStyle w:val="Akapitzlist"/>
        <w:tabs>
          <w:tab w:val="left" w:pos="0"/>
        </w:tabs>
        <w:suppressAutoHyphens/>
        <w:spacing w:after="0"/>
        <w:ind w:left="0"/>
        <w:jc w:val="both"/>
        <w:rPr>
          <w:rFonts w:ascii="Arial Narrow" w:hAnsi="Arial Narrow" w:cs="Arial"/>
        </w:rPr>
      </w:pPr>
      <w:r w:rsidRPr="00A82535">
        <w:rPr>
          <w:rFonts w:ascii="Arial Narrow" w:hAnsi="Arial Narrow" w:cs="Arial"/>
        </w:rPr>
        <w:t xml:space="preserve">- </w:t>
      </w:r>
      <w:r w:rsidR="003727E3" w:rsidRPr="00A82535">
        <w:rPr>
          <w:rFonts w:ascii="Arial Narrow" w:hAnsi="Arial Narrow" w:cs="Arial"/>
        </w:rPr>
        <w:t>44 osoby</w:t>
      </w:r>
      <w:r w:rsidR="004D02F2" w:rsidRPr="00A82535">
        <w:rPr>
          <w:rFonts w:ascii="Arial Narrow" w:hAnsi="Arial Narrow" w:cs="Arial"/>
        </w:rPr>
        <w:t xml:space="preserve">  - goście uczestniczące w konferencjach w sali szkoleniowej </w:t>
      </w:r>
    </w:p>
    <w:p w:rsidR="004D02F2" w:rsidRPr="00A82535" w:rsidRDefault="00283CCC" w:rsidP="004D02F2">
      <w:pPr>
        <w:pStyle w:val="Akapitzlist"/>
        <w:tabs>
          <w:tab w:val="left" w:pos="0"/>
        </w:tabs>
        <w:suppressAutoHyphens/>
        <w:spacing w:after="0"/>
        <w:ind w:left="0"/>
        <w:jc w:val="both"/>
        <w:rPr>
          <w:rFonts w:ascii="Arial Narrow" w:hAnsi="Arial Narrow" w:cs="Arial"/>
        </w:rPr>
      </w:pPr>
      <w:r w:rsidRPr="00A82535">
        <w:rPr>
          <w:rFonts w:ascii="Arial Narrow" w:hAnsi="Arial Narrow" w:cs="Arial"/>
        </w:rPr>
        <w:t xml:space="preserve">-  </w:t>
      </w:r>
      <w:r w:rsidR="003727E3" w:rsidRPr="00A82535">
        <w:rPr>
          <w:rFonts w:ascii="Arial Narrow" w:hAnsi="Arial Narrow" w:cs="Arial"/>
        </w:rPr>
        <w:t>6 osób</w:t>
      </w:r>
      <w:r w:rsidR="004D02F2" w:rsidRPr="00A82535">
        <w:rPr>
          <w:rFonts w:ascii="Arial Narrow" w:hAnsi="Arial Narrow" w:cs="Arial"/>
        </w:rPr>
        <w:t xml:space="preserve"> </w:t>
      </w:r>
      <w:r w:rsidR="00A82535" w:rsidRPr="00A82535">
        <w:rPr>
          <w:rFonts w:ascii="Arial Narrow" w:hAnsi="Arial Narrow" w:cs="Arial"/>
        </w:rPr>
        <w:t>–</w:t>
      </w:r>
      <w:r w:rsidR="004D02F2" w:rsidRPr="00A82535">
        <w:rPr>
          <w:rFonts w:ascii="Arial Narrow" w:hAnsi="Arial Narrow" w:cs="Arial"/>
        </w:rPr>
        <w:t xml:space="preserve"> </w:t>
      </w:r>
      <w:r w:rsidR="00A82535" w:rsidRPr="00A82535">
        <w:rPr>
          <w:rFonts w:ascii="Arial Narrow" w:hAnsi="Arial Narrow" w:cs="Arial"/>
        </w:rPr>
        <w:t>emeryci/związki zawodowe</w:t>
      </w:r>
    </w:p>
    <w:p w:rsidR="004D02F2" w:rsidRPr="007842C6" w:rsidRDefault="004D02F2" w:rsidP="004D02F2">
      <w:pPr>
        <w:pStyle w:val="Akapitzlist"/>
        <w:tabs>
          <w:tab w:val="left" w:pos="0"/>
        </w:tabs>
        <w:suppressAutoHyphens/>
        <w:spacing w:after="0"/>
        <w:ind w:left="0"/>
        <w:jc w:val="both"/>
        <w:rPr>
          <w:rFonts w:ascii="Arial Narrow" w:hAnsi="Arial Narrow" w:cs="Arial"/>
          <w:color w:val="FF0000"/>
        </w:rPr>
      </w:pPr>
    </w:p>
    <w:p w:rsidR="004D02F2" w:rsidRPr="00C87CB0" w:rsidRDefault="00B813DB" w:rsidP="00B813DB">
      <w:pPr>
        <w:tabs>
          <w:tab w:val="left" w:pos="709"/>
        </w:tabs>
        <w:spacing w:after="0"/>
        <w:rPr>
          <w:rFonts w:ascii="Arial Narrow" w:eastAsia="Arial Narrow" w:hAnsi="Arial Narrow" w:cs="Arial Narrow"/>
        </w:rPr>
      </w:pPr>
      <w:r w:rsidRPr="00C87CB0">
        <w:rPr>
          <w:rFonts w:ascii="Arial Narrow" w:hAnsi="Arial Narrow"/>
        </w:rPr>
        <w:t>12</w:t>
      </w:r>
      <w:r w:rsidR="004D02F2" w:rsidRPr="00C87CB0">
        <w:rPr>
          <w:rFonts w:ascii="Arial Narrow" w:hAnsi="Arial Narrow"/>
        </w:rPr>
        <w:t xml:space="preserve">.4.2. </w:t>
      </w:r>
      <w:r w:rsidRPr="00C87CB0">
        <w:rPr>
          <w:rFonts w:ascii="Arial Narrow" w:hAnsi="Arial Narrow" w:cs="Arial Narrow"/>
        </w:rPr>
        <w:t>Budynek z pom. na gromadzenie odpadów stałych, pom. na rowery i motocykle oraz wiatą na agregat prądotwórczy</w:t>
      </w:r>
      <w:r w:rsidRPr="00C87CB0">
        <w:rPr>
          <w:rFonts w:ascii="Arial Narrow" w:eastAsia="Arial Narrow" w:hAnsi="Arial Narrow" w:cs="Arial Narrow"/>
        </w:rPr>
        <w:t xml:space="preserve">  </w:t>
      </w:r>
      <w:r w:rsidR="004D02F2" w:rsidRPr="00C87CB0">
        <w:rPr>
          <w:rFonts w:ascii="Arial Narrow" w:hAnsi="Arial Narrow"/>
        </w:rPr>
        <w:t xml:space="preserve">- PM </w:t>
      </w:r>
    </w:p>
    <w:p w:rsidR="004D02F2" w:rsidRPr="007842C6" w:rsidRDefault="004D02F2" w:rsidP="004D02F2">
      <w:pPr>
        <w:autoSpaceDE w:val="0"/>
        <w:autoSpaceDN w:val="0"/>
        <w:adjustRightInd w:val="0"/>
        <w:spacing w:after="0"/>
        <w:rPr>
          <w:rFonts w:ascii="Arial Narrow" w:hAnsi="Arial Narrow" w:cs="ArialNarrow,Bold"/>
          <w:bCs/>
          <w:color w:val="FF0000"/>
        </w:rPr>
      </w:pPr>
    </w:p>
    <w:p w:rsidR="004D02F2" w:rsidRPr="00C87CB0" w:rsidRDefault="00B813DB" w:rsidP="004D02F2">
      <w:pPr>
        <w:spacing w:after="0"/>
        <w:jc w:val="both"/>
        <w:rPr>
          <w:rFonts w:ascii="Arial Narrow" w:hAnsi="Arial Narrow"/>
          <w:b/>
        </w:rPr>
      </w:pPr>
      <w:r w:rsidRPr="00C87CB0">
        <w:rPr>
          <w:rFonts w:ascii="Arial Narrow" w:hAnsi="Arial Narrow"/>
          <w:b/>
        </w:rPr>
        <w:t>12</w:t>
      </w:r>
      <w:r w:rsidR="004D02F2" w:rsidRPr="00C87CB0">
        <w:rPr>
          <w:rFonts w:ascii="Arial Narrow" w:hAnsi="Arial Narrow"/>
          <w:b/>
        </w:rPr>
        <w:t>.5 Gęstość obciążenia ogniowego.</w:t>
      </w:r>
    </w:p>
    <w:p w:rsidR="004D02F2" w:rsidRPr="00C87CB0" w:rsidRDefault="00B813DB" w:rsidP="004D02F2">
      <w:pPr>
        <w:spacing w:after="0"/>
        <w:jc w:val="both"/>
        <w:rPr>
          <w:rFonts w:ascii="Arial Narrow" w:hAnsi="Arial Narrow"/>
          <w:u w:val="single"/>
        </w:rPr>
      </w:pPr>
      <w:r w:rsidRPr="00C87CB0">
        <w:rPr>
          <w:rFonts w:ascii="Arial Narrow" w:hAnsi="Arial Narrow"/>
          <w:u w:val="single"/>
        </w:rPr>
        <w:t>12</w:t>
      </w:r>
      <w:r w:rsidR="004D02F2" w:rsidRPr="00C87CB0">
        <w:rPr>
          <w:rFonts w:ascii="Arial Narrow" w:hAnsi="Arial Narrow"/>
          <w:u w:val="single"/>
        </w:rPr>
        <w:t>.5.1 Budynek strażnicy:</w:t>
      </w:r>
    </w:p>
    <w:p w:rsidR="004D02F2" w:rsidRPr="00C87CB0" w:rsidRDefault="004D02F2" w:rsidP="004D02F2">
      <w:pPr>
        <w:spacing w:after="0"/>
        <w:ind w:hanging="720"/>
        <w:jc w:val="both"/>
        <w:rPr>
          <w:rFonts w:ascii="Arial Narrow" w:hAnsi="Arial Narrow"/>
        </w:rPr>
      </w:pPr>
      <w:r w:rsidRPr="007842C6">
        <w:rPr>
          <w:rFonts w:ascii="Arial Narrow" w:hAnsi="Arial Narrow"/>
          <w:color w:val="FF0000"/>
        </w:rPr>
        <w:tab/>
      </w:r>
      <w:r w:rsidRPr="00C87CB0">
        <w:rPr>
          <w:rFonts w:ascii="Arial Narrow" w:hAnsi="Arial Narrow"/>
        </w:rPr>
        <w:t>Hala garażowa, pom. magazynowe, techniczne, myjnia, rozdzielnia elek</w:t>
      </w:r>
      <w:r w:rsidR="00C87CB0" w:rsidRPr="00C87CB0">
        <w:rPr>
          <w:rFonts w:ascii="Arial Narrow" w:hAnsi="Arial Narrow"/>
        </w:rPr>
        <w:t xml:space="preserve">tryczna, </w:t>
      </w:r>
      <w:r w:rsidRPr="00C87CB0">
        <w:rPr>
          <w:rFonts w:ascii="Arial Narrow" w:hAnsi="Arial Narrow"/>
        </w:rPr>
        <w:t>serwerownia</w:t>
      </w:r>
      <w:r w:rsidR="00C87CB0" w:rsidRPr="00C87CB0">
        <w:rPr>
          <w:rFonts w:ascii="Arial Narrow" w:hAnsi="Arial Narrow"/>
        </w:rPr>
        <w:t>, pom. hydroforu</w:t>
      </w:r>
      <w:r w:rsidRPr="00C87CB0">
        <w:rPr>
          <w:rFonts w:ascii="Arial Narrow" w:hAnsi="Arial Narrow"/>
        </w:rPr>
        <w:t xml:space="preserve">  - Q ≤ 500 [MJ/m</w:t>
      </w:r>
      <w:r w:rsidRPr="00C87CB0">
        <w:rPr>
          <w:rFonts w:ascii="Arial Narrow" w:hAnsi="Arial Narrow"/>
          <w:vertAlign w:val="superscript"/>
        </w:rPr>
        <w:t>2</w:t>
      </w:r>
      <w:r w:rsidRPr="00C87CB0">
        <w:rPr>
          <w:rFonts w:ascii="Arial Narrow" w:hAnsi="Arial Narrow"/>
        </w:rPr>
        <w:t xml:space="preserve">]   </w:t>
      </w:r>
    </w:p>
    <w:p w:rsidR="004D02F2" w:rsidRPr="007842C6" w:rsidRDefault="004D02F2" w:rsidP="004D02F2">
      <w:pPr>
        <w:tabs>
          <w:tab w:val="left" w:pos="340"/>
        </w:tabs>
        <w:spacing w:after="0"/>
        <w:jc w:val="both"/>
        <w:rPr>
          <w:rFonts w:ascii="Arial Narrow" w:hAnsi="Arial Narrow" w:cs="Arial"/>
          <w:color w:val="FF0000"/>
        </w:rPr>
      </w:pPr>
    </w:p>
    <w:p w:rsidR="004D02F2" w:rsidRPr="00C87CB0" w:rsidRDefault="004D02F2" w:rsidP="004D02F2">
      <w:pPr>
        <w:tabs>
          <w:tab w:val="left" w:pos="340"/>
        </w:tabs>
        <w:spacing w:after="0"/>
        <w:jc w:val="both"/>
        <w:rPr>
          <w:rFonts w:ascii="Arial Narrow" w:hAnsi="Arial Narrow" w:cs="Arial"/>
        </w:rPr>
      </w:pPr>
      <w:r w:rsidRPr="00C87CB0">
        <w:rPr>
          <w:rFonts w:ascii="Arial Narrow" w:hAnsi="Arial Narrow" w:cs="Arial"/>
        </w:rPr>
        <w:t>Dla stref pożarowych zaliczonych do kategorii zagrożenia ludzi nie określa się gęstości obciążenia ogniowego.</w:t>
      </w:r>
    </w:p>
    <w:p w:rsidR="004D02F2" w:rsidRPr="00C87CB0" w:rsidRDefault="004D02F2" w:rsidP="004D02F2">
      <w:pPr>
        <w:spacing w:after="0"/>
        <w:jc w:val="both"/>
        <w:rPr>
          <w:rFonts w:ascii="Arial Narrow" w:hAnsi="Arial Narrow"/>
        </w:rPr>
      </w:pPr>
      <w:r w:rsidRPr="00C87CB0">
        <w:rPr>
          <w:rFonts w:ascii="Arial Narrow" w:hAnsi="Arial Narrow"/>
        </w:rPr>
        <w:t>W związku z powyższym będą występowały materiały i artykuły związane ze standardowym wyposażeniem poszczególnych funkcji użytkowych pomieszczeń, w przeważającej części materiały stałe. Projekt zakłada, ze na kondygnacjach nadziemnych nie będą składowane substancje pożarowo niebezpieczne w ilościach uznawanych w przepisach za ilości ponadnormatywne.</w:t>
      </w:r>
    </w:p>
    <w:p w:rsidR="004D02F2" w:rsidRPr="00C87CB0" w:rsidRDefault="004D02F2" w:rsidP="004D02F2">
      <w:pPr>
        <w:spacing w:after="0"/>
        <w:jc w:val="both"/>
        <w:rPr>
          <w:rFonts w:ascii="Arial Narrow" w:hAnsi="Arial Narrow"/>
          <w:b/>
        </w:rPr>
      </w:pPr>
    </w:p>
    <w:p w:rsidR="004D02F2" w:rsidRPr="00C87CB0" w:rsidRDefault="00B813DB" w:rsidP="004D02F2">
      <w:pPr>
        <w:spacing w:after="0"/>
        <w:jc w:val="both"/>
        <w:rPr>
          <w:rFonts w:ascii="Arial Narrow" w:hAnsi="Arial Narrow"/>
        </w:rPr>
      </w:pPr>
      <w:r w:rsidRPr="00C87CB0">
        <w:rPr>
          <w:rFonts w:ascii="Arial Narrow" w:hAnsi="Arial Narrow"/>
        </w:rPr>
        <w:t>12</w:t>
      </w:r>
      <w:r w:rsidR="004D02F2" w:rsidRPr="00C87CB0">
        <w:rPr>
          <w:rFonts w:ascii="Arial Narrow" w:hAnsi="Arial Narrow"/>
        </w:rPr>
        <w:t xml:space="preserve">.5.2 </w:t>
      </w:r>
      <w:r w:rsidRPr="00C87CB0">
        <w:rPr>
          <w:rFonts w:ascii="Arial Narrow" w:hAnsi="Arial Narrow" w:cs="Arial Narrow"/>
        </w:rPr>
        <w:t>Budynek z pom. na gromadzenie odpadów stałych, pom. na rowery i motocykle oraz wiatą na agregat prądotwórczy</w:t>
      </w:r>
      <w:r w:rsidRPr="00C87CB0">
        <w:rPr>
          <w:rFonts w:ascii="Arial Narrow" w:eastAsia="Arial Narrow" w:hAnsi="Arial Narrow" w:cs="Arial Narrow"/>
        </w:rPr>
        <w:t xml:space="preserve">  </w:t>
      </w:r>
      <w:r w:rsidR="004D02F2" w:rsidRPr="00C87CB0">
        <w:rPr>
          <w:rFonts w:ascii="Arial Narrow" w:hAnsi="Arial Narrow"/>
        </w:rPr>
        <w:t xml:space="preserve">: </w:t>
      </w:r>
      <w:r w:rsidR="004D02F2" w:rsidRPr="00C87CB0">
        <w:rPr>
          <w:rFonts w:ascii="Arial Narrow" w:hAnsi="Arial Narrow" w:cs="Arial Narrow"/>
        </w:rPr>
        <w:t xml:space="preserve"> Q ≤ 500 [MJ/m</w:t>
      </w:r>
      <w:r w:rsidR="004D02F2" w:rsidRPr="00C87CB0">
        <w:rPr>
          <w:rFonts w:ascii="Arial Narrow" w:hAnsi="Arial Narrow" w:cs="Arial Narrow"/>
          <w:vertAlign w:val="superscript"/>
        </w:rPr>
        <w:t>2</w:t>
      </w:r>
      <w:r w:rsidR="004D02F2" w:rsidRPr="00C87CB0">
        <w:rPr>
          <w:rFonts w:ascii="Arial Narrow" w:hAnsi="Arial Narrow" w:cs="Arial Narrow"/>
        </w:rPr>
        <w:t xml:space="preserve">]   </w:t>
      </w:r>
    </w:p>
    <w:p w:rsidR="004D02F2" w:rsidRPr="007842C6" w:rsidRDefault="004D02F2" w:rsidP="004D02F2">
      <w:pPr>
        <w:spacing w:after="0"/>
        <w:jc w:val="both"/>
        <w:rPr>
          <w:rFonts w:ascii="Arial Narrow" w:hAnsi="Arial Narrow"/>
          <w:b/>
          <w:color w:val="FF0000"/>
        </w:rPr>
      </w:pPr>
    </w:p>
    <w:p w:rsidR="004D02F2" w:rsidRPr="00C87CB0" w:rsidRDefault="00B813DB" w:rsidP="004D02F2">
      <w:pPr>
        <w:spacing w:after="0"/>
        <w:jc w:val="both"/>
        <w:rPr>
          <w:rFonts w:ascii="Arial Narrow" w:hAnsi="Arial Narrow"/>
          <w:b/>
        </w:rPr>
      </w:pPr>
      <w:r w:rsidRPr="00C87CB0">
        <w:rPr>
          <w:rFonts w:ascii="Arial Narrow" w:hAnsi="Arial Narrow"/>
          <w:b/>
        </w:rPr>
        <w:t>12</w:t>
      </w:r>
      <w:r w:rsidR="004D02F2" w:rsidRPr="00C87CB0">
        <w:rPr>
          <w:rFonts w:ascii="Arial Narrow" w:hAnsi="Arial Narrow"/>
          <w:b/>
        </w:rPr>
        <w:t>.6 Ocena zagrożenia wybuchem.</w:t>
      </w:r>
    </w:p>
    <w:p w:rsidR="004D02F2" w:rsidRPr="00C87CB0" w:rsidRDefault="004D02F2" w:rsidP="004D02F2">
      <w:pPr>
        <w:spacing w:after="0"/>
        <w:jc w:val="both"/>
        <w:rPr>
          <w:rFonts w:ascii="Arial Narrow" w:hAnsi="Arial Narrow"/>
        </w:rPr>
      </w:pPr>
      <w:r w:rsidRPr="00C87CB0">
        <w:rPr>
          <w:rFonts w:ascii="Arial Narrow" w:hAnsi="Arial Narrow"/>
        </w:rPr>
        <w:t>W budynku nie przewiduje się pomieszczeń i przestrzeni zewnętrznych, kwalifikowanych do zagrożonych wybuchem.</w:t>
      </w:r>
    </w:p>
    <w:p w:rsidR="004D02F2" w:rsidRPr="00C87CB0" w:rsidRDefault="004D02F2" w:rsidP="004D02F2">
      <w:pPr>
        <w:spacing w:after="0"/>
        <w:jc w:val="both"/>
        <w:rPr>
          <w:rFonts w:ascii="Arial Narrow" w:hAnsi="Arial Narrow"/>
        </w:rPr>
      </w:pPr>
    </w:p>
    <w:p w:rsidR="004D02F2" w:rsidRPr="00C87CB0" w:rsidRDefault="00B813DB" w:rsidP="004D02F2">
      <w:pPr>
        <w:spacing w:after="0"/>
        <w:jc w:val="both"/>
        <w:rPr>
          <w:rFonts w:ascii="Arial Narrow" w:hAnsi="Arial Narrow"/>
          <w:b/>
        </w:rPr>
      </w:pPr>
      <w:r w:rsidRPr="00C87CB0">
        <w:rPr>
          <w:rFonts w:ascii="Arial Narrow" w:hAnsi="Arial Narrow"/>
          <w:b/>
        </w:rPr>
        <w:t>12</w:t>
      </w:r>
      <w:r w:rsidR="004D02F2" w:rsidRPr="00C87CB0">
        <w:rPr>
          <w:rFonts w:ascii="Arial Narrow" w:hAnsi="Arial Narrow"/>
          <w:b/>
        </w:rPr>
        <w:t>.7 Klasa odporności pożarowej budynku oraz klasa odporności ogniowej i stopień rozprzestrzeniania ognia przez elementy budowlane</w:t>
      </w:r>
    </w:p>
    <w:p w:rsidR="004D02F2" w:rsidRPr="00C87CB0" w:rsidRDefault="00B813DB" w:rsidP="004D02F2">
      <w:pPr>
        <w:spacing w:after="0"/>
        <w:jc w:val="both"/>
        <w:rPr>
          <w:rFonts w:ascii="Arial Narrow" w:hAnsi="Arial Narrow"/>
          <w:b/>
        </w:rPr>
      </w:pPr>
      <w:r w:rsidRPr="00C87CB0">
        <w:rPr>
          <w:rFonts w:ascii="Arial Narrow" w:hAnsi="Arial Narrow"/>
          <w:b/>
        </w:rPr>
        <w:t>12</w:t>
      </w:r>
      <w:r w:rsidR="004D02F2" w:rsidRPr="00C87CB0">
        <w:rPr>
          <w:rFonts w:ascii="Arial Narrow" w:hAnsi="Arial Narrow"/>
          <w:b/>
        </w:rPr>
        <w:t>.7.1. Klasa odporności pożarowej</w:t>
      </w:r>
    </w:p>
    <w:p w:rsidR="004D02F2" w:rsidRPr="007842C6" w:rsidRDefault="004D02F2" w:rsidP="004D02F2">
      <w:pPr>
        <w:spacing w:after="0"/>
        <w:jc w:val="both"/>
        <w:rPr>
          <w:rFonts w:ascii="Arial Narrow" w:hAnsi="Arial Narrow"/>
          <w:b/>
          <w:color w:val="FF0000"/>
        </w:rPr>
      </w:pPr>
    </w:p>
    <w:p w:rsidR="004D02F2" w:rsidRPr="00C87CB0" w:rsidRDefault="004D02F2" w:rsidP="004D02F2">
      <w:pPr>
        <w:spacing w:after="0"/>
        <w:jc w:val="both"/>
        <w:rPr>
          <w:rFonts w:ascii="Arial Narrow" w:hAnsi="Arial Narrow"/>
        </w:rPr>
      </w:pPr>
      <w:r w:rsidRPr="00C87CB0">
        <w:rPr>
          <w:rFonts w:ascii="Arial Narrow" w:hAnsi="Arial Narrow" w:cs="Arial Narrow"/>
          <w:u w:val="single"/>
        </w:rPr>
        <w:t>Budynek strażnicy:</w:t>
      </w:r>
    </w:p>
    <w:p w:rsidR="004D02F2" w:rsidRPr="00C87CB0" w:rsidRDefault="004D02F2" w:rsidP="004D02F2">
      <w:pPr>
        <w:spacing w:after="0"/>
        <w:jc w:val="both"/>
        <w:rPr>
          <w:rFonts w:ascii="Arial Narrow" w:hAnsi="Arial Narrow" w:cs="Arial"/>
          <w:b/>
        </w:rPr>
      </w:pPr>
      <w:r w:rsidRPr="00C87CB0">
        <w:rPr>
          <w:rFonts w:ascii="Arial Narrow" w:hAnsi="Arial Narrow" w:cs="Arial"/>
        </w:rPr>
        <w:t xml:space="preserve">Budynek  zaprojektowano w klasie </w:t>
      </w:r>
      <w:r w:rsidRPr="00C87CB0">
        <w:rPr>
          <w:rFonts w:ascii="Arial Narrow" w:hAnsi="Arial Narrow" w:cs="Arial"/>
          <w:b/>
        </w:rPr>
        <w:t>"D"</w:t>
      </w:r>
      <w:r w:rsidRPr="00C87CB0">
        <w:rPr>
          <w:rFonts w:ascii="Arial Narrow" w:hAnsi="Arial Narrow" w:cs="Arial"/>
        </w:rPr>
        <w:t xml:space="preserve"> odporności pożarowej. </w:t>
      </w:r>
    </w:p>
    <w:p w:rsidR="004D02F2" w:rsidRDefault="004D02F2" w:rsidP="004D02F2">
      <w:pPr>
        <w:spacing w:after="0"/>
        <w:jc w:val="both"/>
        <w:rPr>
          <w:rFonts w:ascii="Arial Narrow" w:hAnsi="Arial Narrow" w:cs="Arial"/>
        </w:rPr>
      </w:pPr>
      <w:r w:rsidRPr="00C87CB0">
        <w:rPr>
          <w:rFonts w:ascii="Arial Narrow" w:hAnsi="Arial Narrow" w:cs="Arial"/>
        </w:rPr>
        <w:t>Zgodnie z warunkami technicznymi dla budynków, niskie budynki kwalifikowane do grupy PM o gęstości obciążenia ogniowego do 500 MJ/m</w:t>
      </w:r>
      <w:r w:rsidRPr="00C87CB0">
        <w:rPr>
          <w:rFonts w:ascii="Arial Narrow" w:hAnsi="Arial Narrow" w:cs="Arial"/>
          <w:vertAlign w:val="superscript"/>
        </w:rPr>
        <w:t>2</w:t>
      </w:r>
      <w:r w:rsidRPr="00C87CB0">
        <w:rPr>
          <w:rFonts w:ascii="Arial Narrow" w:hAnsi="Arial Narrow" w:cs="Arial"/>
        </w:rPr>
        <w:t xml:space="preserve"> powinny być wykonane co najmniej w klasie „D” odporności pożarowej. Również dla niskich budynków do dwóch kondygnacji nadziemnych, zaliczonych do kategorii zagrożenia ludzi ZL III, dopuszczalne jest wykonanie ich w klasie „D” odporności pożarowej. W związku z powyższym cały budynek będzie spełniał wymagania klasy „D” odporności pożarowej.</w:t>
      </w:r>
    </w:p>
    <w:p w:rsidR="004D02F2" w:rsidRDefault="004D02F2" w:rsidP="004D02F2">
      <w:pPr>
        <w:spacing w:after="0"/>
        <w:jc w:val="both"/>
        <w:rPr>
          <w:rFonts w:ascii="Arial Narrow" w:hAnsi="Arial Narrow" w:cs="Arial"/>
        </w:rPr>
      </w:pPr>
    </w:p>
    <w:p w:rsidR="00981C15" w:rsidRPr="00981C15" w:rsidRDefault="00981C15" w:rsidP="004D02F2">
      <w:pPr>
        <w:spacing w:after="0"/>
        <w:jc w:val="both"/>
        <w:rPr>
          <w:rFonts w:ascii="Arial Narrow" w:hAnsi="Arial Narrow" w:cs="Arial"/>
          <w:u w:val="single"/>
        </w:rPr>
      </w:pPr>
      <w:r w:rsidRPr="00981C15">
        <w:rPr>
          <w:rFonts w:ascii="Arial Narrow" w:hAnsi="Arial Narrow" w:cs="Arial Narrow"/>
          <w:u w:val="single"/>
        </w:rPr>
        <w:t>Budynek magazynowy z wydzielonym pomieszczeniem na gromadzenie odpadów stałych oraz wiatą na agregat prądotwórczy</w:t>
      </w:r>
      <w:r>
        <w:rPr>
          <w:rFonts w:ascii="Arial Narrow" w:hAnsi="Arial Narrow" w:cs="Arial Narrow"/>
          <w:u w:val="single"/>
        </w:rPr>
        <w:t>:</w:t>
      </w:r>
    </w:p>
    <w:p w:rsidR="004D02F2" w:rsidRPr="00C87CB0" w:rsidRDefault="00981C15" w:rsidP="004D02F2">
      <w:pPr>
        <w:spacing w:after="0"/>
        <w:jc w:val="both"/>
        <w:rPr>
          <w:rFonts w:ascii="Arial Narrow" w:hAnsi="Arial Narrow" w:cs="Arial"/>
          <w:b/>
        </w:rPr>
      </w:pPr>
      <w:r>
        <w:rPr>
          <w:rFonts w:ascii="Arial Narrow" w:hAnsi="Arial Narrow" w:cs="Arial"/>
        </w:rPr>
        <w:t>Budynek</w:t>
      </w:r>
      <w:r w:rsidR="004D02F2" w:rsidRPr="00C87CB0">
        <w:rPr>
          <w:rFonts w:ascii="Arial Narrow" w:hAnsi="Arial Narrow" w:cs="Arial"/>
        </w:rPr>
        <w:t xml:space="preserve"> zaprojektowano w klasie </w:t>
      </w:r>
      <w:r w:rsidR="004D02F2" w:rsidRPr="00C87CB0">
        <w:rPr>
          <w:rFonts w:ascii="Arial Narrow" w:hAnsi="Arial Narrow" w:cs="Arial"/>
          <w:b/>
        </w:rPr>
        <w:t>"E"</w:t>
      </w:r>
      <w:r w:rsidR="004D02F2" w:rsidRPr="00C87CB0">
        <w:rPr>
          <w:rFonts w:ascii="Arial Narrow" w:hAnsi="Arial Narrow" w:cs="Arial"/>
        </w:rPr>
        <w:t xml:space="preserve"> odporności pożarowej. </w:t>
      </w:r>
    </w:p>
    <w:p w:rsidR="004D02F2" w:rsidRPr="00C87CB0" w:rsidRDefault="004D02F2" w:rsidP="00C65882">
      <w:pPr>
        <w:spacing w:after="0"/>
        <w:ind w:right="-1"/>
        <w:rPr>
          <w:rFonts w:ascii="Arial Narrow" w:hAnsi="Arial Narrow" w:cs="Arial Narrow"/>
        </w:rPr>
      </w:pPr>
      <w:r w:rsidRPr="00C87CB0">
        <w:rPr>
          <w:rFonts w:ascii="Arial Narrow" w:hAnsi="Arial Narrow" w:cs="Arial"/>
        </w:rPr>
        <w:t xml:space="preserve">Zgodnie z  warunkami technicznymi dla budynków o jednej kondygnacji nadziemnej (bez ograniczenia wysokości) przy gęstości obciążenia ogniowego </w:t>
      </w:r>
      <w:r w:rsidRPr="00C87CB0">
        <w:rPr>
          <w:rFonts w:ascii="Arial Narrow" w:hAnsi="Arial Narrow" w:cs="Arial Narrow"/>
        </w:rPr>
        <w:t>Q ≤ 500 [MJ/m</w:t>
      </w:r>
      <w:r w:rsidRPr="00C87CB0">
        <w:rPr>
          <w:rFonts w:ascii="Arial Narrow" w:hAnsi="Arial Narrow" w:cs="Arial Narrow"/>
          <w:vertAlign w:val="superscript"/>
        </w:rPr>
        <w:t>2</w:t>
      </w:r>
      <w:r w:rsidRPr="00C87CB0">
        <w:rPr>
          <w:rFonts w:ascii="Arial Narrow" w:hAnsi="Arial Narrow" w:cs="Arial Narrow"/>
        </w:rPr>
        <w:t>]   wymagana jest klasa "E" odporności pożarowej.</w:t>
      </w:r>
    </w:p>
    <w:p w:rsidR="004D02F2" w:rsidRPr="007842C6" w:rsidRDefault="004D02F2" w:rsidP="004D02F2">
      <w:pPr>
        <w:spacing w:after="0"/>
        <w:ind w:right="-1"/>
        <w:jc w:val="both"/>
        <w:rPr>
          <w:rFonts w:ascii="Arial Narrow" w:hAnsi="Arial Narrow"/>
          <w:b/>
          <w:color w:val="FF0000"/>
        </w:rPr>
      </w:pPr>
    </w:p>
    <w:p w:rsidR="004D02F2" w:rsidRPr="00C87CB0" w:rsidRDefault="00B813DB" w:rsidP="004D02F2">
      <w:pPr>
        <w:spacing w:after="0"/>
        <w:ind w:right="-1"/>
        <w:jc w:val="both"/>
        <w:rPr>
          <w:rFonts w:ascii="Arial Narrow" w:hAnsi="Arial Narrow"/>
          <w:b/>
        </w:rPr>
      </w:pPr>
      <w:r w:rsidRPr="00C87CB0">
        <w:rPr>
          <w:rFonts w:ascii="Arial Narrow" w:hAnsi="Arial Narrow"/>
          <w:b/>
        </w:rPr>
        <w:t>12</w:t>
      </w:r>
      <w:r w:rsidR="004D02F2" w:rsidRPr="00C87CB0">
        <w:rPr>
          <w:rFonts w:ascii="Arial Narrow" w:hAnsi="Arial Narrow"/>
          <w:b/>
        </w:rPr>
        <w:t>.7.2. Klasa odporności ogniowej elementów budowlanych</w:t>
      </w:r>
    </w:p>
    <w:p w:rsidR="004D02F2" w:rsidRPr="00C87CB0" w:rsidRDefault="004D02F2" w:rsidP="004D02F2">
      <w:pPr>
        <w:spacing w:after="0"/>
        <w:ind w:right="-1"/>
        <w:jc w:val="both"/>
        <w:rPr>
          <w:rFonts w:ascii="Arial Narrow" w:hAnsi="Arial Narrow"/>
          <w:b/>
        </w:rPr>
      </w:pPr>
      <w:r w:rsidRPr="00C87CB0">
        <w:rPr>
          <w:rFonts w:ascii="Arial Narrow" w:hAnsi="Arial Narrow"/>
        </w:rPr>
        <w:t xml:space="preserve">Poszczególne elementy budowlane budynku strażnicy zaprojektowano odpowiednio do jego klasy odporności pożarowej w następującej klasie odporności ogniowej: </w:t>
      </w:r>
    </w:p>
    <w:p w:rsidR="004D02F2" w:rsidRPr="00C87CB0" w:rsidRDefault="004D02F2" w:rsidP="004D02F2">
      <w:pPr>
        <w:spacing w:after="0"/>
        <w:ind w:right="-1" w:firstLine="708"/>
        <w:jc w:val="both"/>
        <w:rPr>
          <w:rFonts w:ascii="Arial Narrow" w:hAnsi="Arial Narrow"/>
        </w:rPr>
      </w:pPr>
    </w:p>
    <w:p w:rsidR="004D02F2" w:rsidRPr="00C87CB0" w:rsidRDefault="004D02F2" w:rsidP="004D02F2">
      <w:pPr>
        <w:spacing w:after="0"/>
        <w:rPr>
          <w:rFonts w:ascii="Arial Narrow" w:hAnsi="Arial Narrow" w:cs="Arial"/>
          <w:b/>
        </w:rPr>
      </w:pPr>
      <w:r w:rsidRPr="00C87CB0">
        <w:rPr>
          <w:rFonts w:ascii="Arial Narrow" w:hAnsi="Arial Narrow"/>
          <w:b/>
        </w:rPr>
        <w:t xml:space="preserve">Klasa </w:t>
      </w:r>
      <w:r w:rsidRPr="00C87CB0">
        <w:rPr>
          <w:rFonts w:ascii="Arial Narrow" w:hAnsi="Arial Narrow" w:cs="Arial"/>
          <w:b/>
        </w:rPr>
        <w:t xml:space="preserve">„D” </w:t>
      </w:r>
    </w:p>
    <w:p w:rsidR="00C96003" w:rsidRPr="00C87CB0" w:rsidRDefault="00C96003" w:rsidP="00C96003">
      <w:pPr>
        <w:spacing w:after="0"/>
        <w:rPr>
          <w:rFonts w:ascii="Arial Narrow" w:hAnsi="Arial Narrow" w:cs="Arial"/>
          <w:u w:val="single"/>
        </w:rPr>
      </w:pPr>
      <w:r w:rsidRPr="00C87CB0">
        <w:rPr>
          <w:rFonts w:ascii="Arial Narrow" w:hAnsi="Arial Narrow" w:cs="Arial"/>
          <w:u w:val="single"/>
        </w:rPr>
        <w:t>Budynek strażnicy</w:t>
      </w:r>
    </w:p>
    <w:p w:rsidR="00C96003" w:rsidRPr="00C87CB0" w:rsidRDefault="00C96003" w:rsidP="00C96003">
      <w:pPr>
        <w:pStyle w:val="Nagwek2"/>
        <w:spacing w:before="0"/>
        <w:jc w:val="both"/>
        <w:rPr>
          <w:rFonts w:ascii="Arial Narrow" w:hAnsi="Arial Narrow"/>
          <w:b w:val="0"/>
          <w:color w:val="auto"/>
          <w:sz w:val="22"/>
          <w:szCs w:val="22"/>
        </w:rPr>
      </w:pPr>
      <w:r w:rsidRPr="00C87CB0">
        <w:rPr>
          <w:rFonts w:ascii="Arial Narrow" w:hAnsi="Arial Narrow"/>
          <w:b w:val="0"/>
          <w:color w:val="auto"/>
          <w:sz w:val="22"/>
          <w:szCs w:val="22"/>
        </w:rPr>
        <w:t>Odporność ogniowa elementów nie stanowiących oddzielenia p-poż. przyjęto wg poniższej tabeli:</w:t>
      </w:r>
    </w:p>
    <w:p w:rsidR="00C96003" w:rsidRPr="007842C6" w:rsidRDefault="00C96003" w:rsidP="00C96003">
      <w:pPr>
        <w:spacing w:after="0"/>
        <w:rPr>
          <w:rFonts w:ascii="Arial Narrow" w:hAnsi="Arial Narrow"/>
          <w:color w:val="FF0000"/>
        </w:rPr>
      </w:pPr>
    </w:p>
    <w:tbl>
      <w:tblPr>
        <w:tblW w:w="0" w:type="auto"/>
        <w:tblInd w:w="817" w:type="dxa"/>
        <w:tblLayout w:type="fixed"/>
        <w:tblLook w:val="0000" w:firstRow="0" w:lastRow="0" w:firstColumn="0" w:lastColumn="0" w:noHBand="0" w:noVBand="0"/>
      </w:tblPr>
      <w:tblGrid>
        <w:gridCol w:w="4961"/>
        <w:gridCol w:w="2971"/>
      </w:tblGrid>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Element</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rPr>
                <w:rFonts w:ascii="Arial Narrow" w:hAnsi="Arial Narrow" w:cs="Arial"/>
              </w:rPr>
            </w:pPr>
            <w:r w:rsidRPr="00C87CB0">
              <w:rPr>
                <w:rFonts w:ascii="Arial Narrow" w:hAnsi="Arial Narrow" w:cs="Arial"/>
              </w:rPr>
              <w:t>klasa D</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główna konstrukcja nośna</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R 30</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konstrukcja dachu</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spacing w:after="0"/>
              <w:jc w:val="both"/>
              <w:rPr>
                <w:rFonts w:ascii="Arial Narrow" w:hAnsi="Arial Narrow" w:cs="Arial"/>
                <w:b/>
              </w:rPr>
            </w:pPr>
            <w:r w:rsidRPr="00C87CB0">
              <w:rPr>
                <w:rFonts w:ascii="Arial Narrow" w:hAnsi="Arial Narrow" w:cs="Arial"/>
                <w:lang w:val="de-DE"/>
              </w:rPr>
              <w:t>-</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 xml:space="preserve">strop </w:t>
            </w:r>
            <w:r w:rsidRPr="00C87CB0">
              <w:rPr>
                <w:rFonts w:ascii="Arial Narrow" w:hAnsi="Arial Narrow" w:cs="Arial"/>
                <w:vertAlign w:val="superscript"/>
              </w:rPr>
              <w:t>1)</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REI 30</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strop nad kotłownią</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REI60</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vertAlign w:val="superscript"/>
              </w:rPr>
            </w:pPr>
            <w:r w:rsidRPr="00C87CB0">
              <w:rPr>
                <w:rFonts w:ascii="Arial Narrow" w:hAnsi="Arial Narrow" w:cs="Arial"/>
              </w:rPr>
              <w:t>ściany zewnętrzne</w:t>
            </w:r>
            <w:r w:rsidRPr="00C87CB0">
              <w:rPr>
                <w:rFonts w:ascii="Arial Narrow" w:hAnsi="Arial Narrow" w:cs="Arial"/>
                <w:vertAlign w:val="superscript"/>
              </w:rPr>
              <w:t>1) 2)</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lang w:val="de-DE"/>
              </w:rPr>
            </w:pPr>
            <w:r w:rsidRPr="00C87CB0">
              <w:rPr>
                <w:rFonts w:ascii="Arial Narrow" w:hAnsi="Arial Narrow" w:cs="Arial"/>
                <w:lang w:val="de-DE"/>
              </w:rPr>
              <w:t>EI 30</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ściany wewnętrzne</w:t>
            </w:r>
            <w:r w:rsidRPr="00C87CB0">
              <w:rPr>
                <w:rFonts w:ascii="Arial Narrow" w:hAnsi="Arial Narrow" w:cs="Arial"/>
                <w:vertAlign w:val="superscript"/>
              </w:rPr>
              <w:t>1)</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 xml:space="preserve">przekrycie dachu </w:t>
            </w:r>
            <w:r w:rsidRPr="00C87CB0">
              <w:rPr>
                <w:rFonts w:ascii="Arial Narrow" w:hAnsi="Arial Narrow" w:cs="Arial"/>
                <w:vertAlign w:val="superscript"/>
              </w:rPr>
              <w:t>3)</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b/>
              </w:rPr>
            </w:pPr>
            <w:r w:rsidRPr="00C87CB0">
              <w:rPr>
                <w:rFonts w:ascii="Arial Narrow" w:hAnsi="Arial Narrow" w:cs="Arial"/>
              </w:rPr>
              <w:t>-</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biegi i spoczniki schodów</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R 30</w:t>
            </w:r>
          </w:p>
        </w:tc>
      </w:tr>
      <w:tr w:rsidR="00C96003" w:rsidRPr="00C87CB0" w:rsidTr="00E17AE2">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przewody wentylacyjne i klimatyzacyjne w miejscu przejścia  przez elementy oddzielenia przeciwpożarowego oraz przez strefę której nie obsługują, powinny mieć klapy odcinające i obudowy</w:t>
            </w:r>
          </w:p>
        </w:tc>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C96003" w:rsidRPr="00C87CB0" w:rsidRDefault="00C96003" w:rsidP="00C96003">
            <w:pPr>
              <w:tabs>
                <w:tab w:val="left" w:pos="5670"/>
              </w:tabs>
              <w:spacing w:after="0"/>
              <w:jc w:val="both"/>
              <w:rPr>
                <w:rFonts w:ascii="Arial Narrow" w:hAnsi="Arial Narrow" w:cs="Arial"/>
              </w:rPr>
            </w:pPr>
            <w:r w:rsidRPr="00C87CB0">
              <w:rPr>
                <w:rFonts w:ascii="Arial Narrow" w:hAnsi="Arial Narrow" w:cs="Arial"/>
              </w:rPr>
              <w:t xml:space="preserve">EI 60  </w:t>
            </w:r>
          </w:p>
        </w:tc>
      </w:tr>
    </w:tbl>
    <w:p w:rsidR="00C96003" w:rsidRPr="00C87CB0" w:rsidRDefault="00C96003" w:rsidP="00C96003">
      <w:pPr>
        <w:tabs>
          <w:tab w:val="left" w:pos="900"/>
        </w:tabs>
        <w:spacing w:after="0"/>
        <w:jc w:val="both"/>
        <w:rPr>
          <w:rFonts w:ascii="Arial Narrow" w:hAnsi="Arial Narrow" w:cs="Arial"/>
        </w:rPr>
      </w:pPr>
    </w:p>
    <w:p w:rsidR="00C96003" w:rsidRPr="00C87CB0" w:rsidRDefault="00C96003" w:rsidP="00C96003">
      <w:pPr>
        <w:tabs>
          <w:tab w:val="left" w:pos="900"/>
        </w:tabs>
        <w:suppressAutoHyphens/>
        <w:spacing w:after="0"/>
        <w:ind w:left="709"/>
        <w:jc w:val="both"/>
        <w:rPr>
          <w:rFonts w:ascii="Arial Narrow" w:hAnsi="Arial Narrow" w:cs="Arial"/>
        </w:rPr>
      </w:pPr>
      <w:r w:rsidRPr="00C87CB0">
        <w:rPr>
          <w:rFonts w:ascii="Arial Narrow" w:hAnsi="Arial Narrow" w:cs="Arial"/>
          <w:vertAlign w:val="superscript"/>
        </w:rPr>
        <w:t>1)</w:t>
      </w:r>
      <w:r w:rsidRPr="00C87CB0">
        <w:rPr>
          <w:rFonts w:ascii="Arial Narrow" w:hAnsi="Arial Narrow" w:cs="Arial"/>
        </w:rPr>
        <w:t xml:space="preserve">  Jeżeli przegroda jest częścią głównej konstrukcji nośnej, powinna spełniać także kryteria nośności ogniowej (R) odpowiedni do wymagań zawartych w kol. 2 i 3 dla danej klasy odporności pożarowej budynku</w:t>
      </w:r>
    </w:p>
    <w:p w:rsidR="00C96003" w:rsidRPr="00C87CB0" w:rsidRDefault="00C96003" w:rsidP="00C96003">
      <w:pPr>
        <w:pStyle w:val="Akapitzlist"/>
        <w:spacing w:after="0"/>
        <w:jc w:val="both"/>
        <w:rPr>
          <w:rFonts w:ascii="Arial Narrow" w:hAnsi="Arial Narrow" w:cs="Arial"/>
        </w:rPr>
      </w:pPr>
      <w:r w:rsidRPr="00C87CB0">
        <w:rPr>
          <w:rFonts w:ascii="Arial Narrow" w:hAnsi="Arial Narrow" w:cs="Arial"/>
          <w:vertAlign w:val="superscript"/>
        </w:rPr>
        <w:t>2)</w:t>
      </w:r>
      <w:r w:rsidRPr="00C87CB0">
        <w:rPr>
          <w:rFonts w:ascii="Arial Narrow" w:hAnsi="Arial Narrow" w:cs="Arial"/>
        </w:rPr>
        <w:t xml:space="preserve">  Klasa odporności ogniowej dotyczy pasa międzykondygnacyjnego wraz z połączeniem ze stropem</w:t>
      </w:r>
    </w:p>
    <w:p w:rsidR="00C96003" w:rsidRPr="00C87CB0" w:rsidRDefault="00C96003" w:rsidP="00C96003">
      <w:pPr>
        <w:spacing w:after="0"/>
        <w:ind w:left="709"/>
        <w:jc w:val="both"/>
        <w:rPr>
          <w:rFonts w:ascii="Arial Narrow" w:hAnsi="Arial Narrow" w:cs="Arial"/>
        </w:rPr>
      </w:pPr>
      <w:r w:rsidRPr="00C87CB0">
        <w:rPr>
          <w:rFonts w:ascii="Arial Narrow" w:hAnsi="Arial Narrow" w:cs="Arial"/>
        </w:rPr>
        <w:t>W ścianach zewnętrznych szerokość pasa międzykondygnacyjnego lub suma wysięgu i wysokości elementów wysuniętych, posiadających wymaganą odporność:</w:t>
      </w:r>
    </w:p>
    <w:p w:rsidR="00C96003" w:rsidRPr="00C87CB0" w:rsidRDefault="00C96003" w:rsidP="00C96003">
      <w:pPr>
        <w:spacing w:after="0"/>
        <w:ind w:left="709"/>
        <w:jc w:val="both"/>
        <w:rPr>
          <w:rFonts w:ascii="Arial Narrow" w:hAnsi="Arial Narrow" w:cs="Arial"/>
        </w:rPr>
      </w:pPr>
      <w:r w:rsidRPr="00C87CB0">
        <w:rPr>
          <w:rFonts w:ascii="Arial Narrow" w:hAnsi="Arial Narrow" w:cs="Arial"/>
        </w:rPr>
        <w:t>- 0,8 m – między kondygnacjami ZL;</w:t>
      </w:r>
    </w:p>
    <w:p w:rsidR="00C96003" w:rsidRPr="00C87CB0" w:rsidRDefault="00C96003" w:rsidP="00C96003">
      <w:pPr>
        <w:spacing w:after="0"/>
        <w:ind w:left="709"/>
        <w:jc w:val="both"/>
        <w:rPr>
          <w:rFonts w:ascii="Arial Narrow" w:hAnsi="Arial Narrow" w:cs="Arial"/>
        </w:rPr>
      </w:pPr>
      <w:r w:rsidRPr="00C87CB0">
        <w:rPr>
          <w:rFonts w:ascii="Arial Narrow" w:hAnsi="Arial Narrow" w:cs="Arial"/>
        </w:rPr>
        <w:t>- 1,2 m – nad kondygnacją PM.</w:t>
      </w:r>
    </w:p>
    <w:p w:rsidR="00C96003" w:rsidRPr="00C87CB0" w:rsidRDefault="00C96003" w:rsidP="00E857D6">
      <w:pPr>
        <w:spacing w:after="0"/>
        <w:jc w:val="both"/>
        <w:rPr>
          <w:rFonts w:ascii="Arial Narrow" w:hAnsi="Arial Narrow" w:cs="Arial"/>
        </w:rPr>
      </w:pPr>
    </w:p>
    <w:p w:rsidR="00C96003" w:rsidRPr="00C87CB0" w:rsidRDefault="00C96003" w:rsidP="00C96003">
      <w:pPr>
        <w:spacing w:after="0"/>
        <w:ind w:right="-1"/>
        <w:jc w:val="both"/>
        <w:rPr>
          <w:rFonts w:ascii="Arial Narrow" w:hAnsi="Arial Narrow"/>
        </w:rPr>
      </w:pPr>
      <w:r w:rsidRPr="00C87CB0">
        <w:rPr>
          <w:rFonts w:ascii="Arial Narrow" w:hAnsi="Arial Narrow"/>
        </w:rPr>
        <w:t>Przekrycie dachu budynku Broof(t1), NRO.</w:t>
      </w:r>
    </w:p>
    <w:p w:rsidR="004D02F2" w:rsidRPr="007842C6" w:rsidRDefault="004D02F2" w:rsidP="004D02F2">
      <w:pPr>
        <w:spacing w:after="0"/>
        <w:ind w:right="-1"/>
        <w:jc w:val="both"/>
        <w:rPr>
          <w:rFonts w:ascii="Arial Narrow" w:hAnsi="Arial Narrow"/>
          <w:color w:val="FF0000"/>
        </w:rPr>
      </w:pPr>
    </w:p>
    <w:p w:rsidR="004D02F2" w:rsidRPr="00C87CB0" w:rsidRDefault="004D02F2" w:rsidP="004D02F2">
      <w:pPr>
        <w:spacing w:after="0"/>
        <w:rPr>
          <w:rFonts w:ascii="Arial Narrow" w:hAnsi="Arial Narrow" w:cs="Arial"/>
          <w:b/>
        </w:rPr>
      </w:pPr>
      <w:r w:rsidRPr="00C87CB0">
        <w:rPr>
          <w:rFonts w:ascii="Arial Narrow" w:hAnsi="Arial Narrow"/>
          <w:b/>
        </w:rPr>
        <w:t xml:space="preserve">Klasa </w:t>
      </w:r>
      <w:r w:rsidRPr="00C87CB0">
        <w:rPr>
          <w:rFonts w:ascii="Arial Narrow" w:hAnsi="Arial Narrow" w:cs="Arial"/>
          <w:b/>
        </w:rPr>
        <w:t xml:space="preserve">„E” </w:t>
      </w:r>
    </w:p>
    <w:p w:rsidR="003767FA" w:rsidRPr="003767FA" w:rsidRDefault="003767FA" w:rsidP="001120EC">
      <w:pPr>
        <w:spacing w:after="0"/>
        <w:jc w:val="both"/>
        <w:rPr>
          <w:rFonts w:ascii="Arial Narrow" w:hAnsi="Arial Narrow" w:cs="Arial Narrow"/>
          <w:u w:val="single"/>
        </w:rPr>
      </w:pPr>
      <w:r w:rsidRPr="003767FA">
        <w:rPr>
          <w:rFonts w:ascii="Arial Narrow" w:hAnsi="Arial Narrow" w:cs="Arial Narrow"/>
          <w:u w:val="single"/>
        </w:rPr>
        <w:t>Budynek magazynowy z wydzielonym pomieszczeniem na gromadzenie odpadów stałych oraz wiatą na agregat prądotwórczy</w:t>
      </w:r>
    </w:p>
    <w:p w:rsidR="004D02F2" w:rsidRPr="00C87CB0" w:rsidRDefault="004D02F2" w:rsidP="004D02F2">
      <w:pPr>
        <w:pStyle w:val="Nagwek2"/>
        <w:spacing w:before="0"/>
        <w:jc w:val="both"/>
        <w:rPr>
          <w:rFonts w:ascii="Arial Narrow" w:hAnsi="Arial Narrow"/>
          <w:b w:val="0"/>
          <w:color w:val="auto"/>
          <w:sz w:val="22"/>
          <w:szCs w:val="22"/>
        </w:rPr>
      </w:pPr>
      <w:r w:rsidRPr="00C87CB0">
        <w:rPr>
          <w:rFonts w:ascii="Arial Narrow" w:hAnsi="Arial Narrow"/>
          <w:b w:val="0"/>
          <w:color w:val="auto"/>
          <w:sz w:val="22"/>
          <w:szCs w:val="22"/>
        </w:rPr>
        <w:t>Odporność ogniowa elementów nie stanowiących oddzielenia p-poż. przyjęto wg poniższej tabeli:</w:t>
      </w:r>
    </w:p>
    <w:p w:rsidR="004D02F2" w:rsidRPr="00C87CB0" w:rsidRDefault="004D02F2" w:rsidP="004D02F2">
      <w:pPr>
        <w:tabs>
          <w:tab w:val="left" w:pos="900"/>
        </w:tabs>
        <w:spacing w:after="0"/>
        <w:jc w:val="both"/>
        <w:rPr>
          <w:rFonts w:ascii="Arial Narrow" w:hAnsi="Arial Narrow" w:cs="Arial"/>
          <w:b/>
        </w:rPr>
      </w:pPr>
    </w:p>
    <w:tbl>
      <w:tblPr>
        <w:tblW w:w="0" w:type="auto"/>
        <w:tblInd w:w="885" w:type="dxa"/>
        <w:tblLayout w:type="fixed"/>
        <w:tblCellMar>
          <w:left w:w="93" w:type="dxa"/>
        </w:tblCellMar>
        <w:tblLook w:val="0000" w:firstRow="0" w:lastRow="0" w:firstColumn="0" w:lastColumn="0" w:noHBand="0" w:noVBand="0"/>
      </w:tblPr>
      <w:tblGrid>
        <w:gridCol w:w="5670"/>
        <w:gridCol w:w="2183"/>
      </w:tblGrid>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b/>
              </w:rPr>
              <w:t>Element budowlany</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b/>
              </w:rPr>
              <w:t>Klasa odporności ogniowej "E"</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główna konstrukcja nośna</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konstrukcja dachu</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 xml:space="preserve">strop </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ściany zewnętrzne</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ściany wewnętrzne</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r w:rsidR="004D02F2" w:rsidRPr="00C87CB0" w:rsidTr="00D279F9">
        <w:tc>
          <w:tcPr>
            <w:tcW w:w="5670" w:type="dxa"/>
            <w:tcBorders>
              <w:top w:val="single" w:sz="4" w:space="0" w:color="00000A"/>
              <w:left w:val="single" w:sz="4" w:space="0" w:color="00000A"/>
              <w:bottom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przekrycie dachu</w:t>
            </w:r>
          </w:p>
        </w:tc>
        <w:tc>
          <w:tcPr>
            <w:tcW w:w="2183" w:type="dxa"/>
            <w:tcBorders>
              <w:top w:val="single" w:sz="4" w:space="0" w:color="00000A"/>
              <w:left w:val="single" w:sz="4" w:space="0" w:color="00000A"/>
              <w:bottom w:val="single" w:sz="4" w:space="0" w:color="00000A"/>
              <w:right w:val="single" w:sz="4" w:space="0" w:color="00000A"/>
            </w:tcBorders>
            <w:shd w:val="clear" w:color="auto" w:fill="FFFFFF"/>
          </w:tcPr>
          <w:p w:rsidR="004D02F2" w:rsidRPr="00C87CB0" w:rsidRDefault="004D02F2" w:rsidP="004D02F2">
            <w:pPr>
              <w:spacing w:after="0"/>
              <w:jc w:val="both"/>
              <w:rPr>
                <w:rFonts w:ascii="Arial Narrow" w:hAnsi="Arial Narrow"/>
              </w:rPr>
            </w:pPr>
            <w:r w:rsidRPr="00C87CB0">
              <w:rPr>
                <w:rFonts w:ascii="Arial Narrow" w:hAnsi="Arial Narrow" w:cs="Arial Narrow"/>
              </w:rPr>
              <w:t>-</w:t>
            </w:r>
          </w:p>
        </w:tc>
      </w:tr>
    </w:tbl>
    <w:p w:rsidR="004D02F2" w:rsidRPr="007842C6" w:rsidRDefault="004D02F2" w:rsidP="004D02F2">
      <w:pPr>
        <w:spacing w:after="0"/>
        <w:ind w:right="-1"/>
        <w:jc w:val="both"/>
        <w:rPr>
          <w:rFonts w:ascii="Arial Narrow" w:hAnsi="Arial Narrow"/>
          <w:b/>
          <w:color w:val="FF0000"/>
        </w:rPr>
      </w:pPr>
    </w:p>
    <w:p w:rsidR="00C87CB0" w:rsidRDefault="00C87CB0" w:rsidP="004D02F2">
      <w:pPr>
        <w:spacing w:after="0"/>
        <w:ind w:right="-1"/>
        <w:jc w:val="both"/>
        <w:rPr>
          <w:rFonts w:ascii="Arial Narrow" w:hAnsi="Arial Narrow"/>
          <w:b/>
        </w:rPr>
      </w:pPr>
    </w:p>
    <w:p w:rsidR="004D02F2" w:rsidRPr="00C87CB0" w:rsidRDefault="001120EC" w:rsidP="004D02F2">
      <w:pPr>
        <w:spacing w:after="0"/>
        <w:ind w:right="-1"/>
        <w:jc w:val="both"/>
        <w:rPr>
          <w:rFonts w:ascii="Arial Narrow" w:hAnsi="Arial Narrow"/>
          <w:b/>
        </w:rPr>
      </w:pPr>
      <w:r w:rsidRPr="00C87CB0">
        <w:rPr>
          <w:rFonts w:ascii="Arial Narrow" w:hAnsi="Arial Narrow"/>
          <w:b/>
        </w:rPr>
        <w:t>12</w:t>
      </w:r>
      <w:r w:rsidR="004D02F2" w:rsidRPr="00C87CB0">
        <w:rPr>
          <w:rFonts w:ascii="Arial Narrow" w:hAnsi="Arial Narrow"/>
          <w:b/>
        </w:rPr>
        <w:t>.7.3. Stopień rozprzestrzeniania ognia</w:t>
      </w:r>
    </w:p>
    <w:p w:rsidR="004D02F2" w:rsidRPr="00C87CB0" w:rsidRDefault="004D02F2" w:rsidP="004D02F2">
      <w:pPr>
        <w:spacing w:after="0"/>
        <w:ind w:right="-1"/>
        <w:jc w:val="both"/>
        <w:rPr>
          <w:rFonts w:ascii="Arial Narrow" w:hAnsi="Arial Narrow"/>
        </w:rPr>
      </w:pPr>
      <w:r w:rsidRPr="00C87CB0">
        <w:rPr>
          <w:rFonts w:ascii="Arial Narrow" w:hAnsi="Arial Narrow"/>
        </w:rPr>
        <w:t xml:space="preserve">Wszystkie elementy budowlane wymagają cechy nie rozprzestrzeniania ognia.  </w:t>
      </w:r>
      <w:r w:rsidR="00C87CB0">
        <w:rPr>
          <w:rFonts w:ascii="Arial Narrow" w:hAnsi="Arial Narrow"/>
        </w:rPr>
        <w:t>Przekrycie dachu budynków</w:t>
      </w:r>
      <w:r w:rsidR="001120EC" w:rsidRPr="00C87CB0">
        <w:rPr>
          <w:rFonts w:ascii="Arial Narrow" w:hAnsi="Arial Narrow"/>
        </w:rPr>
        <w:t xml:space="preserve"> Broof(t1), NRO.</w:t>
      </w:r>
    </w:p>
    <w:p w:rsidR="004D02F2" w:rsidRPr="007842C6" w:rsidRDefault="004D02F2" w:rsidP="004D02F2">
      <w:pPr>
        <w:spacing w:after="0"/>
        <w:ind w:left="426"/>
        <w:jc w:val="both"/>
        <w:rPr>
          <w:rFonts w:ascii="Arial Narrow" w:hAnsi="Arial Narrow"/>
          <w:b/>
          <w:color w:val="FF0000"/>
        </w:rPr>
      </w:pPr>
    </w:p>
    <w:p w:rsidR="004D02F2" w:rsidRPr="00C87CB0" w:rsidRDefault="0077480E" w:rsidP="008C1AAB">
      <w:pPr>
        <w:spacing w:after="0"/>
        <w:jc w:val="both"/>
        <w:rPr>
          <w:rFonts w:ascii="Arial Narrow" w:hAnsi="Arial Narrow"/>
          <w:b/>
        </w:rPr>
      </w:pPr>
      <w:r w:rsidRPr="00C87CB0">
        <w:rPr>
          <w:rFonts w:ascii="Arial Narrow" w:hAnsi="Arial Narrow"/>
          <w:b/>
        </w:rPr>
        <w:t>12</w:t>
      </w:r>
      <w:r w:rsidR="004D02F2" w:rsidRPr="00C87CB0">
        <w:rPr>
          <w:rFonts w:ascii="Arial Narrow" w:hAnsi="Arial Narrow"/>
          <w:b/>
        </w:rPr>
        <w:t xml:space="preserve">.8. Strefy </w:t>
      </w:r>
      <w:r w:rsidR="008C1AAB">
        <w:rPr>
          <w:rFonts w:ascii="Arial Narrow" w:hAnsi="Arial Narrow"/>
          <w:b/>
        </w:rPr>
        <w:t xml:space="preserve">pożarowe </w:t>
      </w:r>
    </w:p>
    <w:p w:rsidR="004D02F2" w:rsidRPr="00C87CB0" w:rsidRDefault="0077480E" w:rsidP="004D02F2">
      <w:pPr>
        <w:spacing w:after="0"/>
        <w:jc w:val="both"/>
        <w:rPr>
          <w:rFonts w:ascii="Arial Narrow" w:hAnsi="Arial Narrow" w:cs="Arial"/>
        </w:rPr>
      </w:pPr>
      <w:r w:rsidRPr="00C87CB0">
        <w:rPr>
          <w:rFonts w:ascii="Arial Narrow" w:hAnsi="Arial Narrow" w:cs="Arial"/>
        </w:rPr>
        <w:t>12</w:t>
      </w:r>
      <w:r w:rsidR="004D02F2" w:rsidRPr="00C87CB0">
        <w:rPr>
          <w:rFonts w:ascii="Arial Narrow" w:hAnsi="Arial Narrow" w:cs="Arial"/>
        </w:rPr>
        <w:t xml:space="preserve">.8.1. </w:t>
      </w:r>
      <w:r w:rsidR="004D02F2" w:rsidRPr="00C87CB0">
        <w:rPr>
          <w:rFonts w:ascii="Arial Narrow" w:hAnsi="Arial Narrow" w:cs="Arial"/>
          <w:u w:val="single"/>
        </w:rPr>
        <w:t>Budynek strażnicy:</w:t>
      </w:r>
    </w:p>
    <w:p w:rsidR="004D02F2" w:rsidRPr="00C87CB0" w:rsidRDefault="004D02F2" w:rsidP="004D02F2">
      <w:pPr>
        <w:spacing w:after="0"/>
        <w:jc w:val="both"/>
        <w:rPr>
          <w:rFonts w:ascii="Arial Narrow" w:hAnsi="Arial Narrow" w:cs="Arial"/>
        </w:rPr>
      </w:pPr>
      <w:r w:rsidRPr="00C87CB0">
        <w:rPr>
          <w:rFonts w:ascii="Arial Narrow" w:hAnsi="Arial Narrow" w:cs="Arial"/>
        </w:rPr>
        <w:t>W projektowanym budynku strażnicy będą występowały dwie funkcje :</w:t>
      </w:r>
    </w:p>
    <w:p w:rsidR="004D02F2" w:rsidRPr="00C87CB0" w:rsidRDefault="004D02F2" w:rsidP="004D02F2">
      <w:pPr>
        <w:pStyle w:val="Akapitzlist"/>
        <w:numPr>
          <w:ilvl w:val="0"/>
          <w:numId w:val="36"/>
        </w:numPr>
        <w:suppressAutoHyphens/>
        <w:spacing w:after="0" w:line="240" w:lineRule="auto"/>
        <w:jc w:val="both"/>
        <w:rPr>
          <w:rFonts w:ascii="Arial Narrow" w:hAnsi="Arial Narrow" w:cs="Arial"/>
        </w:rPr>
      </w:pPr>
      <w:r w:rsidRPr="00C87CB0">
        <w:rPr>
          <w:rFonts w:ascii="Arial Narrow" w:hAnsi="Arial Narrow" w:cs="Arial"/>
        </w:rPr>
        <w:t>funkcja obiektu użyteczności publicznej, kwalifikowanego do kategorii zagrożenia ludzi ZL – część administracyjno-biurowa, rekreacyjna, szatnie, sypialnie, węzły sanitarne,</w:t>
      </w:r>
    </w:p>
    <w:p w:rsidR="004D02F2" w:rsidRPr="00C87CB0" w:rsidRDefault="004D02F2" w:rsidP="004D02F2">
      <w:pPr>
        <w:pStyle w:val="Akapitzlist"/>
        <w:numPr>
          <w:ilvl w:val="0"/>
          <w:numId w:val="36"/>
        </w:numPr>
        <w:suppressAutoHyphens/>
        <w:spacing w:after="0" w:line="240" w:lineRule="auto"/>
        <w:jc w:val="both"/>
        <w:rPr>
          <w:rFonts w:ascii="Arial Narrow" w:hAnsi="Arial Narrow" w:cs="Arial"/>
        </w:rPr>
      </w:pPr>
      <w:r w:rsidRPr="00C87CB0">
        <w:rPr>
          <w:rFonts w:ascii="Arial Narrow" w:hAnsi="Arial Narrow" w:cs="Arial"/>
        </w:rPr>
        <w:t>funkcja obiektu garażowo-magazynowego, kwalifikowanego do grupy obiektów PM – pomieszczenia techniczne, magazyny, garaż, myjnia, rozdzieln</w:t>
      </w:r>
      <w:r w:rsidR="00C87CB0" w:rsidRPr="00C87CB0">
        <w:rPr>
          <w:rFonts w:ascii="Arial Narrow" w:hAnsi="Arial Narrow" w:cs="Arial"/>
        </w:rPr>
        <w:t>ia elektryczna, serwerownia</w:t>
      </w:r>
      <w:r w:rsidR="0077480E" w:rsidRPr="00C87CB0">
        <w:rPr>
          <w:rFonts w:ascii="Arial Narrow" w:hAnsi="Arial Narrow" w:cs="Arial"/>
        </w:rPr>
        <w:t>, pom. hydroforu</w:t>
      </w:r>
    </w:p>
    <w:p w:rsidR="004D02F2" w:rsidRPr="00C87CB0" w:rsidRDefault="004D02F2" w:rsidP="004D02F2">
      <w:pPr>
        <w:spacing w:after="0"/>
        <w:jc w:val="both"/>
        <w:rPr>
          <w:rFonts w:ascii="Arial Narrow" w:hAnsi="Arial Narrow"/>
        </w:rPr>
      </w:pPr>
    </w:p>
    <w:p w:rsidR="004D02F2" w:rsidRPr="00C87CB0" w:rsidRDefault="004D02F2" w:rsidP="004D02F2">
      <w:pPr>
        <w:tabs>
          <w:tab w:val="left" w:pos="426"/>
        </w:tabs>
        <w:spacing w:after="0"/>
        <w:jc w:val="both"/>
        <w:rPr>
          <w:rFonts w:ascii="Arial Narrow" w:hAnsi="Arial Narrow" w:cs="Arial"/>
        </w:rPr>
      </w:pPr>
      <w:r w:rsidRPr="00C87CB0">
        <w:rPr>
          <w:rFonts w:ascii="Arial Narrow" w:hAnsi="Arial Narrow" w:cs="Arial"/>
        </w:rPr>
        <w:t>Projektowany budynek strażnicy z uwagi na zróżnicowane wymagania wynikające z funkcji i przeznaczenia pomieszczeń oraz ze względu na konieczność wydzielania pożarowego niektórych pomieszczeń, zostanie podzielony na pięć stref pożarowych:</w:t>
      </w:r>
    </w:p>
    <w:p w:rsidR="004D02F2" w:rsidRPr="00342422" w:rsidRDefault="004D02F2" w:rsidP="00544D10">
      <w:pPr>
        <w:pStyle w:val="Akapitzlist"/>
        <w:numPr>
          <w:ilvl w:val="0"/>
          <w:numId w:val="37"/>
        </w:numPr>
        <w:tabs>
          <w:tab w:val="left" w:pos="426"/>
        </w:tabs>
        <w:suppressAutoHyphens/>
        <w:spacing w:after="0" w:line="240" w:lineRule="auto"/>
        <w:rPr>
          <w:rFonts w:ascii="Arial Narrow" w:hAnsi="Arial Narrow" w:cs="Arial"/>
        </w:rPr>
      </w:pPr>
      <w:r w:rsidRPr="00342422">
        <w:rPr>
          <w:rFonts w:ascii="Arial Narrow" w:hAnsi="Arial Narrow" w:cs="Arial"/>
          <w:b/>
        </w:rPr>
        <w:t>SP1</w:t>
      </w:r>
      <w:r w:rsidR="00544D10" w:rsidRPr="00342422">
        <w:rPr>
          <w:rFonts w:ascii="Arial Narrow" w:hAnsi="Arial Narrow" w:cs="Arial"/>
          <w:b/>
        </w:rPr>
        <w:t xml:space="preserve"> </w:t>
      </w:r>
      <w:r w:rsidRPr="00342422">
        <w:rPr>
          <w:rFonts w:ascii="Arial Narrow" w:hAnsi="Arial Narrow" w:cs="Arial"/>
        </w:rPr>
        <w:t>–</w:t>
      </w:r>
      <w:r w:rsidR="00544D10" w:rsidRPr="00342422">
        <w:rPr>
          <w:rFonts w:ascii="Arial Narrow" w:hAnsi="Arial Narrow" w:cs="Arial"/>
        </w:rPr>
        <w:t xml:space="preserve"> </w:t>
      </w:r>
      <w:r w:rsidRPr="00342422">
        <w:rPr>
          <w:rFonts w:ascii="Arial Narrow" w:hAnsi="Arial Narrow" w:cs="Arial"/>
        </w:rPr>
        <w:t xml:space="preserve">strefa pożarowa zakwalifikowana do kategorii zagrożenia ludzi ZLIII, obejmująca pomieszczenia w części administracyjno-biurowej, przedsionek pożarowy, pom. </w:t>
      </w:r>
      <w:r w:rsidR="00544D10" w:rsidRPr="00342422">
        <w:rPr>
          <w:rFonts w:ascii="Arial Narrow" w:hAnsi="Arial Narrow" w:cs="Arial"/>
        </w:rPr>
        <w:t>kotłowni</w:t>
      </w:r>
      <w:r w:rsidRPr="00342422">
        <w:rPr>
          <w:rFonts w:ascii="Arial Narrow" w:hAnsi="Arial Narrow" w:cs="Arial"/>
        </w:rPr>
        <w:t xml:space="preserve"> ( wydzielon</w:t>
      </w:r>
      <w:r w:rsidR="00544D10" w:rsidRPr="00342422">
        <w:rPr>
          <w:rFonts w:ascii="Arial Narrow" w:hAnsi="Arial Narrow" w:cs="Arial"/>
        </w:rPr>
        <w:t>a</w:t>
      </w:r>
      <w:r w:rsidRPr="00342422">
        <w:rPr>
          <w:rFonts w:ascii="Arial Narrow" w:hAnsi="Arial Narrow" w:cs="Arial"/>
        </w:rPr>
        <w:t xml:space="preserve"> pożarowo):</w:t>
      </w:r>
    </w:p>
    <w:p w:rsidR="004D02F2" w:rsidRPr="00981C15" w:rsidRDefault="004D02F2" w:rsidP="00544D10">
      <w:pPr>
        <w:pStyle w:val="Akapitzlist"/>
        <w:tabs>
          <w:tab w:val="left" w:pos="426"/>
        </w:tabs>
        <w:suppressAutoHyphens/>
        <w:spacing w:after="0"/>
        <w:ind w:left="360"/>
        <w:rPr>
          <w:rFonts w:ascii="Arial Narrow" w:hAnsi="Arial Narrow" w:cs="Arial"/>
        </w:rPr>
      </w:pPr>
      <w:r w:rsidRPr="00981C15">
        <w:rPr>
          <w:rFonts w:ascii="Arial Narrow" w:hAnsi="Arial Narrow" w:cs="Arial"/>
        </w:rPr>
        <w:t xml:space="preserve">strefa o powierzchni </w:t>
      </w:r>
      <w:r w:rsidR="00981C15" w:rsidRPr="00981C15">
        <w:rPr>
          <w:rFonts w:ascii="Arial Narrow" w:hAnsi="Arial Narrow" w:cs="Arial"/>
          <w:b/>
        </w:rPr>
        <w:t>1</w:t>
      </w:r>
      <w:r w:rsidR="00981C15">
        <w:rPr>
          <w:rFonts w:ascii="Arial Narrow" w:hAnsi="Arial Narrow" w:cs="Arial"/>
          <w:b/>
        </w:rPr>
        <w:t xml:space="preserve"> </w:t>
      </w:r>
      <w:r w:rsidR="00981C15" w:rsidRPr="00981C15">
        <w:rPr>
          <w:rFonts w:ascii="Arial Narrow" w:hAnsi="Arial Narrow" w:cs="Arial"/>
          <w:b/>
        </w:rPr>
        <w:t>594,54</w:t>
      </w:r>
      <w:r w:rsidRPr="00981C15">
        <w:rPr>
          <w:rFonts w:ascii="Arial Narrow" w:hAnsi="Arial Narrow" w:cs="Arial"/>
          <w:b/>
        </w:rPr>
        <w:t xml:space="preserve"> m</w:t>
      </w:r>
      <w:r w:rsidRPr="00981C15">
        <w:rPr>
          <w:rFonts w:ascii="Arial Narrow" w:hAnsi="Arial Narrow" w:cs="Arial"/>
          <w:b/>
          <w:vertAlign w:val="superscript"/>
        </w:rPr>
        <w:t>2</w:t>
      </w:r>
      <w:r w:rsidRPr="00981C15">
        <w:rPr>
          <w:rFonts w:ascii="Arial Narrow" w:hAnsi="Arial Narrow" w:cs="Arial"/>
        </w:rPr>
        <w:t>, w</w:t>
      </w:r>
      <w:r w:rsidR="00981C15" w:rsidRPr="00981C15">
        <w:rPr>
          <w:rFonts w:ascii="Arial Narrow" w:hAnsi="Arial Narrow" w:cs="Arial"/>
        </w:rPr>
        <w:t xml:space="preserve"> tym parter o pow. 796,79</w:t>
      </w:r>
      <w:r w:rsidRPr="00981C15">
        <w:rPr>
          <w:rFonts w:ascii="Arial Narrow" w:hAnsi="Arial Narrow" w:cs="Arial"/>
        </w:rPr>
        <w:t xml:space="preserve"> m</w:t>
      </w:r>
      <w:r w:rsidRPr="00981C15">
        <w:rPr>
          <w:rFonts w:ascii="Arial Narrow" w:hAnsi="Arial Narrow" w:cs="Arial"/>
          <w:vertAlign w:val="superscript"/>
        </w:rPr>
        <w:t>2</w:t>
      </w:r>
      <w:r w:rsidR="00544D10" w:rsidRPr="00981C15">
        <w:rPr>
          <w:rFonts w:ascii="Arial Narrow" w:hAnsi="Arial Narrow" w:cs="Arial"/>
        </w:rPr>
        <w:t xml:space="preserve"> i piętro o</w:t>
      </w:r>
      <w:r w:rsidR="00981C15" w:rsidRPr="00981C15">
        <w:rPr>
          <w:rFonts w:ascii="Arial Narrow" w:hAnsi="Arial Narrow" w:cs="Arial"/>
        </w:rPr>
        <w:t xml:space="preserve"> pow. 797,75</w:t>
      </w:r>
      <w:r w:rsidR="00544D10" w:rsidRPr="00981C15">
        <w:rPr>
          <w:rFonts w:ascii="Arial Narrow" w:hAnsi="Arial Narrow" w:cs="Arial"/>
        </w:rPr>
        <w:t xml:space="preserve"> </w:t>
      </w:r>
      <w:r w:rsidRPr="00981C15">
        <w:rPr>
          <w:rFonts w:ascii="Arial Narrow" w:hAnsi="Arial Narrow" w:cs="Arial"/>
        </w:rPr>
        <w:t>m</w:t>
      </w:r>
      <w:r w:rsidRPr="00981C15">
        <w:rPr>
          <w:rFonts w:ascii="Arial Narrow" w:hAnsi="Arial Narrow" w:cs="Arial"/>
          <w:vertAlign w:val="superscript"/>
        </w:rPr>
        <w:t>2</w:t>
      </w:r>
      <w:r w:rsidRPr="00981C15">
        <w:rPr>
          <w:rFonts w:ascii="Arial Narrow" w:hAnsi="Arial Narrow" w:cs="Arial"/>
        </w:rPr>
        <w:t>;</w:t>
      </w:r>
    </w:p>
    <w:p w:rsidR="004D02F2" w:rsidRPr="00342422" w:rsidRDefault="004D02F2" w:rsidP="004D02F2">
      <w:pPr>
        <w:pStyle w:val="Akapitzlist"/>
        <w:numPr>
          <w:ilvl w:val="0"/>
          <w:numId w:val="37"/>
        </w:numPr>
        <w:tabs>
          <w:tab w:val="left" w:pos="426"/>
        </w:tabs>
        <w:suppressAutoHyphens/>
        <w:spacing w:after="0" w:line="240" w:lineRule="auto"/>
        <w:jc w:val="both"/>
        <w:rPr>
          <w:rFonts w:ascii="Arial Narrow" w:hAnsi="Arial Narrow" w:cs="Arial"/>
        </w:rPr>
      </w:pPr>
      <w:r w:rsidRPr="00342422">
        <w:rPr>
          <w:rFonts w:ascii="Arial Narrow" w:hAnsi="Arial Narrow" w:cs="Arial"/>
          <w:b/>
        </w:rPr>
        <w:t>SP2</w:t>
      </w:r>
      <w:r w:rsidRPr="00342422">
        <w:rPr>
          <w:rFonts w:ascii="Arial Narrow" w:hAnsi="Arial Narrow" w:cs="Arial"/>
        </w:rPr>
        <w:t xml:space="preserve"> – strefa pożarowa zakwalifikowana do grupy stref PM o gęstości obciążenia ogniowego poniżej 500 MJ/m</w:t>
      </w:r>
      <w:r w:rsidRPr="00342422">
        <w:rPr>
          <w:rFonts w:ascii="Arial Narrow" w:hAnsi="Arial Narrow" w:cs="Arial"/>
          <w:vertAlign w:val="superscript"/>
        </w:rPr>
        <w:t>2</w:t>
      </w:r>
      <w:r w:rsidRPr="00342422">
        <w:rPr>
          <w:rFonts w:ascii="Arial Narrow" w:hAnsi="Arial Narrow" w:cs="Arial"/>
        </w:rPr>
        <w:t>, obejmująca garaż, pomieszczenia w części magazynowo-warsztatowej, myjnię i klatkę schodową w części magazynowej;</w:t>
      </w:r>
    </w:p>
    <w:p w:rsidR="004D02F2" w:rsidRPr="00981C15" w:rsidRDefault="004D02F2" w:rsidP="004D02F2">
      <w:pPr>
        <w:pStyle w:val="Akapitzlist"/>
        <w:tabs>
          <w:tab w:val="left" w:pos="426"/>
        </w:tabs>
        <w:suppressAutoHyphens/>
        <w:spacing w:after="0"/>
        <w:ind w:left="360"/>
        <w:jc w:val="both"/>
        <w:rPr>
          <w:rFonts w:ascii="Arial Narrow" w:hAnsi="Arial Narrow" w:cs="Arial"/>
        </w:rPr>
      </w:pPr>
      <w:r w:rsidRPr="00981C15">
        <w:rPr>
          <w:rFonts w:ascii="Arial Narrow" w:hAnsi="Arial Narrow" w:cs="Arial"/>
        </w:rPr>
        <w:t xml:space="preserve">strefa o powierzchni </w:t>
      </w:r>
      <w:r w:rsidR="00981C15" w:rsidRPr="00981C15">
        <w:rPr>
          <w:rFonts w:ascii="Arial Narrow" w:hAnsi="Arial Narrow" w:cs="Arial"/>
          <w:b/>
        </w:rPr>
        <w:t>1139,73</w:t>
      </w:r>
      <w:r w:rsidRPr="00981C15">
        <w:rPr>
          <w:rFonts w:ascii="Arial Narrow" w:hAnsi="Arial Narrow" w:cs="Arial"/>
          <w:b/>
        </w:rPr>
        <w:t xml:space="preserve"> m</w:t>
      </w:r>
      <w:r w:rsidRPr="00981C15">
        <w:rPr>
          <w:rFonts w:ascii="Arial Narrow" w:hAnsi="Arial Narrow" w:cs="Arial"/>
          <w:b/>
          <w:vertAlign w:val="superscript"/>
        </w:rPr>
        <w:t>2</w:t>
      </w:r>
      <w:r w:rsidRPr="00981C15">
        <w:rPr>
          <w:rFonts w:ascii="Arial Narrow" w:hAnsi="Arial Narrow" w:cs="Arial"/>
        </w:rPr>
        <w:t xml:space="preserve">, w </w:t>
      </w:r>
      <w:r w:rsidR="00981C15" w:rsidRPr="00981C15">
        <w:rPr>
          <w:rFonts w:ascii="Arial Narrow" w:hAnsi="Arial Narrow" w:cs="Arial"/>
        </w:rPr>
        <w:t>tym parter o pow. 1111,87</w:t>
      </w:r>
      <w:r w:rsidRPr="00981C15">
        <w:rPr>
          <w:rFonts w:ascii="Arial Narrow" w:hAnsi="Arial Narrow" w:cs="Arial"/>
        </w:rPr>
        <w:t xml:space="preserve"> m</w:t>
      </w:r>
      <w:r w:rsidRPr="00981C15">
        <w:rPr>
          <w:rFonts w:ascii="Arial Narrow" w:hAnsi="Arial Narrow" w:cs="Arial"/>
          <w:vertAlign w:val="superscript"/>
        </w:rPr>
        <w:t xml:space="preserve">2 </w:t>
      </w:r>
      <w:r w:rsidRPr="00981C15">
        <w:rPr>
          <w:rFonts w:ascii="Arial Narrow" w:hAnsi="Arial Narrow" w:cs="Arial"/>
        </w:rPr>
        <w:t>i piętro o pow</w:t>
      </w:r>
      <w:r w:rsidR="00544D10" w:rsidRPr="00981C15">
        <w:rPr>
          <w:rFonts w:ascii="Arial Narrow" w:hAnsi="Arial Narrow" w:cs="Arial"/>
        </w:rPr>
        <w:t>.</w:t>
      </w:r>
      <w:r w:rsidRPr="00981C15">
        <w:rPr>
          <w:rFonts w:ascii="Arial Narrow" w:hAnsi="Arial Narrow" w:cs="Arial"/>
        </w:rPr>
        <w:t xml:space="preserve"> </w:t>
      </w:r>
      <w:r w:rsidR="00981C15" w:rsidRPr="00981C15">
        <w:rPr>
          <w:rFonts w:ascii="Arial Narrow" w:hAnsi="Arial Narrow" w:cs="Arial"/>
        </w:rPr>
        <w:t>27,86</w:t>
      </w:r>
      <w:r w:rsidRPr="00981C15">
        <w:rPr>
          <w:rFonts w:ascii="Arial Narrow" w:hAnsi="Arial Narrow" w:cs="Arial"/>
        </w:rPr>
        <w:t>m</w:t>
      </w:r>
      <w:r w:rsidRPr="00981C15">
        <w:rPr>
          <w:rFonts w:ascii="Arial Narrow" w:hAnsi="Arial Narrow" w:cs="Arial"/>
          <w:vertAlign w:val="superscript"/>
        </w:rPr>
        <w:t>2</w:t>
      </w:r>
      <w:r w:rsidRPr="00981C15">
        <w:rPr>
          <w:rFonts w:ascii="Arial Narrow" w:hAnsi="Arial Narrow" w:cs="Arial"/>
        </w:rPr>
        <w:t>;</w:t>
      </w:r>
    </w:p>
    <w:p w:rsidR="00342422" w:rsidRPr="00342422" w:rsidRDefault="00342422" w:rsidP="00342422">
      <w:pPr>
        <w:pStyle w:val="Akapitzlist"/>
        <w:numPr>
          <w:ilvl w:val="0"/>
          <w:numId w:val="37"/>
        </w:numPr>
        <w:tabs>
          <w:tab w:val="left" w:pos="426"/>
        </w:tabs>
        <w:suppressAutoHyphens/>
        <w:spacing w:after="0" w:line="240" w:lineRule="auto"/>
        <w:rPr>
          <w:rFonts w:ascii="Arial Narrow" w:hAnsi="Arial Narrow" w:cs="Arial"/>
        </w:rPr>
      </w:pPr>
      <w:r>
        <w:rPr>
          <w:rFonts w:ascii="Arial Narrow" w:hAnsi="Arial Narrow" w:cs="Arial"/>
          <w:b/>
        </w:rPr>
        <w:t>SP3</w:t>
      </w:r>
      <w:r w:rsidRPr="00342422">
        <w:rPr>
          <w:rFonts w:ascii="Arial Narrow" w:hAnsi="Arial Narrow" w:cs="Arial"/>
          <w:b/>
        </w:rPr>
        <w:t xml:space="preserve"> </w:t>
      </w:r>
      <w:r w:rsidRPr="00342422">
        <w:rPr>
          <w:rFonts w:ascii="Arial Narrow" w:hAnsi="Arial Narrow" w:cs="Arial"/>
        </w:rPr>
        <w:t>– strefa pożarowa zakwalifikowana do kategorii zagrożenia ludzi ZL</w:t>
      </w:r>
      <w:r>
        <w:rPr>
          <w:rFonts w:ascii="Arial Narrow" w:hAnsi="Arial Narrow" w:cs="Arial"/>
        </w:rPr>
        <w:t>III, obejmująca pomieszczenie siłowni z częścią szatniowo-sanitarną</w:t>
      </w:r>
      <w:r w:rsidR="00981C15">
        <w:rPr>
          <w:rFonts w:ascii="Arial Narrow" w:hAnsi="Arial Narrow" w:cs="Arial"/>
        </w:rPr>
        <w:t>,</w:t>
      </w:r>
    </w:p>
    <w:p w:rsidR="00342422" w:rsidRPr="00981C15" w:rsidRDefault="00342422" w:rsidP="00342422">
      <w:pPr>
        <w:pStyle w:val="Akapitzlist"/>
        <w:tabs>
          <w:tab w:val="left" w:pos="426"/>
        </w:tabs>
        <w:suppressAutoHyphens/>
        <w:spacing w:after="0"/>
        <w:ind w:left="360"/>
        <w:rPr>
          <w:rFonts w:ascii="Arial Narrow" w:hAnsi="Arial Narrow" w:cs="Arial"/>
        </w:rPr>
      </w:pPr>
      <w:r w:rsidRPr="00981C15">
        <w:rPr>
          <w:rFonts w:ascii="Arial Narrow" w:hAnsi="Arial Narrow" w:cs="Arial"/>
        </w:rPr>
        <w:t xml:space="preserve">strefa na piętrze o powierzchni </w:t>
      </w:r>
      <w:r w:rsidR="00981C15" w:rsidRPr="00981C15">
        <w:rPr>
          <w:rFonts w:ascii="Arial Narrow" w:hAnsi="Arial Narrow" w:cs="Arial"/>
          <w:b/>
        </w:rPr>
        <w:t>191,04</w:t>
      </w:r>
      <w:r w:rsidRPr="00981C15">
        <w:rPr>
          <w:rFonts w:ascii="Arial Narrow" w:hAnsi="Arial Narrow" w:cs="Arial"/>
          <w:b/>
        </w:rPr>
        <w:t xml:space="preserve"> m</w:t>
      </w:r>
      <w:r w:rsidRPr="00981C15">
        <w:rPr>
          <w:rFonts w:ascii="Arial Narrow" w:hAnsi="Arial Narrow" w:cs="Arial"/>
          <w:b/>
          <w:vertAlign w:val="superscript"/>
        </w:rPr>
        <w:t>2</w:t>
      </w:r>
    </w:p>
    <w:p w:rsidR="004D02F2" w:rsidRPr="007842C6" w:rsidRDefault="004D02F2" w:rsidP="004D02F2">
      <w:pPr>
        <w:pStyle w:val="Akapitzlist"/>
        <w:numPr>
          <w:ilvl w:val="0"/>
          <w:numId w:val="37"/>
        </w:numPr>
        <w:tabs>
          <w:tab w:val="left" w:pos="426"/>
        </w:tabs>
        <w:suppressAutoHyphens/>
        <w:spacing w:after="0" w:line="240" w:lineRule="auto"/>
        <w:jc w:val="both"/>
        <w:rPr>
          <w:rFonts w:ascii="Arial Narrow" w:hAnsi="Arial Narrow" w:cs="Arial"/>
          <w:color w:val="FF0000"/>
        </w:rPr>
      </w:pPr>
      <w:r w:rsidRPr="00342422">
        <w:rPr>
          <w:rFonts w:ascii="Arial Narrow" w:hAnsi="Arial Narrow" w:cs="Arial"/>
          <w:b/>
        </w:rPr>
        <w:t>SP</w:t>
      </w:r>
      <w:r w:rsidR="00342422" w:rsidRPr="00342422">
        <w:rPr>
          <w:rFonts w:ascii="Arial Narrow" w:hAnsi="Arial Narrow" w:cs="Arial"/>
          <w:b/>
        </w:rPr>
        <w:t>4</w:t>
      </w:r>
      <w:r w:rsidR="0057472E" w:rsidRPr="00342422">
        <w:rPr>
          <w:rFonts w:ascii="Arial Narrow" w:hAnsi="Arial Narrow" w:cs="Arial"/>
          <w:b/>
        </w:rPr>
        <w:t xml:space="preserve"> </w:t>
      </w:r>
      <w:r w:rsidRPr="00342422">
        <w:rPr>
          <w:rFonts w:ascii="Arial Narrow" w:hAnsi="Arial Narrow" w:cs="Arial"/>
        </w:rPr>
        <w:t>–</w:t>
      </w:r>
      <w:r w:rsidR="0057472E" w:rsidRPr="00342422">
        <w:rPr>
          <w:rFonts w:ascii="Arial Narrow" w:hAnsi="Arial Narrow" w:cs="Arial"/>
        </w:rPr>
        <w:t xml:space="preserve"> </w:t>
      </w:r>
      <w:r w:rsidRPr="00342422">
        <w:rPr>
          <w:rFonts w:ascii="Arial Narrow" w:hAnsi="Arial Narrow" w:cs="Arial"/>
        </w:rPr>
        <w:t>strefa pożarowa zakwalifikowana do grupy stref PM o gęstości obciążenia ogniowego poniżej 500 MJ/m</w:t>
      </w:r>
      <w:r w:rsidRPr="00342422">
        <w:rPr>
          <w:rFonts w:ascii="Arial Narrow" w:hAnsi="Arial Narrow" w:cs="Arial"/>
          <w:vertAlign w:val="superscript"/>
        </w:rPr>
        <w:t>2</w:t>
      </w:r>
      <w:r w:rsidRPr="00342422">
        <w:rPr>
          <w:rFonts w:ascii="Arial Narrow" w:hAnsi="Arial Narrow" w:cs="Arial"/>
        </w:rPr>
        <w:t xml:space="preserve">, obejmująca </w:t>
      </w:r>
      <w:r w:rsidR="00342422" w:rsidRPr="00342422">
        <w:rPr>
          <w:rFonts w:ascii="Arial Narrow" w:hAnsi="Arial Narrow" w:cs="Arial"/>
        </w:rPr>
        <w:t>pom. hydroforu</w:t>
      </w:r>
      <w:r w:rsidRPr="00981C15">
        <w:rPr>
          <w:rFonts w:ascii="Arial Narrow" w:hAnsi="Arial Narrow" w:cs="Arial"/>
        </w:rPr>
        <w:t xml:space="preserve">, strefa o powierzchni </w:t>
      </w:r>
      <w:r w:rsidR="00981C15" w:rsidRPr="00981C15">
        <w:rPr>
          <w:rFonts w:ascii="Arial Narrow" w:hAnsi="Arial Narrow" w:cs="Arial"/>
          <w:b/>
        </w:rPr>
        <w:t>4,48</w:t>
      </w:r>
      <w:r w:rsidRPr="00981C15">
        <w:rPr>
          <w:rFonts w:ascii="Arial Narrow" w:hAnsi="Arial Narrow" w:cs="Arial"/>
          <w:b/>
        </w:rPr>
        <w:t xml:space="preserve"> m</w:t>
      </w:r>
      <w:r w:rsidRPr="00981C15">
        <w:rPr>
          <w:rFonts w:ascii="Arial Narrow" w:hAnsi="Arial Narrow" w:cs="Arial"/>
          <w:b/>
          <w:vertAlign w:val="superscript"/>
        </w:rPr>
        <w:t>2</w:t>
      </w:r>
      <w:r w:rsidRPr="00981C15">
        <w:rPr>
          <w:rFonts w:ascii="Arial Narrow" w:hAnsi="Arial Narrow" w:cs="Arial"/>
        </w:rPr>
        <w:t>;</w:t>
      </w:r>
    </w:p>
    <w:p w:rsidR="004D02F2" w:rsidRPr="007842C6" w:rsidRDefault="004D02F2" w:rsidP="004D02F2">
      <w:pPr>
        <w:pStyle w:val="Akapitzlist"/>
        <w:numPr>
          <w:ilvl w:val="0"/>
          <w:numId w:val="37"/>
        </w:numPr>
        <w:tabs>
          <w:tab w:val="left" w:pos="426"/>
        </w:tabs>
        <w:suppressAutoHyphens/>
        <w:spacing w:after="0" w:line="240" w:lineRule="auto"/>
        <w:jc w:val="both"/>
        <w:rPr>
          <w:rFonts w:ascii="Arial Narrow" w:hAnsi="Arial Narrow" w:cs="Arial"/>
          <w:color w:val="FF0000"/>
        </w:rPr>
      </w:pPr>
      <w:r w:rsidRPr="00342422">
        <w:rPr>
          <w:rFonts w:ascii="Arial Narrow" w:hAnsi="Arial Narrow" w:cs="Arial"/>
          <w:b/>
        </w:rPr>
        <w:t>SP</w:t>
      </w:r>
      <w:r w:rsidR="00342422" w:rsidRPr="00342422">
        <w:rPr>
          <w:rFonts w:ascii="Arial Narrow" w:hAnsi="Arial Narrow" w:cs="Arial"/>
          <w:b/>
        </w:rPr>
        <w:t>5</w:t>
      </w:r>
      <w:r w:rsidRPr="00342422">
        <w:rPr>
          <w:rFonts w:ascii="Arial Narrow" w:hAnsi="Arial Narrow" w:cs="Arial"/>
        </w:rPr>
        <w:t xml:space="preserve"> – strefa pożarowa zakwalifikowana do grupy stref PM o gęstości obciążenia ogniowego poniżej 500 MJ/m</w:t>
      </w:r>
      <w:r w:rsidRPr="00342422">
        <w:rPr>
          <w:rFonts w:ascii="Arial Narrow" w:hAnsi="Arial Narrow" w:cs="Arial"/>
          <w:vertAlign w:val="superscript"/>
        </w:rPr>
        <w:t>2</w:t>
      </w:r>
      <w:r w:rsidR="0057472E" w:rsidRPr="00342422">
        <w:rPr>
          <w:rFonts w:ascii="Arial Narrow" w:hAnsi="Arial Narrow" w:cs="Arial"/>
        </w:rPr>
        <w:t xml:space="preserve">, obejmująca pom. </w:t>
      </w:r>
      <w:r w:rsidR="00342422" w:rsidRPr="00342422">
        <w:rPr>
          <w:rFonts w:ascii="Arial Narrow" w:hAnsi="Arial Narrow" w:cs="Arial"/>
        </w:rPr>
        <w:t>rozdzielni elektrycznej</w:t>
      </w:r>
      <w:r w:rsidRPr="00342422">
        <w:rPr>
          <w:rFonts w:ascii="Arial Narrow" w:hAnsi="Arial Narrow" w:cs="Arial"/>
        </w:rPr>
        <w:t>:</w:t>
      </w:r>
      <w:r w:rsidRPr="007842C6">
        <w:rPr>
          <w:rFonts w:ascii="Arial Narrow" w:hAnsi="Arial Narrow" w:cs="Arial"/>
          <w:color w:val="FF0000"/>
        </w:rPr>
        <w:t xml:space="preserve">  </w:t>
      </w:r>
      <w:r w:rsidRPr="00981C15">
        <w:rPr>
          <w:rFonts w:ascii="Arial Narrow" w:hAnsi="Arial Narrow" w:cs="Arial"/>
        </w:rPr>
        <w:t xml:space="preserve">strefa o powierzchni </w:t>
      </w:r>
      <w:r w:rsidR="00981C15" w:rsidRPr="00981C15">
        <w:rPr>
          <w:rFonts w:ascii="Arial Narrow" w:hAnsi="Arial Narrow" w:cs="Arial"/>
          <w:b/>
        </w:rPr>
        <w:t>4,34</w:t>
      </w:r>
      <w:r w:rsidRPr="00981C15">
        <w:rPr>
          <w:rFonts w:ascii="Arial Narrow" w:hAnsi="Arial Narrow" w:cs="Arial"/>
          <w:b/>
        </w:rPr>
        <w:t xml:space="preserve"> m</w:t>
      </w:r>
      <w:r w:rsidRPr="00981C15">
        <w:rPr>
          <w:rFonts w:ascii="Arial Narrow" w:hAnsi="Arial Narrow" w:cs="Arial"/>
          <w:b/>
          <w:vertAlign w:val="superscript"/>
        </w:rPr>
        <w:t>2</w:t>
      </w:r>
      <w:r w:rsidRPr="00981C15">
        <w:rPr>
          <w:rFonts w:ascii="Arial Narrow" w:hAnsi="Arial Narrow" w:cs="Arial"/>
        </w:rPr>
        <w:t>.</w:t>
      </w:r>
    </w:p>
    <w:p w:rsidR="0057472E" w:rsidRPr="007842C6" w:rsidRDefault="00342422" w:rsidP="0057472E">
      <w:pPr>
        <w:pStyle w:val="Akapitzlist"/>
        <w:numPr>
          <w:ilvl w:val="0"/>
          <w:numId w:val="37"/>
        </w:numPr>
        <w:tabs>
          <w:tab w:val="left" w:pos="426"/>
        </w:tabs>
        <w:suppressAutoHyphens/>
        <w:spacing w:after="0" w:line="240" w:lineRule="auto"/>
        <w:jc w:val="both"/>
        <w:rPr>
          <w:rFonts w:ascii="Arial Narrow" w:hAnsi="Arial Narrow" w:cs="Arial"/>
          <w:color w:val="FF0000"/>
        </w:rPr>
      </w:pPr>
      <w:r w:rsidRPr="00342422">
        <w:rPr>
          <w:rFonts w:ascii="Arial Narrow" w:hAnsi="Arial Narrow" w:cs="Arial"/>
          <w:b/>
        </w:rPr>
        <w:t>SP6</w:t>
      </w:r>
      <w:r w:rsidR="0057472E" w:rsidRPr="00342422">
        <w:rPr>
          <w:rFonts w:ascii="Arial Narrow" w:hAnsi="Arial Narrow" w:cs="Arial"/>
        </w:rPr>
        <w:t xml:space="preserve"> – strefa pożarowa zakwalifikowana do grupy stref PM o gęstości obciążenia ogniowego poniżej 500 MJ/m</w:t>
      </w:r>
      <w:r w:rsidR="0057472E" w:rsidRPr="00342422">
        <w:rPr>
          <w:rFonts w:ascii="Arial Narrow" w:hAnsi="Arial Narrow" w:cs="Arial"/>
          <w:vertAlign w:val="superscript"/>
        </w:rPr>
        <w:t>2</w:t>
      </w:r>
      <w:r w:rsidRPr="00342422">
        <w:rPr>
          <w:rFonts w:ascii="Arial Narrow" w:hAnsi="Arial Narrow" w:cs="Arial"/>
        </w:rPr>
        <w:t xml:space="preserve">, obejmująca pom. </w:t>
      </w:r>
      <w:r w:rsidRPr="00981C15">
        <w:rPr>
          <w:rFonts w:ascii="Arial Narrow" w:hAnsi="Arial Narrow" w:cs="Arial"/>
        </w:rPr>
        <w:t>serwerowni</w:t>
      </w:r>
      <w:r w:rsidR="0057472E" w:rsidRPr="00981C15">
        <w:rPr>
          <w:rFonts w:ascii="Arial Narrow" w:hAnsi="Arial Narrow" w:cs="Arial"/>
        </w:rPr>
        <w:t xml:space="preserve">:  strefa o powierzchni </w:t>
      </w:r>
      <w:r w:rsidR="00981C15" w:rsidRPr="00981C15">
        <w:rPr>
          <w:rFonts w:ascii="Arial Narrow" w:hAnsi="Arial Narrow" w:cs="Arial"/>
          <w:b/>
        </w:rPr>
        <w:t>15,26</w:t>
      </w:r>
      <w:r w:rsidR="0057472E" w:rsidRPr="00981C15">
        <w:rPr>
          <w:rFonts w:ascii="Arial Narrow" w:hAnsi="Arial Narrow" w:cs="Arial"/>
          <w:b/>
        </w:rPr>
        <w:t xml:space="preserve"> m</w:t>
      </w:r>
      <w:r w:rsidR="0057472E" w:rsidRPr="00981C15">
        <w:rPr>
          <w:rFonts w:ascii="Arial Narrow" w:hAnsi="Arial Narrow" w:cs="Arial"/>
          <w:b/>
          <w:vertAlign w:val="superscript"/>
        </w:rPr>
        <w:t>2</w:t>
      </w:r>
      <w:r w:rsidR="0057472E" w:rsidRPr="00981C15">
        <w:rPr>
          <w:rFonts w:ascii="Arial Narrow" w:hAnsi="Arial Narrow" w:cs="Arial"/>
        </w:rPr>
        <w:t>.</w:t>
      </w:r>
    </w:p>
    <w:p w:rsidR="004D02F2" w:rsidRPr="007842C6" w:rsidRDefault="004D02F2" w:rsidP="004D02F2">
      <w:pPr>
        <w:spacing w:after="0"/>
        <w:ind w:left="284"/>
        <w:jc w:val="both"/>
        <w:rPr>
          <w:rFonts w:ascii="Arial Narrow" w:hAnsi="Arial Narrow" w:cs="Arial"/>
          <w:color w:val="FF0000"/>
        </w:rPr>
      </w:pPr>
    </w:p>
    <w:p w:rsidR="004D02F2" w:rsidRPr="00C87CB0" w:rsidRDefault="004D02F2" w:rsidP="004D02F2">
      <w:pPr>
        <w:spacing w:after="0"/>
        <w:ind w:left="284"/>
        <w:jc w:val="both"/>
        <w:rPr>
          <w:rFonts w:ascii="Arial Narrow" w:hAnsi="Arial Narrow" w:cs="Arial"/>
        </w:rPr>
      </w:pPr>
      <w:r w:rsidRPr="00C87CB0">
        <w:rPr>
          <w:rFonts w:ascii="Arial Narrow" w:hAnsi="Arial Narrow" w:cs="Arial"/>
        </w:rPr>
        <w:t>Serwerownia  - ściany do odporności ogniowej REI 60, strop do odporności REI60, drzwi EI 30;</w:t>
      </w:r>
    </w:p>
    <w:p w:rsidR="004D02F2" w:rsidRPr="00C87CB0" w:rsidRDefault="004D02F2" w:rsidP="004D02F2">
      <w:pPr>
        <w:spacing w:after="0"/>
        <w:ind w:left="284"/>
        <w:jc w:val="both"/>
        <w:rPr>
          <w:rFonts w:ascii="Arial Narrow" w:hAnsi="Arial Narrow" w:cs="Arial"/>
          <w:u w:val="single"/>
        </w:rPr>
      </w:pPr>
      <w:r w:rsidRPr="00C87CB0">
        <w:rPr>
          <w:rFonts w:ascii="Arial Narrow" w:hAnsi="Arial Narrow" w:cs="Arial"/>
          <w:u w:val="single"/>
        </w:rPr>
        <w:t>Wytyczne do serwerowni:</w:t>
      </w:r>
    </w:p>
    <w:p w:rsidR="00B5168A" w:rsidRPr="00C87CB0" w:rsidRDefault="00B5168A" w:rsidP="00B5168A">
      <w:pPr>
        <w:spacing w:after="0"/>
        <w:ind w:left="284"/>
        <w:jc w:val="both"/>
        <w:rPr>
          <w:rFonts w:ascii="Arial Narrow" w:hAnsi="Arial Narrow" w:cs="Arial"/>
        </w:rPr>
      </w:pPr>
      <w:r w:rsidRPr="00C87CB0">
        <w:rPr>
          <w:rFonts w:ascii="Arial Narrow" w:hAnsi="Arial Narrow" w:cs="Arial"/>
        </w:rPr>
        <w:t xml:space="preserve">-  </w:t>
      </w:r>
      <w:r w:rsidRPr="00C87CB0">
        <w:rPr>
          <w:rFonts w:ascii="Arial Narrow" w:hAnsi="Arial Narrow"/>
        </w:rPr>
        <w:t>przepusty instalacyjne w przegrodach wydzielenia pożarowego pomieszczenia serwerowni powinny mieć klasę odporności ogniowej co najmniej El 60</w:t>
      </w:r>
    </w:p>
    <w:p w:rsidR="00B5168A" w:rsidRPr="00C87CB0" w:rsidRDefault="00B5168A" w:rsidP="00B5168A">
      <w:pPr>
        <w:spacing w:after="0"/>
        <w:ind w:left="284"/>
        <w:jc w:val="both"/>
        <w:rPr>
          <w:rFonts w:ascii="Arial Narrow" w:hAnsi="Arial Narrow" w:cs="Arial"/>
        </w:rPr>
      </w:pPr>
      <w:r w:rsidRPr="00C87CB0">
        <w:rPr>
          <w:rFonts w:ascii="Arial Narrow" w:hAnsi="Arial Narrow" w:cs="Arial"/>
        </w:rPr>
        <w:t>- p</w:t>
      </w:r>
      <w:r w:rsidRPr="00C87CB0">
        <w:rPr>
          <w:rFonts w:ascii="Arial Narrow" w:hAnsi="Arial Narrow"/>
        </w:rPr>
        <w:t>rzewody wentylacyjne lub klimatyzacyjne w miejscu przejścia przez przegrody wydzielenia przeciwpożarowego pomieszczenia serwerowni powinny być wyposażone w przeciwpożarowe klap odcinające o klasie odporności ogniowej co najmniej EIS 60. W przypadku zapewnienia poza pomieszczeniem serwerowni klasy odporności ogniowe EIS 60 przez przewody lub ich obudowę dopuszcza się nie wykonywanie przeciwpożarowych klap odcinających w miejscu przejścia tych przewodów przez przegrody pomieszczenia serwerowni;</w:t>
      </w:r>
    </w:p>
    <w:p w:rsidR="00B5168A" w:rsidRPr="00C87CB0" w:rsidRDefault="00B5168A" w:rsidP="00B5168A">
      <w:pPr>
        <w:spacing w:after="0"/>
        <w:ind w:left="284"/>
        <w:jc w:val="both"/>
        <w:rPr>
          <w:rFonts w:ascii="Arial Narrow" w:hAnsi="Arial Narrow"/>
        </w:rPr>
      </w:pPr>
      <w:r w:rsidRPr="00C87CB0">
        <w:rPr>
          <w:rFonts w:ascii="Arial Narrow" w:hAnsi="Arial Narrow" w:cs="Arial"/>
        </w:rPr>
        <w:t>- o</w:t>
      </w:r>
      <w:r w:rsidRPr="00C87CB0">
        <w:rPr>
          <w:rFonts w:ascii="Arial Narrow" w:hAnsi="Arial Narrow"/>
        </w:rPr>
        <w:t>kładziny sufitów lub sufity podwieszone powinny być wykonane z materiałów niepalnych lub niezapalnych, niekapiących i nieodpadających pod wpływem ognia (o klasie reakcji na ogień co najmniej B-s1,d0);</w:t>
      </w:r>
    </w:p>
    <w:p w:rsidR="00B5168A" w:rsidRPr="00C87CB0" w:rsidRDefault="00B5168A" w:rsidP="00B5168A">
      <w:pPr>
        <w:spacing w:after="0"/>
        <w:ind w:left="284"/>
        <w:jc w:val="both"/>
        <w:rPr>
          <w:rFonts w:ascii="Arial Narrow" w:hAnsi="Arial Narrow" w:cs="Arial"/>
        </w:rPr>
      </w:pPr>
      <w:r w:rsidRPr="00C87CB0">
        <w:rPr>
          <w:rFonts w:ascii="Arial Narrow" w:hAnsi="Arial Narrow"/>
        </w:rPr>
        <w:t>- podest technologiczny, na którym sytuuje się szafy serwerowe oraz ich konstrukcja nośna powinny być wykonane z materiałów niepalnych (klasa reakcji na ogień odpowiednio co najmniej A</w:t>
      </w:r>
      <w:r w:rsidRPr="00C87CB0">
        <w:rPr>
          <w:rFonts w:ascii="Arial Narrow" w:hAnsi="Arial Narrow"/>
          <w:vertAlign w:val="subscript"/>
        </w:rPr>
        <w:t xml:space="preserve">2fls </w:t>
      </w:r>
      <w:r w:rsidRPr="00C87CB0">
        <w:rPr>
          <w:rFonts w:ascii="Arial Narrow" w:hAnsi="Arial Narrow"/>
        </w:rPr>
        <w:t xml:space="preserve">-s1 lub A2-s1,d0). </w:t>
      </w:r>
    </w:p>
    <w:p w:rsidR="00B5168A" w:rsidRPr="00C87CB0" w:rsidRDefault="00B5168A" w:rsidP="00B5168A">
      <w:pPr>
        <w:spacing w:after="0"/>
        <w:ind w:left="284"/>
        <w:jc w:val="both"/>
        <w:rPr>
          <w:rFonts w:ascii="Arial Narrow" w:hAnsi="Arial Narrow" w:cs="Arial"/>
        </w:rPr>
      </w:pPr>
      <w:r w:rsidRPr="00C87CB0">
        <w:rPr>
          <w:rFonts w:ascii="Arial Narrow" w:hAnsi="Arial Narrow" w:cs="Arial"/>
        </w:rPr>
        <w:t>-p</w:t>
      </w:r>
      <w:r w:rsidRPr="00C87CB0">
        <w:rPr>
          <w:rFonts w:ascii="Arial Narrow" w:hAnsi="Arial Narrow"/>
        </w:rPr>
        <w:t>omieszczenie należy wyposażyć w gaśnice zalecane do gaszenia sprzętu elektronicznego</w:t>
      </w:r>
    </w:p>
    <w:p w:rsidR="008C1AAB" w:rsidRPr="007842C6" w:rsidRDefault="008C1AAB" w:rsidP="008C1AAB">
      <w:pPr>
        <w:spacing w:after="0"/>
        <w:jc w:val="both"/>
        <w:rPr>
          <w:rFonts w:ascii="Arial Narrow" w:hAnsi="Arial Narrow" w:cs="Arial"/>
          <w:color w:val="FF0000"/>
        </w:rPr>
      </w:pPr>
    </w:p>
    <w:p w:rsidR="004D02F2" w:rsidRPr="00C87CB0" w:rsidRDefault="004D02F2" w:rsidP="004D02F2">
      <w:pPr>
        <w:spacing w:after="0"/>
        <w:ind w:left="284"/>
        <w:jc w:val="both"/>
        <w:rPr>
          <w:rFonts w:ascii="Arial Narrow" w:hAnsi="Arial Narrow" w:cs="Arial"/>
          <w:b/>
        </w:rPr>
      </w:pPr>
      <w:r w:rsidRPr="00C87CB0">
        <w:rPr>
          <w:rFonts w:ascii="Arial Narrow" w:hAnsi="Arial Narrow" w:cs="Arial"/>
          <w:b/>
        </w:rPr>
        <w:t>Odporność ogniowa elementów stanowiących oddzielenia p-poż.:</w:t>
      </w:r>
    </w:p>
    <w:p w:rsidR="004D02F2" w:rsidRPr="00C87CB0" w:rsidRDefault="004D02F2" w:rsidP="004D02F2">
      <w:pPr>
        <w:spacing w:after="0"/>
        <w:ind w:left="284"/>
        <w:jc w:val="both"/>
        <w:rPr>
          <w:rFonts w:ascii="Arial Narrow" w:hAnsi="Arial Narrow" w:cs="Arial"/>
        </w:rPr>
      </w:pPr>
      <w:r w:rsidRPr="00C87CB0">
        <w:rPr>
          <w:rFonts w:ascii="Arial Narrow" w:hAnsi="Arial Narrow" w:cs="Arial"/>
        </w:rPr>
        <w:t xml:space="preserve">Elementy budowlane w obiekcie stanowiące oddzielenie p – poż przyjęto wg poniższej tabeli: </w:t>
      </w:r>
    </w:p>
    <w:p w:rsidR="004D02F2" w:rsidRPr="00C87CB0" w:rsidRDefault="004D02F2" w:rsidP="004D02F2">
      <w:pPr>
        <w:spacing w:after="0"/>
        <w:jc w:val="both"/>
        <w:rPr>
          <w:rFonts w:ascii="Arial Narrow" w:hAnsi="Arial Narrow" w:cs="Arial"/>
        </w:rPr>
      </w:pPr>
    </w:p>
    <w:tbl>
      <w:tblPr>
        <w:tblW w:w="0" w:type="auto"/>
        <w:tblInd w:w="1096" w:type="dxa"/>
        <w:tblLayout w:type="fixed"/>
        <w:tblCellMar>
          <w:left w:w="103" w:type="dxa"/>
        </w:tblCellMar>
        <w:tblLook w:val="0000" w:firstRow="0" w:lastRow="0" w:firstColumn="0" w:lastColumn="0" w:noHBand="0" w:noVBand="0"/>
      </w:tblPr>
      <w:tblGrid>
        <w:gridCol w:w="5141"/>
        <w:gridCol w:w="1981"/>
      </w:tblGrid>
      <w:tr w:rsidR="004D02F2" w:rsidRPr="00C87CB0" w:rsidTr="00D279F9">
        <w:trPr>
          <w:trHeight w:val="300"/>
        </w:trPr>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4D02F2" w:rsidRPr="00C87CB0" w:rsidRDefault="004D02F2" w:rsidP="004D02F2">
            <w:pPr>
              <w:tabs>
                <w:tab w:val="left" w:pos="5670"/>
              </w:tabs>
              <w:spacing w:after="0"/>
              <w:jc w:val="both"/>
              <w:rPr>
                <w:rFonts w:ascii="Arial Narrow" w:hAnsi="Arial Narrow" w:cs="Arial"/>
              </w:rPr>
            </w:pPr>
            <w:r w:rsidRPr="00C87CB0">
              <w:rPr>
                <w:rFonts w:ascii="Arial Narrow" w:hAnsi="Arial Narrow" w:cs="Arial"/>
              </w:rPr>
              <w:t>Element</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4D02F2" w:rsidRPr="00C87CB0" w:rsidRDefault="004D02F2" w:rsidP="004D02F2">
            <w:pPr>
              <w:tabs>
                <w:tab w:val="left" w:pos="5670"/>
              </w:tabs>
              <w:spacing w:after="0"/>
              <w:jc w:val="both"/>
              <w:rPr>
                <w:rFonts w:ascii="Arial Narrow" w:hAnsi="Arial Narrow" w:cs="Arial"/>
              </w:rPr>
            </w:pPr>
            <w:r w:rsidRPr="00C87CB0">
              <w:rPr>
                <w:rFonts w:ascii="Arial Narrow" w:hAnsi="Arial Narrow" w:cs="Arial"/>
              </w:rPr>
              <w:t>klasa „D”</w:t>
            </w:r>
          </w:p>
        </w:tc>
      </w:tr>
      <w:tr w:rsidR="004D02F2" w:rsidRPr="00C87CB0" w:rsidTr="00D279F9">
        <w:trPr>
          <w:trHeight w:val="300"/>
        </w:trPr>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4D02F2" w:rsidRPr="00C87CB0" w:rsidRDefault="004D02F2" w:rsidP="004D02F2">
            <w:pPr>
              <w:tabs>
                <w:tab w:val="left" w:pos="5670"/>
              </w:tabs>
              <w:spacing w:after="0"/>
              <w:jc w:val="both"/>
              <w:rPr>
                <w:rFonts w:ascii="Arial Narrow" w:hAnsi="Arial Narrow" w:cs="Arial"/>
              </w:rPr>
            </w:pPr>
            <w:r w:rsidRPr="00C87CB0">
              <w:rPr>
                <w:rFonts w:ascii="Arial Narrow" w:hAnsi="Arial Narrow" w:cs="Arial"/>
              </w:rPr>
              <w:t>ściany i strop</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4D02F2" w:rsidRPr="00C87CB0" w:rsidRDefault="004D02F2" w:rsidP="004D02F2">
            <w:pPr>
              <w:tabs>
                <w:tab w:val="left" w:pos="5670"/>
              </w:tabs>
              <w:spacing w:after="0"/>
              <w:jc w:val="both"/>
              <w:rPr>
                <w:rFonts w:ascii="Arial Narrow" w:hAnsi="Arial Narrow" w:cs="Arial"/>
              </w:rPr>
            </w:pPr>
            <w:r w:rsidRPr="00C87CB0">
              <w:rPr>
                <w:rFonts w:ascii="Arial Narrow" w:hAnsi="Arial Narrow" w:cs="Arial"/>
              </w:rPr>
              <w:t>REI 60</w:t>
            </w:r>
          </w:p>
        </w:tc>
      </w:tr>
    </w:tbl>
    <w:p w:rsidR="004D02F2" w:rsidRPr="00C87CB0" w:rsidRDefault="004D02F2" w:rsidP="004D02F2">
      <w:pPr>
        <w:spacing w:after="0"/>
        <w:jc w:val="both"/>
        <w:rPr>
          <w:rFonts w:ascii="Arial Narrow" w:hAnsi="Arial Narrow" w:cs="Arial"/>
        </w:rPr>
      </w:pPr>
    </w:p>
    <w:p w:rsidR="004D02F2" w:rsidRPr="00C87CB0" w:rsidRDefault="004D02F2" w:rsidP="004D02F2">
      <w:pPr>
        <w:spacing w:after="0"/>
        <w:jc w:val="both"/>
        <w:rPr>
          <w:rFonts w:ascii="Arial Narrow" w:hAnsi="Arial Narrow" w:cs="Arial"/>
        </w:rPr>
      </w:pPr>
      <w:r w:rsidRPr="00C87CB0">
        <w:rPr>
          <w:rFonts w:ascii="Arial Narrow" w:hAnsi="Arial Narrow"/>
        </w:rPr>
        <w:t>W</w:t>
      </w:r>
      <w:r w:rsidRPr="00C87CB0">
        <w:rPr>
          <w:rFonts w:ascii="Arial Narrow" w:hAnsi="Arial Narrow" w:cs="Arial"/>
        </w:rPr>
        <w:t>szystkie elementy budowlane projektowanego obiektu powinny być nierozprzestrzeniające ognia (NRO).</w:t>
      </w:r>
    </w:p>
    <w:p w:rsidR="004D02F2" w:rsidRPr="007842C6" w:rsidRDefault="004D02F2" w:rsidP="004D02F2">
      <w:pPr>
        <w:spacing w:after="0"/>
        <w:jc w:val="both"/>
        <w:rPr>
          <w:rFonts w:ascii="Arial Narrow" w:hAnsi="Arial Narrow" w:cs="Arial"/>
          <w:color w:val="FF0000"/>
        </w:rPr>
      </w:pPr>
    </w:p>
    <w:p w:rsidR="004D02F2" w:rsidRPr="00C87CB0" w:rsidRDefault="004D02F2" w:rsidP="004D02F2">
      <w:pPr>
        <w:spacing w:after="0"/>
        <w:jc w:val="both"/>
        <w:rPr>
          <w:rFonts w:ascii="Arial Narrow" w:hAnsi="Arial Narrow" w:cs="Arial"/>
        </w:rPr>
      </w:pPr>
      <w:r w:rsidRPr="00C87CB0">
        <w:rPr>
          <w:rFonts w:ascii="Arial Narrow" w:hAnsi="Arial Narrow" w:cs="Arial"/>
        </w:rPr>
        <w:t>Uwaga!  Wszystkie przejścia instalacji przechodzące przez ścianę oddzielenia przeciwpożarowego i pomieszczenia w rozumieniu przepisów techniczno – budowlanych muszą być zabezpieczone i zaizolowane przeciwpożarowo, oraz w wymaganych przypadkach należy zamontować odcinające klapy p-poż o odpowiedniej odporności ogniowej EIS – zgodnej z wyznaczoną odpornością ogniową przegrody.</w:t>
      </w:r>
    </w:p>
    <w:p w:rsidR="004D02F2" w:rsidRPr="007842C6" w:rsidRDefault="004D02F2" w:rsidP="004D02F2">
      <w:pPr>
        <w:spacing w:after="0"/>
        <w:jc w:val="both"/>
        <w:rPr>
          <w:rFonts w:ascii="Arial Narrow" w:hAnsi="Arial Narrow" w:cs="Arial"/>
          <w:color w:val="FF0000"/>
        </w:rPr>
      </w:pPr>
    </w:p>
    <w:p w:rsidR="003767FA" w:rsidRPr="003767FA" w:rsidRDefault="00472132" w:rsidP="004D02F2">
      <w:pPr>
        <w:spacing w:after="0"/>
        <w:jc w:val="both"/>
        <w:rPr>
          <w:rFonts w:ascii="Arial Narrow" w:hAnsi="Arial Narrow" w:cs="Arial Narrow"/>
          <w:u w:val="single"/>
        </w:rPr>
      </w:pPr>
      <w:r w:rsidRPr="007B063D">
        <w:rPr>
          <w:rFonts w:ascii="Arial Narrow" w:hAnsi="Arial Narrow" w:cs="Arial"/>
        </w:rPr>
        <w:t>12</w:t>
      </w:r>
      <w:r w:rsidR="004D02F2" w:rsidRPr="007B063D">
        <w:rPr>
          <w:rFonts w:ascii="Arial Narrow" w:hAnsi="Arial Narrow" w:cs="Arial"/>
        </w:rPr>
        <w:t xml:space="preserve">.8.2. </w:t>
      </w:r>
      <w:r w:rsidR="003767FA" w:rsidRPr="003767FA">
        <w:rPr>
          <w:rFonts w:ascii="Arial Narrow" w:hAnsi="Arial Narrow" w:cs="Arial Narrow"/>
          <w:u w:val="single"/>
        </w:rPr>
        <w:t>Budynek magazynowy z wydzielonym pomieszczeniem na gromadzenie odpadów stałych oraz wiatą na agregat prądotwórczy</w:t>
      </w:r>
    </w:p>
    <w:p w:rsidR="004D02F2" w:rsidRPr="007B063D" w:rsidRDefault="007B063D" w:rsidP="004D02F2">
      <w:pPr>
        <w:spacing w:after="0"/>
        <w:jc w:val="both"/>
        <w:rPr>
          <w:rFonts w:ascii="Arial Narrow" w:hAnsi="Arial Narrow" w:cs="Arial Narrow"/>
          <w:vertAlign w:val="superscript"/>
        </w:rPr>
      </w:pPr>
      <w:r>
        <w:rPr>
          <w:rFonts w:ascii="Arial Narrow" w:hAnsi="Arial Narrow" w:cs="Arial"/>
        </w:rPr>
        <w:t>Budynek w jednej strefie pożarowej</w:t>
      </w:r>
      <w:r w:rsidRPr="007B063D">
        <w:rPr>
          <w:rFonts w:ascii="Arial Narrow" w:hAnsi="Arial Narrow" w:cs="Arial"/>
        </w:rPr>
        <w:t xml:space="preserve"> zakwalifikowan</w:t>
      </w:r>
      <w:r>
        <w:rPr>
          <w:rFonts w:ascii="Arial Narrow" w:hAnsi="Arial Narrow" w:cs="Arial"/>
        </w:rPr>
        <w:t>ej</w:t>
      </w:r>
      <w:r w:rsidR="004D02F2" w:rsidRPr="007B063D">
        <w:rPr>
          <w:rFonts w:ascii="Arial Narrow" w:hAnsi="Arial Narrow" w:cs="Arial"/>
        </w:rPr>
        <w:t xml:space="preserve"> do grupy stref PM o gęstości obciążenia ogniowego poniżej 500 MJ/m</w:t>
      </w:r>
      <w:r w:rsidR="004D02F2" w:rsidRPr="007B063D">
        <w:rPr>
          <w:rFonts w:ascii="Arial Narrow" w:hAnsi="Arial Narrow" w:cs="Arial"/>
          <w:vertAlign w:val="superscript"/>
        </w:rPr>
        <w:t>2</w:t>
      </w:r>
      <w:r w:rsidR="00165C80" w:rsidRPr="007B063D">
        <w:rPr>
          <w:rFonts w:ascii="Arial Narrow" w:hAnsi="Arial Narrow" w:cs="Arial"/>
        </w:rPr>
        <w:t xml:space="preserve"> o pow.</w:t>
      </w:r>
      <w:r w:rsidR="004D02F2" w:rsidRPr="007B063D">
        <w:rPr>
          <w:rFonts w:ascii="Arial Narrow" w:hAnsi="Arial Narrow" w:cs="Arial"/>
        </w:rPr>
        <w:t xml:space="preserve"> </w:t>
      </w:r>
      <w:r w:rsidR="00165C80" w:rsidRPr="007B063D">
        <w:rPr>
          <w:rFonts w:ascii="Arial Narrow" w:hAnsi="Arial Narrow" w:cs="Arial Narrow"/>
          <w:b/>
        </w:rPr>
        <w:t>75,68</w:t>
      </w:r>
      <w:r w:rsidR="004D02F2" w:rsidRPr="007B063D">
        <w:rPr>
          <w:rFonts w:ascii="Arial Narrow" w:hAnsi="Arial Narrow" w:cs="Arial Narrow"/>
          <w:b/>
        </w:rPr>
        <w:t>m</w:t>
      </w:r>
      <w:r w:rsidR="004D02F2" w:rsidRPr="007B063D">
        <w:rPr>
          <w:rFonts w:ascii="Arial Narrow" w:hAnsi="Arial Narrow" w:cs="Arial Narrow"/>
          <w:b/>
          <w:vertAlign w:val="superscript"/>
        </w:rPr>
        <w:t>2</w:t>
      </w:r>
    </w:p>
    <w:p w:rsidR="00FB6FD4" w:rsidRPr="007842C6" w:rsidRDefault="00FB6FD4" w:rsidP="004D02F2">
      <w:pPr>
        <w:spacing w:after="0"/>
        <w:jc w:val="both"/>
        <w:rPr>
          <w:rFonts w:ascii="Arial Narrow" w:hAnsi="Arial Narrow" w:cs="Arial"/>
          <w:color w:val="FF0000"/>
        </w:rPr>
      </w:pPr>
    </w:p>
    <w:p w:rsidR="004D02F2" w:rsidRPr="007B063D" w:rsidRDefault="00D171EE" w:rsidP="004D02F2">
      <w:pPr>
        <w:spacing w:after="0"/>
        <w:jc w:val="both"/>
        <w:rPr>
          <w:rFonts w:ascii="Arial Narrow" w:hAnsi="Arial Narrow" w:cs="Arial"/>
        </w:rPr>
      </w:pPr>
      <w:r w:rsidRPr="007B063D">
        <w:rPr>
          <w:rFonts w:ascii="Arial Narrow" w:hAnsi="Arial Narrow"/>
          <w:b/>
        </w:rPr>
        <w:t>12</w:t>
      </w:r>
      <w:r w:rsidR="004D02F2" w:rsidRPr="007B063D">
        <w:rPr>
          <w:rFonts w:ascii="Arial Narrow" w:hAnsi="Arial Narrow"/>
          <w:b/>
        </w:rPr>
        <w:t>.9 Usytuowanie budynku</w:t>
      </w:r>
    </w:p>
    <w:p w:rsidR="004D02F2" w:rsidRPr="007B063D" w:rsidRDefault="00D171EE" w:rsidP="004D02F2">
      <w:pPr>
        <w:spacing w:after="0"/>
        <w:jc w:val="both"/>
        <w:rPr>
          <w:rFonts w:ascii="Arial Narrow" w:hAnsi="Arial Narrow"/>
        </w:rPr>
      </w:pPr>
      <w:r w:rsidRPr="007B063D">
        <w:rPr>
          <w:rFonts w:ascii="Arial Narrow" w:hAnsi="Arial Narrow"/>
        </w:rPr>
        <w:t>12</w:t>
      </w:r>
      <w:r w:rsidR="004D02F2" w:rsidRPr="007B063D">
        <w:rPr>
          <w:rFonts w:ascii="Arial Narrow" w:hAnsi="Arial Narrow"/>
        </w:rPr>
        <w:t>.9.1</w:t>
      </w:r>
      <w:r w:rsidR="004D02F2" w:rsidRPr="007B063D">
        <w:rPr>
          <w:rFonts w:ascii="Arial Narrow" w:hAnsi="Arial Narrow"/>
        </w:rPr>
        <w:tab/>
      </w:r>
      <w:r w:rsidR="004D02F2" w:rsidRPr="007B063D">
        <w:rPr>
          <w:rFonts w:ascii="Arial Narrow" w:hAnsi="Arial Narrow"/>
          <w:u w:val="single"/>
        </w:rPr>
        <w:t xml:space="preserve">Budynek Komendy </w:t>
      </w:r>
      <w:r w:rsidR="007B063D" w:rsidRPr="007B063D">
        <w:rPr>
          <w:rFonts w:ascii="Arial Narrow" w:hAnsi="Arial Narrow"/>
          <w:u w:val="single"/>
        </w:rPr>
        <w:t>Miejskiej</w:t>
      </w:r>
      <w:r w:rsidR="004D02F2" w:rsidRPr="007B063D">
        <w:rPr>
          <w:rFonts w:ascii="Arial Narrow" w:hAnsi="Arial Narrow"/>
          <w:u w:val="single"/>
        </w:rPr>
        <w:t xml:space="preserve"> PSP</w:t>
      </w:r>
    </w:p>
    <w:p w:rsidR="004D02F2" w:rsidRPr="007B063D" w:rsidRDefault="004D02F2" w:rsidP="004D02F2">
      <w:pPr>
        <w:spacing w:after="0"/>
        <w:jc w:val="both"/>
        <w:rPr>
          <w:rFonts w:ascii="Arial Narrow" w:hAnsi="Arial Narrow"/>
        </w:rPr>
      </w:pPr>
      <w:r w:rsidRPr="007B063D">
        <w:rPr>
          <w:rFonts w:ascii="Arial Narrow" w:hAnsi="Arial Narrow"/>
        </w:rPr>
        <w:t xml:space="preserve">               </w:t>
      </w:r>
      <w:r w:rsidRPr="007B063D">
        <w:rPr>
          <w:rFonts w:ascii="Arial Narrow" w:hAnsi="Arial Narrow"/>
          <w:kern w:val="3"/>
        </w:rPr>
        <w:t>minimalna odległość projektowanego budynku od:</w:t>
      </w:r>
    </w:p>
    <w:p w:rsidR="004D02F2" w:rsidRPr="004E06DE" w:rsidRDefault="004D02F2" w:rsidP="004D02F2">
      <w:pPr>
        <w:spacing w:after="0"/>
        <w:ind w:left="993"/>
        <w:jc w:val="both"/>
        <w:rPr>
          <w:rFonts w:ascii="Arial Narrow" w:hAnsi="Arial Narrow"/>
          <w:kern w:val="3"/>
        </w:rPr>
      </w:pPr>
      <w:r w:rsidRPr="004E06DE">
        <w:rPr>
          <w:rFonts w:ascii="Arial Narrow" w:hAnsi="Arial Narrow"/>
          <w:kern w:val="3"/>
        </w:rPr>
        <w:t xml:space="preserve">- granicy </w:t>
      </w:r>
      <w:r w:rsidR="00E17AE2" w:rsidRPr="004E06DE">
        <w:rPr>
          <w:rFonts w:ascii="Arial Narrow" w:hAnsi="Arial Narrow"/>
          <w:kern w:val="3"/>
        </w:rPr>
        <w:t>wsch</w:t>
      </w:r>
      <w:r w:rsidR="00142D77" w:rsidRPr="004E06DE">
        <w:rPr>
          <w:rFonts w:ascii="Arial Narrow" w:hAnsi="Arial Narrow"/>
          <w:kern w:val="3"/>
        </w:rPr>
        <w:t>odniej</w:t>
      </w:r>
      <w:r w:rsidR="00E17AE2" w:rsidRPr="004E06DE">
        <w:rPr>
          <w:rFonts w:ascii="Arial Narrow" w:hAnsi="Arial Narrow"/>
          <w:kern w:val="3"/>
        </w:rPr>
        <w:t xml:space="preserve"> </w:t>
      </w:r>
      <w:r w:rsidRPr="004E06DE">
        <w:rPr>
          <w:rFonts w:ascii="Arial Narrow" w:hAnsi="Arial Narrow"/>
          <w:kern w:val="3"/>
        </w:rPr>
        <w:t>z działk</w:t>
      </w:r>
      <w:r w:rsidR="00E17AE2" w:rsidRPr="004E06DE">
        <w:rPr>
          <w:rFonts w:ascii="Arial Narrow" w:hAnsi="Arial Narrow"/>
          <w:kern w:val="3"/>
        </w:rPr>
        <w:t>ą drogo</w:t>
      </w:r>
      <w:r w:rsidR="005E6088" w:rsidRPr="004E06DE">
        <w:rPr>
          <w:rFonts w:ascii="Arial Narrow" w:hAnsi="Arial Narrow"/>
          <w:kern w:val="3"/>
        </w:rPr>
        <w:t>wą nr. ewid. 84/4 - 13,16</w:t>
      </w:r>
      <w:r w:rsidRPr="004E06DE">
        <w:rPr>
          <w:rFonts w:ascii="Arial Narrow" w:hAnsi="Arial Narrow"/>
          <w:kern w:val="3"/>
        </w:rPr>
        <w:t>m</w:t>
      </w:r>
    </w:p>
    <w:p w:rsidR="00E17AE2" w:rsidRPr="004E06DE" w:rsidRDefault="005E6088" w:rsidP="00E17AE2">
      <w:pPr>
        <w:spacing w:after="0"/>
        <w:ind w:left="993"/>
        <w:jc w:val="both"/>
        <w:rPr>
          <w:rFonts w:ascii="Arial Narrow" w:hAnsi="Arial Narrow"/>
          <w:kern w:val="3"/>
        </w:rPr>
      </w:pPr>
      <w:r w:rsidRPr="004E06DE">
        <w:rPr>
          <w:rFonts w:ascii="Arial Narrow" w:hAnsi="Arial Narrow"/>
          <w:kern w:val="3"/>
        </w:rPr>
        <w:t>- granicy południowej</w:t>
      </w:r>
      <w:r w:rsidR="00E17AE2" w:rsidRPr="004E06DE">
        <w:rPr>
          <w:rFonts w:ascii="Arial Narrow" w:hAnsi="Arial Narrow"/>
          <w:kern w:val="3"/>
        </w:rPr>
        <w:t xml:space="preserve"> z</w:t>
      </w:r>
      <w:r w:rsidRPr="004E06DE">
        <w:rPr>
          <w:rFonts w:ascii="Arial Narrow" w:hAnsi="Arial Narrow"/>
          <w:kern w:val="3"/>
        </w:rPr>
        <w:t xml:space="preserve"> działką drogową nr. ewid. 84/8</w:t>
      </w:r>
      <w:r w:rsidR="00E17AE2" w:rsidRPr="004E06DE">
        <w:rPr>
          <w:rFonts w:ascii="Arial Narrow" w:hAnsi="Arial Narrow"/>
          <w:kern w:val="3"/>
        </w:rPr>
        <w:t xml:space="preserve"> </w:t>
      </w:r>
      <w:r w:rsidRPr="004E06DE">
        <w:rPr>
          <w:rFonts w:ascii="Arial Narrow" w:hAnsi="Arial Narrow"/>
          <w:kern w:val="3"/>
        </w:rPr>
        <w:t>– 9,00</w:t>
      </w:r>
      <w:r w:rsidR="00E17AE2" w:rsidRPr="004E06DE">
        <w:rPr>
          <w:rFonts w:ascii="Arial Narrow" w:hAnsi="Arial Narrow"/>
          <w:kern w:val="3"/>
        </w:rPr>
        <w:t>m</w:t>
      </w:r>
    </w:p>
    <w:p w:rsidR="00E17AE2" w:rsidRPr="004E06DE" w:rsidRDefault="004E06DE" w:rsidP="00E17AE2">
      <w:pPr>
        <w:spacing w:after="0"/>
        <w:ind w:left="993"/>
        <w:jc w:val="both"/>
        <w:rPr>
          <w:rFonts w:ascii="Arial Narrow" w:hAnsi="Arial Narrow"/>
          <w:kern w:val="3"/>
        </w:rPr>
      </w:pPr>
      <w:r w:rsidRPr="004E06DE">
        <w:rPr>
          <w:rFonts w:ascii="Arial Narrow" w:hAnsi="Arial Narrow"/>
          <w:kern w:val="3"/>
        </w:rPr>
        <w:t>- granicy zachodniej</w:t>
      </w:r>
      <w:r w:rsidR="00E17AE2" w:rsidRPr="004E06DE">
        <w:rPr>
          <w:rFonts w:ascii="Arial Narrow" w:hAnsi="Arial Narrow"/>
          <w:kern w:val="3"/>
        </w:rPr>
        <w:t xml:space="preserve"> z działką budowlaną nr ewid.</w:t>
      </w:r>
      <w:r w:rsidRPr="004E06DE">
        <w:rPr>
          <w:rFonts w:ascii="Arial Narrow" w:hAnsi="Arial Narrow"/>
          <w:kern w:val="3"/>
        </w:rPr>
        <w:t xml:space="preserve"> 107/6 – 5,80</w:t>
      </w:r>
      <w:r w:rsidR="00A00AD9" w:rsidRPr="004E06DE">
        <w:rPr>
          <w:rFonts w:ascii="Arial Narrow" w:hAnsi="Arial Narrow"/>
          <w:kern w:val="3"/>
        </w:rPr>
        <w:t>m</w:t>
      </w:r>
    </w:p>
    <w:p w:rsidR="004E06DE" w:rsidRPr="004E06DE" w:rsidRDefault="00A00AD9" w:rsidP="004D02F2">
      <w:pPr>
        <w:spacing w:after="0"/>
        <w:ind w:left="993"/>
        <w:jc w:val="both"/>
        <w:rPr>
          <w:rFonts w:ascii="Arial Narrow" w:hAnsi="Arial Narrow"/>
          <w:kern w:val="3"/>
        </w:rPr>
      </w:pPr>
      <w:r w:rsidRPr="004E06DE">
        <w:rPr>
          <w:rFonts w:ascii="Arial Narrow" w:hAnsi="Arial Narrow"/>
          <w:kern w:val="3"/>
        </w:rPr>
        <w:t xml:space="preserve">- </w:t>
      </w:r>
      <w:r w:rsidR="004E06DE" w:rsidRPr="004E06DE">
        <w:rPr>
          <w:rFonts w:ascii="Arial Narrow" w:hAnsi="Arial Narrow"/>
          <w:kern w:val="3"/>
        </w:rPr>
        <w:t xml:space="preserve">granicy północnej z działką drogową nr. ewid. 85/7 – 42,4m </w:t>
      </w:r>
    </w:p>
    <w:p w:rsidR="004D02F2" w:rsidRPr="004E06DE" w:rsidRDefault="004D02F2" w:rsidP="004D02F2">
      <w:pPr>
        <w:spacing w:after="0"/>
        <w:ind w:left="993"/>
        <w:jc w:val="both"/>
        <w:rPr>
          <w:rFonts w:ascii="Arial Narrow" w:hAnsi="Arial Narrow"/>
          <w:kern w:val="3"/>
        </w:rPr>
      </w:pPr>
      <w:r w:rsidRPr="004E06DE">
        <w:rPr>
          <w:rFonts w:ascii="Arial Narrow" w:hAnsi="Arial Narrow"/>
          <w:kern w:val="3"/>
        </w:rPr>
        <w:t>- odle</w:t>
      </w:r>
      <w:r w:rsidR="00A00AD9" w:rsidRPr="004E06DE">
        <w:rPr>
          <w:rFonts w:ascii="Arial Narrow" w:hAnsi="Arial Narrow"/>
          <w:kern w:val="3"/>
        </w:rPr>
        <w:t>głość od najbliższego budynku ZL</w:t>
      </w:r>
      <w:r w:rsidRPr="004E06DE">
        <w:rPr>
          <w:rFonts w:ascii="Arial Narrow" w:hAnsi="Arial Narrow"/>
          <w:kern w:val="3"/>
        </w:rPr>
        <w:t xml:space="preserve"> </w:t>
      </w:r>
      <w:r w:rsidR="004E06DE">
        <w:rPr>
          <w:rFonts w:ascii="Arial Narrow" w:hAnsi="Arial Narrow"/>
          <w:kern w:val="3"/>
        </w:rPr>
        <w:t>na sąsiedniej działce</w:t>
      </w:r>
      <w:r w:rsidRPr="004E06DE">
        <w:rPr>
          <w:rFonts w:ascii="Arial Narrow" w:hAnsi="Arial Narrow"/>
          <w:kern w:val="3"/>
        </w:rPr>
        <w:t xml:space="preserve"> - </w:t>
      </w:r>
      <w:r w:rsidR="004E06DE" w:rsidRPr="004E06DE">
        <w:rPr>
          <w:rFonts w:ascii="Arial Narrow" w:hAnsi="Arial Narrow"/>
          <w:kern w:val="3"/>
        </w:rPr>
        <w:t>ok.75m</w:t>
      </w:r>
    </w:p>
    <w:p w:rsidR="004D02F2" w:rsidRPr="007842C6" w:rsidRDefault="004D02F2" w:rsidP="004D02F2">
      <w:pPr>
        <w:spacing w:after="0"/>
        <w:ind w:left="993"/>
        <w:jc w:val="both"/>
        <w:rPr>
          <w:rFonts w:ascii="Arial Narrow" w:hAnsi="Arial Narrow"/>
          <w:color w:val="FF0000"/>
          <w:kern w:val="3"/>
        </w:rPr>
      </w:pPr>
    </w:p>
    <w:p w:rsidR="003767FA" w:rsidRPr="003767FA" w:rsidRDefault="00D171EE" w:rsidP="003767FA">
      <w:pPr>
        <w:spacing w:after="0"/>
        <w:ind w:left="705" w:hanging="705"/>
        <w:jc w:val="both"/>
        <w:rPr>
          <w:rFonts w:ascii="Arial Narrow" w:eastAsia="Arial Narrow" w:hAnsi="Arial Narrow" w:cs="Arial Narrow"/>
          <w:u w:val="single"/>
        </w:rPr>
      </w:pPr>
      <w:r w:rsidRPr="003767FA">
        <w:rPr>
          <w:rFonts w:ascii="Arial Narrow" w:hAnsi="Arial Narrow"/>
          <w:u w:val="single"/>
        </w:rPr>
        <w:t>12.</w:t>
      </w:r>
      <w:r w:rsidR="004D02F2" w:rsidRPr="003767FA">
        <w:rPr>
          <w:rFonts w:ascii="Arial Narrow" w:hAnsi="Arial Narrow"/>
          <w:u w:val="single"/>
        </w:rPr>
        <w:t>9.2</w:t>
      </w:r>
      <w:r w:rsidR="004D02F2" w:rsidRPr="003767FA">
        <w:rPr>
          <w:rFonts w:ascii="Arial Narrow" w:hAnsi="Arial Narrow"/>
          <w:u w:val="single"/>
        </w:rPr>
        <w:tab/>
      </w:r>
      <w:r w:rsidR="003767FA" w:rsidRPr="003767FA">
        <w:rPr>
          <w:rFonts w:ascii="Arial Narrow" w:hAnsi="Arial Narrow" w:cs="Arial Narrow"/>
          <w:u w:val="single"/>
        </w:rPr>
        <w:t>Budynek magazynowy z wydzielonym pomieszczeniem na gromadzenie odpadów stałych oraz wiatą na agregat prądotwórczy</w:t>
      </w:r>
    </w:p>
    <w:p w:rsidR="00FB6FD4" w:rsidRPr="003767FA" w:rsidRDefault="004D02F2" w:rsidP="00FB6FD4">
      <w:pPr>
        <w:spacing w:after="0"/>
        <w:jc w:val="both"/>
        <w:rPr>
          <w:rFonts w:ascii="Arial Narrow" w:hAnsi="Arial Narrow"/>
        </w:rPr>
      </w:pPr>
      <w:r w:rsidRPr="007842C6">
        <w:rPr>
          <w:rFonts w:ascii="Arial Narrow" w:hAnsi="Arial Narrow"/>
          <w:color w:val="FF0000"/>
        </w:rPr>
        <w:tab/>
      </w:r>
      <w:r w:rsidR="00FB6FD4" w:rsidRPr="003767FA">
        <w:rPr>
          <w:rFonts w:ascii="Arial Narrow" w:hAnsi="Arial Narrow"/>
          <w:kern w:val="3"/>
        </w:rPr>
        <w:t>minimalna odległość projektowanego budynku od:</w:t>
      </w:r>
    </w:p>
    <w:p w:rsidR="004E06DE" w:rsidRPr="004E06DE" w:rsidRDefault="004E06DE" w:rsidP="004E06DE">
      <w:pPr>
        <w:spacing w:after="0"/>
        <w:ind w:left="993"/>
        <w:jc w:val="both"/>
        <w:rPr>
          <w:rFonts w:ascii="Arial Narrow" w:hAnsi="Arial Narrow"/>
          <w:kern w:val="3"/>
        </w:rPr>
      </w:pPr>
      <w:r w:rsidRPr="004E06DE">
        <w:rPr>
          <w:rFonts w:ascii="Arial Narrow" w:hAnsi="Arial Narrow"/>
          <w:kern w:val="3"/>
        </w:rPr>
        <w:t>- granicy wschodniej z działką drogową nr. ewid. 84/4 – 20,83m</w:t>
      </w:r>
    </w:p>
    <w:p w:rsidR="004E06DE" w:rsidRPr="004E06DE" w:rsidRDefault="004E06DE" w:rsidP="004E06DE">
      <w:pPr>
        <w:spacing w:after="0"/>
        <w:ind w:left="993"/>
        <w:jc w:val="both"/>
        <w:rPr>
          <w:rFonts w:ascii="Arial Narrow" w:hAnsi="Arial Narrow"/>
          <w:kern w:val="3"/>
        </w:rPr>
      </w:pPr>
      <w:r w:rsidRPr="004E06DE">
        <w:rPr>
          <w:rFonts w:ascii="Arial Narrow" w:hAnsi="Arial Narrow"/>
          <w:kern w:val="3"/>
        </w:rPr>
        <w:t>- granicy południowej z działką drogową nr. ewid. 84/8 – ok.84m</w:t>
      </w:r>
    </w:p>
    <w:p w:rsidR="004E06DE" w:rsidRPr="004E06DE" w:rsidRDefault="004E06DE" w:rsidP="004E06DE">
      <w:pPr>
        <w:spacing w:after="0"/>
        <w:ind w:left="993"/>
        <w:jc w:val="both"/>
        <w:rPr>
          <w:rFonts w:ascii="Arial Narrow" w:hAnsi="Arial Narrow"/>
          <w:kern w:val="3"/>
        </w:rPr>
      </w:pPr>
      <w:r w:rsidRPr="004E06DE">
        <w:rPr>
          <w:rFonts w:ascii="Arial Narrow" w:hAnsi="Arial Narrow"/>
          <w:kern w:val="3"/>
        </w:rPr>
        <w:t>- granicy zachodniej z działką budowlaną nr ewid. 107/6 – ok.90m</w:t>
      </w:r>
    </w:p>
    <w:p w:rsidR="004E06DE" w:rsidRPr="004E06DE" w:rsidRDefault="004E06DE" w:rsidP="004E06DE">
      <w:pPr>
        <w:spacing w:after="0"/>
        <w:ind w:left="993"/>
        <w:jc w:val="both"/>
        <w:rPr>
          <w:rFonts w:ascii="Arial Narrow" w:hAnsi="Arial Narrow"/>
          <w:kern w:val="3"/>
        </w:rPr>
      </w:pPr>
      <w:r w:rsidRPr="004E06DE">
        <w:rPr>
          <w:rFonts w:ascii="Arial Narrow" w:hAnsi="Arial Narrow"/>
          <w:kern w:val="3"/>
        </w:rPr>
        <w:t xml:space="preserve">- granicy północnej z działką drogową nr. ewid. 85/7 – 29,2m </w:t>
      </w:r>
    </w:p>
    <w:p w:rsidR="004E06DE" w:rsidRPr="004E06DE" w:rsidRDefault="004E06DE" w:rsidP="004E06DE">
      <w:pPr>
        <w:spacing w:after="0"/>
        <w:ind w:left="993"/>
        <w:jc w:val="both"/>
        <w:rPr>
          <w:rFonts w:ascii="Arial Narrow" w:hAnsi="Arial Narrow"/>
          <w:kern w:val="3"/>
        </w:rPr>
      </w:pPr>
      <w:r w:rsidRPr="004E06DE">
        <w:rPr>
          <w:rFonts w:ascii="Arial Narrow" w:hAnsi="Arial Narrow"/>
          <w:kern w:val="3"/>
        </w:rPr>
        <w:t xml:space="preserve">- odległość od najbliższego budynku ZL </w:t>
      </w:r>
      <w:r>
        <w:rPr>
          <w:rFonts w:ascii="Arial Narrow" w:hAnsi="Arial Narrow"/>
          <w:kern w:val="3"/>
        </w:rPr>
        <w:t>na sąsiedniej działce</w:t>
      </w:r>
      <w:r w:rsidRPr="004E06DE">
        <w:rPr>
          <w:rFonts w:ascii="Arial Narrow" w:hAnsi="Arial Narrow"/>
          <w:kern w:val="3"/>
        </w:rPr>
        <w:t xml:space="preserve"> - ok.70m</w:t>
      </w:r>
    </w:p>
    <w:p w:rsidR="00A00F83" w:rsidRPr="007842C6" w:rsidRDefault="00A00F83" w:rsidP="00562A8E">
      <w:pPr>
        <w:spacing w:after="0"/>
        <w:jc w:val="both"/>
        <w:rPr>
          <w:rFonts w:ascii="Arial Narrow" w:hAnsi="Arial Narrow"/>
          <w:color w:val="FF0000"/>
          <w:kern w:val="3"/>
        </w:rPr>
      </w:pPr>
    </w:p>
    <w:p w:rsidR="00077BE4" w:rsidRPr="00562A8E" w:rsidRDefault="00077BE4" w:rsidP="00077BE4">
      <w:pPr>
        <w:tabs>
          <w:tab w:val="left" w:pos="426"/>
        </w:tabs>
        <w:spacing w:after="0"/>
        <w:jc w:val="both"/>
        <w:rPr>
          <w:rFonts w:ascii="Arial Narrow" w:hAnsi="Arial Narrow"/>
        </w:rPr>
      </w:pPr>
      <w:r w:rsidRPr="00562A8E">
        <w:rPr>
          <w:rFonts w:ascii="Arial Narrow" w:hAnsi="Arial Narrow"/>
        </w:rPr>
        <w:t>Uwaga:</w:t>
      </w:r>
    </w:p>
    <w:p w:rsidR="00077BE4" w:rsidRPr="00562A8E" w:rsidRDefault="00077BE4" w:rsidP="00077BE4">
      <w:pPr>
        <w:tabs>
          <w:tab w:val="left" w:pos="426"/>
        </w:tabs>
        <w:spacing w:after="0"/>
        <w:jc w:val="both"/>
        <w:rPr>
          <w:rFonts w:ascii="Arial Narrow" w:hAnsi="Arial Narrow"/>
        </w:rPr>
      </w:pPr>
      <w:r w:rsidRPr="00562A8E">
        <w:rPr>
          <w:rFonts w:ascii="Arial Narrow" w:hAnsi="Arial Narrow"/>
        </w:rPr>
        <w:t>Zgodnie z WT §273 pkt.1  odległość między ścianami zewnętrznymi budynków położonych na jednej działce budowlanej nie ustala sie, jeżeli łączna powierzchnia wewnętrzna tych budynków nie przekracza najmniejszej dopuszczalnej powierzchni strefy pożarowej wymaganej dla każdego ze znajdujących się na tej działce rodzajów budynków.</w:t>
      </w:r>
    </w:p>
    <w:p w:rsidR="00077BE4" w:rsidRPr="00562A8E" w:rsidRDefault="00077BE4" w:rsidP="00077BE4">
      <w:pPr>
        <w:tabs>
          <w:tab w:val="left" w:pos="426"/>
        </w:tabs>
        <w:spacing w:after="0"/>
        <w:jc w:val="both"/>
        <w:rPr>
          <w:rFonts w:ascii="Arial Narrow" w:hAnsi="Arial Narrow"/>
        </w:rPr>
      </w:pPr>
      <w:r w:rsidRPr="00562A8E">
        <w:rPr>
          <w:rFonts w:ascii="Arial Narrow" w:hAnsi="Arial Narrow"/>
        </w:rPr>
        <w:t>W związku z powyższym odległość między budynkiem magazynowym nie ustala się.</w:t>
      </w:r>
    </w:p>
    <w:p w:rsidR="004D02F2" w:rsidRPr="007842C6" w:rsidRDefault="004D02F2" w:rsidP="00E857D6">
      <w:pPr>
        <w:spacing w:after="0"/>
        <w:jc w:val="both"/>
        <w:rPr>
          <w:rFonts w:ascii="Arial Narrow" w:hAnsi="Arial Narrow"/>
          <w:b/>
          <w:color w:val="FF0000"/>
          <w:kern w:val="3"/>
        </w:rPr>
      </w:pPr>
    </w:p>
    <w:p w:rsidR="004D02F2" w:rsidRPr="00562A8E" w:rsidRDefault="002D4944" w:rsidP="004D02F2">
      <w:pPr>
        <w:spacing w:after="0"/>
        <w:jc w:val="both"/>
        <w:rPr>
          <w:rFonts w:ascii="Arial Narrow" w:hAnsi="Arial Narrow"/>
          <w:b/>
        </w:rPr>
      </w:pPr>
      <w:r w:rsidRPr="00562A8E">
        <w:rPr>
          <w:rFonts w:ascii="Arial Narrow" w:hAnsi="Arial Narrow"/>
          <w:b/>
          <w:kern w:val="3"/>
        </w:rPr>
        <w:t>12</w:t>
      </w:r>
      <w:r w:rsidR="004D02F2" w:rsidRPr="00562A8E">
        <w:rPr>
          <w:rFonts w:ascii="Arial Narrow" w:hAnsi="Arial Narrow"/>
          <w:b/>
          <w:kern w:val="3"/>
        </w:rPr>
        <w:t xml:space="preserve">.10 </w:t>
      </w:r>
      <w:r w:rsidR="004D02F2" w:rsidRPr="00562A8E">
        <w:rPr>
          <w:rFonts w:ascii="Arial Narrow" w:hAnsi="Arial Narrow"/>
          <w:b/>
        </w:rPr>
        <w:t>Warunki ewakuacji ludzi.</w:t>
      </w:r>
    </w:p>
    <w:p w:rsidR="004D02F2" w:rsidRPr="00562A8E" w:rsidRDefault="002D4944" w:rsidP="004D02F2">
      <w:pPr>
        <w:spacing w:after="0"/>
        <w:ind w:left="709" w:hanging="709"/>
        <w:jc w:val="both"/>
        <w:rPr>
          <w:rFonts w:ascii="Arial Narrow" w:hAnsi="Arial Narrow"/>
        </w:rPr>
      </w:pPr>
      <w:r w:rsidRPr="00562A8E">
        <w:rPr>
          <w:rFonts w:ascii="Arial Narrow" w:hAnsi="Arial Narrow"/>
        </w:rPr>
        <w:t>12</w:t>
      </w:r>
      <w:r w:rsidR="004D02F2" w:rsidRPr="00562A8E">
        <w:rPr>
          <w:rFonts w:ascii="Arial Narrow" w:hAnsi="Arial Narrow"/>
        </w:rPr>
        <w:t>.10.1 W budynku strażnicy zaprojektowano – zgodnie z przepisami techniczno – budowlanymi” – następujące warunki ewakuacji:</w:t>
      </w:r>
    </w:p>
    <w:p w:rsidR="004D02F2" w:rsidRPr="00562A8E" w:rsidRDefault="004D02F2" w:rsidP="008C1AAB">
      <w:pPr>
        <w:numPr>
          <w:ilvl w:val="0"/>
          <w:numId w:val="40"/>
        </w:numPr>
        <w:tabs>
          <w:tab w:val="clear" w:pos="2880"/>
          <w:tab w:val="num" w:pos="426"/>
          <w:tab w:val="left" w:pos="993"/>
        </w:tabs>
        <w:spacing w:after="0" w:line="240" w:lineRule="auto"/>
        <w:ind w:left="709" w:hanging="709"/>
        <w:jc w:val="both"/>
        <w:rPr>
          <w:rFonts w:ascii="Arial Narrow" w:hAnsi="Arial Narrow"/>
        </w:rPr>
      </w:pPr>
      <w:r w:rsidRPr="00562A8E">
        <w:rPr>
          <w:rFonts w:ascii="Arial Narrow" w:hAnsi="Arial Narrow"/>
        </w:rPr>
        <w:t>szerokość wyjść z pomieszczeń (m) - 0,90;  1,0; 1,20; 1,30</w:t>
      </w:r>
    </w:p>
    <w:p w:rsidR="004D02F2" w:rsidRPr="00562A8E" w:rsidRDefault="004D02F2" w:rsidP="008C1AAB">
      <w:pPr>
        <w:numPr>
          <w:ilvl w:val="0"/>
          <w:numId w:val="40"/>
        </w:numPr>
        <w:tabs>
          <w:tab w:val="clear" w:pos="2880"/>
          <w:tab w:val="num" w:pos="426"/>
          <w:tab w:val="left" w:pos="993"/>
        </w:tabs>
        <w:spacing w:after="0" w:line="240" w:lineRule="auto"/>
        <w:ind w:left="709" w:hanging="709"/>
        <w:jc w:val="both"/>
        <w:rPr>
          <w:rFonts w:ascii="Arial Narrow" w:hAnsi="Arial Narrow"/>
        </w:rPr>
      </w:pPr>
      <w:r w:rsidRPr="00562A8E">
        <w:rPr>
          <w:rFonts w:ascii="Arial Narrow" w:hAnsi="Arial Narrow"/>
        </w:rPr>
        <w:t>szerokość wyjść z budynku (m):</w:t>
      </w:r>
    </w:p>
    <w:p w:rsidR="004D02F2" w:rsidRPr="00562A8E" w:rsidRDefault="004D02F2" w:rsidP="008C1AAB">
      <w:pPr>
        <w:tabs>
          <w:tab w:val="num" w:pos="426"/>
        </w:tabs>
        <w:spacing w:after="0"/>
        <w:ind w:hanging="709"/>
        <w:jc w:val="both"/>
        <w:rPr>
          <w:rFonts w:ascii="Arial Narrow" w:hAnsi="Arial Narrow" w:cs="Arial"/>
        </w:rPr>
      </w:pPr>
      <w:r w:rsidRPr="007842C6">
        <w:rPr>
          <w:rFonts w:ascii="Arial Narrow" w:hAnsi="Arial Narrow" w:cs="Arial"/>
          <w:color w:val="FF0000"/>
        </w:rPr>
        <w:tab/>
      </w:r>
      <w:r w:rsidRPr="00562A8E">
        <w:rPr>
          <w:rFonts w:ascii="Arial Narrow" w:hAnsi="Arial Narrow" w:cs="Arial"/>
        </w:rPr>
        <w:t>W poziomie parteru zaprojektowano następujące wyjścia bezpośrednio na zewnątrz budynku:</w:t>
      </w:r>
    </w:p>
    <w:p w:rsidR="004D02F2" w:rsidRPr="00562A8E" w:rsidRDefault="004D02F2" w:rsidP="008C1AAB">
      <w:pPr>
        <w:pStyle w:val="Akapitzlist"/>
        <w:numPr>
          <w:ilvl w:val="0"/>
          <w:numId w:val="38"/>
        </w:numPr>
        <w:tabs>
          <w:tab w:val="num" w:pos="426"/>
        </w:tabs>
        <w:suppressAutoHyphens/>
        <w:spacing w:after="0" w:line="240" w:lineRule="auto"/>
        <w:ind w:hanging="709"/>
        <w:jc w:val="both"/>
        <w:rPr>
          <w:rFonts w:ascii="Arial Narrow" w:hAnsi="Arial Narrow" w:cs="Arial"/>
        </w:rPr>
      </w:pPr>
      <w:r w:rsidRPr="00562A8E">
        <w:rPr>
          <w:rFonts w:ascii="Arial Narrow" w:hAnsi="Arial Narrow" w:cs="Arial"/>
        </w:rPr>
        <w:t>wyjście główne z budynku - drzwi dwuskrzydło</w:t>
      </w:r>
      <w:r w:rsidR="005A3954" w:rsidRPr="00562A8E">
        <w:rPr>
          <w:rFonts w:ascii="Arial Narrow" w:hAnsi="Arial Narrow" w:cs="Arial"/>
        </w:rPr>
        <w:t>we, światło przejścia 140cm (90+5</w:t>
      </w:r>
      <w:r w:rsidRPr="00562A8E">
        <w:rPr>
          <w:rFonts w:ascii="Arial Narrow" w:hAnsi="Arial Narrow" w:cs="Arial"/>
        </w:rPr>
        <w:t>0cm),</w:t>
      </w:r>
    </w:p>
    <w:p w:rsidR="004D02F2" w:rsidRPr="00562A8E" w:rsidRDefault="004D02F2" w:rsidP="008C1AAB">
      <w:pPr>
        <w:pStyle w:val="Akapitzlist"/>
        <w:numPr>
          <w:ilvl w:val="0"/>
          <w:numId w:val="38"/>
        </w:numPr>
        <w:tabs>
          <w:tab w:val="num" w:pos="426"/>
        </w:tabs>
        <w:suppressAutoHyphens/>
        <w:spacing w:after="0" w:line="240" w:lineRule="auto"/>
        <w:ind w:hanging="709"/>
        <w:jc w:val="both"/>
        <w:rPr>
          <w:rFonts w:ascii="Arial Narrow" w:hAnsi="Arial Narrow" w:cs="Arial"/>
        </w:rPr>
      </w:pPr>
      <w:r w:rsidRPr="00562A8E">
        <w:rPr>
          <w:rFonts w:ascii="Arial Narrow" w:hAnsi="Arial Narrow" w:cs="Arial"/>
        </w:rPr>
        <w:t>wyjście z klatki schodowej części ZL - drzwi jednoskrzydłowe, światło przejścia 120cm,</w:t>
      </w:r>
    </w:p>
    <w:p w:rsidR="004D02F2" w:rsidRPr="00562A8E" w:rsidRDefault="004D02F2" w:rsidP="008C1AAB">
      <w:pPr>
        <w:pStyle w:val="Akapitzlist"/>
        <w:numPr>
          <w:ilvl w:val="0"/>
          <w:numId w:val="38"/>
        </w:numPr>
        <w:tabs>
          <w:tab w:val="num" w:pos="426"/>
        </w:tabs>
        <w:suppressAutoHyphens/>
        <w:spacing w:after="0" w:line="240" w:lineRule="auto"/>
        <w:ind w:hanging="709"/>
        <w:jc w:val="both"/>
        <w:rPr>
          <w:rFonts w:ascii="Arial Narrow" w:hAnsi="Arial Narrow" w:cs="Arial"/>
        </w:rPr>
      </w:pPr>
      <w:r w:rsidRPr="00562A8E">
        <w:rPr>
          <w:rFonts w:ascii="Arial Narrow" w:hAnsi="Arial Narrow" w:cs="Arial"/>
        </w:rPr>
        <w:t>wyjście z klatki schodowej w części PM - drzwi jednoskrzydłowe, światło przejścia 120cm.</w:t>
      </w:r>
    </w:p>
    <w:p w:rsidR="004D02F2" w:rsidRPr="00562A8E" w:rsidRDefault="004D02F2" w:rsidP="008C1AAB">
      <w:pPr>
        <w:pStyle w:val="Akapitzlist"/>
        <w:numPr>
          <w:ilvl w:val="0"/>
          <w:numId w:val="38"/>
        </w:numPr>
        <w:tabs>
          <w:tab w:val="num" w:pos="426"/>
        </w:tabs>
        <w:suppressAutoHyphens/>
        <w:spacing w:after="0" w:line="240" w:lineRule="auto"/>
        <w:ind w:hanging="709"/>
        <w:jc w:val="both"/>
        <w:rPr>
          <w:rFonts w:ascii="Arial Narrow" w:hAnsi="Arial Narrow" w:cs="Arial"/>
        </w:rPr>
      </w:pPr>
      <w:r w:rsidRPr="00562A8E">
        <w:rPr>
          <w:rFonts w:ascii="Arial Narrow" w:hAnsi="Arial Narrow" w:cs="Arial"/>
        </w:rPr>
        <w:t xml:space="preserve">wyjście z </w:t>
      </w:r>
      <w:r w:rsidR="00D83C46" w:rsidRPr="00562A8E">
        <w:rPr>
          <w:rFonts w:ascii="Arial Narrow" w:hAnsi="Arial Narrow" w:cs="Arial"/>
        </w:rPr>
        <w:t>kotłowni</w:t>
      </w:r>
      <w:r w:rsidRPr="00562A8E">
        <w:rPr>
          <w:rFonts w:ascii="Arial Narrow" w:hAnsi="Arial Narrow" w:cs="Arial"/>
        </w:rPr>
        <w:t xml:space="preserve"> - drzwi jednoskrzydłowe, światło przejścia 100cm.</w:t>
      </w:r>
    </w:p>
    <w:p w:rsidR="004D02F2" w:rsidRPr="00562A8E" w:rsidRDefault="004D02F2" w:rsidP="008C1AAB">
      <w:pPr>
        <w:numPr>
          <w:ilvl w:val="0"/>
          <w:numId w:val="40"/>
        </w:numPr>
        <w:tabs>
          <w:tab w:val="clear" w:pos="2880"/>
          <w:tab w:val="num" w:pos="426"/>
          <w:tab w:val="left" w:pos="993"/>
        </w:tabs>
        <w:spacing w:after="0" w:line="240" w:lineRule="auto"/>
        <w:ind w:left="426" w:hanging="426"/>
        <w:jc w:val="both"/>
        <w:rPr>
          <w:rFonts w:ascii="Arial Narrow" w:hAnsi="Arial Narrow"/>
        </w:rPr>
      </w:pPr>
      <w:r w:rsidRPr="00562A8E">
        <w:rPr>
          <w:rFonts w:ascii="Arial Narrow" w:hAnsi="Arial Narrow"/>
        </w:rPr>
        <w:t>kierunek otwierania drzwi zewnętrznych - w kierunku ewakuacji (na zewnątrz); drzwi wewnętrzne - wymagane otwieranie na zewnątrz w przypadku przebywania ponad 50 osób w pomieszczeniu (brak takich pomieszczeń)</w:t>
      </w:r>
    </w:p>
    <w:p w:rsidR="004D02F2" w:rsidRPr="00562A8E" w:rsidRDefault="004D02F2" w:rsidP="008C1AAB">
      <w:pPr>
        <w:numPr>
          <w:ilvl w:val="0"/>
          <w:numId w:val="40"/>
        </w:numPr>
        <w:tabs>
          <w:tab w:val="clear" w:pos="2880"/>
          <w:tab w:val="num" w:pos="709"/>
          <w:tab w:val="left" w:pos="993"/>
        </w:tabs>
        <w:spacing w:after="0" w:line="240" w:lineRule="auto"/>
        <w:ind w:left="709" w:hanging="709"/>
        <w:jc w:val="both"/>
        <w:rPr>
          <w:rFonts w:ascii="Arial Narrow" w:hAnsi="Arial Narrow"/>
        </w:rPr>
      </w:pPr>
      <w:r w:rsidRPr="00562A8E">
        <w:rPr>
          <w:rFonts w:ascii="Arial Narrow" w:hAnsi="Arial Narrow"/>
        </w:rPr>
        <w:t>rodzaj drzwi - drzwi pełne płytowe jednoskrzydłowe, drzwi aluminiowe jedno i dwuskrzydłowe bezklasowe oraz w klasie EI 30, bramy garażowe</w:t>
      </w:r>
    </w:p>
    <w:p w:rsidR="004D02F2" w:rsidRPr="00562A8E" w:rsidRDefault="004D02F2" w:rsidP="008C1AAB">
      <w:pPr>
        <w:numPr>
          <w:ilvl w:val="0"/>
          <w:numId w:val="40"/>
        </w:numPr>
        <w:tabs>
          <w:tab w:val="clear" w:pos="2880"/>
          <w:tab w:val="num" w:pos="709"/>
          <w:tab w:val="left" w:pos="993"/>
        </w:tabs>
        <w:spacing w:after="0" w:line="240" w:lineRule="auto"/>
        <w:ind w:left="709" w:hanging="709"/>
        <w:jc w:val="both"/>
        <w:rPr>
          <w:rFonts w:ascii="Arial Narrow" w:hAnsi="Arial Narrow"/>
        </w:rPr>
      </w:pPr>
      <w:r w:rsidRPr="00562A8E">
        <w:rPr>
          <w:rFonts w:ascii="Arial Narrow" w:hAnsi="Arial Narrow"/>
        </w:rPr>
        <w:t>długość przejść (m) - nie przekracza dla ZL 40m oraz nie przekracza dla PM 100m</w:t>
      </w:r>
    </w:p>
    <w:p w:rsidR="004D02F2" w:rsidRPr="00562A8E" w:rsidRDefault="004D02F2" w:rsidP="008C1AAB">
      <w:pPr>
        <w:numPr>
          <w:ilvl w:val="0"/>
          <w:numId w:val="40"/>
        </w:numPr>
        <w:tabs>
          <w:tab w:val="clear" w:pos="2880"/>
          <w:tab w:val="num" w:pos="709"/>
          <w:tab w:val="left" w:pos="993"/>
        </w:tabs>
        <w:spacing w:after="0" w:line="240" w:lineRule="auto"/>
        <w:ind w:left="709" w:hanging="709"/>
        <w:jc w:val="both"/>
        <w:rPr>
          <w:rFonts w:ascii="Arial Narrow" w:hAnsi="Arial Narrow"/>
        </w:rPr>
      </w:pPr>
      <w:r w:rsidRPr="00562A8E">
        <w:rPr>
          <w:rFonts w:ascii="Arial Narrow" w:hAnsi="Arial Narrow"/>
        </w:rPr>
        <w:t>szerokość poziomyc</w:t>
      </w:r>
      <w:r w:rsidR="00C10820" w:rsidRPr="00562A8E">
        <w:rPr>
          <w:rFonts w:ascii="Arial Narrow" w:hAnsi="Arial Narrow"/>
        </w:rPr>
        <w:t>h dr</w:t>
      </w:r>
      <w:r w:rsidR="00562A8E" w:rsidRPr="00562A8E">
        <w:rPr>
          <w:rFonts w:ascii="Arial Narrow" w:hAnsi="Arial Narrow"/>
        </w:rPr>
        <w:t>óg ewakuacyjnych (m) - min. 1,45</w:t>
      </w:r>
      <w:r w:rsidR="00C10820" w:rsidRPr="00562A8E">
        <w:rPr>
          <w:rFonts w:ascii="Arial Narrow" w:hAnsi="Arial Narrow"/>
        </w:rPr>
        <w:t>m</w:t>
      </w:r>
    </w:p>
    <w:p w:rsidR="004D02F2" w:rsidRPr="00562A8E" w:rsidRDefault="004D02F2" w:rsidP="008C1AAB">
      <w:pPr>
        <w:numPr>
          <w:ilvl w:val="0"/>
          <w:numId w:val="40"/>
        </w:numPr>
        <w:tabs>
          <w:tab w:val="clear" w:pos="2880"/>
          <w:tab w:val="num" w:pos="709"/>
          <w:tab w:val="left" w:pos="993"/>
        </w:tabs>
        <w:spacing w:after="0" w:line="240" w:lineRule="auto"/>
        <w:ind w:left="709" w:hanging="709"/>
        <w:jc w:val="both"/>
        <w:rPr>
          <w:rFonts w:ascii="Arial Narrow" w:hAnsi="Arial Narrow"/>
        </w:rPr>
      </w:pPr>
      <w:r w:rsidRPr="00562A8E">
        <w:rPr>
          <w:rFonts w:ascii="Arial Narrow" w:hAnsi="Arial Narrow"/>
        </w:rPr>
        <w:t xml:space="preserve">wysokość drogi ewakuacyjnej (m) - </w:t>
      </w:r>
      <w:r w:rsidR="00C10820" w:rsidRPr="00562A8E">
        <w:rPr>
          <w:rFonts w:ascii="Arial Narrow" w:hAnsi="Arial Narrow"/>
        </w:rPr>
        <w:t>min. 2,70m</w:t>
      </w:r>
    </w:p>
    <w:p w:rsidR="004D02F2" w:rsidRPr="00562A8E" w:rsidRDefault="004D02F2" w:rsidP="008C1AAB">
      <w:pPr>
        <w:numPr>
          <w:ilvl w:val="0"/>
          <w:numId w:val="40"/>
        </w:numPr>
        <w:tabs>
          <w:tab w:val="clear" w:pos="2880"/>
          <w:tab w:val="num" w:pos="709"/>
          <w:tab w:val="left" w:pos="993"/>
        </w:tabs>
        <w:spacing w:after="0" w:line="240" w:lineRule="auto"/>
        <w:ind w:left="709" w:hanging="709"/>
        <w:rPr>
          <w:rFonts w:ascii="Arial Narrow" w:hAnsi="Arial Narrow"/>
        </w:rPr>
      </w:pPr>
      <w:r w:rsidRPr="00562A8E">
        <w:rPr>
          <w:rFonts w:ascii="Arial Narrow" w:hAnsi="Arial Narrow"/>
        </w:rPr>
        <w:t>rodzaj klatki(ek) schodowych -  w budynku nie są wymagane obudowane klatki schodowe; zaprojektowane je jako wewnętrzne żelbetowe; jedna klatka nieobudowana;  klatki obudowane do REI30</w:t>
      </w:r>
    </w:p>
    <w:p w:rsidR="004D02F2" w:rsidRPr="00562A8E" w:rsidRDefault="004D02F2" w:rsidP="008C1AAB">
      <w:pPr>
        <w:numPr>
          <w:ilvl w:val="0"/>
          <w:numId w:val="40"/>
        </w:numPr>
        <w:tabs>
          <w:tab w:val="clear" w:pos="2880"/>
          <w:tab w:val="num" w:pos="709"/>
          <w:tab w:val="left" w:pos="993"/>
        </w:tabs>
        <w:spacing w:after="0" w:line="240" w:lineRule="auto"/>
        <w:ind w:left="709" w:hanging="709"/>
        <w:rPr>
          <w:rFonts w:ascii="Arial Narrow" w:hAnsi="Arial Narrow"/>
        </w:rPr>
      </w:pPr>
      <w:r w:rsidRPr="00562A8E">
        <w:rPr>
          <w:rFonts w:ascii="Arial Narrow" w:hAnsi="Arial Narrow"/>
        </w:rPr>
        <w:t xml:space="preserve">długość dojścia(ść) przy co najmniej dwóch kierunkach (m) - dla ZL III - do 60m ;przy jednym kierunku ewakuacji 30 (w tym 20m w poziomie) - warunki spełnione w projekcie;  </w:t>
      </w:r>
    </w:p>
    <w:p w:rsidR="004D02F2" w:rsidRPr="00562A8E" w:rsidRDefault="004D02F2" w:rsidP="008C1AAB">
      <w:pPr>
        <w:tabs>
          <w:tab w:val="left" w:pos="993"/>
        </w:tabs>
        <w:spacing w:after="0"/>
        <w:ind w:left="709" w:hanging="709"/>
        <w:rPr>
          <w:rFonts w:ascii="Arial Narrow" w:hAnsi="Arial Narrow"/>
        </w:rPr>
      </w:pPr>
      <w:r w:rsidRPr="00562A8E">
        <w:rPr>
          <w:rFonts w:ascii="Arial Narrow" w:hAnsi="Arial Narrow"/>
        </w:rPr>
        <w:tab/>
        <w:t>długość dojścia(ść) przy jednym kierunku (m) - dla PM - do 60m (w tym 20m w poziomie) - warunek spełniony w projekcie; przy co najmniej dwóch kierunkach (m) - dla PM - do 100m - warunek spełniony w projekcie</w:t>
      </w:r>
    </w:p>
    <w:p w:rsidR="004D02F2" w:rsidRPr="00562A8E" w:rsidRDefault="004D02F2" w:rsidP="008C1AAB">
      <w:pPr>
        <w:numPr>
          <w:ilvl w:val="0"/>
          <w:numId w:val="40"/>
        </w:numPr>
        <w:tabs>
          <w:tab w:val="clear" w:pos="2880"/>
          <w:tab w:val="num" w:pos="709"/>
          <w:tab w:val="left" w:pos="993"/>
        </w:tabs>
        <w:spacing w:after="0" w:line="240" w:lineRule="auto"/>
        <w:ind w:left="709" w:hanging="709"/>
        <w:rPr>
          <w:rFonts w:ascii="Arial Narrow" w:hAnsi="Arial Narrow"/>
        </w:rPr>
      </w:pPr>
      <w:r w:rsidRPr="00562A8E">
        <w:rPr>
          <w:rFonts w:ascii="Arial Narrow" w:hAnsi="Arial Narrow"/>
        </w:rPr>
        <w:t>oznakowanie na potrzeby ewakuacji dróg i pomieszczeń, - zaprojek</w:t>
      </w:r>
      <w:r w:rsidR="008C1AAB">
        <w:rPr>
          <w:rFonts w:ascii="Arial Narrow" w:hAnsi="Arial Narrow"/>
        </w:rPr>
        <w:t xml:space="preserve">towano oświetlenie ewakuacyjne </w:t>
      </w:r>
      <w:r w:rsidRPr="00562A8E">
        <w:rPr>
          <w:rFonts w:ascii="Arial Narrow" w:hAnsi="Arial Narrow"/>
        </w:rPr>
        <w:t xml:space="preserve">(kierunkowe oraz nad wyjściami ewakuacyjnymi) </w:t>
      </w:r>
    </w:p>
    <w:p w:rsidR="004D02F2" w:rsidRPr="00562A8E" w:rsidRDefault="004D02F2" w:rsidP="008C1AAB">
      <w:pPr>
        <w:numPr>
          <w:ilvl w:val="0"/>
          <w:numId w:val="40"/>
        </w:numPr>
        <w:tabs>
          <w:tab w:val="clear" w:pos="2880"/>
          <w:tab w:val="num" w:pos="709"/>
          <w:tab w:val="left" w:pos="993"/>
        </w:tabs>
        <w:spacing w:after="0" w:line="240" w:lineRule="auto"/>
        <w:ind w:left="709" w:hanging="709"/>
        <w:rPr>
          <w:rFonts w:ascii="Arial Narrow" w:hAnsi="Arial Narrow"/>
        </w:rPr>
      </w:pPr>
      <w:r w:rsidRPr="00562A8E">
        <w:rPr>
          <w:rFonts w:ascii="Arial Narrow" w:hAnsi="Arial Narrow"/>
        </w:rPr>
        <w:t>oświetlenie awaryjne (ewakuacyjne, bezpieczeństwa) i przeszkodowe  - zaprojektowano oświetlenie awaryjne</w:t>
      </w:r>
    </w:p>
    <w:p w:rsidR="004D02F2" w:rsidRPr="007842C6" w:rsidRDefault="004D02F2" w:rsidP="004D02F2">
      <w:pPr>
        <w:tabs>
          <w:tab w:val="left" w:pos="993"/>
        </w:tabs>
        <w:spacing w:after="0"/>
        <w:ind w:left="709"/>
        <w:rPr>
          <w:rFonts w:ascii="Arial Narrow" w:hAnsi="Arial Narrow"/>
          <w:color w:val="FF0000"/>
        </w:rPr>
      </w:pPr>
    </w:p>
    <w:p w:rsidR="004D02F2" w:rsidRPr="00562A8E" w:rsidRDefault="00540DE7" w:rsidP="004D02F2">
      <w:pPr>
        <w:spacing w:after="0"/>
        <w:jc w:val="both"/>
        <w:rPr>
          <w:rFonts w:ascii="Arial Narrow" w:hAnsi="Arial Narrow" w:cs="Arial"/>
        </w:rPr>
      </w:pPr>
      <w:r w:rsidRPr="00562A8E">
        <w:rPr>
          <w:rFonts w:ascii="Arial Narrow" w:hAnsi="Arial Narrow"/>
          <w:b/>
        </w:rPr>
        <w:t>12</w:t>
      </w:r>
      <w:r w:rsidR="004D02F2" w:rsidRPr="00562A8E">
        <w:rPr>
          <w:rFonts w:ascii="Arial Narrow" w:hAnsi="Arial Narrow"/>
          <w:b/>
        </w:rPr>
        <w:t xml:space="preserve">.11. Zabezpieczenie przeciwpożarowe instalacji użytkowych </w:t>
      </w:r>
    </w:p>
    <w:p w:rsidR="004D02F2" w:rsidRPr="00562A8E" w:rsidRDefault="004D02F2" w:rsidP="004D02F2">
      <w:pPr>
        <w:spacing w:after="0"/>
        <w:jc w:val="both"/>
        <w:rPr>
          <w:rFonts w:ascii="Arial Narrow" w:hAnsi="Arial Narrow"/>
        </w:rPr>
      </w:pPr>
    </w:p>
    <w:p w:rsidR="005338E7" w:rsidRPr="005208F6" w:rsidRDefault="005338E7" w:rsidP="008C1AAB">
      <w:pPr>
        <w:numPr>
          <w:ilvl w:val="0"/>
          <w:numId w:val="41"/>
        </w:numPr>
        <w:spacing w:after="0" w:line="240" w:lineRule="auto"/>
        <w:ind w:left="709" w:hanging="709"/>
        <w:jc w:val="both"/>
        <w:rPr>
          <w:rFonts w:ascii="Arial Narrow" w:hAnsi="Arial Narrow"/>
        </w:rPr>
      </w:pPr>
      <w:r w:rsidRPr="005208F6">
        <w:rPr>
          <w:rFonts w:ascii="Arial Narrow" w:hAnsi="Arial Narrow"/>
        </w:rPr>
        <w:t>instalacja odgromowa - instalację odgromową zaprojektowano dla II stopnia ochrony</w:t>
      </w:r>
    </w:p>
    <w:p w:rsidR="005338E7" w:rsidRPr="00562A8E" w:rsidRDefault="005338E7" w:rsidP="008C1AAB">
      <w:pPr>
        <w:numPr>
          <w:ilvl w:val="0"/>
          <w:numId w:val="41"/>
        </w:numPr>
        <w:spacing w:after="0" w:line="240" w:lineRule="auto"/>
        <w:ind w:left="709" w:hanging="709"/>
        <w:jc w:val="both"/>
        <w:rPr>
          <w:rFonts w:ascii="Arial Narrow" w:hAnsi="Arial Narrow"/>
        </w:rPr>
      </w:pPr>
      <w:r w:rsidRPr="005208F6">
        <w:rPr>
          <w:rFonts w:ascii="Arial Narrow" w:hAnsi="Arial Narrow"/>
        </w:rPr>
        <w:t>zabezpieczenie przeciwpożarowe przejść instalacyjnych przez przegrody oddzielenia pożarowego oraz przegrody budowlane wewnętrzne pomieszczeń zamkniętych (przedsionek pożarowy) o odp. ogniowej co najmniej EI60, zastosowano klapy p-poż na wszystkich przejściach przez strefy pożarowe, ściany</w:t>
      </w:r>
      <w:r w:rsidRPr="00562A8E">
        <w:rPr>
          <w:rFonts w:ascii="Arial Narrow" w:hAnsi="Arial Narrow"/>
        </w:rPr>
        <w:t xml:space="preserve"> oddzielenia pożarowego oraz wydzielone pomieszczenia - odporność klapy p-poż taka sama jak odporność pożarowa przegrody</w:t>
      </w:r>
    </w:p>
    <w:p w:rsidR="005338E7" w:rsidRPr="00562A8E" w:rsidRDefault="005338E7" w:rsidP="008C1AAB">
      <w:pPr>
        <w:numPr>
          <w:ilvl w:val="0"/>
          <w:numId w:val="41"/>
        </w:numPr>
        <w:spacing w:after="0" w:line="240" w:lineRule="auto"/>
        <w:ind w:left="709" w:hanging="709"/>
        <w:jc w:val="both"/>
        <w:rPr>
          <w:rFonts w:ascii="Arial Narrow" w:hAnsi="Arial Narrow"/>
        </w:rPr>
      </w:pPr>
      <w:r w:rsidRPr="00562A8E">
        <w:rPr>
          <w:rFonts w:ascii="Arial Narrow" w:hAnsi="Arial Narrow"/>
        </w:rPr>
        <w:t>kanały wentylacyjne – p</w:t>
      </w:r>
      <w:r w:rsidRPr="00562A8E">
        <w:rPr>
          <w:rFonts w:ascii="Arial Narrow" w:hAnsi="Arial Narrow" w:cs="Arial"/>
        </w:rPr>
        <w:t>rzewody wentylacyjne należy wykonać z materiałów niepalnych, a palne izolacje cieplne i akustyczne oraz inne palne okładziny przewodów wentylacyjnych mogą być stosowane tylko na zewnętrznej ich powierzchni, w sposób zabezpieczający nierozprzestrzenianie ognia. Odległość nie izolowanych przewodów wentylacyjnych od wykładzin i powierzchni palnych ma wynosić co najmniej 0,5 m. Elastyczne elementy łączące wentylatory z przewodami wentylacyjnymi mają być wykonane z materiałów co najmniej trudno zapalnych, przy czym ich długość nie powinna przekraczać 0,25 m. Izolacje cieplne i akustyczne zastosowane w instalacjach: wodociągowej, kanalizacyjnej, ogrzewczej, klimatyzacyjnej powinny być wykonane w sposób zapewniający nierozprzestrzenianie ognia. Ponadto instalacje wentylacji mechanicznej i klimatyzacji powinny spełniać wymagania określone w § 268 rozporządzenia Ministra Infrastruktury  z dnia 12 kwietnia 2002 r. (Dz. U. Nr 75, poz.690 z późn. zm.)</w:t>
      </w:r>
    </w:p>
    <w:p w:rsidR="005338E7" w:rsidRPr="00562A8E" w:rsidRDefault="005338E7" w:rsidP="008C1AAB">
      <w:pPr>
        <w:numPr>
          <w:ilvl w:val="0"/>
          <w:numId w:val="41"/>
        </w:numPr>
        <w:spacing w:after="0" w:line="240" w:lineRule="auto"/>
        <w:ind w:left="709" w:hanging="709"/>
        <w:jc w:val="both"/>
        <w:rPr>
          <w:rFonts w:ascii="Arial Narrow" w:hAnsi="Arial Narrow"/>
        </w:rPr>
      </w:pPr>
      <w:r w:rsidRPr="00562A8E">
        <w:rPr>
          <w:rFonts w:ascii="Arial Narrow" w:hAnsi="Arial Narrow"/>
        </w:rPr>
        <w:t>rodzaj ogrzewania - z kotłowni gazowej</w:t>
      </w:r>
    </w:p>
    <w:p w:rsidR="005338E7" w:rsidRPr="008C1AAB" w:rsidRDefault="005338E7" w:rsidP="008C1AAB">
      <w:pPr>
        <w:numPr>
          <w:ilvl w:val="0"/>
          <w:numId w:val="41"/>
        </w:numPr>
        <w:spacing w:after="0" w:line="240" w:lineRule="auto"/>
        <w:ind w:left="709" w:hanging="709"/>
        <w:jc w:val="both"/>
        <w:rPr>
          <w:rFonts w:ascii="Arial Narrow" w:hAnsi="Arial Narrow" w:cs="Arial"/>
        </w:rPr>
      </w:pPr>
      <w:r w:rsidRPr="00562A8E">
        <w:rPr>
          <w:rFonts w:ascii="Arial Narrow" w:hAnsi="Arial Narrow"/>
        </w:rPr>
        <w:t>instalacja elektryczna  - musi spełniać warunki określone dla środowiska, którym będzie funkcjonowała, zgodnie z Polskimi Normami, warunkami technicznymi i sztuka budowlaną.</w:t>
      </w:r>
      <w:r w:rsidRPr="00562A8E">
        <w:rPr>
          <w:rFonts w:ascii="Arial Narrow" w:hAnsi="Arial Narrow" w:cs="Arial"/>
        </w:rPr>
        <w:t xml:space="preserve"> Przepusty instalacyjne instalacji elektrycznych w ścianach lub stropach powinny mieć odporność ogniową równą odporności ogniowej ściany lub stropu (za wyjątkiem poprowadzenia instalacji w odpowiednim szybie).</w:t>
      </w:r>
      <w:r w:rsidRPr="008C1AAB">
        <w:rPr>
          <w:rFonts w:ascii="Arial Narrow" w:hAnsi="Arial Narrow" w:cs="Arial"/>
        </w:rPr>
        <w:t xml:space="preserve">Szyby (szachty) kablowe przechodzące tranzytem przez różne strefy pożarowe powinny być obudowane ścianami, jak strop oddzielenia przeciwpożarowego. </w:t>
      </w:r>
    </w:p>
    <w:p w:rsidR="004D02F2" w:rsidRPr="007842C6" w:rsidRDefault="004D02F2" w:rsidP="004D02F2">
      <w:pPr>
        <w:spacing w:after="0"/>
        <w:jc w:val="both"/>
        <w:rPr>
          <w:rFonts w:ascii="Arial Narrow" w:hAnsi="Arial Narrow"/>
          <w:color w:val="FF0000"/>
        </w:rPr>
      </w:pPr>
    </w:p>
    <w:p w:rsidR="004D02F2" w:rsidRPr="00562A8E" w:rsidRDefault="00377BCD" w:rsidP="004D02F2">
      <w:pPr>
        <w:spacing w:after="0"/>
        <w:rPr>
          <w:rFonts w:ascii="Arial Narrow" w:hAnsi="Arial Narrow"/>
          <w:b/>
        </w:rPr>
      </w:pPr>
      <w:r w:rsidRPr="00562A8E">
        <w:rPr>
          <w:rFonts w:ascii="Arial Narrow" w:hAnsi="Arial Narrow"/>
          <w:b/>
        </w:rPr>
        <w:t>12</w:t>
      </w:r>
      <w:r w:rsidR="004D02F2" w:rsidRPr="00562A8E">
        <w:rPr>
          <w:rFonts w:ascii="Arial Narrow" w:hAnsi="Arial Narrow"/>
          <w:b/>
        </w:rPr>
        <w:t>.12.  Dobór urządzeń przeciwpożarowych</w:t>
      </w:r>
    </w:p>
    <w:p w:rsidR="005338E7" w:rsidRPr="00562A8E" w:rsidRDefault="008C1AAB" w:rsidP="005338E7">
      <w:pPr>
        <w:ind w:firstLine="360"/>
        <w:rPr>
          <w:rFonts w:ascii="Arial Narrow" w:hAnsi="Arial Narrow"/>
        </w:rPr>
      </w:pPr>
      <w:r>
        <w:rPr>
          <w:rFonts w:ascii="Arial Narrow" w:hAnsi="Arial Narrow"/>
        </w:rPr>
        <w:t xml:space="preserve">      </w:t>
      </w:r>
      <w:r w:rsidR="005338E7" w:rsidRPr="00562A8E">
        <w:rPr>
          <w:rFonts w:ascii="Arial Narrow" w:hAnsi="Arial Narrow"/>
        </w:rPr>
        <w:t>Budynek wymaga wyposażenia w następujące urządzenia przeciwpożarowe:</w:t>
      </w:r>
    </w:p>
    <w:p w:rsidR="005338E7" w:rsidRPr="00562A8E" w:rsidRDefault="005338E7" w:rsidP="008C1AAB">
      <w:pPr>
        <w:numPr>
          <w:ilvl w:val="0"/>
          <w:numId w:val="42"/>
        </w:numPr>
        <w:tabs>
          <w:tab w:val="clear" w:pos="2880"/>
          <w:tab w:val="num" w:pos="709"/>
        </w:tabs>
        <w:spacing w:after="0" w:line="240" w:lineRule="auto"/>
        <w:ind w:left="709" w:hanging="709"/>
        <w:rPr>
          <w:rFonts w:ascii="Arial Narrow" w:hAnsi="Arial Narrow"/>
        </w:rPr>
      </w:pPr>
      <w:r w:rsidRPr="00562A8E">
        <w:rPr>
          <w:rFonts w:ascii="Arial Narrow" w:hAnsi="Arial Narrow"/>
        </w:rPr>
        <w:t>awaryjne oświetlenie ewakuacyjne - obejmujące wszystkie drogi ewakuacyjne oraz hale garażową, zaprojektowano oświetlenie awaryjne-ewakuacyjne i kierunkowe wyposażone w moduły awaryjne posiadające autonomiczne zasilanie. Oprawy awaryjne  zasilono z wydzielonych obwodów tablic piętrowych. Oprawy kierunkowe winny pracować w systemie „na ciemno”. Średnie natężenie oświetlenia na drogach ewakuacyjnych winno wynosić 1 lx, przy hydrantach , gaśnicach i przycisku ppoż. 5lx.</w:t>
      </w:r>
    </w:p>
    <w:p w:rsidR="005338E7" w:rsidRPr="00562A8E" w:rsidRDefault="005338E7" w:rsidP="008C1AAB">
      <w:pPr>
        <w:numPr>
          <w:ilvl w:val="0"/>
          <w:numId w:val="42"/>
        </w:numPr>
        <w:tabs>
          <w:tab w:val="clear" w:pos="2880"/>
          <w:tab w:val="num" w:pos="709"/>
        </w:tabs>
        <w:spacing w:after="0" w:line="240" w:lineRule="auto"/>
        <w:ind w:left="709" w:hanging="709"/>
        <w:rPr>
          <w:rFonts w:ascii="Arial Narrow" w:hAnsi="Arial Narrow"/>
        </w:rPr>
      </w:pPr>
      <w:r w:rsidRPr="00562A8E">
        <w:rPr>
          <w:rFonts w:ascii="Arial Narrow" w:hAnsi="Arial Narrow"/>
        </w:rPr>
        <w:t>przeciwpożarowe klapy odcinające  - zastosowano klapy p-poż na wszystkich przejściach przez strefy pożarowe, ściany oddzielenia pożarowego oraz wydzielone pomieszczenia zamknięte - odporność klapy p-poż taka sama jak odporność pożarowa przegrody</w:t>
      </w:r>
    </w:p>
    <w:p w:rsidR="005338E7" w:rsidRPr="00562A8E" w:rsidRDefault="005338E7" w:rsidP="008C1AAB">
      <w:pPr>
        <w:numPr>
          <w:ilvl w:val="0"/>
          <w:numId w:val="42"/>
        </w:numPr>
        <w:tabs>
          <w:tab w:val="clear" w:pos="2880"/>
          <w:tab w:val="num" w:pos="709"/>
        </w:tabs>
        <w:spacing w:after="0" w:line="240" w:lineRule="auto"/>
        <w:ind w:left="709" w:hanging="709"/>
        <w:rPr>
          <w:rFonts w:ascii="Arial Narrow" w:hAnsi="Arial Narrow"/>
        </w:rPr>
      </w:pPr>
      <w:r w:rsidRPr="00562A8E">
        <w:rPr>
          <w:rFonts w:ascii="Arial Narrow" w:hAnsi="Arial Narrow"/>
        </w:rPr>
        <w:t>przeciwpożarowy wyłącznik prądu  w razie pożaru budynek można odłączyć spod napięcia przyciskiem ppoż. znajdującym się w wiatrołapie, który wyłącza główny wyłącznik prądu znajdujący się na tablicy TG.</w:t>
      </w:r>
    </w:p>
    <w:p w:rsidR="005338E7" w:rsidRPr="00562A8E" w:rsidRDefault="005338E7" w:rsidP="008C1AAB">
      <w:pPr>
        <w:numPr>
          <w:ilvl w:val="0"/>
          <w:numId w:val="42"/>
        </w:numPr>
        <w:tabs>
          <w:tab w:val="clear" w:pos="2880"/>
          <w:tab w:val="num" w:pos="709"/>
        </w:tabs>
        <w:spacing w:after="0" w:line="240" w:lineRule="auto"/>
        <w:ind w:left="709" w:hanging="709"/>
        <w:rPr>
          <w:rFonts w:ascii="Arial Narrow" w:hAnsi="Arial Narrow"/>
        </w:rPr>
      </w:pPr>
      <w:r w:rsidRPr="00562A8E">
        <w:rPr>
          <w:rFonts w:ascii="Arial Narrow" w:hAnsi="Arial Narrow"/>
        </w:rPr>
        <w:t>hydranty wewnętrzne HP25 w strefie pożarowej ZLIII oraz HP33 w strefie PM - garażu</w:t>
      </w:r>
    </w:p>
    <w:p w:rsidR="005338E7" w:rsidRDefault="005338E7" w:rsidP="008C1AAB">
      <w:pPr>
        <w:tabs>
          <w:tab w:val="num" w:pos="709"/>
        </w:tabs>
        <w:spacing w:line="240" w:lineRule="auto"/>
        <w:ind w:left="709" w:hanging="709"/>
        <w:rPr>
          <w:rFonts w:ascii="Arial Narrow" w:hAnsi="Arial Narrow"/>
          <w:color w:val="FF0000"/>
        </w:rPr>
      </w:pPr>
    </w:p>
    <w:p w:rsidR="008C1AAB" w:rsidRPr="007842C6" w:rsidRDefault="008C1AAB" w:rsidP="008C1AAB">
      <w:pPr>
        <w:tabs>
          <w:tab w:val="num" w:pos="709"/>
        </w:tabs>
        <w:spacing w:line="240" w:lineRule="auto"/>
        <w:ind w:left="709" w:hanging="709"/>
        <w:rPr>
          <w:rFonts w:ascii="Arial Narrow" w:hAnsi="Arial Narrow"/>
          <w:color w:val="FF0000"/>
        </w:rPr>
      </w:pPr>
    </w:p>
    <w:p w:rsidR="005338E7" w:rsidRPr="00562A8E" w:rsidRDefault="005338E7" w:rsidP="008C1AAB">
      <w:pPr>
        <w:tabs>
          <w:tab w:val="num" w:pos="709"/>
        </w:tabs>
        <w:spacing w:line="240" w:lineRule="auto"/>
        <w:ind w:left="709" w:hanging="709"/>
        <w:rPr>
          <w:rFonts w:ascii="Arial Narrow" w:hAnsi="Arial Narrow"/>
          <w:u w:val="single"/>
        </w:rPr>
      </w:pPr>
      <w:r w:rsidRPr="00562A8E">
        <w:rPr>
          <w:rFonts w:ascii="Arial Narrow" w:hAnsi="Arial Narrow"/>
          <w:u w:val="single"/>
        </w:rPr>
        <w:t>W budynku zaprojektowano:</w:t>
      </w:r>
    </w:p>
    <w:p w:rsidR="005338E7" w:rsidRPr="008C1AAB" w:rsidRDefault="005338E7" w:rsidP="008C1AAB">
      <w:pPr>
        <w:tabs>
          <w:tab w:val="num" w:pos="0"/>
        </w:tabs>
        <w:rPr>
          <w:rFonts w:ascii="Arial Narrow" w:hAnsi="Arial Narrow"/>
        </w:rPr>
      </w:pPr>
      <w:r w:rsidRPr="00562A8E">
        <w:rPr>
          <w:rFonts w:ascii="Arial Narrow" w:hAnsi="Arial Narrow"/>
        </w:rPr>
        <w:t>Hydranty HP25 o dł. węża 30m, w strefie ZLIII zaprojektowano w komunikacji ogólnej przy wyjściu z klatek schodowych,</w:t>
      </w:r>
      <w:r w:rsidR="00377BCD" w:rsidRPr="00562A8E">
        <w:rPr>
          <w:rFonts w:ascii="Arial Narrow" w:hAnsi="Arial Narrow"/>
        </w:rPr>
        <w:t xml:space="preserve"> dwa hydranty na parterze i dwa</w:t>
      </w:r>
      <w:r w:rsidRPr="00562A8E">
        <w:rPr>
          <w:rFonts w:ascii="Arial Narrow" w:hAnsi="Arial Narrow"/>
        </w:rPr>
        <w:t xml:space="preserve"> na piętrze. Dodatkowo zaprojektowano 2 hydranty HP33  w strefie PM - garażu </w:t>
      </w:r>
      <w:r w:rsidR="008C1AAB">
        <w:rPr>
          <w:rFonts w:ascii="Arial Narrow" w:hAnsi="Arial Narrow"/>
        </w:rPr>
        <w:t>.</w:t>
      </w:r>
    </w:p>
    <w:p w:rsidR="004D02F2" w:rsidRPr="00562A8E" w:rsidRDefault="00377BCD" w:rsidP="004D02F2">
      <w:pPr>
        <w:spacing w:after="0"/>
        <w:jc w:val="both"/>
        <w:rPr>
          <w:rFonts w:ascii="Arial Narrow" w:hAnsi="Arial Narrow"/>
        </w:rPr>
      </w:pPr>
      <w:r w:rsidRPr="00562A8E">
        <w:rPr>
          <w:rFonts w:ascii="Arial Narrow" w:hAnsi="Arial Narrow"/>
          <w:b/>
        </w:rPr>
        <w:t>12.</w:t>
      </w:r>
      <w:r w:rsidR="004D02F2" w:rsidRPr="00562A8E">
        <w:rPr>
          <w:rFonts w:ascii="Arial Narrow" w:hAnsi="Arial Narrow"/>
          <w:b/>
        </w:rPr>
        <w:t>13. Wyposażenie w gaśnice</w:t>
      </w:r>
    </w:p>
    <w:p w:rsidR="004D02F2" w:rsidRPr="00562A8E" w:rsidRDefault="004D02F2" w:rsidP="004D02F2">
      <w:pPr>
        <w:spacing w:after="0"/>
        <w:jc w:val="both"/>
        <w:rPr>
          <w:rFonts w:ascii="Arial Narrow" w:hAnsi="Arial Narrow" w:cs="Arial"/>
        </w:rPr>
      </w:pPr>
      <w:r w:rsidRPr="00562A8E">
        <w:rPr>
          <w:rFonts w:ascii="Arial Narrow" w:hAnsi="Arial Narrow" w:cs="Arial"/>
        </w:rPr>
        <w:t>Zgodnie z przepisami przeciwpożarowymi obiekt powinien być wyposażony w podręczny sprzęt gaśniczy dostosowany do gaszenia takich grup pożarów jakie mogą występować w obiekcie. Jedna jednostka podręcznego sprzętu gaśniczego, o masie co najmniej 2 kg lub pojemności 3 dm</w:t>
      </w:r>
      <w:r w:rsidRPr="00562A8E">
        <w:rPr>
          <w:rFonts w:ascii="Arial Narrow" w:hAnsi="Arial Narrow" w:cs="Arial"/>
          <w:vertAlign w:val="superscript"/>
        </w:rPr>
        <w:t>3</w:t>
      </w:r>
      <w:r w:rsidRPr="00562A8E">
        <w:rPr>
          <w:rFonts w:ascii="Arial Narrow" w:hAnsi="Arial Narrow" w:cs="Arial"/>
        </w:rPr>
        <w:t>, powinna przypadać na 100 m</w:t>
      </w:r>
      <w:r w:rsidRPr="00562A8E">
        <w:rPr>
          <w:rFonts w:ascii="Arial Narrow" w:hAnsi="Arial Narrow" w:cs="Arial"/>
          <w:vertAlign w:val="superscript"/>
        </w:rPr>
        <w:t>2</w:t>
      </w:r>
      <w:r w:rsidRPr="00562A8E">
        <w:rPr>
          <w:rFonts w:ascii="Arial Narrow" w:hAnsi="Arial Narrow" w:cs="Arial"/>
        </w:rPr>
        <w:t xml:space="preserve"> powierzchni budynku ze strefami zaliczonymi do ZL (bez ZL IV) oraz w pomieszczeniach PM – zaprojektowano szafki z gaśnicami.</w:t>
      </w:r>
    </w:p>
    <w:p w:rsidR="004D02F2" w:rsidRPr="00562A8E" w:rsidRDefault="004D02F2" w:rsidP="004D02F2">
      <w:pPr>
        <w:spacing w:after="0"/>
        <w:jc w:val="both"/>
        <w:rPr>
          <w:rFonts w:ascii="Arial Narrow" w:hAnsi="Arial Narrow" w:cs="Arial"/>
        </w:rPr>
      </w:pPr>
      <w:r w:rsidRPr="00562A8E">
        <w:rPr>
          <w:rFonts w:ascii="Arial Narrow" w:hAnsi="Arial Narrow" w:cs="Arial"/>
        </w:rPr>
        <w:t>Długość dojścia do tego sprzętu nie powinna być większa niż 30 m. Do sprzętu powinien być zapewniony dostęp o szer. co najmniej 1,0 m. Sprzęt powinien być umieszczony w miejscach łatwo dostępnych i widocznych, przy wyjściach i klatkach schodowych, przy przejściach i korytarzach, przy wyjściach na zewnątrz pomieszczeń. Usytuowanie miejsc zlokalizowania gaśnic powinno być oznakowane zgodnie z PN.</w:t>
      </w:r>
    </w:p>
    <w:p w:rsidR="004D02F2" w:rsidRPr="007842C6" w:rsidRDefault="004D02F2" w:rsidP="004D02F2">
      <w:pPr>
        <w:spacing w:after="0"/>
        <w:jc w:val="both"/>
        <w:rPr>
          <w:rFonts w:ascii="Arial Narrow" w:hAnsi="Arial Narrow"/>
          <w:color w:val="FF0000"/>
        </w:rPr>
      </w:pPr>
    </w:p>
    <w:p w:rsidR="004D02F2" w:rsidRPr="00562A8E" w:rsidRDefault="00377BCD" w:rsidP="004D02F2">
      <w:pPr>
        <w:spacing w:after="0"/>
        <w:jc w:val="both"/>
        <w:rPr>
          <w:rFonts w:ascii="Arial Narrow" w:hAnsi="Arial Narrow"/>
        </w:rPr>
      </w:pPr>
      <w:r w:rsidRPr="00562A8E">
        <w:rPr>
          <w:rFonts w:ascii="Arial Narrow" w:hAnsi="Arial Narrow"/>
          <w:b/>
        </w:rPr>
        <w:t>12</w:t>
      </w:r>
      <w:r w:rsidR="004D02F2" w:rsidRPr="00562A8E">
        <w:rPr>
          <w:rFonts w:ascii="Arial Narrow" w:hAnsi="Arial Narrow"/>
          <w:b/>
        </w:rPr>
        <w:t>.14. Przygotowanie obiektu i terenu do prowadzenia działań ratowniczo-gaśniczych.</w:t>
      </w:r>
    </w:p>
    <w:p w:rsidR="004D02F2" w:rsidRPr="00C65882" w:rsidRDefault="004D02F2" w:rsidP="004D02F2">
      <w:pPr>
        <w:spacing w:after="0"/>
        <w:jc w:val="both"/>
        <w:rPr>
          <w:rFonts w:ascii="Arial Narrow" w:hAnsi="Arial Narrow" w:cs="Arial"/>
        </w:rPr>
      </w:pPr>
      <w:r w:rsidRPr="00562A8E">
        <w:rPr>
          <w:rFonts w:ascii="Arial Narrow" w:hAnsi="Arial Narrow" w:cs="Arial"/>
        </w:rPr>
        <w:t>Zaopatrzenie w wodę do zewnętrznego gaszenia pożaru powinno być zapewnione z sieci wodociągowej miejskiej z hydrantów zewnętrznych DN 80, o wydajności 20 dm</w:t>
      </w:r>
      <w:r w:rsidRPr="00562A8E">
        <w:rPr>
          <w:rFonts w:ascii="Arial Narrow" w:hAnsi="Arial Narrow" w:cs="Arial"/>
          <w:vertAlign w:val="superscript"/>
        </w:rPr>
        <w:t>3</w:t>
      </w:r>
      <w:r w:rsidRPr="00562A8E">
        <w:rPr>
          <w:rFonts w:ascii="Arial Narrow" w:hAnsi="Arial Narrow" w:cs="Arial"/>
        </w:rPr>
        <w:t>/s tj. przy działaniu dwu hydrantów sąsiednich (wydajność nominalna hydrantu zewnętrznego 10 dm</w:t>
      </w:r>
      <w:r w:rsidRPr="00562A8E">
        <w:rPr>
          <w:rFonts w:ascii="Arial Narrow" w:hAnsi="Arial Narrow" w:cs="Arial"/>
          <w:vertAlign w:val="superscript"/>
        </w:rPr>
        <w:t>3</w:t>
      </w:r>
      <w:r w:rsidRPr="00562A8E">
        <w:rPr>
          <w:rFonts w:ascii="Arial Narrow" w:hAnsi="Arial Narrow" w:cs="Arial"/>
        </w:rPr>
        <w:t>/s przy ciśnieniu nominalnym 0,2 MPa). Odległość między hydrantami nie może przekraczać 150 m. Hydranty zewnętrzne powinny być umieszczone w odległości max 75m od ściany budynku.</w:t>
      </w:r>
    </w:p>
    <w:p w:rsidR="004D02F2" w:rsidRPr="00C65882" w:rsidRDefault="004D02F2" w:rsidP="00C65882">
      <w:pPr>
        <w:spacing w:after="0" w:line="276" w:lineRule="auto"/>
        <w:rPr>
          <w:rFonts w:ascii="Arial Narrow" w:hAnsi="Arial Narrow"/>
        </w:rPr>
      </w:pPr>
      <w:r w:rsidRPr="003767FA">
        <w:rPr>
          <w:rFonts w:ascii="Arial Narrow" w:hAnsi="Arial Narrow"/>
        </w:rPr>
        <w:t>Zewnętrzna ochrona pożar</w:t>
      </w:r>
      <w:r w:rsidR="00377BCD" w:rsidRPr="003767FA">
        <w:rPr>
          <w:rFonts w:ascii="Arial Narrow" w:hAnsi="Arial Narrow"/>
        </w:rPr>
        <w:t>owa budynku będzie realizowana 2</w:t>
      </w:r>
      <w:r w:rsidR="003767FA" w:rsidRPr="003767FA">
        <w:rPr>
          <w:rFonts w:ascii="Arial Narrow" w:hAnsi="Arial Narrow"/>
        </w:rPr>
        <w:t xml:space="preserve"> </w:t>
      </w:r>
      <w:r w:rsidR="00377BCD" w:rsidRPr="003767FA">
        <w:rPr>
          <w:rFonts w:ascii="Arial Narrow" w:hAnsi="Arial Narrow"/>
        </w:rPr>
        <w:t xml:space="preserve"> hydrantami</w:t>
      </w:r>
      <w:r w:rsidRPr="003767FA">
        <w:rPr>
          <w:rFonts w:ascii="Arial Narrow" w:hAnsi="Arial Narrow"/>
        </w:rPr>
        <w:t xml:space="preserve"> </w:t>
      </w:r>
      <w:r w:rsidR="00377BCD" w:rsidRPr="003767FA">
        <w:rPr>
          <w:rFonts w:ascii="Arial Narrow" w:hAnsi="Arial Narrow"/>
        </w:rPr>
        <w:t>o</w:t>
      </w:r>
      <w:r w:rsidRPr="003767FA">
        <w:rPr>
          <w:rFonts w:ascii="Arial Narrow" w:hAnsi="Arial Narrow"/>
        </w:rPr>
        <w:t xml:space="preserve"> łącznej  wydajności 20 l/s. Projektuje się hydrant</w:t>
      </w:r>
      <w:r w:rsidR="003679B8">
        <w:rPr>
          <w:rFonts w:ascii="Arial Narrow" w:hAnsi="Arial Narrow"/>
        </w:rPr>
        <w:t xml:space="preserve"> zewnętrzny, naziemny</w:t>
      </w:r>
      <w:r w:rsidRPr="003767FA">
        <w:rPr>
          <w:rFonts w:ascii="Arial Narrow" w:hAnsi="Arial Narrow"/>
        </w:rPr>
        <w:t xml:space="preserve"> DN80 na terenie</w:t>
      </w:r>
      <w:r w:rsidR="003679B8">
        <w:rPr>
          <w:rFonts w:ascii="Arial Narrow" w:hAnsi="Arial Narrow"/>
        </w:rPr>
        <w:t xml:space="preserve"> inwestycji</w:t>
      </w:r>
      <w:r w:rsidRPr="003767FA">
        <w:rPr>
          <w:rFonts w:ascii="Arial Narrow" w:hAnsi="Arial Narrow"/>
        </w:rPr>
        <w:t>.</w:t>
      </w:r>
      <w:r w:rsidR="003679B8">
        <w:rPr>
          <w:rFonts w:ascii="Arial Narrow" w:hAnsi="Arial Narrow"/>
        </w:rPr>
        <w:t xml:space="preserve"> Drugi hydrant zlokalizowany będzie na</w:t>
      </w:r>
      <w:r w:rsidR="001C62D6">
        <w:rPr>
          <w:rFonts w:ascii="Arial Narrow" w:hAnsi="Arial Narrow"/>
        </w:rPr>
        <w:t xml:space="preserve"> obecnie</w:t>
      </w:r>
      <w:r w:rsidR="003679B8">
        <w:rPr>
          <w:rFonts w:ascii="Arial Narrow" w:hAnsi="Arial Narrow"/>
        </w:rPr>
        <w:t xml:space="preserve"> projektowanej sieci wodociągowej w projektowanej drodze wzdłuż wschodniej granicy działki.</w:t>
      </w:r>
    </w:p>
    <w:p w:rsidR="004D02F2" w:rsidRPr="00C65882" w:rsidRDefault="004D02F2" w:rsidP="00302934">
      <w:pPr>
        <w:spacing w:after="0" w:line="240" w:lineRule="auto"/>
        <w:rPr>
          <w:rFonts w:ascii="Arial Narrow" w:hAnsi="Arial Narrow" w:cs="Arial"/>
          <w:u w:val="single"/>
        </w:rPr>
      </w:pPr>
      <w:r w:rsidRPr="00C65882">
        <w:rPr>
          <w:rFonts w:ascii="Arial Narrow" w:hAnsi="Arial Narrow" w:cs="Arial"/>
          <w:u w:val="single"/>
        </w:rPr>
        <w:t>Droga pożarowa:</w:t>
      </w:r>
    </w:p>
    <w:p w:rsidR="004D02F2" w:rsidRPr="00562A8E" w:rsidRDefault="004D02F2" w:rsidP="00302934">
      <w:pPr>
        <w:spacing w:after="0" w:line="240" w:lineRule="auto"/>
        <w:rPr>
          <w:rFonts w:ascii="Arial Narrow" w:hAnsi="Arial Narrow" w:cs="Arial"/>
        </w:rPr>
      </w:pPr>
      <w:r w:rsidRPr="00562A8E">
        <w:rPr>
          <w:rFonts w:ascii="Arial Narrow" w:hAnsi="Arial Narrow" w:cs="Arial"/>
        </w:rPr>
        <w:t>Zgodnie z Rozporządzeniem Ministra Spraw Wewnętrznych i Administracji w sprawie przeciwpożarowego zaopatrzenia w wodę oraz dróg pożarowych, rozdział 6 §12 pkt 7:</w:t>
      </w:r>
    </w:p>
    <w:p w:rsidR="004D02F2" w:rsidRPr="00562A8E" w:rsidRDefault="004D02F2" w:rsidP="00302934">
      <w:pPr>
        <w:spacing w:after="0" w:line="240" w:lineRule="auto"/>
        <w:rPr>
          <w:rFonts w:ascii="Arial Narrow" w:hAnsi="Arial Narrow"/>
          <w:i/>
        </w:rPr>
      </w:pPr>
      <w:r w:rsidRPr="00562A8E">
        <w:rPr>
          <w:rFonts w:ascii="Arial Narrow" w:hAnsi="Arial Narrow"/>
          <w:i/>
        </w:rPr>
        <w:t>Wymagania, o których mowa w ust. 2 i 3, nie dotyczą budynku o nie więcej niż 3 kondygnacjach nadziemnych i wysokości nie większej niż 12 m, jeżeli jest zapewnione połączenie z drogą pożarową wyjść z tego budynku, utwardzonym dojściem o szerokości minimalnej 1,5 m i długości nie większej niż 30 m, w sposób zapewniający dotarcie bezpośrednio lub drogami ewakuacyjnymi do każdej strefy pożarowej.</w:t>
      </w:r>
    </w:p>
    <w:p w:rsidR="004D02F2" w:rsidRPr="007842C6" w:rsidRDefault="004D02F2" w:rsidP="004D02F2">
      <w:pPr>
        <w:spacing w:after="0"/>
        <w:jc w:val="both"/>
        <w:rPr>
          <w:rFonts w:ascii="Arial Narrow" w:hAnsi="Arial Narrow" w:cs="Arial"/>
          <w:color w:val="FF0000"/>
        </w:rPr>
      </w:pPr>
    </w:p>
    <w:p w:rsidR="004D02F2" w:rsidRPr="00562A8E" w:rsidRDefault="00377BCD" w:rsidP="004D02F2">
      <w:pPr>
        <w:tabs>
          <w:tab w:val="left" w:pos="900"/>
        </w:tabs>
        <w:spacing w:after="0"/>
        <w:rPr>
          <w:rFonts w:ascii="Arial Narrow" w:hAnsi="Arial Narrow"/>
          <w:b/>
        </w:rPr>
      </w:pPr>
      <w:r w:rsidRPr="00562A8E">
        <w:rPr>
          <w:rFonts w:ascii="Arial Narrow" w:hAnsi="Arial Narrow"/>
          <w:b/>
        </w:rPr>
        <w:t>13</w:t>
      </w:r>
      <w:r w:rsidR="004D02F2" w:rsidRPr="00562A8E">
        <w:rPr>
          <w:rFonts w:ascii="Arial Narrow" w:hAnsi="Arial Narrow"/>
          <w:b/>
        </w:rPr>
        <w:t>.  UWAGI KOŃCOWE</w:t>
      </w:r>
    </w:p>
    <w:p w:rsidR="004D02F2" w:rsidRPr="00C65882" w:rsidRDefault="00377BCD" w:rsidP="00302934">
      <w:pPr>
        <w:tabs>
          <w:tab w:val="left" w:pos="900"/>
        </w:tabs>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.1.  Wszystkie roboty należy wykonywać zgodnie z Polskimi Normami, "Warunkami technicznymi wykonania i odbioru robót budowlano-montażowych” opracowanymi przez Instytut Techniki Budowlanej oraz zasadami wiedzy i sztuki budowlanej.</w:t>
      </w:r>
    </w:p>
    <w:p w:rsidR="004D02F2" w:rsidRPr="00C65882" w:rsidRDefault="00377BCD" w:rsidP="00302934">
      <w:pPr>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.2. Poziomy posadzek należy zweryfikować i precyzyjnie wytyczyć geodezyjnie na etapie wykonawczym. Odchyłki od projektu należy konsultować z projektantem.</w:t>
      </w:r>
    </w:p>
    <w:p w:rsidR="004D02F2" w:rsidRPr="00C65882" w:rsidRDefault="00377BCD" w:rsidP="00302934">
      <w:pPr>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.3. Wszelkie elementy ruchome, elementy wyposażenia w szczególności elementy stolarki i ślusarki okiennej i drzwiowej, szkleń, fasad, okładzin elewacyjnych, balustrad, poręczy i pochwytów, odbojników wewnętrznych i innych należy zamawiać i wykonywać / montować na podstawie zweryfikowanych obmiarów rzeczywistych wykonanych na obiekcie.</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 xml:space="preserve">.4. W wykonaniu otworów okiennych w ścianach nie dopuszcza się wymiarów mniejszych niż określone w dokumentacji, a tolerancja dodatnia może wynosić do </w:t>
      </w:r>
      <w:smartTag w:uri="urn:schemas-microsoft-com:office:smarttags" w:element="metricconverter">
        <w:smartTagPr>
          <w:attr w:name="ProductID" w:val="20 mm"/>
        </w:smartTagPr>
        <w:r w:rsidRPr="00C65882">
          <w:rPr>
            <w:rFonts w:ascii="Arial Narrow" w:hAnsi="Arial Narrow"/>
            <w:sz w:val="20"/>
            <w:szCs w:val="20"/>
          </w:rPr>
          <w:t>20 mm</w:t>
        </w:r>
      </w:smartTag>
      <w:r w:rsidRPr="00C65882">
        <w:rPr>
          <w:rFonts w:ascii="Arial Narrow" w:hAnsi="Arial Narrow"/>
          <w:sz w:val="20"/>
          <w:szCs w:val="20"/>
        </w:rPr>
        <w:t>. Każdorazowo weryfikować zgodność szerokości otworu z szerokością okna dla uniknięcia niezgodności.</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.5. Przy wykonywaniu otworów drzwiowych skonfrontować wymiary z zestawieniem stolarki oraz faktycznym zamawianym asortymentem dla uniknięcia nieścisłości.</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.6. Przed wykonaniem każdego otworu w ścianach i stropach weryfikować ich rozmiary z projektowanym asortymentem lub wyposażeniem. Murowanie określonych partii ścian realizować po weryfikacji opracowań branżowych (przebiegi instalacji).</w:t>
      </w:r>
    </w:p>
    <w:p w:rsidR="004D02F2" w:rsidRPr="00C65882" w:rsidRDefault="00377BCD" w:rsidP="00302934">
      <w:pPr>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.7. Dopuszcza się zastosowanie materiałów zamiennych pod warunkiem, że posiadają one cechy nie gorsze jakościowo i technicznie od wskazanych w projekcie a także pod warunkiem uzyskania zgody projektanta.</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 xml:space="preserve">.8. Wszystkie elementy konstrukcyjne należy przyjmować według pozycji opisanych na schematach lokalizacyjnych w </w:t>
      </w:r>
      <w:r w:rsidR="00E857D6" w:rsidRPr="00C65882">
        <w:rPr>
          <w:rFonts w:ascii="Arial Narrow" w:hAnsi="Arial Narrow"/>
          <w:sz w:val="20"/>
          <w:szCs w:val="20"/>
        </w:rPr>
        <w:t>projekcie technicznym</w:t>
      </w:r>
      <w:r w:rsidRPr="00C65882">
        <w:rPr>
          <w:rFonts w:ascii="Arial Narrow" w:hAnsi="Arial Narrow"/>
          <w:sz w:val="20"/>
          <w:szCs w:val="20"/>
        </w:rPr>
        <w:t>- część konstrukcyjna.</w:t>
      </w:r>
    </w:p>
    <w:p w:rsidR="004D02F2" w:rsidRPr="00C65882" w:rsidRDefault="00377BCD" w:rsidP="00302934">
      <w:pPr>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.9. Każdy składnik projektowy należy przyjmować według pozycji opisanych na rysunkach w kontekście wszystkich rysunków które do tego składnika się odnoszą z uwzględnieniem wszystkich informacji opisowych i zasad sztuki budowlanej.</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.10. Brak wskazania na rysunku technicznym elementu, którego zastosowanie wynika ze znanych lub powszechnie przyjętych rozwiązań w zakresie sztuki budowlanej nie zwalnia wykonawcy z konieczności skalkulowania i zastosowania takiego elementu w porozumieniu z inwestorem a także z projektantem i za jego zgodą.</w:t>
      </w:r>
    </w:p>
    <w:p w:rsidR="004D02F2" w:rsidRPr="00C65882" w:rsidRDefault="004D02F2" w:rsidP="00302934">
      <w:pPr>
        <w:spacing w:after="0" w:line="240" w:lineRule="auto"/>
        <w:rPr>
          <w:rFonts w:ascii="Arial Narrow" w:hAnsi="Arial Narrow"/>
          <w:sz w:val="20"/>
          <w:szCs w:val="20"/>
        </w:rPr>
      </w:pPr>
      <w:r w:rsidRPr="00C65882">
        <w:rPr>
          <w:rFonts w:ascii="Arial Narrow" w:hAnsi="Arial Narrow"/>
          <w:sz w:val="20"/>
          <w:szCs w:val="20"/>
        </w:rPr>
        <w:t>1</w:t>
      </w:r>
      <w:r w:rsidR="00377BCD" w:rsidRPr="00C65882">
        <w:rPr>
          <w:rFonts w:ascii="Arial Narrow" w:hAnsi="Arial Narrow"/>
          <w:sz w:val="20"/>
          <w:szCs w:val="20"/>
        </w:rPr>
        <w:t>3</w:t>
      </w:r>
      <w:r w:rsidRPr="00C65882">
        <w:rPr>
          <w:rFonts w:ascii="Arial Narrow" w:hAnsi="Arial Narrow"/>
          <w:sz w:val="20"/>
          <w:szCs w:val="20"/>
        </w:rPr>
        <w:t>.11. Należy uwzględnić przejścia przez stropy otworów instalacyjnych rozpatrując i opierając się o rysunki branżowe.</w:t>
      </w:r>
    </w:p>
    <w:p w:rsidR="004D02F2" w:rsidRPr="00C65882" w:rsidRDefault="00377BCD" w:rsidP="00302934">
      <w:pPr>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.12. W przypadku jakiejkolwiek rozbieżności w dokumentacji należy konsultować się z projektantem.</w:t>
      </w:r>
    </w:p>
    <w:p w:rsidR="004D02F2" w:rsidRPr="00C65882" w:rsidRDefault="00377BCD" w:rsidP="00302934">
      <w:pPr>
        <w:tabs>
          <w:tab w:val="left" w:pos="0"/>
        </w:tabs>
        <w:spacing w:after="0" w:line="240" w:lineRule="auto"/>
        <w:rPr>
          <w:rFonts w:ascii="Arial Narrow" w:hAnsi="Arial Narrow"/>
          <w:sz w:val="20"/>
          <w:szCs w:val="20"/>
        </w:rPr>
      </w:pPr>
      <w:r w:rsidRPr="00C65882">
        <w:rPr>
          <w:rFonts w:ascii="Arial Narrow" w:hAnsi="Arial Narrow"/>
          <w:sz w:val="20"/>
          <w:szCs w:val="20"/>
        </w:rPr>
        <w:t>13</w:t>
      </w:r>
      <w:r w:rsidR="004D02F2" w:rsidRPr="00C65882">
        <w:rPr>
          <w:rFonts w:ascii="Arial Narrow" w:hAnsi="Arial Narrow"/>
          <w:sz w:val="20"/>
          <w:szCs w:val="20"/>
        </w:rPr>
        <w:t>.13. Dla lokalizacji usług, wymaga się w zależności od specyfiki programu funkcjonalnego stosownej procedury formalno-prawnej i uzyskania odrębnego pozwolenia na użytkowanie przy zastrzeżeniu, że musi to być poprzedzone zgodą inwestora.</w:t>
      </w:r>
    </w:p>
    <w:p w:rsidR="004D02F2" w:rsidRPr="00C65882" w:rsidRDefault="004D02F2" w:rsidP="008C1AAB">
      <w:pPr>
        <w:autoSpaceDE w:val="0"/>
        <w:autoSpaceDN w:val="0"/>
        <w:adjustRightInd w:val="0"/>
        <w:spacing w:after="0" w:line="240" w:lineRule="auto"/>
        <w:rPr>
          <w:rFonts w:ascii="Arial Narrow" w:hAnsi="Arial Narrow"/>
          <w:sz w:val="20"/>
          <w:szCs w:val="20"/>
        </w:rPr>
      </w:pPr>
    </w:p>
    <w:p w:rsidR="004D02F2" w:rsidRPr="00C65882" w:rsidRDefault="004D02F2" w:rsidP="00302934">
      <w:pPr>
        <w:spacing w:before="60" w:after="0" w:line="240" w:lineRule="auto"/>
        <w:rPr>
          <w:rFonts w:ascii="Arial Narrow" w:hAnsi="Arial Narrow"/>
          <w:sz w:val="20"/>
          <w:szCs w:val="20"/>
        </w:rPr>
      </w:pPr>
      <w:r w:rsidRPr="00C65882">
        <w:rPr>
          <w:rFonts w:ascii="Arial Narrow" w:hAnsi="Arial Narrow"/>
          <w:sz w:val="20"/>
          <w:szCs w:val="20"/>
        </w:rPr>
        <w:t>Autorzy Projektu dopuszczają zastosowanie innych materiałów niż ujęte w projekcie, pod warunkiem zapewnienia materiałów nie gorszych niż określone w tych projektach oraz uzyskania pisemnej zgody autorów projektu. W takiej sytuacji autorzy projektu wymagają złożenia stosownych dokumentów, uwiarygodniających te materiały na etapie składania oferty.</w:t>
      </w:r>
    </w:p>
    <w:p w:rsidR="00302934" w:rsidRPr="007842C6" w:rsidRDefault="00302934" w:rsidP="004D02F2">
      <w:pPr>
        <w:pStyle w:val="Akapitzlist"/>
        <w:spacing w:after="0"/>
        <w:ind w:left="0" w:right="-144"/>
        <w:rPr>
          <w:rFonts w:ascii="Arial Narrow" w:hAnsi="Arial Narrow"/>
          <w:b/>
          <w:color w:val="FF0000"/>
        </w:rPr>
      </w:pPr>
    </w:p>
    <w:p w:rsidR="00255EC2" w:rsidRPr="00E857D6" w:rsidRDefault="009413F4" w:rsidP="004D02F2">
      <w:pPr>
        <w:pStyle w:val="Akapitzlist"/>
        <w:spacing w:after="0"/>
        <w:ind w:left="0" w:right="-144"/>
        <w:rPr>
          <w:rFonts w:ascii="Arial Narrow" w:eastAsia="Calibri" w:hAnsi="Arial Narrow" w:cs="Arial Narrow"/>
          <w:u w:val="single"/>
        </w:rPr>
      </w:pPr>
      <w:r>
        <w:rPr>
          <w:rFonts w:ascii="Arial Narrow" w:eastAsia="Calibri" w:hAnsi="Arial Narrow" w:cs="Arial Narrow"/>
          <w:u w:val="single"/>
        </w:rPr>
        <w:t>Opracował</w:t>
      </w:r>
      <w:r w:rsidR="00255EC2" w:rsidRPr="00E857D6">
        <w:rPr>
          <w:rFonts w:ascii="Arial Narrow" w:eastAsia="Calibri" w:hAnsi="Arial Narrow" w:cs="Arial Narrow"/>
          <w:u w:val="single"/>
        </w:rPr>
        <w:t>:</w:t>
      </w:r>
    </w:p>
    <w:tbl>
      <w:tblPr>
        <w:tblStyle w:val="Tabela-Siatka"/>
        <w:tblW w:w="9209" w:type="dxa"/>
        <w:tblInd w:w="-5" w:type="dxa"/>
        <w:tblLayout w:type="fixed"/>
        <w:tblLook w:val="04A0" w:firstRow="1" w:lastRow="0" w:firstColumn="1" w:lastColumn="0" w:noHBand="0" w:noVBand="1"/>
      </w:tblPr>
      <w:tblGrid>
        <w:gridCol w:w="1673"/>
        <w:gridCol w:w="1842"/>
        <w:gridCol w:w="3544"/>
        <w:gridCol w:w="1305"/>
        <w:gridCol w:w="845"/>
      </w:tblGrid>
      <w:tr w:rsidR="00D942E8" w:rsidRPr="00E857D6" w:rsidTr="00D942E8">
        <w:tc>
          <w:tcPr>
            <w:tcW w:w="1673" w:type="dxa"/>
          </w:tcPr>
          <w:p w:rsidR="00D942E8" w:rsidRPr="00E857D6" w:rsidRDefault="00D942E8" w:rsidP="005821D4">
            <w:pPr>
              <w:rPr>
                <w:rFonts w:ascii="Arial Narrow" w:hAnsi="Arial Narrow"/>
                <w:b/>
              </w:rPr>
            </w:pPr>
            <w:r w:rsidRPr="00E857D6">
              <w:rPr>
                <w:rFonts w:ascii="Arial Narrow" w:hAnsi="Arial Narrow"/>
                <w:b/>
              </w:rPr>
              <w:t>Zakres opracowania:</w:t>
            </w:r>
          </w:p>
        </w:tc>
        <w:tc>
          <w:tcPr>
            <w:tcW w:w="1842" w:type="dxa"/>
          </w:tcPr>
          <w:p w:rsidR="00D942E8" w:rsidRPr="00E857D6" w:rsidRDefault="00D942E8" w:rsidP="005821D4">
            <w:pPr>
              <w:rPr>
                <w:rFonts w:ascii="Arial Narrow" w:hAnsi="Arial Narrow"/>
                <w:b/>
              </w:rPr>
            </w:pPr>
            <w:r w:rsidRPr="00E857D6">
              <w:rPr>
                <w:rFonts w:ascii="Arial Narrow" w:hAnsi="Arial Narrow"/>
                <w:b/>
              </w:rPr>
              <w:t>Pełniona funkcja projektowa:</w:t>
            </w:r>
          </w:p>
        </w:tc>
        <w:tc>
          <w:tcPr>
            <w:tcW w:w="3544" w:type="dxa"/>
          </w:tcPr>
          <w:p w:rsidR="00D942E8" w:rsidRPr="00E857D6" w:rsidRDefault="00D942E8" w:rsidP="005821D4">
            <w:pPr>
              <w:rPr>
                <w:rFonts w:ascii="Arial Narrow" w:hAnsi="Arial Narrow"/>
                <w:b/>
              </w:rPr>
            </w:pPr>
            <w:r w:rsidRPr="00E857D6">
              <w:rPr>
                <w:rFonts w:ascii="Arial Narrow" w:hAnsi="Arial Narrow"/>
                <w:b/>
              </w:rPr>
              <w:t>Imię i nazwisko, specjalność i numer uprawnień budowlanych:</w:t>
            </w:r>
          </w:p>
        </w:tc>
        <w:tc>
          <w:tcPr>
            <w:tcW w:w="1305" w:type="dxa"/>
          </w:tcPr>
          <w:p w:rsidR="00D942E8" w:rsidRPr="00E857D6" w:rsidRDefault="00D942E8" w:rsidP="005821D4">
            <w:pPr>
              <w:rPr>
                <w:rFonts w:ascii="Arial Narrow" w:hAnsi="Arial Narrow"/>
                <w:b/>
              </w:rPr>
            </w:pPr>
            <w:r w:rsidRPr="00E857D6">
              <w:rPr>
                <w:rFonts w:ascii="Arial Narrow" w:hAnsi="Arial Narrow"/>
                <w:b/>
              </w:rPr>
              <w:t>Data opracowania:</w:t>
            </w:r>
          </w:p>
        </w:tc>
        <w:tc>
          <w:tcPr>
            <w:tcW w:w="845" w:type="dxa"/>
          </w:tcPr>
          <w:p w:rsidR="00D942E8" w:rsidRPr="00E857D6" w:rsidRDefault="00D942E8" w:rsidP="005821D4">
            <w:pPr>
              <w:rPr>
                <w:rFonts w:ascii="Arial Narrow" w:hAnsi="Arial Narrow"/>
                <w:b/>
              </w:rPr>
            </w:pPr>
            <w:r w:rsidRPr="00E857D6">
              <w:rPr>
                <w:rFonts w:ascii="Arial Narrow" w:hAnsi="Arial Narrow"/>
                <w:b/>
              </w:rPr>
              <w:t>Podpis:</w:t>
            </w:r>
          </w:p>
        </w:tc>
      </w:tr>
      <w:tr w:rsidR="00D942E8" w:rsidRPr="00E857D6" w:rsidTr="00D942E8">
        <w:trPr>
          <w:trHeight w:val="233"/>
        </w:trPr>
        <w:tc>
          <w:tcPr>
            <w:tcW w:w="1673" w:type="dxa"/>
            <w:vMerge w:val="restart"/>
            <w:vAlign w:val="center"/>
          </w:tcPr>
          <w:p w:rsidR="00D942E8" w:rsidRPr="00E857D6" w:rsidRDefault="00D942E8" w:rsidP="005821D4">
            <w:pPr>
              <w:rPr>
                <w:rFonts w:ascii="Arial Narrow" w:hAnsi="Arial Narrow"/>
              </w:rPr>
            </w:pPr>
            <w:r w:rsidRPr="00E857D6">
              <w:rPr>
                <w:rFonts w:ascii="Arial Narrow" w:hAnsi="Arial Narrow"/>
              </w:rPr>
              <w:t>ARCHITEKTURA</w:t>
            </w:r>
          </w:p>
          <w:p w:rsidR="00D942E8" w:rsidRPr="00E857D6" w:rsidRDefault="00D942E8" w:rsidP="005821D4">
            <w:pPr>
              <w:rPr>
                <w:rFonts w:ascii="Arial Narrow" w:hAnsi="Arial Narrow"/>
              </w:rPr>
            </w:pPr>
          </w:p>
        </w:tc>
        <w:tc>
          <w:tcPr>
            <w:tcW w:w="1842" w:type="dxa"/>
            <w:vAlign w:val="center"/>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vAlign w:val="center"/>
          </w:tcPr>
          <w:p w:rsidR="00D942E8" w:rsidRPr="00E857D6" w:rsidRDefault="00D942E8" w:rsidP="005821D4">
            <w:pPr>
              <w:ind w:right="-70"/>
              <w:jc w:val="center"/>
              <w:rPr>
                <w:rFonts w:ascii="Arial Narrow" w:hAnsi="Arial Narrow" w:cs="Arial"/>
                <w:b/>
              </w:rPr>
            </w:pPr>
            <w:r w:rsidRPr="00E857D6">
              <w:rPr>
                <w:rFonts w:ascii="Arial Narrow" w:hAnsi="Arial Narrow" w:cs="Arial"/>
                <w:b/>
              </w:rPr>
              <w:t>mgr inż. arch. Daniel Niedbała</w:t>
            </w:r>
          </w:p>
          <w:p w:rsidR="00D942E8" w:rsidRPr="00E857D6" w:rsidRDefault="00D942E8" w:rsidP="005821D4">
            <w:pPr>
              <w:ind w:right="-70"/>
              <w:jc w:val="center"/>
              <w:rPr>
                <w:rFonts w:ascii="Arial Narrow" w:hAnsi="Arial Narrow" w:cs="Arial"/>
                <w:b/>
                <w:sz w:val="16"/>
                <w:szCs w:val="16"/>
              </w:rPr>
            </w:pPr>
            <w:r w:rsidRPr="00E857D6">
              <w:rPr>
                <w:rFonts w:ascii="Arial Narrow" w:hAnsi="Arial Narrow" w:cs="Arial"/>
                <w:sz w:val="16"/>
                <w:szCs w:val="16"/>
              </w:rPr>
              <w:t>Uprawnienia budowlane w specjalności architektonicznej do projektowania bez ograniczeń</w:t>
            </w:r>
          </w:p>
          <w:p w:rsidR="00D942E8" w:rsidRPr="00E857D6" w:rsidRDefault="00D942E8" w:rsidP="005821D4">
            <w:pPr>
              <w:ind w:right="-70"/>
              <w:jc w:val="center"/>
              <w:rPr>
                <w:rFonts w:ascii="Arial" w:hAnsi="Arial" w:cs="Arial"/>
                <w:b/>
                <w:sz w:val="18"/>
              </w:rPr>
            </w:pPr>
            <w:r w:rsidRPr="00E857D6">
              <w:rPr>
                <w:rFonts w:ascii="Arial Narrow" w:hAnsi="Arial Narrow" w:cs="Arial"/>
                <w:sz w:val="16"/>
              </w:rPr>
              <w:t>nr upr. 67/WPOKK/2017</w:t>
            </w:r>
          </w:p>
        </w:tc>
        <w:tc>
          <w:tcPr>
            <w:tcW w:w="1305" w:type="dxa"/>
            <w:vMerge w:val="restart"/>
            <w:vAlign w:val="center"/>
          </w:tcPr>
          <w:p w:rsidR="00D942E8" w:rsidRPr="00E857D6" w:rsidRDefault="00E857D6" w:rsidP="005821D4">
            <w:pPr>
              <w:jc w:val="both"/>
              <w:rPr>
                <w:rFonts w:ascii="Arial Narrow" w:hAnsi="Arial Narrow"/>
              </w:rPr>
            </w:pPr>
            <w:r w:rsidRPr="00E857D6">
              <w:rPr>
                <w:rFonts w:ascii="Arial Narrow" w:hAnsi="Arial Narrow"/>
              </w:rPr>
              <w:t>30.05.2022</w:t>
            </w:r>
            <w:r w:rsidR="00D942E8" w:rsidRPr="00E857D6">
              <w:rPr>
                <w:rFonts w:ascii="Arial Narrow" w:hAnsi="Arial Narrow"/>
              </w:rPr>
              <w:t>r.</w:t>
            </w:r>
          </w:p>
        </w:tc>
        <w:tc>
          <w:tcPr>
            <w:tcW w:w="845" w:type="dxa"/>
            <w:vMerge w:val="restart"/>
            <w:vAlign w:val="center"/>
          </w:tcPr>
          <w:p w:rsidR="00D942E8" w:rsidRPr="00E857D6" w:rsidRDefault="00D942E8" w:rsidP="005821D4">
            <w:pPr>
              <w:rPr>
                <w:rFonts w:ascii="Arial Narrow" w:hAnsi="Arial Narrow"/>
              </w:rPr>
            </w:pPr>
          </w:p>
        </w:tc>
      </w:tr>
      <w:tr w:rsidR="00D942E8" w:rsidRPr="007842C6" w:rsidTr="00D942E8">
        <w:trPr>
          <w:trHeight w:val="23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vAlign w:val="center"/>
          </w:tcPr>
          <w:p w:rsidR="00D942E8" w:rsidRPr="00E857D6" w:rsidRDefault="00D942E8" w:rsidP="005821D4">
            <w:pPr>
              <w:rPr>
                <w:rFonts w:ascii="Arial Narrow" w:hAnsi="Arial Narrow"/>
              </w:rPr>
            </w:pPr>
          </w:p>
        </w:tc>
        <w:tc>
          <w:tcPr>
            <w:tcW w:w="1842" w:type="dxa"/>
            <w:vAlign w:val="center"/>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vAlign w:val="center"/>
          </w:tcPr>
          <w:p w:rsidR="00D942E8" w:rsidRPr="00E857D6" w:rsidRDefault="00D942E8" w:rsidP="005821D4">
            <w:pPr>
              <w:jc w:val="center"/>
              <w:rPr>
                <w:rFonts w:ascii="Arial Narrow" w:hAnsi="Arial Narrow"/>
                <w:b/>
              </w:rPr>
            </w:pPr>
            <w:r w:rsidRPr="00E857D6">
              <w:rPr>
                <w:rFonts w:ascii="Arial Narrow" w:hAnsi="Arial Narrow"/>
                <w:b/>
              </w:rPr>
              <w:t>mgr inż. arch. Joanna Zielińska</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Uprawnienia budowlane w specjalności architektonicznej do projektowania bez ograniczeń</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 xml:space="preserve">nr upr. </w:t>
            </w:r>
            <w:r w:rsidRPr="00E857D6">
              <w:rPr>
                <w:rFonts w:ascii="Arial Narrow" w:hAnsi="Arial Narrow" w:cs="Arial Narrow"/>
                <w:sz w:val="16"/>
                <w:szCs w:val="16"/>
              </w:rPr>
              <w:t>WP-OIA/OKK/UpB/4/2011</w:t>
            </w:r>
          </w:p>
        </w:tc>
        <w:tc>
          <w:tcPr>
            <w:tcW w:w="1305" w:type="dxa"/>
            <w:vMerge w:val="restart"/>
            <w:vAlign w:val="center"/>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vAlign w:val="center"/>
          </w:tcPr>
          <w:p w:rsidR="00D942E8" w:rsidRPr="007842C6" w:rsidRDefault="00D942E8" w:rsidP="005821D4">
            <w:pPr>
              <w:rPr>
                <w:rFonts w:ascii="Arial Narrow" w:hAnsi="Arial Narrow"/>
                <w:color w:val="FF0000"/>
              </w:rPr>
            </w:pPr>
          </w:p>
        </w:tc>
      </w:tr>
      <w:tr w:rsidR="00D942E8" w:rsidRPr="007842C6" w:rsidTr="00D942E8">
        <w:trPr>
          <w:trHeight w:val="62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01"/>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 sprawdzający</w:t>
            </w:r>
          </w:p>
        </w:tc>
        <w:tc>
          <w:tcPr>
            <w:tcW w:w="3544" w:type="dxa"/>
            <w:vMerge w:val="restart"/>
          </w:tcPr>
          <w:p w:rsidR="00D942E8" w:rsidRPr="00E857D6" w:rsidRDefault="00D942E8" w:rsidP="005821D4">
            <w:pPr>
              <w:ind w:right="-70"/>
              <w:jc w:val="center"/>
              <w:rPr>
                <w:rFonts w:ascii="Arial Narrow" w:eastAsia="Calibri" w:hAnsi="Arial Narrow" w:cs="Arial Narrow"/>
                <w:b/>
              </w:rPr>
            </w:pPr>
            <w:r w:rsidRPr="00E857D6">
              <w:rPr>
                <w:rFonts w:ascii="Arial Narrow" w:eastAsia="Calibri" w:hAnsi="Arial Narrow" w:cs="Arial Narrow"/>
                <w:b/>
              </w:rPr>
              <w:t>mgr inż. arch. Filip Dondajewski</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Uprawnienia budowlane w specjalności architektonicznejdo projektowania bez ograniczeń</w:t>
            </w:r>
          </w:p>
          <w:p w:rsidR="00D942E8" w:rsidRPr="00E857D6" w:rsidRDefault="00D942E8" w:rsidP="005821D4">
            <w:pPr>
              <w:jc w:val="center"/>
              <w:rPr>
                <w:rFonts w:ascii="Arial Narrow" w:hAnsi="Arial Narrow"/>
              </w:rPr>
            </w:pPr>
            <w:r w:rsidRPr="00E857D6">
              <w:rPr>
                <w:rFonts w:ascii="Arial Narrow" w:eastAsia="Calibri" w:hAnsi="Arial Narrow" w:cs="Arial Narrow"/>
                <w:sz w:val="16"/>
                <w:szCs w:val="16"/>
              </w:rPr>
              <w:t>nr upr. 19/WPOKK/2019</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rPr>
                <w:rFonts w:ascii="Arial Narrow" w:hAnsi="Arial Narrow"/>
                <w:color w:val="FF0000"/>
              </w:rPr>
            </w:pPr>
          </w:p>
        </w:tc>
      </w:tr>
      <w:tr w:rsidR="00D942E8" w:rsidRPr="007842C6" w:rsidTr="00D942E8">
        <w:trPr>
          <w:trHeight w:val="62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val="restart"/>
            <w:vAlign w:val="center"/>
          </w:tcPr>
          <w:p w:rsidR="00D942E8" w:rsidRPr="00E857D6" w:rsidRDefault="00D942E8" w:rsidP="005821D4">
            <w:pPr>
              <w:jc w:val="center"/>
              <w:rPr>
                <w:rFonts w:ascii="Arial Narrow" w:hAnsi="Arial Narrow"/>
              </w:rPr>
            </w:pPr>
            <w:r w:rsidRPr="00E857D6">
              <w:rPr>
                <w:rFonts w:ascii="Arial Narrow" w:hAnsi="Arial Narrow"/>
              </w:rPr>
              <w:t>KONSTRUKCJA</w:t>
            </w: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tcPr>
          <w:p w:rsidR="00D942E8" w:rsidRPr="00E857D6" w:rsidRDefault="00D942E8" w:rsidP="005821D4">
            <w:pPr>
              <w:ind w:right="-70"/>
              <w:jc w:val="center"/>
              <w:rPr>
                <w:rFonts w:ascii="Arial Narrow" w:eastAsia="Calibri" w:hAnsi="Arial Narrow" w:cs="Arial Narrow"/>
                <w:b/>
              </w:rPr>
            </w:pPr>
            <w:r w:rsidRPr="00E857D6">
              <w:rPr>
                <w:rFonts w:ascii="Arial Narrow" w:eastAsia="Calibri" w:hAnsi="Arial Narrow" w:cs="Arial Narrow"/>
                <w:b/>
              </w:rPr>
              <w:t>mgr inż. Dominik Kowalski</w:t>
            </w:r>
          </w:p>
          <w:p w:rsidR="00D942E8" w:rsidRPr="00E857D6" w:rsidRDefault="00D942E8" w:rsidP="005821D4">
            <w:pPr>
              <w:ind w:right="-70"/>
              <w:jc w:val="center"/>
              <w:rPr>
                <w:rFonts w:ascii="Arial Narrow" w:hAnsi="Arial Narrow" w:cs="Arial Narrow"/>
                <w:sz w:val="16"/>
                <w:szCs w:val="16"/>
              </w:rPr>
            </w:pPr>
            <w:r w:rsidRPr="00E857D6">
              <w:rPr>
                <w:rFonts w:ascii="Arial Narrow" w:hAnsi="Arial Narrow" w:cs="Arial Narrow"/>
                <w:sz w:val="16"/>
                <w:szCs w:val="16"/>
              </w:rPr>
              <w:t>Uprawnienia budowlane do projektowania bez ograniczeń w specjalności konstrukcyjno-budowlanej</w:t>
            </w:r>
          </w:p>
          <w:p w:rsidR="00D942E8" w:rsidRPr="00E857D6" w:rsidRDefault="00D942E8" w:rsidP="005821D4">
            <w:pPr>
              <w:ind w:right="-70"/>
              <w:jc w:val="center"/>
              <w:rPr>
                <w:rFonts w:ascii="Arial Narrow" w:hAnsi="Arial Narrow" w:cs="Arial Narrow"/>
                <w:sz w:val="18"/>
                <w:szCs w:val="18"/>
              </w:rPr>
            </w:pPr>
            <w:r w:rsidRPr="00E857D6">
              <w:rPr>
                <w:rFonts w:ascii="Arial Narrow" w:hAnsi="Arial Narrow" w:cs="Arial Narrow"/>
                <w:sz w:val="16"/>
                <w:szCs w:val="16"/>
              </w:rPr>
              <w:t>nr upr. WKP/0057/POOK/04</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rPr>
                <w:rFonts w:ascii="Arial Narrow" w:hAnsi="Arial Narrow"/>
                <w:color w:val="FF0000"/>
              </w:rPr>
            </w:pPr>
          </w:p>
        </w:tc>
      </w:tr>
      <w:tr w:rsidR="00D942E8" w:rsidRPr="007842C6" w:rsidTr="00D942E8">
        <w:trPr>
          <w:trHeight w:val="23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 sprawdzający</w:t>
            </w:r>
          </w:p>
        </w:tc>
        <w:tc>
          <w:tcPr>
            <w:tcW w:w="3544" w:type="dxa"/>
            <w:vMerge w:val="restart"/>
          </w:tcPr>
          <w:p w:rsidR="00D942E8" w:rsidRPr="00E857D6" w:rsidRDefault="00D942E8" w:rsidP="005821D4">
            <w:pPr>
              <w:ind w:right="-70"/>
              <w:jc w:val="center"/>
              <w:rPr>
                <w:rFonts w:ascii="Arial Narrow" w:eastAsia="Calibri" w:hAnsi="Arial Narrow" w:cs="Arial Narrow"/>
                <w:b/>
              </w:rPr>
            </w:pPr>
            <w:r w:rsidRPr="00E857D6">
              <w:rPr>
                <w:rFonts w:ascii="Arial Narrow" w:eastAsia="Calibri" w:hAnsi="Arial Narrow" w:cs="Arial Narrow"/>
                <w:b/>
              </w:rPr>
              <w:t>mgr inż. Mariusz Masiota</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 xml:space="preserve">Uprawnienia budowlane do projektowania bez ograniczeń </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w specjalności konstrukcyjno-budowlanej</w:t>
            </w:r>
          </w:p>
          <w:p w:rsidR="00D942E8" w:rsidRPr="00E857D6" w:rsidRDefault="00D942E8" w:rsidP="005821D4">
            <w:pPr>
              <w:ind w:right="-70"/>
              <w:jc w:val="center"/>
              <w:rPr>
                <w:rFonts w:ascii="Arial Narrow" w:hAnsi="Arial Narrow" w:cs="Arial Narrow"/>
                <w:sz w:val="18"/>
                <w:szCs w:val="18"/>
              </w:rPr>
            </w:pPr>
            <w:r w:rsidRPr="00E857D6">
              <w:rPr>
                <w:rFonts w:ascii="Arial Narrow" w:eastAsia="Calibri" w:hAnsi="Arial Narrow" w:cs="Arial Narrow"/>
                <w:sz w:val="16"/>
                <w:szCs w:val="16"/>
              </w:rPr>
              <w:t xml:space="preserve">nr upr. </w:t>
            </w:r>
            <w:r w:rsidRPr="00E857D6">
              <w:rPr>
                <w:rFonts w:ascii="Arial Narrow" w:hAnsi="Arial Narrow" w:cs="Arial Narrow"/>
                <w:sz w:val="16"/>
                <w:szCs w:val="16"/>
              </w:rPr>
              <w:t>WKP/BO/3134/01</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rPr>
                <w:rFonts w:ascii="Arial Narrow" w:hAnsi="Arial Narrow"/>
                <w:color w:val="FF0000"/>
              </w:rPr>
            </w:pPr>
          </w:p>
        </w:tc>
      </w:tr>
      <w:tr w:rsidR="00D942E8" w:rsidRPr="007842C6" w:rsidTr="00D942E8">
        <w:trPr>
          <w:trHeight w:val="62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val="restart"/>
            <w:vAlign w:val="center"/>
          </w:tcPr>
          <w:p w:rsidR="00D942E8" w:rsidRPr="00E857D6" w:rsidRDefault="00D942E8" w:rsidP="005821D4">
            <w:pPr>
              <w:jc w:val="center"/>
              <w:rPr>
                <w:rFonts w:ascii="Arial Narrow" w:hAnsi="Arial Narrow"/>
              </w:rPr>
            </w:pPr>
            <w:r w:rsidRPr="00E857D6">
              <w:rPr>
                <w:rFonts w:ascii="Arial Narrow" w:hAnsi="Arial Narrow"/>
              </w:rPr>
              <w:t>INSTALACJE SANITARNE</w:t>
            </w: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tcPr>
          <w:p w:rsidR="00D942E8" w:rsidRPr="00E857D6" w:rsidRDefault="00D942E8" w:rsidP="005821D4">
            <w:pPr>
              <w:ind w:right="-70"/>
              <w:jc w:val="center"/>
              <w:rPr>
                <w:rFonts w:ascii="Arial Narrow" w:eastAsia="Calibri" w:hAnsi="Arial Narrow" w:cs="Arial Narrow"/>
                <w:b/>
              </w:rPr>
            </w:pPr>
            <w:r w:rsidRPr="00E857D6">
              <w:rPr>
                <w:rFonts w:ascii="Arial Narrow" w:eastAsia="Calibri" w:hAnsi="Arial Narrow" w:cs="Arial Narrow"/>
                <w:b/>
              </w:rPr>
              <w:t>mgr inż. Joanna Kucznerowicz-Cichowska</w:t>
            </w:r>
          </w:p>
          <w:p w:rsidR="00D942E8" w:rsidRPr="00E857D6" w:rsidRDefault="00D942E8" w:rsidP="005821D4">
            <w:pPr>
              <w:ind w:right="-70"/>
              <w:jc w:val="center"/>
              <w:rPr>
                <w:rFonts w:ascii="Arial Narrow" w:hAnsi="Arial Narrow" w:cs="Arial"/>
                <w:sz w:val="16"/>
                <w:szCs w:val="16"/>
              </w:rPr>
            </w:pPr>
            <w:r w:rsidRPr="00E857D6">
              <w:rPr>
                <w:rFonts w:ascii="Arial Narrow" w:hAnsi="Arial Narrow" w:cs="Arial"/>
                <w:sz w:val="16"/>
                <w:szCs w:val="16"/>
              </w:rPr>
              <w:t>Uprawnienia budowlane do projektowania bez ograniczeń w specjalności instalacyjnej w zakresie sieci, instalacji i urządzeń cieplnych, wentylacyjnych, gazowych, wodociągowych i kanalizacyjnych</w:t>
            </w:r>
          </w:p>
          <w:p w:rsidR="00D942E8" w:rsidRPr="00E857D6" w:rsidRDefault="00D942E8" w:rsidP="005821D4">
            <w:pPr>
              <w:ind w:right="-70"/>
              <w:jc w:val="center"/>
              <w:rPr>
                <w:rFonts w:ascii="Arial Narrow" w:eastAsia="Calibri" w:hAnsi="Arial Narrow" w:cs="Arial Narrow"/>
                <w:sz w:val="16"/>
                <w:szCs w:val="16"/>
              </w:rPr>
            </w:pPr>
            <w:r w:rsidRPr="00E857D6">
              <w:rPr>
                <w:rFonts w:ascii="Arial Narrow" w:eastAsia="Calibri" w:hAnsi="Arial Narrow" w:cs="Arial Narrow"/>
                <w:sz w:val="16"/>
                <w:szCs w:val="16"/>
              </w:rPr>
              <w:t xml:space="preserve">nr upr.  </w:t>
            </w:r>
            <w:r w:rsidRPr="00E857D6">
              <w:rPr>
                <w:rFonts w:ascii="Arial Narrow" w:hAnsi="Arial Narrow" w:cs="Arial Narrow"/>
                <w:sz w:val="16"/>
                <w:szCs w:val="16"/>
              </w:rPr>
              <w:t>WKP</w:t>
            </w:r>
            <w:r w:rsidRPr="00E857D6">
              <w:rPr>
                <w:rFonts w:ascii="Arial Narrow" w:hAnsi="Arial Narrow"/>
                <w:sz w:val="16"/>
                <w:szCs w:val="16"/>
              </w:rPr>
              <w:t>/0139/POOS/09</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rPr>
                <w:rFonts w:ascii="Arial Narrow" w:hAnsi="Arial Narrow"/>
                <w:color w:val="FF0000"/>
              </w:rPr>
            </w:pPr>
          </w:p>
        </w:tc>
      </w:tr>
      <w:tr w:rsidR="00D942E8" w:rsidRPr="007842C6" w:rsidTr="00D942E8">
        <w:trPr>
          <w:trHeight w:val="23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 sprawdzający</w:t>
            </w:r>
          </w:p>
        </w:tc>
        <w:tc>
          <w:tcPr>
            <w:tcW w:w="3544" w:type="dxa"/>
            <w:vMerge w:val="restart"/>
          </w:tcPr>
          <w:p w:rsidR="00D942E8" w:rsidRPr="00E857D6" w:rsidRDefault="00D942E8" w:rsidP="005821D4">
            <w:pPr>
              <w:ind w:right="-70"/>
              <w:jc w:val="center"/>
              <w:rPr>
                <w:rFonts w:ascii="Arial Narrow" w:eastAsia="Calibri" w:hAnsi="Arial Narrow" w:cs="Arial Narrow"/>
                <w:b/>
              </w:rPr>
            </w:pPr>
            <w:r w:rsidRPr="00E857D6">
              <w:rPr>
                <w:rFonts w:ascii="Arial Narrow" w:eastAsia="Calibri" w:hAnsi="Arial Narrow" w:cs="Arial Narrow"/>
                <w:b/>
              </w:rPr>
              <w:t>mgr inż. Joanna Łamek</w:t>
            </w:r>
          </w:p>
          <w:p w:rsidR="00D942E8" w:rsidRPr="00E857D6" w:rsidRDefault="00D942E8" w:rsidP="005821D4">
            <w:pPr>
              <w:ind w:right="-70"/>
              <w:jc w:val="center"/>
              <w:rPr>
                <w:rFonts w:ascii="Arial Narrow" w:hAnsi="Arial Narrow" w:cs="Arial"/>
                <w:sz w:val="16"/>
                <w:szCs w:val="16"/>
              </w:rPr>
            </w:pPr>
            <w:r w:rsidRPr="00E857D6">
              <w:rPr>
                <w:rFonts w:ascii="Arial Narrow" w:hAnsi="Arial Narrow" w:cs="Arial"/>
                <w:sz w:val="16"/>
                <w:szCs w:val="16"/>
              </w:rPr>
              <w:t>Uprawnienia budowlane do projektowania bez ograniczeń w specjalności instalacyjnej w zakresie sieci, instalacji i urządzeń cieplnych, wentylacyjnych, gazowych, wodociągowych i kanalizacyjnych</w:t>
            </w:r>
          </w:p>
          <w:p w:rsidR="00D942E8" w:rsidRPr="00E857D6" w:rsidRDefault="00D942E8" w:rsidP="005821D4">
            <w:pPr>
              <w:ind w:right="-70"/>
              <w:jc w:val="center"/>
              <w:rPr>
                <w:rFonts w:ascii="Arial Narrow" w:hAnsi="Arial Narrow" w:cs="Arial"/>
                <w:sz w:val="16"/>
                <w:szCs w:val="16"/>
              </w:rPr>
            </w:pPr>
            <w:r w:rsidRPr="00E857D6">
              <w:rPr>
                <w:rFonts w:ascii="Arial Narrow" w:eastAsia="Calibri" w:hAnsi="Arial Narrow" w:cs="Arial Narrow"/>
                <w:sz w:val="16"/>
                <w:szCs w:val="16"/>
              </w:rPr>
              <w:t>nr upr.  WKP/0122/POOS/14</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ind w:right="-70"/>
              <w:jc w:val="center"/>
              <w:rPr>
                <w:rFonts w:ascii="Arial Narrow" w:hAnsi="Arial Narrow" w:cs="Arial"/>
                <w:b/>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rPr>
                <w:rFonts w:ascii="Arial Narrow" w:hAnsi="Arial Narrow"/>
                <w:color w:val="FF0000"/>
              </w:rPr>
            </w:pPr>
          </w:p>
        </w:tc>
      </w:tr>
      <w:tr w:rsidR="00D942E8" w:rsidRPr="007842C6" w:rsidTr="00D942E8">
        <w:trPr>
          <w:trHeight w:val="233"/>
        </w:trPr>
        <w:tc>
          <w:tcPr>
            <w:tcW w:w="1673" w:type="dxa"/>
            <w:vMerge w:val="restart"/>
          </w:tcPr>
          <w:p w:rsidR="00D942E8" w:rsidRPr="00E857D6" w:rsidRDefault="00D942E8" w:rsidP="005821D4">
            <w:pPr>
              <w:jc w:val="center"/>
              <w:rPr>
                <w:rFonts w:ascii="Arial Narrow" w:hAnsi="Arial Narrow"/>
              </w:rPr>
            </w:pPr>
            <w:r w:rsidRPr="00E857D6">
              <w:rPr>
                <w:rFonts w:ascii="Arial Narrow" w:hAnsi="Arial Narrow"/>
              </w:rPr>
              <w:t>INSTALACJE ELEKTRYCZNE</w:t>
            </w: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tcPr>
          <w:p w:rsidR="00D942E8" w:rsidRPr="00E857D6" w:rsidRDefault="00D942E8" w:rsidP="005821D4">
            <w:pPr>
              <w:autoSpaceDE w:val="0"/>
              <w:autoSpaceDN w:val="0"/>
              <w:adjustRightInd w:val="0"/>
              <w:jc w:val="center"/>
              <w:rPr>
                <w:rFonts w:ascii="Arial Narrow" w:hAnsi="Arial Narrow" w:cs="Arial"/>
                <w:b/>
              </w:rPr>
            </w:pPr>
            <w:r w:rsidRPr="00E857D6">
              <w:rPr>
                <w:rFonts w:ascii="Arial Narrow" w:hAnsi="Arial Narrow" w:cs="Arial"/>
                <w:b/>
              </w:rPr>
              <w:t>mgr inż. Wojciech Masełkowski</w:t>
            </w:r>
          </w:p>
          <w:p w:rsidR="00D942E8" w:rsidRPr="00E857D6" w:rsidRDefault="00D942E8" w:rsidP="005821D4">
            <w:pPr>
              <w:autoSpaceDE w:val="0"/>
              <w:autoSpaceDN w:val="0"/>
              <w:adjustRightInd w:val="0"/>
              <w:jc w:val="center"/>
              <w:rPr>
                <w:rFonts w:ascii="Arial Narrow" w:hAnsi="Arial Narrow" w:cs="Arial"/>
                <w:sz w:val="16"/>
                <w:szCs w:val="16"/>
              </w:rPr>
            </w:pPr>
            <w:r w:rsidRPr="00E857D6">
              <w:rPr>
                <w:rFonts w:ascii="Arial Narrow" w:hAnsi="Arial Narrow" w:cs="Arial"/>
                <w:sz w:val="16"/>
                <w:szCs w:val="16"/>
              </w:rPr>
              <w:t>Uprawnienia budowlane do wykonywania samodzielnej funkcji projektanta w specjalności instalacyjno-inżynieryjnej w zakresie instalacji elektrycznych</w:t>
            </w:r>
          </w:p>
          <w:p w:rsidR="00D942E8" w:rsidRPr="00E857D6" w:rsidRDefault="00D942E8" w:rsidP="005821D4">
            <w:pPr>
              <w:ind w:right="-70"/>
              <w:jc w:val="center"/>
              <w:rPr>
                <w:rFonts w:ascii="Arial Narrow" w:hAnsi="Arial Narrow" w:cs="Arial"/>
                <w:sz w:val="16"/>
                <w:szCs w:val="16"/>
              </w:rPr>
            </w:pPr>
            <w:r w:rsidRPr="00E857D6">
              <w:rPr>
                <w:rFonts w:ascii="Arial Narrow" w:hAnsi="Arial Narrow" w:cs="Arial"/>
                <w:sz w:val="16"/>
                <w:szCs w:val="16"/>
              </w:rPr>
              <w:t>nr upr.  293/77/Pw</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jc w:val="both"/>
              <w:rPr>
                <w:rFonts w:ascii="Arial Narrow" w:hAnsi="Arial Narrow"/>
                <w:color w:val="FF0000"/>
              </w:rPr>
            </w:pPr>
          </w:p>
        </w:tc>
      </w:tr>
      <w:tr w:rsidR="00D942E8" w:rsidRPr="007842C6" w:rsidTr="00D942E8">
        <w:trPr>
          <w:trHeight w:val="23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jc w:val="both"/>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 sprawdzający</w:t>
            </w:r>
          </w:p>
        </w:tc>
        <w:tc>
          <w:tcPr>
            <w:tcW w:w="3544" w:type="dxa"/>
            <w:vMerge w:val="restart"/>
          </w:tcPr>
          <w:p w:rsidR="00D942E8" w:rsidRPr="00E857D6" w:rsidRDefault="00D942E8" w:rsidP="005821D4">
            <w:pPr>
              <w:ind w:right="-70"/>
              <w:jc w:val="center"/>
              <w:rPr>
                <w:rFonts w:ascii="Arial Narrow" w:hAnsi="Arial Narrow" w:cs="Arial"/>
                <w:b/>
              </w:rPr>
            </w:pPr>
            <w:r w:rsidRPr="00E857D6">
              <w:rPr>
                <w:rFonts w:ascii="Arial Narrow" w:hAnsi="Arial Narrow" w:cs="Arial"/>
                <w:b/>
              </w:rPr>
              <w:t>inż. Marian Duszyński</w:t>
            </w:r>
          </w:p>
          <w:p w:rsidR="00D942E8" w:rsidRPr="00E857D6" w:rsidRDefault="00D942E8" w:rsidP="005821D4">
            <w:pPr>
              <w:ind w:right="-70"/>
              <w:jc w:val="center"/>
              <w:rPr>
                <w:rFonts w:ascii="Arial Narrow" w:hAnsi="Arial Narrow" w:cs="Arial"/>
                <w:sz w:val="16"/>
                <w:szCs w:val="16"/>
              </w:rPr>
            </w:pPr>
            <w:r w:rsidRPr="00E857D6">
              <w:rPr>
                <w:rFonts w:ascii="Arial Narrow" w:hAnsi="Arial Narrow" w:cs="Arial"/>
                <w:sz w:val="16"/>
                <w:szCs w:val="16"/>
              </w:rPr>
              <w:t>Uprawnienia budowlane do wykonywania samodzielnej funkcji projektanta oraz kierownika budowy i robót w specjalności instalacyjno-inżynieryjnej w zakresie instalacji elektrycznych</w:t>
            </w:r>
          </w:p>
          <w:p w:rsidR="00D942E8" w:rsidRPr="00E857D6" w:rsidRDefault="00D942E8" w:rsidP="005821D4">
            <w:pPr>
              <w:ind w:right="-70"/>
              <w:jc w:val="center"/>
              <w:rPr>
                <w:rFonts w:ascii="Arial Narrow" w:hAnsi="Arial Narrow" w:cs="Arial"/>
                <w:sz w:val="16"/>
                <w:szCs w:val="16"/>
              </w:rPr>
            </w:pPr>
            <w:r w:rsidRPr="00E857D6">
              <w:rPr>
                <w:rFonts w:ascii="Arial Narrow" w:hAnsi="Arial Narrow" w:cs="Arial"/>
                <w:sz w:val="16"/>
                <w:szCs w:val="16"/>
              </w:rPr>
              <w:t>nr upr. 294/77/Pw</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jc w:val="both"/>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autoSpaceDE w:val="0"/>
              <w:autoSpaceDN w:val="0"/>
              <w:adjustRightInd w:val="0"/>
              <w:jc w:val="center"/>
              <w:rPr>
                <w:rFonts w:ascii="Arial Narrow" w:hAnsi="Arial Narrow" w:cs="Arial"/>
                <w:b/>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jc w:val="both"/>
              <w:rPr>
                <w:rFonts w:ascii="Arial Narrow" w:hAnsi="Arial Narrow"/>
                <w:color w:val="FF0000"/>
              </w:rPr>
            </w:pPr>
          </w:p>
        </w:tc>
      </w:tr>
      <w:tr w:rsidR="00D942E8" w:rsidRPr="007842C6" w:rsidTr="00D942E8">
        <w:trPr>
          <w:trHeight w:val="233"/>
        </w:trPr>
        <w:tc>
          <w:tcPr>
            <w:tcW w:w="1673" w:type="dxa"/>
            <w:vMerge w:val="restart"/>
          </w:tcPr>
          <w:p w:rsidR="00D942E8" w:rsidRPr="00E857D6" w:rsidRDefault="00D942E8" w:rsidP="005821D4">
            <w:pPr>
              <w:jc w:val="center"/>
              <w:rPr>
                <w:rFonts w:ascii="Arial Narrow" w:hAnsi="Arial Narrow"/>
                <w:sz w:val="19"/>
                <w:szCs w:val="19"/>
              </w:rPr>
            </w:pPr>
            <w:r w:rsidRPr="00E857D6">
              <w:rPr>
                <w:rFonts w:ascii="Arial Narrow" w:hAnsi="Arial Narrow"/>
                <w:sz w:val="19"/>
                <w:szCs w:val="19"/>
              </w:rPr>
              <w:t>INSTALACJE TELETECHNICZNE</w:t>
            </w: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w:t>
            </w:r>
          </w:p>
        </w:tc>
        <w:tc>
          <w:tcPr>
            <w:tcW w:w="3544" w:type="dxa"/>
            <w:vMerge w:val="restart"/>
          </w:tcPr>
          <w:p w:rsidR="00C65882" w:rsidRPr="00385AEC" w:rsidRDefault="00C65882" w:rsidP="00C65882">
            <w:pPr>
              <w:autoSpaceDE w:val="0"/>
              <w:autoSpaceDN w:val="0"/>
              <w:adjustRightInd w:val="0"/>
              <w:jc w:val="center"/>
              <w:rPr>
                <w:rFonts w:ascii="Arial Narrow" w:hAnsi="Arial Narrow" w:cs="Arial"/>
                <w:b/>
              </w:rPr>
            </w:pPr>
            <w:r w:rsidRPr="00385AEC">
              <w:rPr>
                <w:rFonts w:ascii="Arial Narrow" w:hAnsi="Arial Narrow" w:cs="Arial"/>
                <w:b/>
              </w:rPr>
              <w:t>mgr inż. Michał Frąckiewicz</w:t>
            </w:r>
          </w:p>
          <w:p w:rsidR="00C65882" w:rsidRPr="00385AEC" w:rsidRDefault="00C65882" w:rsidP="00C65882">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Uprawnienia budowlane w specjalności</w:t>
            </w:r>
          </w:p>
          <w:p w:rsidR="00C65882" w:rsidRPr="00385AEC" w:rsidRDefault="00C65882" w:rsidP="00C65882">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instalacyjnej w zakresie sieci, instalacji i</w:t>
            </w:r>
          </w:p>
          <w:p w:rsidR="00C65882" w:rsidRPr="00385AEC" w:rsidRDefault="00C65882" w:rsidP="00C65882">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urządzeń telekomunikacyjnych do projektowania</w:t>
            </w:r>
          </w:p>
          <w:p w:rsidR="00C65882" w:rsidRPr="00385AEC" w:rsidRDefault="00C65882" w:rsidP="00C65882">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bez ograniczeń</w:t>
            </w:r>
          </w:p>
          <w:p w:rsidR="00D942E8" w:rsidRPr="00E857D6" w:rsidRDefault="00C65882" w:rsidP="00C65882">
            <w:pPr>
              <w:autoSpaceDE w:val="0"/>
              <w:autoSpaceDN w:val="0"/>
              <w:adjustRightInd w:val="0"/>
              <w:jc w:val="center"/>
              <w:rPr>
                <w:rFonts w:ascii="Arial Narrow" w:hAnsi="Arial Narrow" w:cs="Arial Narrow"/>
                <w:sz w:val="16"/>
                <w:szCs w:val="16"/>
              </w:rPr>
            </w:pPr>
            <w:r w:rsidRPr="00385AEC">
              <w:rPr>
                <w:rFonts w:ascii="Arial Narrow" w:hAnsi="Arial Narrow" w:cs="Arial"/>
                <w:color w:val="000000"/>
                <w:sz w:val="16"/>
                <w:szCs w:val="16"/>
              </w:rPr>
              <w:t>upr. nr. WKP/0402/PWOT/15</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jc w:val="both"/>
              <w:rPr>
                <w:rFonts w:ascii="Arial Narrow" w:hAnsi="Arial Narrow"/>
                <w:color w:val="FF0000"/>
              </w:rPr>
            </w:pPr>
          </w:p>
        </w:tc>
      </w:tr>
      <w:tr w:rsidR="00D942E8" w:rsidRPr="007842C6" w:rsidTr="00D942E8">
        <w:trPr>
          <w:trHeight w:val="232"/>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E857D6" w:rsidRDefault="00D942E8" w:rsidP="005821D4">
            <w:pPr>
              <w:rPr>
                <w:rFonts w:ascii="Arial Narrow" w:hAnsi="Arial Narrow"/>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jc w:val="both"/>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Projektant sprawdzający</w:t>
            </w:r>
          </w:p>
        </w:tc>
        <w:tc>
          <w:tcPr>
            <w:tcW w:w="3544" w:type="dxa"/>
            <w:vMerge w:val="restart"/>
          </w:tcPr>
          <w:p w:rsidR="00C65882" w:rsidRPr="00E857D6" w:rsidRDefault="00C65882" w:rsidP="00C65882">
            <w:pPr>
              <w:autoSpaceDE w:val="0"/>
              <w:autoSpaceDN w:val="0"/>
              <w:adjustRightInd w:val="0"/>
              <w:jc w:val="center"/>
              <w:rPr>
                <w:rFonts w:ascii="Arial Narrow" w:hAnsi="Arial Narrow" w:cs="Arial"/>
                <w:b/>
              </w:rPr>
            </w:pPr>
            <w:r w:rsidRPr="00E857D6">
              <w:rPr>
                <w:rFonts w:ascii="Arial Narrow" w:hAnsi="Arial Narrow" w:cs="Arial"/>
                <w:b/>
              </w:rPr>
              <w:t>mgr inż. Wojciech Gonet</w:t>
            </w:r>
          </w:p>
          <w:p w:rsidR="00C65882" w:rsidRPr="00E857D6" w:rsidRDefault="00C65882" w:rsidP="00C65882">
            <w:pPr>
              <w:autoSpaceDE w:val="0"/>
              <w:autoSpaceDN w:val="0"/>
              <w:adjustRightInd w:val="0"/>
              <w:jc w:val="center"/>
              <w:rPr>
                <w:rFonts w:ascii="Arial Narrow" w:hAnsi="Arial Narrow" w:cs="Arial Narrow"/>
                <w:sz w:val="16"/>
                <w:szCs w:val="16"/>
              </w:rPr>
            </w:pPr>
            <w:r w:rsidRPr="00E857D6">
              <w:rPr>
                <w:rFonts w:ascii="Arial Narrow" w:hAnsi="Arial Narrow" w:cs="Arial Narrow"/>
                <w:sz w:val="16"/>
                <w:szCs w:val="16"/>
              </w:rPr>
              <w:t>Uprawnienia budowlane do projektowania i kierowania robotami budowlanymi bez ograniczeń w specjalności telekomunikacyjnej</w:t>
            </w:r>
          </w:p>
          <w:p w:rsidR="00D942E8" w:rsidRPr="00E857D6" w:rsidRDefault="00C65882" w:rsidP="00C65882">
            <w:pPr>
              <w:ind w:right="-70"/>
              <w:jc w:val="center"/>
              <w:rPr>
                <w:rFonts w:ascii="Arial Narrow" w:hAnsi="Arial Narrow" w:cs="Arial"/>
                <w:sz w:val="16"/>
                <w:szCs w:val="16"/>
              </w:rPr>
            </w:pPr>
            <w:r w:rsidRPr="00E857D6">
              <w:rPr>
                <w:rFonts w:ascii="Arial Narrow" w:hAnsi="Arial Narrow" w:cs="Arial Narrow"/>
                <w:sz w:val="16"/>
                <w:szCs w:val="16"/>
              </w:rPr>
              <w:t>nr upr. WKP/0184/PWOT/10</w:t>
            </w:r>
          </w:p>
        </w:tc>
        <w:tc>
          <w:tcPr>
            <w:tcW w:w="1305" w:type="dxa"/>
            <w:vMerge w:val="restart"/>
          </w:tcPr>
          <w:p w:rsidR="00D942E8" w:rsidRPr="007842C6" w:rsidRDefault="00E857D6" w:rsidP="005821D4">
            <w:pPr>
              <w:jc w:val="both"/>
              <w:rPr>
                <w:rFonts w:ascii="Arial Narrow" w:hAnsi="Arial Narrow"/>
                <w:color w:val="FF0000"/>
              </w:rPr>
            </w:pPr>
            <w:r w:rsidRPr="00E857D6">
              <w:rPr>
                <w:rFonts w:ascii="Arial Narrow" w:hAnsi="Arial Narrow"/>
              </w:rPr>
              <w:t>30.05.2022r.</w:t>
            </w:r>
          </w:p>
        </w:tc>
        <w:tc>
          <w:tcPr>
            <w:tcW w:w="845" w:type="dxa"/>
            <w:vMerge w:val="restart"/>
          </w:tcPr>
          <w:p w:rsidR="00D942E8" w:rsidRPr="007842C6" w:rsidRDefault="00D942E8" w:rsidP="005821D4">
            <w:pPr>
              <w:jc w:val="both"/>
              <w:rPr>
                <w:rFonts w:ascii="Arial Narrow" w:hAnsi="Arial Narrow"/>
                <w:color w:val="FF0000"/>
              </w:rPr>
            </w:pPr>
          </w:p>
        </w:tc>
      </w:tr>
      <w:tr w:rsidR="00D942E8" w:rsidRPr="007842C6" w:rsidTr="00D942E8">
        <w:trPr>
          <w:trHeight w:val="233"/>
        </w:trPr>
        <w:tc>
          <w:tcPr>
            <w:tcW w:w="1673" w:type="dxa"/>
            <w:vMerge/>
          </w:tcPr>
          <w:p w:rsidR="00D942E8" w:rsidRPr="00E857D6" w:rsidRDefault="00D942E8" w:rsidP="005821D4">
            <w:pPr>
              <w:rPr>
                <w:rFonts w:ascii="Arial Narrow" w:hAnsi="Arial Narrow"/>
              </w:rPr>
            </w:pPr>
          </w:p>
        </w:tc>
        <w:tc>
          <w:tcPr>
            <w:tcW w:w="1842" w:type="dxa"/>
          </w:tcPr>
          <w:p w:rsidR="00D942E8" w:rsidRPr="00E857D6" w:rsidRDefault="00D942E8" w:rsidP="005821D4">
            <w:pPr>
              <w:rPr>
                <w:rFonts w:ascii="Arial Narrow" w:hAnsi="Arial Narrow"/>
                <w:sz w:val="18"/>
                <w:szCs w:val="18"/>
              </w:rPr>
            </w:pPr>
            <w:r w:rsidRPr="00E857D6">
              <w:rPr>
                <w:rFonts w:ascii="Arial Narrow" w:hAnsi="Arial Narrow"/>
                <w:sz w:val="18"/>
                <w:szCs w:val="18"/>
              </w:rPr>
              <w:t>Spec. uprawnień</w:t>
            </w:r>
          </w:p>
          <w:p w:rsidR="00D942E8" w:rsidRPr="00E857D6" w:rsidRDefault="00D942E8" w:rsidP="005821D4">
            <w:pPr>
              <w:rPr>
                <w:rFonts w:ascii="Arial Narrow" w:hAnsi="Arial Narrow"/>
                <w:sz w:val="18"/>
                <w:szCs w:val="18"/>
              </w:rPr>
            </w:pPr>
            <w:r w:rsidRPr="00E857D6">
              <w:rPr>
                <w:rFonts w:ascii="Arial Narrow" w:hAnsi="Arial Narrow"/>
                <w:sz w:val="18"/>
                <w:szCs w:val="18"/>
              </w:rPr>
              <w:t>numer uprawnień</w:t>
            </w:r>
          </w:p>
        </w:tc>
        <w:tc>
          <w:tcPr>
            <w:tcW w:w="3544" w:type="dxa"/>
            <w:vMerge/>
          </w:tcPr>
          <w:p w:rsidR="00D942E8" w:rsidRPr="007842C6" w:rsidRDefault="00D942E8" w:rsidP="005821D4">
            <w:pPr>
              <w:autoSpaceDE w:val="0"/>
              <w:autoSpaceDN w:val="0"/>
              <w:adjustRightInd w:val="0"/>
              <w:jc w:val="center"/>
              <w:rPr>
                <w:rFonts w:ascii="Arial Narrow" w:hAnsi="Arial Narrow" w:cs="Arial"/>
                <w:b/>
                <w:color w:val="FF0000"/>
              </w:rPr>
            </w:pPr>
          </w:p>
        </w:tc>
        <w:tc>
          <w:tcPr>
            <w:tcW w:w="1305" w:type="dxa"/>
            <w:vMerge/>
          </w:tcPr>
          <w:p w:rsidR="00D942E8" w:rsidRPr="007842C6" w:rsidRDefault="00D942E8" w:rsidP="005821D4">
            <w:pPr>
              <w:jc w:val="both"/>
              <w:rPr>
                <w:rFonts w:ascii="Arial Narrow" w:hAnsi="Arial Narrow"/>
                <w:color w:val="FF0000"/>
              </w:rPr>
            </w:pPr>
          </w:p>
        </w:tc>
        <w:tc>
          <w:tcPr>
            <w:tcW w:w="845" w:type="dxa"/>
            <w:vMerge/>
          </w:tcPr>
          <w:p w:rsidR="00D942E8" w:rsidRPr="007842C6" w:rsidRDefault="00D942E8" w:rsidP="005821D4">
            <w:pPr>
              <w:jc w:val="both"/>
              <w:rPr>
                <w:rFonts w:ascii="Arial Narrow" w:hAnsi="Arial Narrow"/>
                <w:color w:val="FF0000"/>
              </w:rPr>
            </w:pPr>
          </w:p>
        </w:tc>
      </w:tr>
    </w:tbl>
    <w:p w:rsidR="00255EC2" w:rsidRPr="007842C6" w:rsidRDefault="00255EC2" w:rsidP="004D02F2">
      <w:pPr>
        <w:pStyle w:val="Akapitzlist"/>
        <w:spacing w:after="0"/>
        <w:ind w:left="0" w:right="-144"/>
        <w:rPr>
          <w:rFonts w:ascii="Arial Narrow" w:hAnsi="Arial Narrow"/>
          <w:b/>
          <w:color w:val="FF0000"/>
        </w:rPr>
      </w:pPr>
    </w:p>
    <w:sectPr w:rsidR="00255EC2" w:rsidRPr="007842C6" w:rsidSect="00F00799">
      <w:pgSz w:w="11906" w:h="16838"/>
      <w:pgMar w:top="851" w:right="1274" w:bottom="709"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436" w:rsidRDefault="00676436" w:rsidP="00946591">
      <w:pPr>
        <w:spacing w:after="0" w:line="240" w:lineRule="auto"/>
      </w:pPr>
      <w:r>
        <w:separator/>
      </w:r>
    </w:p>
  </w:endnote>
  <w:endnote w:type="continuationSeparator" w:id="0">
    <w:p w:rsidR="00676436" w:rsidRDefault="00676436" w:rsidP="0094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436" w:rsidRDefault="00676436" w:rsidP="00946591">
      <w:pPr>
        <w:spacing w:after="0" w:line="240" w:lineRule="auto"/>
      </w:pPr>
      <w:r>
        <w:separator/>
      </w:r>
    </w:p>
  </w:footnote>
  <w:footnote w:type="continuationSeparator" w:id="0">
    <w:p w:rsidR="00676436" w:rsidRDefault="00676436" w:rsidP="009465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lvl w:ilvl="0">
      <w:start w:val="1"/>
      <w:numFmt w:val="upperLetter"/>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1" w15:restartNumberingAfterBreak="0">
    <w:nsid w:val="004867D0"/>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D32870"/>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17A68"/>
    <w:multiLevelType w:val="hybridMultilevel"/>
    <w:tmpl w:val="74903D46"/>
    <w:lvl w:ilvl="0" w:tplc="8A2053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9348F3"/>
    <w:multiLevelType w:val="hybridMultilevel"/>
    <w:tmpl w:val="AF723D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321DD"/>
    <w:multiLevelType w:val="hybridMultilevel"/>
    <w:tmpl w:val="5454853A"/>
    <w:lvl w:ilvl="0" w:tplc="67301BA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197B82"/>
    <w:multiLevelType w:val="hybridMultilevel"/>
    <w:tmpl w:val="3CFA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C34396"/>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09A06C30"/>
    <w:multiLevelType w:val="singleLevel"/>
    <w:tmpl w:val="DF3EFAE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326130"/>
    <w:multiLevelType w:val="hybridMultilevel"/>
    <w:tmpl w:val="6A84A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737BA0"/>
    <w:multiLevelType w:val="hybridMultilevel"/>
    <w:tmpl w:val="F480900A"/>
    <w:lvl w:ilvl="0" w:tplc="B65C9A3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2F50154"/>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68B0F43"/>
    <w:multiLevelType w:val="hybridMultilevel"/>
    <w:tmpl w:val="3CDC2BEE"/>
    <w:lvl w:ilvl="0" w:tplc="D09EB4E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3553C3"/>
    <w:multiLevelType w:val="hybridMultilevel"/>
    <w:tmpl w:val="42042094"/>
    <w:lvl w:ilvl="0" w:tplc="9D44ADB8">
      <w:start w:val="1"/>
      <w:numFmt w:val="decimal"/>
      <w:lvlText w:val="%1."/>
      <w:lvlJc w:val="left"/>
      <w:pPr>
        <w:tabs>
          <w:tab w:val="num" w:pos="5640"/>
        </w:tabs>
        <w:ind w:left="56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6D501E"/>
    <w:multiLevelType w:val="hybridMultilevel"/>
    <w:tmpl w:val="A710B31A"/>
    <w:lvl w:ilvl="0" w:tplc="3BC08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057F6D"/>
    <w:multiLevelType w:val="hybridMultilevel"/>
    <w:tmpl w:val="98241A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06205A0"/>
    <w:multiLevelType w:val="hybridMultilevel"/>
    <w:tmpl w:val="AF723D9A"/>
    <w:lvl w:ilvl="0" w:tplc="0415000F">
      <w:start w:val="1"/>
      <w:numFmt w:val="decimal"/>
      <w:lvlText w:val="%1."/>
      <w:lvlJc w:val="left"/>
      <w:pPr>
        <w:ind w:left="296" w:hanging="360"/>
      </w:pPr>
      <w:rPr>
        <w:rFonts w:hint="default"/>
      </w:rPr>
    </w:lvl>
    <w:lvl w:ilvl="1" w:tplc="04150019" w:tentative="1">
      <w:start w:val="1"/>
      <w:numFmt w:val="lowerLetter"/>
      <w:lvlText w:val="%2."/>
      <w:lvlJc w:val="left"/>
      <w:pPr>
        <w:ind w:left="1016" w:hanging="360"/>
      </w:pPr>
    </w:lvl>
    <w:lvl w:ilvl="2" w:tplc="0415001B" w:tentative="1">
      <w:start w:val="1"/>
      <w:numFmt w:val="lowerRoman"/>
      <w:lvlText w:val="%3."/>
      <w:lvlJc w:val="right"/>
      <w:pPr>
        <w:ind w:left="1736" w:hanging="180"/>
      </w:pPr>
    </w:lvl>
    <w:lvl w:ilvl="3" w:tplc="0415000F" w:tentative="1">
      <w:start w:val="1"/>
      <w:numFmt w:val="decimal"/>
      <w:lvlText w:val="%4."/>
      <w:lvlJc w:val="left"/>
      <w:pPr>
        <w:ind w:left="2456" w:hanging="360"/>
      </w:pPr>
    </w:lvl>
    <w:lvl w:ilvl="4" w:tplc="04150019" w:tentative="1">
      <w:start w:val="1"/>
      <w:numFmt w:val="lowerLetter"/>
      <w:lvlText w:val="%5."/>
      <w:lvlJc w:val="left"/>
      <w:pPr>
        <w:ind w:left="3176" w:hanging="360"/>
      </w:pPr>
    </w:lvl>
    <w:lvl w:ilvl="5" w:tplc="0415001B" w:tentative="1">
      <w:start w:val="1"/>
      <w:numFmt w:val="lowerRoman"/>
      <w:lvlText w:val="%6."/>
      <w:lvlJc w:val="right"/>
      <w:pPr>
        <w:ind w:left="3896" w:hanging="180"/>
      </w:pPr>
    </w:lvl>
    <w:lvl w:ilvl="6" w:tplc="0415000F" w:tentative="1">
      <w:start w:val="1"/>
      <w:numFmt w:val="decimal"/>
      <w:lvlText w:val="%7."/>
      <w:lvlJc w:val="left"/>
      <w:pPr>
        <w:ind w:left="4616" w:hanging="360"/>
      </w:pPr>
    </w:lvl>
    <w:lvl w:ilvl="7" w:tplc="04150019" w:tentative="1">
      <w:start w:val="1"/>
      <w:numFmt w:val="lowerLetter"/>
      <w:lvlText w:val="%8."/>
      <w:lvlJc w:val="left"/>
      <w:pPr>
        <w:ind w:left="5336" w:hanging="360"/>
      </w:pPr>
    </w:lvl>
    <w:lvl w:ilvl="8" w:tplc="0415001B" w:tentative="1">
      <w:start w:val="1"/>
      <w:numFmt w:val="lowerRoman"/>
      <w:lvlText w:val="%9."/>
      <w:lvlJc w:val="right"/>
      <w:pPr>
        <w:ind w:left="6056" w:hanging="180"/>
      </w:pPr>
    </w:lvl>
  </w:abstractNum>
  <w:abstractNum w:abstractNumId="17" w15:restartNumberingAfterBreak="0">
    <w:nsid w:val="27842B12"/>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2BA8052A"/>
    <w:multiLevelType w:val="hybridMultilevel"/>
    <w:tmpl w:val="88AA8BD8"/>
    <w:lvl w:ilvl="0" w:tplc="D09EB4E0">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BE24980"/>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F7B3F5B"/>
    <w:multiLevelType w:val="hybridMultilevel"/>
    <w:tmpl w:val="B31E21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095061"/>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320A7087"/>
    <w:multiLevelType w:val="hybridMultilevel"/>
    <w:tmpl w:val="9732E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467F1B"/>
    <w:multiLevelType w:val="hybridMultilevel"/>
    <w:tmpl w:val="836EBD2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23F1E75"/>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45F038D1"/>
    <w:multiLevelType w:val="hybridMultilevel"/>
    <w:tmpl w:val="D1683430"/>
    <w:lvl w:ilvl="0" w:tplc="D09EB4E0">
      <w:start w:val="1"/>
      <w:numFmt w:val="bullet"/>
      <w:lvlText w:val=""/>
      <w:lvlJc w:val="left"/>
      <w:pPr>
        <w:ind w:left="1428" w:hanging="360"/>
      </w:pPr>
      <w:rPr>
        <w:rFonts w:ascii="Symbol" w:hAnsi="Symbol" w:hint="default"/>
        <w:sz w:val="16"/>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46770E27"/>
    <w:multiLevelType w:val="multilevel"/>
    <w:tmpl w:val="6674D81E"/>
    <w:lvl w:ilvl="0">
      <w:start w:val="6"/>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27" w15:restartNumberingAfterBreak="0">
    <w:nsid w:val="50510A0A"/>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51405BA3"/>
    <w:multiLevelType w:val="singleLevel"/>
    <w:tmpl w:val="8B54B6C4"/>
    <w:lvl w:ilvl="0">
      <w:start w:val="10"/>
      <w:numFmt w:val="bullet"/>
      <w:lvlText w:val="-"/>
      <w:lvlJc w:val="left"/>
      <w:pPr>
        <w:tabs>
          <w:tab w:val="num" w:pos="360"/>
        </w:tabs>
        <w:ind w:left="360" w:hanging="360"/>
      </w:pPr>
    </w:lvl>
  </w:abstractNum>
  <w:abstractNum w:abstractNumId="29" w15:restartNumberingAfterBreak="0">
    <w:nsid w:val="52387B83"/>
    <w:multiLevelType w:val="hybridMultilevel"/>
    <w:tmpl w:val="440AA188"/>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0" w15:restartNumberingAfterBreak="0">
    <w:nsid w:val="52461655"/>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54771CBC"/>
    <w:multiLevelType w:val="hybridMultilevel"/>
    <w:tmpl w:val="1D966748"/>
    <w:lvl w:ilvl="0" w:tplc="D09EB4E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D905DA"/>
    <w:multiLevelType w:val="hybridMultilevel"/>
    <w:tmpl w:val="33443A3E"/>
    <w:lvl w:ilvl="0" w:tplc="D09EB4E0">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E00707E"/>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15:restartNumberingAfterBreak="0">
    <w:nsid w:val="5FEA4D2D"/>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64B6D"/>
    <w:multiLevelType w:val="hybridMultilevel"/>
    <w:tmpl w:val="9E247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40221C"/>
    <w:multiLevelType w:val="hybridMultilevel"/>
    <w:tmpl w:val="D9042ECE"/>
    <w:lvl w:ilvl="0" w:tplc="CD420096">
      <w:start w:val="1"/>
      <w:numFmt w:val="lowerLetter"/>
      <w:lvlText w:val="%1)"/>
      <w:lvlJc w:val="left"/>
      <w:pPr>
        <w:tabs>
          <w:tab w:val="num" w:pos="2880"/>
        </w:tabs>
        <w:ind w:left="2268" w:firstLine="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2115B5"/>
    <w:multiLevelType w:val="hybridMultilevel"/>
    <w:tmpl w:val="E4A671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6C37A6"/>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68FC688D"/>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BC5700"/>
    <w:multiLevelType w:val="hybridMultilevel"/>
    <w:tmpl w:val="C70CCD9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1" w15:restartNumberingAfterBreak="0">
    <w:nsid w:val="6EA20118"/>
    <w:multiLevelType w:val="hybridMultilevel"/>
    <w:tmpl w:val="811481F6"/>
    <w:lvl w:ilvl="0" w:tplc="2480CB16">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4373AD6"/>
    <w:multiLevelType w:val="hybridMultilevel"/>
    <w:tmpl w:val="305244FC"/>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3" w15:restartNumberingAfterBreak="0">
    <w:nsid w:val="77194490"/>
    <w:multiLevelType w:val="hybridMultilevel"/>
    <w:tmpl w:val="2F4A7AE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B890B50"/>
    <w:multiLevelType w:val="hybridMultilevel"/>
    <w:tmpl w:val="800CCB32"/>
    <w:lvl w:ilvl="0" w:tplc="8A2053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BA833BE"/>
    <w:multiLevelType w:val="hybridMultilevel"/>
    <w:tmpl w:val="6C2A0038"/>
    <w:lvl w:ilvl="0" w:tplc="9DC2A59C">
      <w:start w:val="1"/>
      <w:numFmt w:val="decimal"/>
      <w:lvlText w:val="%1)"/>
      <w:lvlJc w:val="left"/>
      <w:pPr>
        <w:tabs>
          <w:tab w:val="num" w:pos="360"/>
        </w:tabs>
        <w:ind w:left="360" w:hanging="360"/>
      </w:pPr>
      <w:rPr>
        <w:rFonts w:ascii="Arial Narrow" w:hAnsi="Arial Narrow" w:hint="default"/>
        <w:b w:val="0"/>
        <w:i w:val="0"/>
        <w:sz w:val="20"/>
        <w:szCs w:val="20"/>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7BA967A6"/>
    <w:multiLevelType w:val="hybridMultilevel"/>
    <w:tmpl w:val="56AC5788"/>
    <w:lvl w:ilvl="0" w:tplc="33C215F6">
      <w:start w:val="1"/>
      <w:numFmt w:val="lowerLetter"/>
      <w:lvlText w:val="%1)"/>
      <w:lvlJc w:val="left"/>
      <w:pPr>
        <w:tabs>
          <w:tab w:val="num" w:pos="2880"/>
        </w:tabs>
        <w:ind w:left="28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2"/>
  </w:num>
  <w:num w:numId="3">
    <w:abstractNumId w:val="6"/>
  </w:num>
  <w:num w:numId="4">
    <w:abstractNumId w:val="24"/>
  </w:num>
  <w:num w:numId="5">
    <w:abstractNumId w:val="26"/>
  </w:num>
  <w:num w:numId="6">
    <w:abstractNumId w:val="38"/>
  </w:num>
  <w:num w:numId="7">
    <w:abstractNumId w:val="16"/>
  </w:num>
  <w:num w:numId="8">
    <w:abstractNumId w:val="39"/>
  </w:num>
  <w:num w:numId="9">
    <w:abstractNumId w:val="4"/>
  </w:num>
  <w:num w:numId="10">
    <w:abstractNumId w:val="1"/>
  </w:num>
  <w:num w:numId="11">
    <w:abstractNumId w:val="33"/>
  </w:num>
  <w:num w:numId="12">
    <w:abstractNumId w:val="27"/>
  </w:num>
  <w:num w:numId="13">
    <w:abstractNumId w:val="29"/>
  </w:num>
  <w:num w:numId="14">
    <w:abstractNumId w:val="5"/>
  </w:num>
  <w:num w:numId="15">
    <w:abstractNumId w:val="35"/>
  </w:num>
  <w:num w:numId="16">
    <w:abstractNumId w:val="42"/>
  </w:num>
  <w:num w:numId="17">
    <w:abstractNumId w:val="9"/>
  </w:num>
  <w:num w:numId="18">
    <w:abstractNumId w:val="43"/>
  </w:num>
  <w:num w:numId="19">
    <w:abstractNumId w:val="40"/>
  </w:num>
  <w:num w:numId="20">
    <w:abstractNumId w:val="22"/>
  </w:num>
  <w:num w:numId="21">
    <w:abstractNumId w:val="13"/>
  </w:num>
  <w:num w:numId="22">
    <w:abstractNumId w:val="14"/>
  </w:num>
  <w:num w:numId="23">
    <w:abstractNumId w:val="17"/>
  </w:num>
  <w:num w:numId="24">
    <w:abstractNumId w:val="19"/>
  </w:num>
  <w:num w:numId="25">
    <w:abstractNumId w:val="7"/>
  </w:num>
  <w:num w:numId="26">
    <w:abstractNumId w:val="20"/>
  </w:num>
  <w:num w:numId="27">
    <w:abstractNumId w:val="12"/>
  </w:num>
  <w:num w:numId="28">
    <w:abstractNumId w:val="32"/>
  </w:num>
  <w:num w:numId="29">
    <w:abstractNumId w:val="31"/>
  </w:num>
  <w:num w:numId="30">
    <w:abstractNumId w:val="25"/>
  </w:num>
  <w:num w:numId="31">
    <w:abstractNumId w:val="18"/>
  </w:num>
  <w:num w:numId="32">
    <w:abstractNumId w:val="30"/>
  </w:num>
  <w:num w:numId="33">
    <w:abstractNumId w:val="21"/>
  </w:num>
  <w:num w:numId="34">
    <w:abstractNumId w:val="0"/>
  </w:num>
  <w:num w:numId="35">
    <w:abstractNumId w:val="45"/>
  </w:num>
  <w:num w:numId="36">
    <w:abstractNumId w:val="44"/>
  </w:num>
  <w:num w:numId="37">
    <w:abstractNumId w:val="41"/>
  </w:num>
  <w:num w:numId="38">
    <w:abstractNumId w:val="3"/>
  </w:num>
  <w:num w:numId="39">
    <w:abstractNumId w:val="28"/>
  </w:num>
  <w:num w:numId="40">
    <w:abstractNumId w:val="46"/>
  </w:num>
  <w:num w:numId="41">
    <w:abstractNumId w:val="10"/>
  </w:num>
  <w:num w:numId="42">
    <w:abstractNumId w:val="36"/>
  </w:num>
  <w:num w:numId="43">
    <w:abstractNumId w:val="23"/>
  </w:num>
  <w:num w:numId="44">
    <w:abstractNumId w:val="15"/>
  </w:num>
  <w:num w:numId="45">
    <w:abstractNumId w:val="11"/>
  </w:num>
  <w:num w:numId="46">
    <w:abstractNumId w:val="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2"/>
  </w:compat>
  <w:rsids>
    <w:rsidRoot w:val="006300CC"/>
    <w:rsid w:val="0001056F"/>
    <w:rsid w:val="00013FF5"/>
    <w:rsid w:val="00017F99"/>
    <w:rsid w:val="00021A53"/>
    <w:rsid w:val="00021E1A"/>
    <w:rsid w:val="00021FD6"/>
    <w:rsid w:val="00025977"/>
    <w:rsid w:val="000261FD"/>
    <w:rsid w:val="0002675B"/>
    <w:rsid w:val="00037437"/>
    <w:rsid w:val="00040061"/>
    <w:rsid w:val="000431AF"/>
    <w:rsid w:val="00047CB4"/>
    <w:rsid w:val="00054A14"/>
    <w:rsid w:val="000634D5"/>
    <w:rsid w:val="00064A76"/>
    <w:rsid w:val="0006649C"/>
    <w:rsid w:val="00072EF1"/>
    <w:rsid w:val="00077BE4"/>
    <w:rsid w:val="0008221B"/>
    <w:rsid w:val="00084A95"/>
    <w:rsid w:val="00086299"/>
    <w:rsid w:val="00091D68"/>
    <w:rsid w:val="00093252"/>
    <w:rsid w:val="00094DB9"/>
    <w:rsid w:val="000B6A7E"/>
    <w:rsid w:val="000C1352"/>
    <w:rsid w:val="000C68A5"/>
    <w:rsid w:val="000D58AE"/>
    <w:rsid w:val="000D6C11"/>
    <w:rsid w:val="000E19FB"/>
    <w:rsid w:val="000E58DB"/>
    <w:rsid w:val="000F7EFA"/>
    <w:rsid w:val="001113BF"/>
    <w:rsid w:val="001120EC"/>
    <w:rsid w:val="00113140"/>
    <w:rsid w:val="001137EC"/>
    <w:rsid w:val="00115101"/>
    <w:rsid w:val="00131B9F"/>
    <w:rsid w:val="001336A1"/>
    <w:rsid w:val="00142D77"/>
    <w:rsid w:val="0015001B"/>
    <w:rsid w:val="001603B0"/>
    <w:rsid w:val="00163223"/>
    <w:rsid w:val="00165C80"/>
    <w:rsid w:val="001667C7"/>
    <w:rsid w:val="0017025B"/>
    <w:rsid w:val="001838ED"/>
    <w:rsid w:val="001908EF"/>
    <w:rsid w:val="00191B27"/>
    <w:rsid w:val="00192C20"/>
    <w:rsid w:val="00193EF2"/>
    <w:rsid w:val="00197ACD"/>
    <w:rsid w:val="001A02D9"/>
    <w:rsid w:val="001A0BED"/>
    <w:rsid w:val="001A1379"/>
    <w:rsid w:val="001A4BD5"/>
    <w:rsid w:val="001B0341"/>
    <w:rsid w:val="001B1DED"/>
    <w:rsid w:val="001B5E31"/>
    <w:rsid w:val="001B6DF2"/>
    <w:rsid w:val="001C0CD9"/>
    <w:rsid w:val="001C5B55"/>
    <w:rsid w:val="001C62D6"/>
    <w:rsid w:val="001D5088"/>
    <w:rsid w:val="001D5A1B"/>
    <w:rsid w:val="001E11DF"/>
    <w:rsid w:val="001F11B8"/>
    <w:rsid w:val="0020257E"/>
    <w:rsid w:val="002168A5"/>
    <w:rsid w:val="00216AF9"/>
    <w:rsid w:val="00224C40"/>
    <w:rsid w:val="00230714"/>
    <w:rsid w:val="00231550"/>
    <w:rsid w:val="002325A9"/>
    <w:rsid w:val="00235A54"/>
    <w:rsid w:val="00240D1E"/>
    <w:rsid w:val="00245511"/>
    <w:rsid w:val="0024732D"/>
    <w:rsid w:val="00255531"/>
    <w:rsid w:val="00255EC2"/>
    <w:rsid w:val="00260299"/>
    <w:rsid w:val="002662C2"/>
    <w:rsid w:val="002665A5"/>
    <w:rsid w:val="0027104D"/>
    <w:rsid w:val="00274031"/>
    <w:rsid w:val="0027413C"/>
    <w:rsid w:val="00283CCC"/>
    <w:rsid w:val="00285645"/>
    <w:rsid w:val="00286930"/>
    <w:rsid w:val="002A430D"/>
    <w:rsid w:val="002A6DC1"/>
    <w:rsid w:val="002C0CE1"/>
    <w:rsid w:val="002C0DE8"/>
    <w:rsid w:val="002D3D38"/>
    <w:rsid w:val="002D4944"/>
    <w:rsid w:val="002E2929"/>
    <w:rsid w:val="002E6C3D"/>
    <w:rsid w:val="002F3493"/>
    <w:rsid w:val="00301F25"/>
    <w:rsid w:val="00302934"/>
    <w:rsid w:val="003035D6"/>
    <w:rsid w:val="00305384"/>
    <w:rsid w:val="00313782"/>
    <w:rsid w:val="00323364"/>
    <w:rsid w:val="00323B93"/>
    <w:rsid w:val="00327218"/>
    <w:rsid w:val="003330A7"/>
    <w:rsid w:val="00342422"/>
    <w:rsid w:val="00345A07"/>
    <w:rsid w:val="00346E1F"/>
    <w:rsid w:val="00353A86"/>
    <w:rsid w:val="0036190D"/>
    <w:rsid w:val="003667F6"/>
    <w:rsid w:val="003679B8"/>
    <w:rsid w:val="003727E3"/>
    <w:rsid w:val="00374765"/>
    <w:rsid w:val="003767FA"/>
    <w:rsid w:val="00377BCD"/>
    <w:rsid w:val="00387ABE"/>
    <w:rsid w:val="003916CF"/>
    <w:rsid w:val="003957CF"/>
    <w:rsid w:val="00396C35"/>
    <w:rsid w:val="003A007B"/>
    <w:rsid w:val="003B174F"/>
    <w:rsid w:val="003B5C54"/>
    <w:rsid w:val="003B6FBA"/>
    <w:rsid w:val="003D201E"/>
    <w:rsid w:val="003D2F17"/>
    <w:rsid w:val="003D42A4"/>
    <w:rsid w:val="003E6A83"/>
    <w:rsid w:val="003F0A0D"/>
    <w:rsid w:val="003F2D8B"/>
    <w:rsid w:val="003F3718"/>
    <w:rsid w:val="003F4BED"/>
    <w:rsid w:val="003F7309"/>
    <w:rsid w:val="004017C0"/>
    <w:rsid w:val="00407279"/>
    <w:rsid w:val="00421941"/>
    <w:rsid w:val="004235F5"/>
    <w:rsid w:val="00427A36"/>
    <w:rsid w:val="00444460"/>
    <w:rsid w:val="00451416"/>
    <w:rsid w:val="00452AD8"/>
    <w:rsid w:val="0045372D"/>
    <w:rsid w:val="00454B71"/>
    <w:rsid w:val="004575C1"/>
    <w:rsid w:val="00457858"/>
    <w:rsid w:val="0046353F"/>
    <w:rsid w:val="00465C7D"/>
    <w:rsid w:val="00467A07"/>
    <w:rsid w:val="004703EF"/>
    <w:rsid w:val="00472132"/>
    <w:rsid w:val="00474D54"/>
    <w:rsid w:val="0047711D"/>
    <w:rsid w:val="00491BCF"/>
    <w:rsid w:val="00492270"/>
    <w:rsid w:val="0049315D"/>
    <w:rsid w:val="004A0BDD"/>
    <w:rsid w:val="004A0C2D"/>
    <w:rsid w:val="004A6576"/>
    <w:rsid w:val="004B4DCB"/>
    <w:rsid w:val="004B58AE"/>
    <w:rsid w:val="004C0AC8"/>
    <w:rsid w:val="004D02F2"/>
    <w:rsid w:val="004D2991"/>
    <w:rsid w:val="004D3EF3"/>
    <w:rsid w:val="004D43BA"/>
    <w:rsid w:val="004E06DE"/>
    <w:rsid w:val="004E1CC7"/>
    <w:rsid w:val="004E3F69"/>
    <w:rsid w:val="004E4492"/>
    <w:rsid w:val="004E4703"/>
    <w:rsid w:val="0050116B"/>
    <w:rsid w:val="00507901"/>
    <w:rsid w:val="00510EC4"/>
    <w:rsid w:val="00512427"/>
    <w:rsid w:val="00512451"/>
    <w:rsid w:val="005137A0"/>
    <w:rsid w:val="005208F6"/>
    <w:rsid w:val="00520A87"/>
    <w:rsid w:val="00522092"/>
    <w:rsid w:val="00526E57"/>
    <w:rsid w:val="005338E7"/>
    <w:rsid w:val="00537F2C"/>
    <w:rsid w:val="00540DE7"/>
    <w:rsid w:val="00543169"/>
    <w:rsid w:val="00544D10"/>
    <w:rsid w:val="00544DB3"/>
    <w:rsid w:val="005554C9"/>
    <w:rsid w:val="0055687B"/>
    <w:rsid w:val="00560477"/>
    <w:rsid w:val="00560D0B"/>
    <w:rsid w:val="00562040"/>
    <w:rsid w:val="00562A8E"/>
    <w:rsid w:val="005641DA"/>
    <w:rsid w:val="00565648"/>
    <w:rsid w:val="005658E9"/>
    <w:rsid w:val="0056725A"/>
    <w:rsid w:val="0057472E"/>
    <w:rsid w:val="00580EDF"/>
    <w:rsid w:val="005821D4"/>
    <w:rsid w:val="005972DA"/>
    <w:rsid w:val="005A3954"/>
    <w:rsid w:val="005C1745"/>
    <w:rsid w:val="005D1D0C"/>
    <w:rsid w:val="005D2C3C"/>
    <w:rsid w:val="005D67AF"/>
    <w:rsid w:val="005E1E60"/>
    <w:rsid w:val="005E44DD"/>
    <w:rsid w:val="005E4F2D"/>
    <w:rsid w:val="005E6088"/>
    <w:rsid w:val="005F4E68"/>
    <w:rsid w:val="005F6349"/>
    <w:rsid w:val="00601D2A"/>
    <w:rsid w:val="00606870"/>
    <w:rsid w:val="00606C33"/>
    <w:rsid w:val="00611058"/>
    <w:rsid w:val="0061363D"/>
    <w:rsid w:val="0061452D"/>
    <w:rsid w:val="006204D5"/>
    <w:rsid w:val="0062670C"/>
    <w:rsid w:val="00626AD8"/>
    <w:rsid w:val="006300CC"/>
    <w:rsid w:val="0063165D"/>
    <w:rsid w:val="00631E1E"/>
    <w:rsid w:val="00634BF0"/>
    <w:rsid w:val="0063584C"/>
    <w:rsid w:val="00641DF9"/>
    <w:rsid w:val="00642A76"/>
    <w:rsid w:val="00643B24"/>
    <w:rsid w:val="00647839"/>
    <w:rsid w:val="00660E2D"/>
    <w:rsid w:val="00662449"/>
    <w:rsid w:val="00674C74"/>
    <w:rsid w:val="00676436"/>
    <w:rsid w:val="00676F65"/>
    <w:rsid w:val="006770A0"/>
    <w:rsid w:val="00685D27"/>
    <w:rsid w:val="00693278"/>
    <w:rsid w:val="006A4AE3"/>
    <w:rsid w:val="006B12CC"/>
    <w:rsid w:val="006B51FB"/>
    <w:rsid w:val="006C1CE4"/>
    <w:rsid w:val="006C4B3D"/>
    <w:rsid w:val="006C79AE"/>
    <w:rsid w:val="006D0A1A"/>
    <w:rsid w:val="006E1B0C"/>
    <w:rsid w:val="006E4173"/>
    <w:rsid w:val="006E678E"/>
    <w:rsid w:val="006E716A"/>
    <w:rsid w:val="006F0B19"/>
    <w:rsid w:val="006F45E5"/>
    <w:rsid w:val="0071529B"/>
    <w:rsid w:val="0072106F"/>
    <w:rsid w:val="00726D69"/>
    <w:rsid w:val="00736180"/>
    <w:rsid w:val="00742D30"/>
    <w:rsid w:val="007461FC"/>
    <w:rsid w:val="00751FFE"/>
    <w:rsid w:val="0077480E"/>
    <w:rsid w:val="00781D28"/>
    <w:rsid w:val="00782B21"/>
    <w:rsid w:val="007842C6"/>
    <w:rsid w:val="00796770"/>
    <w:rsid w:val="007A2F1A"/>
    <w:rsid w:val="007A3C34"/>
    <w:rsid w:val="007A3EBA"/>
    <w:rsid w:val="007B063D"/>
    <w:rsid w:val="007B12F0"/>
    <w:rsid w:val="007B67BC"/>
    <w:rsid w:val="007C1AF7"/>
    <w:rsid w:val="007C62FC"/>
    <w:rsid w:val="007C6F09"/>
    <w:rsid w:val="007E19E2"/>
    <w:rsid w:val="007E5449"/>
    <w:rsid w:val="007F2BE9"/>
    <w:rsid w:val="007F3A1E"/>
    <w:rsid w:val="0080769E"/>
    <w:rsid w:val="00807DE1"/>
    <w:rsid w:val="008145EC"/>
    <w:rsid w:val="0081500C"/>
    <w:rsid w:val="00817CF0"/>
    <w:rsid w:val="00822809"/>
    <w:rsid w:val="00830AF8"/>
    <w:rsid w:val="00831A88"/>
    <w:rsid w:val="008326E3"/>
    <w:rsid w:val="0083291D"/>
    <w:rsid w:val="00832D38"/>
    <w:rsid w:val="00833009"/>
    <w:rsid w:val="00834A77"/>
    <w:rsid w:val="008402B4"/>
    <w:rsid w:val="00840ABD"/>
    <w:rsid w:val="00843045"/>
    <w:rsid w:val="00843505"/>
    <w:rsid w:val="00843CFE"/>
    <w:rsid w:val="00852BD4"/>
    <w:rsid w:val="00864CF5"/>
    <w:rsid w:val="008739F3"/>
    <w:rsid w:val="0088058B"/>
    <w:rsid w:val="00890723"/>
    <w:rsid w:val="00894A16"/>
    <w:rsid w:val="008B2072"/>
    <w:rsid w:val="008B45A6"/>
    <w:rsid w:val="008C18DE"/>
    <w:rsid w:val="008C1AAB"/>
    <w:rsid w:val="008C36AB"/>
    <w:rsid w:val="008C64AF"/>
    <w:rsid w:val="008D6253"/>
    <w:rsid w:val="008E0C01"/>
    <w:rsid w:val="008F0BF5"/>
    <w:rsid w:val="008F20A3"/>
    <w:rsid w:val="00901561"/>
    <w:rsid w:val="0090286B"/>
    <w:rsid w:val="00905C1C"/>
    <w:rsid w:val="00905F69"/>
    <w:rsid w:val="00911AC1"/>
    <w:rsid w:val="00911E4D"/>
    <w:rsid w:val="00912425"/>
    <w:rsid w:val="00915735"/>
    <w:rsid w:val="009223F5"/>
    <w:rsid w:val="00933CB4"/>
    <w:rsid w:val="00936995"/>
    <w:rsid w:val="009413F4"/>
    <w:rsid w:val="00943A84"/>
    <w:rsid w:val="00945A33"/>
    <w:rsid w:val="00946591"/>
    <w:rsid w:val="00951F4E"/>
    <w:rsid w:val="00956917"/>
    <w:rsid w:val="00963232"/>
    <w:rsid w:val="00965022"/>
    <w:rsid w:val="00967B71"/>
    <w:rsid w:val="00973C57"/>
    <w:rsid w:val="009750B6"/>
    <w:rsid w:val="00975E47"/>
    <w:rsid w:val="00977D85"/>
    <w:rsid w:val="00981C15"/>
    <w:rsid w:val="00985730"/>
    <w:rsid w:val="009A7A39"/>
    <w:rsid w:val="009B0D42"/>
    <w:rsid w:val="009C5539"/>
    <w:rsid w:val="009D0FFF"/>
    <w:rsid w:val="009E2AFF"/>
    <w:rsid w:val="009E4FF7"/>
    <w:rsid w:val="009E7D9C"/>
    <w:rsid w:val="009F0627"/>
    <w:rsid w:val="00A00891"/>
    <w:rsid w:val="00A00AD9"/>
    <w:rsid w:val="00A00F83"/>
    <w:rsid w:val="00A07F73"/>
    <w:rsid w:val="00A10CC8"/>
    <w:rsid w:val="00A205C7"/>
    <w:rsid w:val="00A2700E"/>
    <w:rsid w:val="00A34D18"/>
    <w:rsid w:val="00A353D5"/>
    <w:rsid w:val="00A512DB"/>
    <w:rsid w:val="00A524A3"/>
    <w:rsid w:val="00A53DD1"/>
    <w:rsid w:val="00A60BCA"/>
    <w:rsid w:val="00A63F57"/>
    <w:rsid w:val="00A665FD"/>
    <w:rsid w:val="00A66EBB"/>
    <w:rsid w:val="00A75499"/>
    <w:rsid w:val="00A82535"/>
    <w:rsid w:val="00A83440"/>
    <w:rsid w:val="00A83F00"/>
    <w:rsid w:val="00AA148E"/>
    <w:rsid w:val="00AA3BD3"/>
    <w:rsid w:val="00AA6171"/>
    <w:rsid w:val="00AA7185"/>
    <w:rsid w:val="00AB24B3"/>
    <w:rsid w:val="00AB38FD"/>
    <w:rsid w:val="00AB5BFC"/>
    <w:rsid w:val="00AC23CC"/>
    <w:rsid w:val="00AC399D"/>
    <w:rsid w:val="00AD5164"/>
    <w:rsid w:val="00AE0EAD"/>
    <w:rsid w:val="00AE117D"/>
    <w:rsid w:val="00AE2436"/>
    <w:rsid w:val="00AF0F0D"/>
    <w:rsid w:val="00AF24E3"/>
    <w:rsid w:val="00AF2F5E"/>
    <w:rsid w:val="00AF446C"/>
    <w:rsid w:val="00AF4DBF"/>
    <w:rsid w:val="00B0580D"/>
    <w:rsid w:val="00B077C2"/>
    <w:rsid w:val="00B120EA"/>
    <w:rsid w:val="00B132E6"/>
    <w:rsid w:val="00B33F6C"/>
    <w:rsid w:val="00B34255"/>
    <w:rsid w:val="00B423E8"/>
    <w:rsid w:val="00B43523"/>
    <w:rsid w:val="00B508F8"/>
    <w:rsid w:val="00B5168A"/>
    <w:rsid w:val="00B52B48"/>
    <w:rsid w:val="00B53837"/>
    <w:rsid w:val="00B53AB7"/>
    <w:rsid w:val="00B65A1F"/>
    <w:rsid w:val="00B77091"/>
    <w:rsid w:val="00B8125B"/>
    <w:rsid w:val="00B813DB"/>
    <w:rsid w:val="00B83A38"/>
    <w:rsid w:val="00B847C9"/>
    <w:rsid w:val="00BA02F0"/>
    <w:rsid w:val="00BA620F"/>
    <w:rsid w:val="00BA7CBF"/>
    <w:rsid w:val="00BB52BF"/>
    <w:rsid w:val="00BB60AA"/>
    <w:rsid w:val="00BC2520"/>
    <w:rsid w:val="00BC32C3"/>
    <w:rsid w:val="00BC5493"/>
    <w:rsid w:val="00BD0845"/>
    <w:rsid w:val="00BD2334"/>
    <w:rsid w:val="00BD2A91"/>
    <w:rsid w:val="00BD4410"/>
    <w:rsid w:val="00BE1D35"/>
    <w:rsid w:val="00BE2484"/>
    <w:rsid w:val="00BF14A1"/>
    <w:rsid w:val="00C10820"/>
    <w:rsid w:val="00C153D2"/>
    <w:rsid w:val="00C17424"/>
    <w:rsid w:val="00C214E8"/>
    <w:rsid w:val="00C2295A"/>
    <w:rsid w:val="00C2556D"/>
    <w:rsid w:val="00C312A7"/>
    <w:rsid w:val="00C33753"/>
    <w:rsid w:val="00C34FE6"/>
    <w:rsid w:val="00C36D03"/>
    <w:rsid w:val="00C434E9"/>
    <w:rsid w:val="00C45062"/>
    <w:rsid w:val="00C60216"/>
    <w:rsid w:val="00C6519B"/>
    <w:rsid w:val="00C65882"/>
    <w:rsid w:val="00C66635"/>
    <w:rsid w:val="00C7509E"/>
    <w:rsid w:val="00C830A9"/>
    <w:rsid w:val="00C8794E"/>
    <w:rsid w:val="00C87BDE"/>
    <w:rsid w:val="00C87CB0"/>
    <w:rsid w:val="00C87ED4"/>
    <w:rsid w:val="00C909A7"/>
    <w:rsid w:val="00C90B9E"/>
    <w:rsid w:val="00C9113E"/>
    <w:rsid w:val="00C96003"/>
    <w:rsid w:val="00C96B6A"/>
    <w:rsid w:val="00CA44D5"/>
    <w:rsid w:val="00CA50E8"/>
    <w:rsid w:val="00CA6454"/>
    <w:rsid w:val="00CB1759"/>
    <w:rsid w:val="00CB2965"/>
    <w:rsid w:val="00CB6438"/>
    <w:rsid w:val="00CC1B01"/>
    <w:rsid w:val="00CC32EB"/>
    <w:rsid w:val="00CD0DAA"/>
    <w:rsid w:val="00CD0DC2"/>
    <w:rsid w:val="00CE137B"/>
    <w:rsid w:val="00CE7142"/>
    <w:rsid w:val="00CE7144"/>
    <w:rsid w:val="00CF015A"/>
    <w:rsid w:val="00CF0288"/>
    <w:rsid w:val="00D01217"/>
    <w:rsid w:val="00D05BB6"/>
    <w:rsid w:val="00D05E22"/>
    <w:rsid w:val="00D128C5"/>
    <w:rsid w:val="00D14608"/>
    <w:rsid w:val="00D16092"/>
    <w:rsid w:val="00D171EE"/>
    <w:rsid w:val="00D227BE"/>
    <w:rsid w:val="00D22812"/>
    <w:rsid w:val="00D2646F"/>
    <w:rsid w:val="00D279F9"/>
    <w:rsid w:val="00D3177A"/>
    <w:rsid w:val="00D51EF6"/>
    <w:rsid w:val="00D562E3"/>
    <w:rsid w:val="00D61013"/>
    <w:rsid w:val="00D643EA"/>
    <w:rsid w:val="00D647E7"/>
    <w:rsid w:val="00D70217"/>
    <w:rsid w:val="00D70627"/>
    <w:rsid w:val="00D75778"/>
    <w:rsid w:val="00D81C8C"/>
    <w:rsid w:val="00D83C46"/>
    <w:rsid w:val="00D860BB"/>
    <w:rsid w:val="00D9366B"/>
    <w:rsid w:val="00D942E8"/>
    <w:rsid w:val="00D97309"/>
    <w:rsid w:val="00DA2989"/>
    <w:rsid w:val="00DC0518"/>
    <w:rsid w:val="00DC7D6E"/>
    <w:rsid w:val="00DE1467"/>
    <w:rsid w:val="00DE20A8"/>
    <w:rsid w:val="00E020A0"/>
    <w:rsid w:val="00E05E78"/>
    <w:rsid w:val="00E0708C"/>
    <w:rsid w:val="00E074D6"/>
    <w:rsid w:val="00E17AE2"/>
    <w:rsid w:val="00E21197"/>
    <w:rsid w:val="00E45E5D"/>
    <w:rsid w:val="00E54968"/>
    <w:rsid w:val="00E554FA"/>
    <w:rsid w:val="00E55B61"/>
    <w:rsid w:val="00E61AF7"/>
    <w:rsid w:val="00E629D9"/>
    <w:rsid w:val="00E6643E"/>
    <w:rsid w:val="00E66613"/>
    <w:rsid w:val="00E706DF"/>
    <w:rsid w:val="00E75A28"/>
    <w:rsid w:val="00E80F2C"/>
    <w:rsid w:val="00E84026"/>
    <w:rsid w:val="00E84054"/>
    <w:rsid w:val="00E857D6"/>
    <w:rsid w:val="00E87558"/>
    <w:rsid w:val="00E87A5B"/>
    <w:rsid w:val="00E9034F"/>
    <w:rsid w:val="00E90B59"/>
    <w:rsid w:val="00E9342E"/>
    <w:rsid w:val="00E9542C"/>
    <w:rsid w:val="00E95CA9"/>
    <w:rsid w:val="00E9631B"/>
    <w:rsid w:val="00E96609"/>
    <w:rsid w:val="00EA2C50"/>
    <w:rsid w:val="00EB2274"/>
    <w:rsid w:val="00EC62F1"/>
    <w:rsid w:val="00ED03D2"/>
    <w:rsid w:val="00ED779F"/>
    <w:rsid w:val="00ED7AE6"/>
    <w:rsid w:val="00EF4D0B"/>
    <w:rsid w:val="00EF7284"/>
    <w:rsid w:val="00F00799"/>
    <w:rsid w:val="00F01AE6"/>
    <w:rsid w:val="00F20241"/>
    <w:rsid w:val="00F21F21"/>
    <w:rsid w:val="00F26C26"/>
    <w:rsid w:val="00F32581"/>
    <w:rsid w:val="00F463BE"/>
    <w:rsid w:val="00F54113"/>
    <w:rsid w:val="00F644EA"/>
    <w:rsid w:val="00F76967"/>
    <w:rsid w:val="00F77C6E"/>
    <w:rsid w:val="00F81A8F"/>
    <w:rsid w:val="00F93E42"/>
    <w:rsid w:val="00F95548"/>
    <w:rsid w:val="00FA010D"/>
    <w:rsid w:val="00FA23AA"/>
    <w:rsid w:val="00FA5CF7"/>
    <w:rsid w:val="00FB4E88"/>
    <w:rsid w:val="00FB553B"/>
    <w:rsid w:val="00FB65F9"/>
    <w:rsid w:val="00FB6FD4"/>
    <w:rsid w:val="00FC3DD9"/>
    <w:rsid w:val="00FC4F15"/>
    <w:rsid w:val="00FC5354"/>
    <w:rsid w:val="00FD0C30"/>
    <w:rsid w:val="00FD41C8"/>
    <w:rsid w:val="00FE1304"/>
    <w:rsid w:val="00FE2701"/>
    <w:rsid w:val="00FF757B"/>
    <w:rsid w:val="00FF762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4:docId w14:val="5EC14B43"/>
  <w15:docId w15:val="{F1237228-B8A7-4ED9-9043-91F966A8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1AE6"/>
  </w:style>
  <w:style w:type="paragraph" w:styleId="Nagwek2">
    <w:name w:val="heading 2"/>
    <w:basedOn w:val="Normalny"/>
    <w:next w:val="Normalny"/>
    <w:link w:val="Nagwek2Znak"/>
    <w:uiPriority w:val="9"/>
    <w:semiHidden/>
    <w:unhideWhenUsed/>
    <w:qFormat/>
    <w:rsid w:val="004D02F2"/>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4">
    <w:name w:val="heading 4"/>
    <w:basedOn w:val="Normalny"/>
    <w:next w:val="Normalny"/>
    <w:link w:val="Nagwek4Znak"/>
    <w:uiPriority w:val="9"/>
    <w:semiHidden/>
    <w:unhideWhenUsed/>
    <w:qFormat/>
    <w:rsid w:val="00BC32C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6300CC"/>
    <w:pPr>
      <w:keepNext/>
      <w:spacing w:after="0" w:line="240" w:lineRule="auto"/>
      <w:ind w:right="-286"/>
      <w:outlineLvl w:val="4"/>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6300CC"/>
    <w:rPr>
      <w:rFonts w:ascii="Times New Roman" w:eastAsia="Times New Roman" w:hAnsi="Times New Roman" w:cs="Times New Roman"/>
      <w:sz w:val="28"/>
      <w:szCs w:val="20"/>
      <w:lang w:eastAsia="pl-PL"/>
    </w:rPr>
  </w:style>
  <w:style w:type="paragraph" w:styleId="Nagwek">
    <w:name w:val="header"/>
    <w:basedOn w:val="Normalny"/>
    <w:link w:val="NagwekZnak"/>
    <w:uiPriority w:val="99"/>
    <w:unhideWhenUsed/>
    <w:rsid w:val="009465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591"/>
  </w:style>
  <w:style w:type="paragraph" w:styleId="Stopka">
    <w:name w:val="footer"/>
    <w:basedOn w:val="Normalny"/>
    <w:link w:val="StopkaZnak"/>
    <w:uiPriority w:val="99"/>
    <w:unhideWhenUsed/>
    <w:rsid w:val="009465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591"/>
  </w:style>
  <w:style w:type="character" w:customStyle="1" w:styleId="Nagwek4Znak">
    <w:name w:val="Nagłówek 4 Znak"/>
    <w:basedOn w:val="Domylnaczcionkaakapitu"/>
    <w:link w:val="Nagwek4"/>
    <w:uiPriority w:val="9"/>
    <w:semiHidden/>
    <w:rsid w:val="00BC32C3"/>
    <w:rPr>
      <w:rFonts w:asciiTheme="majorHAnsi" w:eastAsiaTheme="majorEastAsia" w:hAnsiTheme="majorHAnsi" w:cstheme="majorBidi"/>
      <w:i/>
      <w:iCs/>
      <w:color w:val="2F5496" w:themeColor="accent1" w:themeShade="BF"/>
    </w:rPr>
  </w:style>
  <w:style w:type="table" w:styleId="Tabela-Siatka">
    <w:name w:val="Table Grid"/>
    <w:basedOn w:val="Standardowy"/>
    <w:uiPriority w:val="59"/>
    <w:rsid w:val="00235A5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E3F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3F69"/>
    <w:rPr>
      <w:rFonts w:ascii="Segoe UI" w:hAnsi="Segoe UI" w:cs="Segoe UI"/>
      <w:sz w:val="18"/>
      <w:szCs w:val="18"/>
    </w:rPr>
  </w:style>
  <w:style w:type="paragraph" w:styleId="Akapitzlist">
    <w:name w:val="List Paragraph"/>
    <w:basedOn w:val="Normalny"/>
    <w:link w:val="AkapitzlistZnak"/>
    <w:uiPriority w:val="34"/>
    <w:qFormat/>
    <w:rsid w:val="00327218"/>
    <w:pPr>
      <w:ind w:left="720"/>
      <w:contextualSpacing/>
    </w:pPr>
  </w:style>
  <w:style w:type="character" w:customStyle="1" w:styleId="item-fieldvalue">
    <w:name w:val="item-fieldvalue"/>
    <w:basedOn w:val="Domylnaczcionkaakapitu"/>
    <w:rsid w:val="004703EF"/>
  </w:style>
  <w:style w:type="paragraph" w:styleId="Tekstpodstawowywcity">
    <w:name w:val="Body Text Indent"/>
    <w:basedOn w:val="Normalny"/>
    <w:link w:val="TekstpodstawowywcityZnak"/>
    <w:rsid w:val="00D81C8C"/>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D81C8C"/>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rsid w:val="009F0627"/>
  </w:style>
  <w:style w:type="paragraph" w:styleId="HTML-wstpniesformatowany">
    <w:name w:val="HTML Preformatted"/>
    <w:basedOn w:val="Normalny"/>
    <w:link w:val="HTML-wstpniesformatowanyZnak"/>
    <w:uiPriority w:val="99"/>
    <w:unhideWhenUsed/>
    <w:rsid w:val="009F0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F0627"/>
    <w:rPr>
      <w:rFonts w:ascii="Courier New" w:eastAsia="Times New Roman" w:hAnsi="Courier New" w:cs="Courier New"/>
      <w:sz w:val="20"/>
      <w:szCs w:val="20"/>
      <w:lang w:eastAsia="pl-PL"/>
    </w:rPr>
  </w:style>
  <w:style w:type="paragraph" w:styleId="Tekstpodstawowy">
    <w:name w:val="Body Text"/>
    <w:basedOn w:val="Normalny"/>
    <w:link w:val="TekstpodstawowyZnak"/>
    <w:uiPriority w:val="99"/>
    <w:semiHidden/>
    <w:unhideWhenUsed/>
    <w:rsid w:val="00B423E8"/>
    <w:pPr>
      <w:spacing w:after="120"/>
    </w:pPr>
  </w:style>
  <w:style w:type="character" w:customStyle="1" w:styleId="TekstpodstawowyZnak">
    <w:name w:val="Tekst podstawowy Znak"/>
    <w:basedOn w:val="Domylnaczcionkaakapitu"/>
    <w:link w:val="Tekstpodstawowy"/>
    <w:uiPriority w:val="99"/>
    <w:semiHidden/>
    <w:rsid w:val="00B423E8"/>
  </w:style>
  <w:style w:type="paragraph" w:customStyle="1" w:styleId="Nagwek11">
    <w:name w:val="Nagłówek 11"/>
    <w:basedOn w:val="Normalny"/>
    <w:uiPriority w:val="1"/>
    <w:qFormat/>
    <w:rsid w:val="00B423E8"/>
    <w:pPr>
      <w:widowControl w:val="0"/>
      <w:autoSpaceDE w:val="0"/>
      <w:autoSpaceDN w:val="0"/>
      <w:spacing w:before="100" w:after="0" w:line="240" w:lineRule="auto"/>
      <w:ind w:left="1017" w:hanging="360"/>
      <w:outlineLvl w:val="1"/>
    </w:pPr>
    <w:rPr>
      <w:rFonts w:ascii="Verdana" w:eastAsia="Verdana" w:hAnsi="Verdana" w:cs="Verdana"/>
      <w:b/>
      <w:bCs/>
      <w:sz w:val="24"/>
      <w:szCs w:val="24"/>
    </w:rPr>
  </w:style>
  <w:style w:type="paragraph" w:customStyle="1" w:styleId="Styl12ptWyjustowanyInterlinia15wiersza">
    <w:name w:val="Styl 12 pt Wyjustowany Interlinia:  15 wiersza"/>
    <w:basedOn w:val="Normalny"/>
    <w:rsid w:val="00A60BCA"/>
    <w:pPr>
      <w:spacing w:after="0" w:line="360" w:lineRule="auto"/>
      <w:jc w:val="both"/>
    </w:pPr>
    <w:rPr>
      <w:rFonts w:ascii="Arial" w:eastAsia="Times New Roman" w:hAnsi="Arial" w:cs="Times New Roman"/>
      <w:sz w:val="24"/>
      <w:szCs w:val="20"/>
      <w:lang w:eastAsia="pl-PL"/>
    </w:rPr>
  </w:style>
  <w:style w:type="paragraph" w:customStyle="1" w:styleId="Default">
    <w:name w:val="Default"/>
    <w:rsid w:val="00C2556D"/>
    <w:pPr>
      <w:widowControl w:val="0"/>
      <w:autoSpaceDE w:val="0"/>
      <w:autoSpaceDN w:val="0"/>
      <w:adjustRightInd w:val="0"/>
      <w:spacing w:after="0" w:line="240" w:lineRule="auto"/>
    </w:pPr>
    <w:rPr>
      <w:rFonts w:ascii="Arial" w:eastAsiaTheme="minorEastAsia" w:hAnsi="Arial" w:cs="Arial"/>
      <w:color w:val="000000"/>
      <w:sz w:val="24"/>
      <w:szCs w:val="24"/>
      <w:lang w:eastAsia="pl-PL"/>
    </w:rPr>
  </w:style>
  <w:style w:type="character" w:customStyle="1" w:styleId="Nagwek2Znak">
    <w:name w:val="Nagłówek 2 Znak"/>
    <w:basedOn w:val="Domylnaczcionkaakapitu"/>
    <w:link w:val="Nagwek2"/>
    <w:uiPriority w:val="9"/>
    <w:semiHidden/>
    <w:rsid w:val="004D02F2"/>
    <w:rPr>
      <w:rFonts w:asciiTheme="majorHAnsi" w:eastAsiaTheme="majorEastAsia" w:hAnsiTheme="majorHAnsi" w:cstheme="majorBidi"/>
      <w:b/>
      <w:bCs/>
      <w:color w:val="4472C4" w:themeColor="accent1"/>
      <w:sz w:val="26"/>
      <w:szCs w:val="26"/>
    </w:rPr>
  </w:style>
  <w:style w:type="paragraph" w:customStyle="1" w:styleId="Akapitzlist1">
    <w:name w:val="Akapit z listą1"/>
    <w:basedOn w:val="Normalny"/>
    <w:qFormat/>
    <w:rsid w:val="004D02F2"/>
    <w:pPr>
      <w:spacing w:after="0" w:line="240" w:lineRule="auto"/>
      <w:ind w:left="708"/>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41D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basedOn w:val="Normalny"/>
    <w:rsid w:val="00CB643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ETMAN">
    <w:name w:val="HETMAN"/>
    <w:basedOn w:val="Normalny"/>
    <w:link w:val="HETMANZnak"/>
    <w:autoRedefine/>
    <w:rsid w:val="00C214E8"/>
    <w:pPr>
      <w:spacing w:after="0" w:line="240" w:lineRule="auto"/>
      <w:jc w:val="both"/>
    </w:pPr>
    <w:rPr>
      <w:rFonts w:ascii="Arial" w:eastAsia="Times New Roman" w:hAnsi="Arial" w:cs="Times New Roman"/>
      <w:bCs/>
      <w:snapToGrid w:val="0"/>
      <w:sz w:val="20"/>
      <w:szCs w:val="20"/>
      <w:lang w:eastAsia="pl-PL"/>
    </w:rPr>
  </w:style>
  <w:style w:type="character" w:customStyle="1" w:styleId="HETMANZnak">
    <w:name w:val="HETMAN Znak"/>
    <w:link w:val="HETMAN"/>
    <w:rsid w:val="00C214E8"/>
    <w:rPr>
      <w:rFonts w:ascii="Arial" w:eastAsia="Times New Roman" w:hAnsi="Arial" w:cs="Times New Roman"/>
      <w:bCs/>
      <w:snapToGrid w:val="0"/>
      <w:sz w:val="20"/>
      <w:szCs w:val="20"/>
      <w:lang w:eastAsia="pl-PL"/>
    </w:rPr>
  </w:style>
  <w:style w:type="paragraph" w:customStyle="1" w:styleId="Tekstpodstawowywcity22">
    <w:name w:val="Tekst podstawowy wcięty 22"/>
    <w:basedOn w:val="Normalny"/>
    <w:rsid w:val="00A2700E"/>
    <w:pPr>
      <w:suppressAutoHyphens/>
      <w:spacing w:after="120" w:line="480" w:lineRule="auto"/>
      <w:ind w:left="283"/>
    </w:pPr>
    <w:rPr>
      <w:rFonts w:ascii="Times New Roman" w:eastAsia="Times New Roman" w:hAnsi="Times New Roman" w:cs="Times New Roman"/>
      <w:color w:val="00000A"/>
      <w:kern w:val="1"/>
      <w:sz w:val="20"/>
      <w:szCs w:val="20"/>
      <w:lang w:eastAsia="ar-SA"/>
    </w:rPr>
  </w:style>
  <w:style w:type="paragraph" w:styleId="Tekstpodstawowy2">
    <w:name w:val="Body Text 2"/>
    <w:basedOn w:val="Normalny"/>
    <w:link w:val="Tekstpodstawowy2Znak"/>
    <w:uiPriority w:val="99"/>
    <w:unhideWhenUsed/>
    <w:rsid w:val="008B2072"/>
    <w:pPr>
      <w:spacing w:after="120" w:line="480" w:lineRule="auto"/>
    </w:pPr>
  </w:style>
  <w:style w:type="character" w:customStyle="1" w:styleId="Tekstpodstawowy2Znak">
    <w:name w:val="Tekst podstawowy 2 Znak"/>
    <w:basedOn w:val="Domylnaczcionkaakapitu"/>
    <w:link w:val="Tekstpodstawowy2"/>
    <w:uiPriority w:val="99"/>
    <w:rsid w:val="008B2072"/>
  </w:style>
  <w:style w:type="paragraph" w:customStyle="1" w:styleId="Tekstpodstawowy21">
    <w:name w:val="Tekst podstawowy 21"/>
    <w:basedOn w:val="Normalny"/>
    <w:rsid w:val="008B2072"/>
    <w:pPr>
      <w:spacing w:after="0" w:line="240" w:lineRule="auto"/>
      <w:jc w:val="both"/>
    </w:pPr>
    <w:rPr>
      <w:rFonts w:ascii="Arial" w:eastAsia="Times New Roman" w:hAnsi="Arial" w:cs="Times New Roman"/>
      <w:sz w:val="24"/>
      <w:szCs w:val="20"/>
      <w:lang w:eastAsia="pl-PL"/>
    </w:rPr>
  </w:style>
  <w:style w:type="paragraph" w:customStyle="1" w:styleId="BodyText22">
    <w:name w:val="Body Text 22"/>
    <w:basedOn w:val="Normalny"/>
    <w:rsid w:val="008B2072"/>
    <w:pPr>
      <w:widowControl w:val="0"/>
      <w:spacing w:after="0" w:line="240" w:lineRule="auto"/>
      <w:jc w:val="both"/>
    </w:pPr>
    <w:rPr>
      <w:rFonts w:ascii="TimesNewRoman,Bold" w:eastAsia="Times New Roman" w:hAnsi="TimesNewRoman,Bold" w:cs="Times New Roman"/>
      <w:sz w:val="24"/>
      <w:szCs w:val="20"/>
      <w:lang w:eastAsia="pl-PL"/>
    </w:rPr>
  </w:style>
  <w:style w:type="character" w:styleId="Odwoaniedokomentarza">
    <w:name w:val="annotation reference"/>
    <w:basedOn w:val="Domylnaczcionkaakapitu"/>
    <w:uiPriority w:val="99"/>
    <w:semiHidden/>
    <w:unhideWhenUsed/>
    <w:rsid w:val="00843505"/>
    <w:rPr>
      <w:sz w:val="16"/>
      <w:szCs w:val="16"/>
    </w:rPr>
  </w:style>
  <w:style w:type="paragraph" w:styleId="Tekstkomentarza">
    <w:name w:val="annotation text"/>
    <w:basedOn w:val="Normalny"/>
    <w:link w:val="TekstkomentarzaZnak"/>
    <w:uiPriority w:val="99"/>
    <w:semiHidden/>
    <w:unhideWhenUsed/>
    <w:rsid w:val="008435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43505"/>
    <w:rPr>
      <w:sz w:val="20"/>
      <w:szCs w:val="20"/>
    </w:rPr>
  </w:style>
  <w:style w:type="paragraph" w:styleId="Tematkomentarza">
    <w:name w:val="annotation subject"/>
    <w:basedOn w:val="Tekstkomentarza"/>
    <w:next w:val="Tekstkomentarza"/>
    <w:link w:val="TematkomentarzaZnak"/>
    <w:uiPriority w:val="99"/>
    <w:semiHidden/>
    <w:unhideWhenUsed/>
    <w:rsid w:val="00843505"/>
    <w:rPr>
      <w:b/>
      <w:bCs/>
    </w:rPr>
  </w:style>
  <w:style w:type="character" w:customStyle="1" w:styleId="TematkomentarzaZnak">
    <w:name w:val="Temat komentarza Znak"/>
    <w:basedOn w:val="TekstkomentarzaZnak"/>
    <w:link w:val="Tematkomentarza"/>
    <w:uiPriority w:val="99"/>
    <w:semiHidden/>
    <w:rsid w:val="008435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944852">
      <w:bodyDiv w:val="1"/>
      <w:marLeft w:val="0"/>
      <w:marRight w:val="0"/>
      <w:marTop w:val="0"/>
      <w:marBottom w:val="0"/>
      <w:divBdr>
        <w:top w:val="none" w:sz="0" w:space="0" w:color="auto"/>
        <w:left w:val="none" w:sz="0" w:space="0" w:color="auto"/>
        <w:bottom w:val="none" w:sz="0" w:space="0" w:color="auto"/>
        <w:right w:val="none" w:sz="0" w:space="0" w:color="auto"/>
      </w:divBdr>
    </w:div>
    <w:div w:id="1371345450">
      <w:bodyDiv w:val="1"/>
      <w:marLeft w:val="0"/>
      <w:marRight w:val="0"/>
      <w:marTop w:val="0"/>
      <w:marBottom w:val="0"/>
      <w:divBdr>
        <w:top w:val="none" w:sz="0" w:space="0" w:color="auto"/>
        <w:left w:val="none" w:sz="0" w:space="0" w:color="auto"/>
        <w:bottom w:val="none" w:sz="0" w:space="0" w:color="auto"/>
        <w:right w:val="none" w:sz="0" w:space="0" w:color="auto"/>
      </w:divBdr>
      <w:divsChild>
        <w:div w:id="1536307797">
          <w:marLeft w:val="0"/>
          <w:marRight w:val="0"/>
          <w:marTop w:val="0"/>
          <w:marBottom w:val="0"/>
          <w:divBdr>
            <w:top w:val="none" w:sz="0" w:space="0" w:color="auto"/>
            <w:left w:val="none" w:sz="0" w:space="0" w:color="auto"/>
            <w:bottom w:val="none" w:sz="0" w:space="0" w:color="auto"/>
            <w:right w:val="none" w:sz="0" w:space="0" w:color="auto"/>
          </w:divBdr>
        </w:div>
        <w:div w:id="1933472155">
          <w:marLeft w:val="0"/>
          <w:marRight w:val="0"/>
          <w:marTop w:val="0"/>
          <w:marBottom w:val="0"/>
          <w:divBdr>
            <w:top w:val="none" w:sz="0" w:space="0" w:color="auto"/>
            <w:left w:val="none" w:sz="0" w:space="0" w:color="auto"/>
            <w:bottom w:val="none" w:sz="0" w:space="0" w:color="auto"/>
            <w:right w:val="none" w:sz="0" w:space="0" w:color="auto"/>
          </w:divBdr>
        </w:div>
        <w:div w:id="1810703675">
          <w:marLeft w:val="0"/>
          <w:marRight w:val="0"/>
          <w:marTop w:val="0"/>
          <w:marBottom w:val="0"/>
          <w:divBdr>
            <w:top w:val="none" w:sz="0" w:space="0" w:color="auto"/>
            <w:left w:val="none" w:sz="0" w:space="0" w:color="auto"/>
            <w:bottom w:val="none" w:sz="0" w:space="0" w:color="auto"/>
            <w:right w:val="none" w:sz="0" w:space="0" w:color="auto"/>
          </w:divBdr>
        </w:div>
        <w:div w:id="1277982827">
          <w:marLeft w:val="0"/>
          <w:marRight w:val="0"/>
          <w:marTop w:val="0"/>
          <w:marBottom w:val="0"/>
          <w:divBdr>
            <w:top w:val="none" w:sz="0" w:space="0" w:color="auto"/>
            <w:left w:val="none" w:sz="0" w:space="0" w:color="auto"/>
            <w:bottom w:val="none" w:sz="0" w:space="0" w:color="auto"/>
            <w:right w:val="none" w:sz="0" w:space="0" w:color="auto"/>
          </w:divBdr>
        </w:div>
        <w:div w:id="999574850">
          <w:marLeft w:val="0"/>
          <w:marRight w:val="0"/>
          <w:marTop w:val="0"/>
          <w:marBottom w:val="0"/>
          <w:divBdr>
            <w:top w:val="none" w:sz="0" w:space="0" w:color="auto"/>
            <w:left w:val="none" w:sz="0" w:space="0" w:color="auto"/>
            <w:bottom w:val="none" w:sz="0" w:space="0" w:color="auto"/>
            <w:right w:val="none" w:sz="0" w:space="0" w:color="auto"/>
          </w:divBdr>
        </w:div>
        <w:div w:id="1875968735">
          <w:marLeft w:val="0"/>
          <w:marRight w:val="0"/>
          <w:marTop w:val="0"/>
          <w:marBottom w:val="0"/>
          <w:divBdr>
            <w:top w:val="none" w:sz="0" w:space="0" w:color="auto"/>
            <w:left w:val="none" w:sz="0" w:space="0" w:color="auto"/>
            <w:bottom w:val="none" w:sz="0" w:space="0" w:color="auto"/>
            <w:right w:val="none" w:sz="0" w:space="0" w:color="auto"/>
          </w:divBdr>
        </w:div>
        <w:div w:id="1087850798">
          <w:marLeft w:val="0"/>
          <w:marRight w:val="0"/>
          <w:marTop w:val="0"/>
          <w:marBottom w:val="0"/>
          <w:divBdr>
            <w:top w:val="none" w:sz="0" w:space="0" w:color="auto"/>
            <w:left w:val="none" w:sz="0" w:space="0" w:color="auto"/>
            <w:bottom w:val="none" w:sz="0" w:space="0" w:color="auto"/>
            <w:right w:val="none" w:sz="0" w:space="0" w:color="auto"/>
          </w:divBdr>
        </w:div>
        <w:div w:id="2040233159">
          <w:marLeft w:val="0"/>
          <w:marRight w:val="0"/>
          <w:marTop w:val="0"/>
          <w:marBottom w:val="0"/>
          <w:divBdr>
            <w:top w:val="none" w:sz="0" w:space="0" w:color="auto"/>
            <w:left w:val="none" w:sz="0" w:space="0" w:color="auto"/>
            <w:bottom w:val="none" w:sz="0" w:space="0" w:color="auto"/>
            <w:right w:val="none" w:sz="0" w:space="0" w:color="auto"/>
          </w:divBdr>
        </w:div>
        <w:div w:id="2140103209">
          <w:marLeft w:val="0"/>
          <w:marRight w:val="0"/>
          <w:marTop w:val="0"/>
          <w:marBottom w:val="0"/>
          <w:divBdr>
            <w:top w:val="none" w:sz="0" w:space="0" w:color="auto"/>
            <w:left w:val="none" w:sz="0" w:space="0" w:color="auto"/>
            <w:bottom w:val="none" w:sz="0" w:space="0" w:color="auto"/>
            <w:right w:val="none" w:sz="0" w:space="0" w:color="auto"/>
          </w:divBdr>
        </w:div>
        <w:div w:id="1584872462">
          <w:marLeft w:val="0"/>
          <w:marRight w:val="0"/>
          <w:marTop w:val="0"/>
          <w:marBottom w:val="0"/>
          <w:divBdr>
            <w:top w:val="none" w:sz="0" w:space="0" w:color="auto"/>
            <w:left w:val="none" w:sz="0" w:space="0" w:color="auto"/>
            <w:bottom w:val="none" w:sz="0" w:space="0" w:color="auto"/>
            <w:right w:val="none" w:sz="0" w:space="0" w:color="auto"/>
          </w:divBdr>
        </w:div>
        <w:div w:id="2109042550">
          <w:marLeft w:val="0"/>
          <w:marRight w:val="0"/>
          <w:marTop w:val="0"/>
          <w:marBottom w:val="0"/>
          <w:divBdr>
            <w:top w:val="none" w:sz="0" w:space="0" w:color="auto"/>
            <w:left w:val="none" w:sz="0" w:space="0" w:color="auto"/>
            <w:bottom w:val="none" w:sz="0" w:space="0" w:color="auto"/>
            <w:right w:val="none" w:sz="0" w:space="0" w:color="auto"/>
          </w:divBdr>
        </w:div>
        <w:div w:id="824976990">
          <w:marLeft w:val="0"/>
          <w:marRight w:val="0"/>
          <w:marTop w:val="0"/>
          <w:marBottom w:val="0"/>
          <w:divBdr>
            <w:top w:val="none" w:sz="0" w:space="0" w:color="auto"/>
            <w:left w:val="none" w:sz="0" w:space="0" w:color="auto"/>
            <w:bottom w:val="none" w:sz="0" w:space="0" w:color="auto"/>
            <w:right w:val="none" w:sz="0" w:space="0" w:color="auto"/>
          </w:divBdr>
        </w:div>
        <w:div w:id="52774612">
          <w:marLeft w:val="0"/>
          <w:marRight w:val="0"/>
          <w:marTop w:val="0"/>
          <w:marBottom w:val="0"/>
          <w:divBdr>
            <w:top w:val="none" w:sz="0" w:space="0" w:color="auto"/>
            <w:left w:val="none" w:sz="0" w:space="0" w:color="auto"/>
            <w:bottom w:val="none" w:sz="0" w:space="0" w:color="auto"/>
            <w:right w:val="none" w:sz="0" w:space="0" w:color="auto"/>
          </w:divBdr>
        </w:div>
        <w:div w:id="1028217474">
          <w:marLeft w:val="0"/>
          <w:marRight w:val="0"/>
          <w:marTop w:val="0"/>
          <w:marBottom w:val="0"/>
          <w:divBdr>
            <w:top w:val="none" w:sz="0" w:space="0" w:color="auto"/>
            <w:left w:val="none" w:sz="0" w:space="0" w:color="auto"/>
            <w:bottom w:val="none" w:sz="0" w:space="0" w:color="auto"/>
            <w:right w:val="none" w:sz="0" w:space="0" w:color="auto"/>
          </w:divBdr>
        </w:div>
      </w:divsChild>
    </w:div>
    <w:div w:id="159108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0139E-F598-427F-A0D2-2C1085DA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2705</TotalTime>
  <Pages>23</Pages>
  <Words>11263</Words>
  <Characters>67580</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studio dna 07</cp:lastModifiedBy>
  <cp:revision>318</cp:revision>
  <cp:lastPrinted>2022-06-07T07:09:00Z</cp:lastPrinted>
  <dcterms:created xsi:type="dcterms:W3CDTF">2021-10-14T18:27:00Z</dcterms:created>
  <dcterms:modified xsi:type="dcterms:W3CDTF">2022-06-13T11:15:00Z</dcterms:modified>
</cp:coreProperties>
</file>