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085" w:rsidRDefault="00A30085" w:rsidP="00E0708C">
      <w:pPr>
        <w:ind w:right="-144"/>
        <w:rPr>
          <w:rFonts w:ascii="Arial Narrow" w:hAnsi="Arial Narrow"/>
          <w:b/>
          <w:sz w:val="26"/>
          <w:szCs w:val="26"/>
        </w:rPr>
      </w:pPr>
    </w:p>
    <w:p w:rsidR="00A30085" w:rsidRDefault="00A30085" w:rsidP="00E0708C">
      <w:pPr>
        <w:ind w:right="-144"/>
        <w:rPr>
          <w:rFonts w:ascii="Arial Narrow" w:hAnsi="Arial Narrow"/>
          <w:b/>
          <w:sz w:val="26"/>
          <w:szCs w:val="26"/>
        </w:rPr>
      </w:pPr>
    </w:p>
    <w:p w:rsidR="00E0708C" w:rsidRDefault="00E0708C" w:rsidP="00E0708C">
      <w:pPr>
        <w:ind w:right="-144"/>
        <w:rPr>
          <w:rFonts w:ascii="Arial Narrow" w:hAnsi="Arial Narrow"/>
          <w:b/>
          <w:sz w:val="26"/>
          <w:szCs w:val="26"/>
        </w:rPr>
      </w:pPr>
      <w:r w:rsidRPr="00D16092">
        <w:rPr>
          <w:rFonts w:ascii="Arial Narrow" w:hAnsi="Arial Narrow"/>
          <w:b/>
          <w:sz w:val="26"/>
          <w:szCs w:val="26"/>
        </w:rPr>
        <w:t>SPIS TREŚCI P</w:t>
      </w:r>
      <w:r>
        <w:rPr>
          <w:rFonts w:ascii="Arial Narrow" w:hAnsi="Arial Narrow"/>
          <w:b/>
          <w:sz w:val="26"/>
          <w:szCs w:val="26"/>
        </w:rPr>
        <w:t xml:space="preserve">ROJEKTU </w:t>
      </w:r>
      <w:r w:rsidR="00192C20">
        <w:rPr>
          <w:rFonts w:ascii="Arial Narrow" w:hAnsi="Arial Narrow"/>
          <w:b/>
          <w:sz w:val="26"/>
          <w:szCs w:val="26"/>
        </w:rPr>
        <w:t xml:space="preserve">ZAGOSPODAROWANIA </w:t>
      </w:r>
      <w:r w:rsidR="00323B93">
        <w:rPr>
          <w:rFonts w:ascii="Arial Narrow" w:hAnsi="Arial Narrow"/>
          <w:b/>
          <w:sz w:val="26"/>
          <w:szCs w:val="26"/>
        </w:rPr>
        <w:t>TERENU</w:t>
      </w:r>
    </w:p>
    <w:p w:rsidR="00C96B6A" w:rsidRPr="00AD5C92" w:rsidRDefault="00C96B6A" w:rsidP="00E0708C">
      <w:pPr>
        <w:ind w:right="-144"/>
        <w:rPr>
          <w:rFonts w:ascii="Arial Narrow" w:hAnsi="Arial Narrow"/>
          <w:iCs/>
          <w:sz w:val="26"/>
          <w:szCs w:val="26"/>
        </w:rPr>
      </w:pPr>
    </w:p>
    <w:p w:rsidR="003D2F17" w:rsidRPr="00C14C1E" w:rsidRDefault="003D2F17" w:rsidP="003D2F17">
      <w:pPr>
        <w:ind w:right="-144"/>
        <w:rPr>
          <w:rFonts w:ascii="Arial Narrow" w:hAnsi="Arial Narrow"/>
          <w:b/>
        </w:rPr>
      </w:pPr>
      <w:r w:rsidRPr="00C14C1E">
        <w:rPr>
          <w:rFonts w:ascii="Arial Narrow" w:hAnsi="Arial Narrow"/>
          <w:b/>
        </w:rPr>
        <w:t>Załączone dokumenty</w:t>
      </w:r>
    </w:p>
    <w:p w:rsidR="00C96B6A" w:rsidRPr="002C0DE8" w:rsidRDefault="00C96B6A" w:rsidP="00C96B6A">
      <w:pPr>
        <w:pStyle w:val="Akapitzlist"/>
        <w:numPr>
          <w:ilvl w:val="0"/>
          <w:numId w:val="10"/>
        </w:numPr>
        <w:spacing w:after="0" w:line="240" w:lineRule="auto"/>
        <w:rPr>
          <w:rFonts w:ascii="Arial Narrow" w:eastAsia="Times New Roman" w:hAnsi="Arial Narrow" w:cs="Times New Roman"/>
          <w:lang w:eastAsia="pl-PL"/>
        </w:rPr>
      </w:pPr>
      <w:r w:rsidRPr="007A3C34">
        <w:rPr>
          <w:rFonts w:ascii="Arial Narrow" w:hAnsi="Arial Narrow"/>
        </w:rPr>
        <w:t>Oświadczenie projektant</w:t>
      </w:r>
      <w:r>
        <w:rPr>
          <w:rFonts w:ascii="Arial Narrow" w:hAnsi="Arial Narrow"/>
        </w:rPr>
        <w:t xml:space="preserve">ów/sprawdzających </w:t>
      </w:r>
      <w:r w:rsidRPr="00B52B48">
        <w:rPr>
          <w:rFonts w:ascii="Arial Narrow" w:hAnsi="Arial Narrow"/>
        </w:rPr>
        <w:t>o sporządzeniu projektu zgodnie z obowiązującymi przepisami i zasadami wiedzy technicznej.</w:t>
      </w:r>
      <w:r>
        <w:rPr>
          <w:rFonts w:ascii="Arial Narrow" w:hAnsi="Arial Narrow"/>
        </w:rPr>
        <w:t>......................................</w:t>
      </w:r>
      <w:r w:rsidR="00767FCB">
        <w:rPr>
          <w:rFonts w:ascii="Arial Narrow" w:hAnsi="Arial Narrow"/>
        </w:rPr>
        <w:t>...................</w:t>
      </w:r>
      <w:r w:rsidR="0099147F">
        <w:rPr>
          <w:rFonts w:ascii="Arial Narrow" w:hAnsi="Arial Narrow"/>
        </w:rPr>
        <w:t>...............................4</w:t>
      </w:r>
    </w:p>
    <w:p w:rsidR="00A53DD1" w:rsidRDefault="00A53DD1" w:rsidP="00FC7478">
      <w:pPr>
        <w:spacing w:after="0" w:line="240" w:lineRule="auto"/>
        <w:rPr>
          <w:rFonts w:ascii="Arial Narrow" w:hAnsi="Arial Narrow"/>
        </w:rPr>
      </w:pPr>
    </w:p>
    <w:p w:rsidR="00FC7478" w:rsidRPr="00FC7478" w:rsidRDefault="00FC7478" w:rsidP="00FC7478">
      <w:pPr>
        <w:spacing w:after="0" w:line="240" w:lineRule="auto"/>
        <w:rPr>
          <w:rFonts w:ascii="Arial Narrow" w:eastAsia="Times New Roman" w:hAnsi="Arial Narrow" w:cs="Times New Roman"/>
          <w:lang w:eastAsia="pl-PL"/>
        </w:rPr>
      </w:pPr>
    </w:p>
    <w:p w:rsidR="00093252" w:rsidRPr="005F7603" w:rsidRDefault="008113B0" w:rsidP="00093252">
      <w:pPr>
        <w:ind w:right="-144"/>
        <w:rPr>
          <w:rFonts w:ascii="Arial Narrow" w:hAnsi="Arial Narrow"/>
        </w:rPr>
      </w:pPr>
      <w:r w:rsidRPr="005F7603">
        <w:rPr>
          <w:rFonts w:ascii="Arial Narrow" w:hAnsi="Arial Narrow"/>
          <w:b/>
        </w:rPr>
        <w:t>Projekt zagospodarowania terenu</w:t>
      </w:r>
      <w:r w:rsidR="00093252" w:rsidRPr="005F7603">
        <w:rPr>
          <w:rFonts w:ascii="Arial Narrow" w:hAnsi="Arial Narrow"/>
          <w:b/>
        </w:rPr>
        <w:t xml:space="preserve"> – część opisowa</w:t>
      </w:r>
      <w:r w:rsidR="00C41781">
        <w:rPr>
          <w:rFonts w:ascii="Arial Narrow" w:hAnsi="Arial Narrow"/>
        </w:rPr>
        <w:t>……………………………………………………….5-12</w:t>
      </w:r>
    </w:p>
    <w:p w:rsidR="00A40824" w:rsidRPr="005F7603" w:rsidRDefault="00A40824" w:rsidP="00093252">
      <w:pPr>
        <w:pStyle w:val="Akapitzlist"/>
        <w:numPr>
          <w:ilvl w:val="0"/>
          <w:numId w:val="4"/>
        </w:numPr>
        <w:ind w:right="-144"/>
        <w:rPr>
          <w:rFonts w:ascii="Arial Narrow" w:hAnsi="Arial Narrow"/>
        </w:rPr>
      </w:pPr>
      <w:r w:rsidRPr="005F7603">
        <w:rPr>
          <w:rFonts w:ascii="Arial Narrow" w:hAnsi="Arial Narrow"/>
        </w:rPr>
        <w:t>Dane podstawowe inwestycji</w:t>
      </w:r>
      <w:r w:rsidR="00BD772F" w:rsidRPr="005F7603">
        <w:rPr>
          <w:rFonts w:ascii="Arial Narrow" w:hAnsi="Arial Narrow"/>
        </w:rPr>
        <w:t xml:space="preserve"> i podstawy opracowania</w:t>
      </w:r>
      <w:r w:rsidRPr="005F7603">
        <w:rPr>
          <w:rFonts w:ascii="Arial Narrow" w:hAnsi="Arial Narrow"/>
        </w:rPr>
        <w:t>…………………</w:t>
      </w:r>
      <w:r w:rsidR="005F7603">
        <w:rPr>
          <w:rFonts w:ascii="Arial Narrow" w:hAnsi="Arial Narrow"/>
        </w:rPr>
        <w:t>..................</w:t>
      </w:r>
      <w:r w:rsidRPr="005F7603">
        <w:rPr>
          <w:rFonts w:ascii="Arial Narrow" w:hAnsi="Arial Narrow"/>
        </w:rPr>
        <w:t>…………………</w:t>
      </w:r>
      <w:r w:rsidR="00C41781">
        <w:rPr>
          <w:rFonts w:ascii="Arial Narrow" w:hAnsi="Arial Narrow"/>
        </w:rPr>
        <w:t>.</w:t>
      </w:r>
      <w:r w:rsidR="005F7603" w:rsidRPr="005F7603">
        <w:rPr>
          <w:rFonts w:ascii="Arial Narrow" w:hAnsi="Arial Narrow"/>
        </w:rPr>
        <w:t>5</w:t>
      </w:r>
    </w:p>
    <w:p w:rsidR="00093252" w:rsidRPr="005F7603" w:rsidRDefault="008326E3" w:rsidP="00093252">
      <w:pPr>
        <w:pStyle w:val="Akapitzlist"/>
        <w:numPr>
          <w:ilvl w:val="0"/>
          <w:numId w:val="4"/>
        </w:numPr>
        <w:ind w:right="-144"/>
        <w:rPr>
          <w:rFonts w:ascii="Arial Narrow" w:hAnsi="Arial Narrow"/>
        </w:rPr>
      </w:pPr>
      <w:r w:rsidRPr="005F7603">
        <w:rPr>
          <w:rFonts w:ascii="Arial Narrow" w:hAnsi="Arial Narrow"/>
        </w:rPr>
        <w:t>Przedmiot zamierzenia budowlanego</w:t>
      </w:r>
      <w:r w:rsidR="00905F69" w:rsidRPr="005F7603">
        <w:rPr>
          <w:rFonts w:ascii="Arial Narrow" w:hAnsi="Arial Narrow"/>
        </w:rPr>
        <w:t>……………………………………………………………</w:t>
      </w:r>
      <w:r w:rsidR="005F7603">
        <w:rPr>
          <w:rFonts w:ascii="Arial Narrow" w:hAnsi="Arial Narrow"/>
        </w:rPr>
        <w:t>.</w:t>
      </w:r>
      <w:r w:rsidR="00905F69" w:rsidRPr="005F7603">
        <w:rPr>
          <w:rFonts w:ascii="Arial Narrow" w:hAnsi="Arial Narrow"/>
        </w:rPr>
        <w:t>………</w:t>
      </w:r>
      <w:r w:rsidR="00C41781">
        <w:rPr>
          <w:rFonts w:ascii="Arial Narrow" w:hAnsi="Arial Narrow"/>
        </w:rPr>
        <w:t>.</w:t>
      </w:r>
      <w:r w:rsidR="005F7603">
        <w:rPr>
          <w:rFonts w:ascii="Arial Narrow" w:hAnsi="Arial Narrow"/>
        </w:rPr>
        <w:t>5</w:t>
      </w:r>
    </w:p>
    <w:p w:rsidR="00093252" w:rsidRPr="005F7603" w:rsidRDefault="00093252" w:rsidP="00905F69">
      <w:pPr>
        <w:pStyle w:val="Akapitzlist"/>
        <w:numPr>
          <w:ilvl w:val="0"/>
          <w:numId w:val="4"/>
        </w:numPr>
        <w:ind w:right="-144"/>
        <w:rPr>
          <w:rFonts w:ascii="Arial Narrow" w:hAnsi="Arial Narrow"/>
        </w:rPr>
      </w:pPr>
      <w:r w:rsidRPr="005F7603">
        <w:rPr>
          <w:rFonts w:ascii="Arial Narrow" w:hAnsi="Arial Narrow"/>
        </w:rPr>
        <w:t>Istniejące zagospodarowanie działki.</w:t>
      </w:r>
      <w:r w:rsidR="005F7603">
        <w:rPr>
          <w:rFonts w:ascii="Arial Narrow" w:hAnsi="Arial Narrow"/>
        </w:rPr>
        <w:t>…………………………………………………………………....</w:t>
      </w:r>
      <w:r w:rsidR="00C41781">
        <w:rPr>
          <w:rFonts w:ascii="Arial Narrow" w:hAnsi="Arial Narrow"/>
        </w:rPr>
        <w:t>.</w:t>
      </w:r>
      <w:r w:rsidR="005F7603">
        <w:rPr>
          <w:rFonts w:ascii="Arial Narrow" w:hAnsi="Arial Narrow"/>
        </w:rPr>
        <w:t>.5</w:t>
      </w:r>
    </w:p>
    <w:p w:rsidR="00093252" w:rsidRPr="005F7603" w:rsidRDefault="00093252" w:rsidP="00905F69">
      <w:pPr>
        <w:pStyle w:val="Akapitzlist"/>
        <w:numPr>
          <w:ilvl w:val="0"/>
          <w:numId w:val="4"/>
        </w:numPr>
        <w:ind w:right="-144"/>
        <w:rPr>
          <w:rFonts w:ascii="Arial Narrow" w:hAnsi="Arial Narrow"/>
        </w:rPr>
      </w:pPr>
      <w:r w:rsidRPr="005F7603">
        <w:rPr>
          <w:rFonts w:ascii="Arial Narrow" w:hAnsi="Arial Narrow"/>
        </w:rPr>
        <w:t>Projektowane zagospodarowanie terenu</w:t>
      </w:r>
      <w:r w:rsidR="005F7603">
        <w:rPr>
          <w:rFonts w:ascii="Arial Narrow" w:hAnsi="Arial Narrow"/>
        </w:rPr>
        <w:t>……………………………………………………………….</w:t>
      </w:r>
      <w:r w:rsidR="00C41781">
        <w:rPr>
          <w:rFonts w:ascii="Arial Narrow" w:hAnsi="Arial Narrow"/>
        </w:rPr>
        <w:t>.</w:t>
      </w:r>
      <w:r w:rsidR="005F7603">
        <w:rPr>
          <w:rFonts w:ascii="Arial Narrow" w:hAnsi="Arial Narrow"/>
        </w:rPr>
        <w:t>..6</w:t>
      </w:r>
    </w:p>
    <w:p w:rsidR="00093252" w:rsidRPr="005F7603" w:rsidRDefault="00093252" w:rsidP="00093252">
      <w:pPr>
        <w:pStyle w:val="Akapitzlist"/>
        <w:numPr>
          <w:ilvl w:val="1"/>
          <w:numId w:val="4"/>
        </w:numPr>
        <w:spacing w:after="0" w:line="240" w:lineRule="auto"/>
        <w:rPr>
          <w:rFonts w:ascii="Arial Narrow" w:hAnsi="Arial Narrow"/>
        </w:rPr>
      </w:pPr>
      <w:r w:rsidRPr="005F7603">
        <w:rPr>
          <w:rFonts w:ascii="Arial Narrow" w:hAnsi="Arial Narrow"/>
        </w:rPr>
        <w:t xml:space="preserve">    Urządzenia budowlane zwią</w:t>
      </w:r>
      <w:r w:rsidR="00905F69" w:rsidRPr="005F7603">
        <w:rPr>
          <w:rFonts w:ascii="Arial Narrow" w:hAnsi="Arial Narrow"/>
        </w:rPr>
        <w:t>zane z obie</w:t>
      </w:r>
      <w:r w:rsidR="00323364" w:rsidRPr="005F7603">
        <w:rPr>
          <w:rFonts w:ascii="Arial Narrow" w:hAnsi="Arial Narrow"/>
        </w:rPr>
        <w:t>ktem budowlanym</w:t>
      </w:r>
      <w:r w:rsidR="005F7603">
        <w:rPr>
          <w:rFonts w:ascii="Arial Narrow" w:hAnsi="Arial Narrow"/>
        </w:rPr>
        <w:t>………………..…………..…….  .6</w:t>
      </w:r>
    </w:p>
    <w:p w:rsidR="00093252" w:rsidRPr="005F7603" w:rsidRDefault="00093252" w:rsidP="00093252">
      <w:pPr>
        <w:pStyle w:val="Akapitzlist"/>
        <w:numPr>
          <w:ilvl w:val="1"/>
          <w:numId w:val="4"/>
        </w:numPr>
        <w:spacing w:after="0" w:line="240" w:lineRule="auto"/>
        <w:rPr>
          <w:rFonts w:ascii="Arial Narrow" w:hAnsi="Arial Narrow"/>
        </w:rPr>
      </w:pPr>
      <w:r w:rsidRPr="005F7603">
        <w:rPr>
          <w:rFonts w:ascii="Arial Narrow" w:hAnsi="Arial Narrow"/>
        </w:rPr>
        <w:t xml:space="preserve">    Sposób odprowadzenia lub oczyszczania ścieków.</w:t>
      </w:r>
      <w:r w:rsidR="005F7603">
        <w:rPr>
          <w:rFonts w:ascii="Arial Narrow" w:hAnsi="Arial Narrow"/>
        </w:rPr>
        <w:t>………………………..…………..….…...6</w:t>
      </w:r>
    </w:p>
    <w:p w:rsidR="00093252" w:rsidRPr="005F7603" w:rsidRDefault="00093252" w:rsidP="00093252">
      <w:pPr>
        <w:pStyle w:val="Akapitzlist"/>
        <w:numPr>
          <w:ilvl w:val="1"/>
          <w:numId w:val="4"/>
        </w:numPr>
        <w:spacing w:after="0" w:line="240" w:lineRule="auto"/>
        <w:rPr>
          <w:rFonts w:ascii="Arial Narrow" w:hAnsi="Arial Narrow"/>
        </w:rPr>
      </w:pPr>
      <w:r w:rsidRPr="005F7603">
        <w:rPr>
          <w:rFonts w:ascii="Arial Narrow" w:hAnsi="Arial Narrow"/>
        </w:rPr>
        <w:t xml:space="preserve">    Układ komunikacyjny.</w:t>
      </w:r>
      <w:r w:rsidR="00905F69" w:rsidRPr="005F7603">
        <w:rPr>
          <w:rFonts w:ascii="Arial Narrow" w:hAnsi="Arial Narrow"/>
        </w:rPr>
        <w:t xml:space="preserve"> ………………..…………..……………………………………………</w:t>
      </w:r>
      <w:r w:rsidR="005F7603">
        <w:rPr>
          <w:rFonts w:ascii="Arial Narrow" w:hAnsi="Arial Narrow"/>
        </w:rPr>
        <w:t>.</w:t>
      </w:r>
      <w:r w:rsidR="00905F69" w:rsidRPr="005F7603">
        <w:rPr>
          <w:rFonts w:ascii="Arial Narrow" w:hAnsi="Arial Narrow"/>
        </w:rPr>
        <w:t>….</w:t>
      </w:r>
      <w:r w:rsidR="005F7603">
        <w:rPr>
          <w:rFonts w:ascii="Arial Narrow" w:hAnsi="Arial Narrow"/>
        </w:rPr>
        <w:t>6</w:t>
      </w:r>
    </w:p>
    <w:p w:rsidR="00093252" w:rsidRPr="005F7603" w:rsidRDefault="00093252" w:rsidP="00093252">
      <w:pPr>
        <w:pStyle w:val="Akapitzlist"/>
        <w:numPr>
          <w:ilvl w:val="1"/>
          <w:numId w:val="4"/>
        </w:numPr>
        <w:spacing w:after="0" w:line="240" w:lineRule="auto"/>
        <w:rPr>
          <w:rFonts w:ascii="Arial Narrow" w:hAnsi="Arial Narrow"/>
        </w:rPr>
      </w:pPr>
      <w:r w:rsidRPr="005F7603">
        <w:rPr>
          <w:rFonts w:ascii="Arial Narrow" w:hAnsi="Arial Narrow"/>
        </w:rPr>
        <w:t xml:space="preserve">    Sposób dostępu do drogi publicznej.</w:t>
      </w:r>
      <w:r w:rsidR="00905F69" w:rsidRPr="005F7603">
        <w:rPr>
          <w:rFonts w:ascii="Arial Narrow" w:hAnsi="Arial Narrow"/>
        </w:rPr>
        <w:t xml:space="preserve"> ………………..…………..…………………………..…</w:t>
      </w:r>
      <w:r w:rsidR="005F7603">
        <w:rPr>
          <w:rFonts w:ascii="Arial Narrow" w:hAnsi="Arial Narrow"/>
        </w:rPr>
        <w:t>..6</w:t>
      </w:r>
    </w:p>
    <w:p w:rsidR="00093252" w:rsidRPr="005F7603" w:rsidRDefault="00093252" w:rsidP="00093252">
      <w:pPr>
        <w:pStyle w:val="Akapitzlist"/>
        <w:numPr>
          <w:ilvl w:val="1"/>
          <w:numId w:val="4"/>
        </w:numPr>
        <w:spacing w:after="0" w:line="240" w:lineRule="auto"/>
        <w:rPr>
          <w:rFonts w:ascii="Arial Narrow" w:hAnsi="Arial Narrow"/>
        </w:rPr>
      </w:pPr>
      <w:r w:rsidRPr="005F7603">
        <w:rPr>
          <w:rFonts w:ascii="Arial Narrow" w:hAnsi="Arial Narrow"/>
        </w:rPr>
        <w:t xml:space="preserve">    Parametry techniczne sieci i urządzeń uzbrojenia terenu.</w:t>
      </w:r>
      <w:r w:rsidR="005F7603">
        <w:rPr>
          <w:rFonts w:ascii="Arial Narrow" w:hAnsi="Arial Narrow"/>
        </w:rPr>
        <w:t>………………..…………..…… ....6</w:t>
      </w:r>
    </w:p>
    <w:p w:rsidR="00093252" w:rsidRPr="005F7603" w:rsidRDefault="00093252" w:rsidP="00093252">
      <w:pPr>
        <w:pStyle w:val="Akapitzlist"/>
        <w:numPr>
          <w:ilvl w:val="1"/>
          <w:numId w:val="4"/>
        </w:numPr>
        <w:spacing w:after="0" w:line="240" w:lineRule="auto"/>
        <w:rPr>
          <w:rFonts w:ascii="Arial Narrow" w:hAnsi="Arial Narrow"/>
        </w:rPr>
      </w:pPr>
      <w:r w:rsidRPr="005F7603">
        <w:rPr>
          <w:rFonts w:ascii="Arial Narrow" w:hAnsi="Arial Narrow"/>
        </w:rPr>
        <w:t xml:space="preserve">    Ukształtowanie terenu i układ zieleni, w zakresie niez</w:t>
      </w:r>
      <w:r w:rsidR="00905F69" w:rsidRPr="005F7603">
        <w:rPr>
          <w:rFonts w:ascii="Arial Narrow" w:hAnsi="Arial Narrow"/>
        </w:rPr>
        <w:t xml:space="preserve">będnym do uzupełnienia części </w:t>
      </w:r>
      <w:r w:rsidR="00905F69" w:rsidRPr="005F7603">
        <w:rPr>
          <w:rFonts w:ascii="Arial Narrow" w:hAnsi="Arial Narrow"/>
        </w:rPr>
        <w:tab/>
      </w:r>
    </w:p>
    <w:p w:rsidR="00093252" w:rsidRPr="005F7603" w:rsidRDefault="00093252" w:rsidP="008326E3">
      <w:pPr>
        <w:pStyle w:val="Akapitzlist"/>
        <w:spacing w:after="0" w:line="240" w:lineRule="auto"/>
        <w:ind w:left="1080"/>
        <w:rPr>
          <w:rFonts w:ascii="Arial Narrow" w:hAnsi="Arial Narrow"/>
        </w:rPr>
      </w:pPr>
      <w:r w:rsidRPr="005F7603">
        <w:rPr>
          <w:rFonts w:ascii="Arial Narrow" w:hAnsi="Arial Narrow"/>
        </w:rPr>
        <w:t xml:space="preserve">    rysunkowej projektu zagospodarowania działki.</w:t>
      </w:r>
      <w:r w:rsidR="00905F69" w:rsidRPr="005F7603">
        <w:rPr>
          <w:rFonts w:ascii="Arial Narrow" w:hAnsi="Arial Narrow"/>
        </w:rPr>
        <w:t xml:space="preserve"> ………………..……………………..……</w:t>
      </w:r>
      <w:r w:rsidR="005F7603">
        <w:rPr>
          <w:rFonts w:ascii="Arial Narrow" w:hAnsi="Arial Narrow"/>
        </w:rPr>
        <w:t>.</w:t>
      </w:r>
      <w:r w:rsidR="00905F69" w:rsidRPr="005F7603">
        <w:rPr>
          <w:rFonts w:ascii="Arial Narrow" w:hAnsi="Arial Narrow"/>
        </w:rPr>
        <w:t>…</w:t>
      </w:r>
      <w:r w:rsidR="005F7603">
        <w:rPr>
          <w:rFonts w:ascii="Arial Narrow" w:hAnsi="Arial Narrow"/>
        </w:rPr>
        <w:t>7</w:t>
      </w:r>
    </w:p>
    <w:p w:rsidR="008326E3" w:rsidRPr="005F7603" w:rsidRDefault="00C96B6A" w:rsidP="008326E3">
      <w:pPr>
        <w:pStyle w:val="Akapitzlist"/>
        <w:numPr>
          <w:ilvl w:val="0"/>
          <w:numId w:val="4"/>
        </w:numPr>
        <w:ind w:right="-144"/>
        <w:rPr>
          <w:rFonts w:ascii="Arial Narrow" w:hAnsi="Arial Narrow"/>
        </w:rPr>
      </w:pPr>
      <w:r w:rsidRPr="005F7603">
        <w:rPr>
          <w:rFonts w:ascii="Arial Narrow" w:hAnsi="Arial Narrow"/>
        </w:rPr>
        <w:t>Zestawienie</w:t>
      </w:r>
      <w:r w:rsidR="008326E3" w:rsidRPr="005F7603">
        <w:rPr>
          <w:rFonts w:ascii="Arial Narrow" w:hAnsi="Arial Narrow"/>
        </w:rPr>
        <w:t xml:space="preserve"> powierzchni</w:t>
      </w:r>
      <w:r w:rsidRPr="005F7603">
        <w:rPr>
          <w:rFonts w:ascii="Arial Narrow" w:hAnsi="Arial Narrow"/>
        </w:rPr>
        <w:t>....</w:t>
      </w:r>
      <w:r w:rsidR="008326E3" w:rsidRPr="005F7603">
        <w:rPr>
          <w:rFonts w:ascii="Arial Narrow" w:hAnsi="Arial Narrow"/>
        </w:rPr>
        <w:t>.</w:t>
      </w:r>
      <w:r w:rsidRPr="005F7603">
        <w:rPr>
          <w:rFonts w:ascii="Arial Narrow" w:hAnsi="Arial Narrow"/>
        </w:rPr>
        <w:t xml:space="preserve"> ………………..…………..………………………</w:t>
      </w:r>
      <w:r w:rsidR="00905F69" w:rsidRPr="005F7603">
        <w:rPr>
          <w:rFonts w:ascii="Arial Narrow" w:hAnsi="Arial Narrow"/>
        </w:rPr>
        <w:t>………</w:t>
      </w:r>
      <w:r w:rsidR="005F7603">
        <w:rPr>
          <w:rFonts w:ascii="Arial Narrow" w:hAnsi="Arial Narrow"/>
        </w:rPr>
        <w:t>...................</w:t>
      </w:r>
      <w:r w:rsidR="00905F69" w:rsidRPr="005F7603">
        <w:rPr>
          <w:rFonts w:ascii="Arial Narrow" w:hAnsi="Arial Narrow"/>
        </w:rPr>
        <w:t>…</w:t>
      </w:r>
      <w:r w:rsidR="00323364" w:rsidRPr="005F7603">
        <w:rPr>
          <w:rFonts w:ascii="Arial Narrow" w:hAnsi="Arial Narrow"/>
        </w:rPr>
        <w:t>.</w:t>
      </w:r>
      <w:r w:rsidR="005F7603">
        <w:rPr>
          <w:rFonts w:ascii="Arial Narrow" w:hAnsi="Arial Narrow"/>
        </w:rPr>
        <w:t>.7</w:t>
      </w:r>
    </w:p>
    <w:p w:rsidR="00093252" w:rsidRPr="005F7603" w:rsidRDefault="00093252" w:rsidP="00093252">
      <w:pPr>
        <w:pStyle w:val="Akapitzlist"/>
        <w:numPr>
          <w:ilvl w:val="0"/>
          <w:numId w:val="4"/>
        </w:numPr>
        <w:ind w:right="-144"/>
        <w:rPr>
          <w:rFonts w:ascii="Arial Narrow" w:hAnsi="Arial Narrow"/>
        </w:rPr>
      </w:pPr>
      <w:r w:rsidRPr="005F7603">
        <w:rPr>
          <w:rFonts w:ascii="Arial Narrow" w:hAnsi="Arial Narrow"/>
        </w:rPr>
        <w:t>Informacje i dane</w:t>
      </w:r>
    </w:p>
    <w:p w:rsidR="00093252" w:rsidRPr="005F7603" w:rsidRDefault="00093252" w:rsidP="00093252">
      <w:pPr>
        <w:pStyle w:val="Akapitzlist"/>
        <w:numPr>
          <w:ilvl w:val="1"/>
          <w:numId w:val="4"/>
        </w:numPr>
        <w:ind w:right="-144"/>
        <w:rPr>
          <w:rFonts w:ascii="Arial Narrow" w:hAnsi="Arial Narrow"/>
        </w:rPr>
      </w:pPr>
      <w:r w:rsidRPr="005F7603">
        <w:rPr>
          <w:rFonts w:ascii="Arial Narrow" w:hAnsi="Arial Narrow"/>
        </w:rPr>
        <w:t xml:space="preserve">O rodzaju ograniczeń lub zakazów w zabudowie i zagospodarowania tego terenu </w:t>
      </w:r>
    </w:p>
    <w:p w:rsidR="00093252" w:rsidRPr="005F7603" w:rsidRDefault="00093252" w:rsidP="00093252">
      <w:pPr>
        <w:pStyle w:val="Akapitzlist"/>
        <w:ind w:left="1080" w:right="-144"/>
        <w:rPr>
          <w:rFonts w:ascii="Arial Narrow" w:hAnsi="Arial Narrow"/>
        </w:rPr>
      </w:pPr>
      <w:r w:rsidRPr="005F7603">
        <w:rPr>
          <w:rFonts w:ascii="Arial Narrow" w:hAnsi="Arial Narrow"/>
        </w:rPr>
        <w:t>wynikających z aktów prawa miejscowego</w:t>
      </w:r>
      <w:r w:rsidR="00216AF9" w:rsidRPr="005F7603">
        <w:rPr>
          <w:rFonts w:ascii="Arial Narrow" w:hAnsi="Arial Narrow"/>
        </w:rPr>
        <w:t xml:space="preserve"> lub decyzji o warunkach zabudowy</w:t>
      </w:r>
      <w:r w:rsidR="005F7603">
        <w:rPr>
          <w:rFonts w:ascii="Arial Narrow" w:hAnsi="Arial Narrow"/>
        </w:rPr>
        <w:t>………....…</w:t>
      </w:r>
      <w:r w:rsidR="00807A94">
        <w:rPr>
          <w:rFonts w:ascii="Arial Narrow" w:hAnsi="Arial Narrow"/>
        </w:rPr>
        <w:t>.</w:t>
      </w:r>
      <w:r w:rsidR="00C41781">
        <w:rPr>
          <w:rFonts w:ascii="Arial Narrow" w:hAnsi="Arial Narrow"/>
        </w:rPr>
        <w:t>.7-8</w:t>
      </w:r>
    </w:p>
    <w:p w:rsidR="00093252" w:rsidRPr="005F7603" w:rsidRDefault="00093252" w:rsidP="00093252">
      <w:pPr>
        <w:pStyle w:val="Akapitzlist"/>
        <w:numPr>
          <w:ilvl w:val="1"/>
          <w:numId w:val="4"/>
        </w:numPr>
        <w:ind w:right="-144"/>
        <w:rPr>
          <w:rFonts w:ascii="Arial Narrow" w:hAnsi="Arial Narrow"/>
        </w:rPr>
      </w:pPr>
      <w:r w:rsidRPr="005F7603">
        <w:rPr>
          <w:rFonts w:ascii="Arial Narrow" w:hAnsi="Arial Narrow"/>
        </w:rPr>
        <w:t xml:space="preserve">O wpisie do rejestru zabytków lub gminnej ewidencji zabytków oraz lokalizacji na obszarze </w:t>
      </w:r>
    </w:p>
    <w:p w:rsidR="00093252" w:rsidRPr="005F7603" w:rsidRDefault="00093252" w:rsidP="00093252">
      <w:pPr>
        <w:pStyle w:val="Akapitzlist"/>
        <w:ind w:left="1080" w:right="-144"/>
        <w:rPr>
          <w:rFonts w:ascii="Arial Narrow" w:hAnsi="Arial Narrow"/>
        </w:rPr>
      </w:pPr>
      <w:r w:rsidRPr="005F7603">
        <w:rPr>
          <w:rFonts w:ascii="Arial Narrow" w:hAnsi="Arial Narrow"/>
        </w:rPr>
        <w:t>objętym ochroną konserwatorską</w:t>
      </w:r>
      <w:r w:rsidR="00323364" w:rsidRPr="005F7603">
        <w:rPr>
          <w:rFonts w:ascii="Arial Narrow" w:hAnsi="Arial Narrow"/>
        </w:rPr>
        <w:t>…………………………..</w:t>
      </w:r>
      <w:r w:rsidR="00905F69" w:rsidRPr="005F7603">
        <w:rPr>
          <w:rFonts w:ascii="Arial Narrow" w:hAnsi="Arial Narrow"/>
        </w:rPr>
        <w:t>………………..…………..………</w:t>
      </w:r>
      <w:r w:rsidR="005F7603">
        <w:rPr>
          <w:rFonts w:ascii="Arial Narrow" w:hAnsi="Arial Narrow"/>
        </w:rPr>
        <w:t>...</w:t>
      </w:r>
      <w:r w:rsidR="00807A94">
        <w:rPr>
          <w:rFonts w:ascii="Arial Narrow" w:hAnsi="Arial Narrow"/>
        </w:rPr>
        <w:t>.</w:t>
      </w:r>
      <w:r w:rsidR="00C41781">
        <w:rPr>
          <w:rFonts w:ascii="Arial Narrow" w:hAnsi="Arial Narrow"/>
        </w:rPr>
        <w:t>8</w:t>
      </w:r>
    </w:p>
    <w:p w:rsidR="00093252" w:rsidRPr="005F7603" w:rsidRDefault="00093252" w:rsidP="00093252">
      <w:pPr>
        <w:pStyle w:val="Akapitzlist"/>
        <w:numPr>
          <w:ilvl w:val="1"/>
          <w:numId w:val="4"/>
        </w:numPr>
        <w:ind w:right="-144"/>
        <w:rPr>
          <w:rFonts w:ascii="Arial Narrow" w:hAnsi="Arial Narrow"/>
        </w:rPr>
      </w:pPr>
      <w:r w:rsidRPr="005F7603">
        <w:rPr>
          <w:rFonts w:ascii="Arial Narrow" w:hAnsi="Arial Narrow"/>
        </w:rPr>
        <w:t>Określające wpływ eksploatacji górniczej na teren zamierzenia budowlanego</w:t>
      </w:r>
      <w:r w:rsidR="00323364" w:rsidRPr="005F7603">
        <w:rPr>
          <w:rFonts w:ascii="Arial Narrow" w:hAnsi="Arial Narrow"/>
        </w:rPr>
        <w:t>…………….</w:t>
      </w:r>
      <w:r w:rsidR="005F7603">
        <w:rPr>
          <w:rFonts w:ascii="Arial Narrow" w:hAnsi="Arial Narrow"/>
        </w:rPr>
        <w:t>...</w:t>
      </w:r>
      <w:r w:rsidR="00807A94">
        <w:rPr>
          <w:rFonts w:ascii="Arial Narrow" w:hAnsi="Arial Narrow"/>
        </w:rPr>
        <w:t>.</w:t>
      </w:r>
      <w:r w:rsidR="00C41781">
        <w:rPr>
          <w:rFonts w:ascii="Arial Narrow" w:hAnsi="Arial Narrow"/>
        </w:rPr>
        <w:t>.8</w:t>
      </w:r>
    </w:p>
    <w:p w:rsidR="00093252" w:rsidRPr="005F7603" w:rsidRDefault="00093252" w:rsidP="00093252">
      <w:pPr>
        <w:pStyle w:val="Akapitzlist"/>
        <w:numPr>
          <w:ilvl w:val="1"/>
          <w:numId w:val="4"/>
        </w:numPr>
        <w:ind w:right="-144"/>
        <w:rPr>
          <w:rFonts w:ascii="Arial Narrow" w:hAnsi="Arial Narrow"/>
        </w:rPr>
      </w:pPr>
      <w:r w:rsidRPr="005F7603">
        <w:rPr>
          <w:rFonts w:ascii="Arial Narrow" w:hAnsi="Arial Narrow"/>
        </w:rPr>
        <w:t xml:space="preserve">O charakterze, cechach istniejących i przewidywanych zagrożeń dla środowiska oraz </w:t>
      </w:r>
    </w:p>
    <w:p w:rsidR="00093252" w:rsidRPr="005F7603" w:rsidRDefault="00093252" w:rsidP="00093252">
      <w:pPr>
        <w:pStyle w:val="Akapitzlist"/>
        <w:ind w:left="1080" w:right="-144"/>
        <w:rPr>
          <w:rFonts w:ascii="Arial Narrow" w:hAnsi="Arial Narrow"/>
        </w:rPr>
      </w:pPr>
      <w:r w:rsidRPr="005F7603">
        <w:rPr>
          <w:rFonts w:ascii="Arial Narrow" w:hAnsi="Arial Narrow"/>
        </w:rPr>
        <w:t xml:space="preserve">higieny i zdrowia użytkowników projektowanych obiektów budowlanych i ich otoczenia </w:t>
      </w:r>
    </w:p>
    <w:p w:rsidR="00093252" w:rsidRPr="005F7603" w:rsidRDefault="00093252" w:rsidP="00093252">
      <w:pPr>
        <w:pStyle w:val="Akapitzlist"/>
        <w:ind w:left="1080" w:right="-144"/>
        <w:rPr>
          <w:rFonts w:ascii="Arial Narrow" w:hAnsi="Arial Narrow"/>
        </w:rPr>
      </w:pPr>
      <w:r w:rsidRPr="005F7603">
        <w:rPr>
          <w:rFonts w:ascii="Arial Narrow" w:hAnsi="Arial Narrow"/>
        </w:rPr>
        <w:t>w zakresie zgodnym z przepisami odrębnymi.</w:t>
      </w:r>
      <w:r w:rsidR="00905F69" w:rsidRPr="005F7603">
        <w:rPr>
          <w:rFonts w:ascii="Arial Narrow" w:hAnsi="Arial Narrow"/>
        </w:rPr>
        <w:t>……………………………………….</w:t>
      </w:r>
      <w:r w:rsidR="005F7603">
        <w:rPr>
          <w:rFonts w:ascii="Arial Narrow" w:hAnsi="Arial Narrow"/>
        </w:rPr>
        <w:t>…………</w:t>
      </w:r>
      <w:r w:rsidR="00807A94">
        <w:rPr>
          <w:rFonts w:ascii="Arial Narrow" w:hAnsi="Arial Narrow"/>
        </w:rPr>
        <w:t>.</w:t>
      </w:r>
      <w:r w:rsidR="005F7603">
        <w:rPr>
          <w:rFonts w:ascii="Arial Narrow" w:hAnsi="Arial Narrow"/>
        </w:rPr>
        <w:t>.</w:t>
      </w:r>
      <w:r w:rsidR="00807A94">
        <w:rPr>
          <w:rFonts w:ascii="Arial Narrow" w:hAnsi="Arial Narrow"/>
        </w:rPr>
        <w:t>.</w:t>
      </w:r>
      <w:r w:rsidR="00C41781">
        <w:rPr>
          <w:rFonts w:ascii="Arial Narrow" w:hAnsi="Arial Narrow"/>
        </w:rPr>
        <w:t>.8</w:t>
      </w:r>
    </w:p>
    <w:p w:rsidR="008326E3" w:rsidRPr="005F7603" w:rsidRDefault="008326E3" w:rsidP="008326E3">
      <w:pPr>
        <w:pStyle w:val="Akapitzlist"/>
        <w:numPr>
          <w:ilvl w:val="0"/>
          <w:numId w:val="4"/>
        </w:numPr>
        <w:ind w:right="-144"/>
        <w:rPr>
          <w:rFonts w:ascii="Arial Narrow" w:hAnsi="Arial Narrow"/>
        </w:rPr>
      </w:pPr>
      <w:r w:rsidRPr="005F7603">
        <w:rPr>
          <w:rFonts w:ascii="Arial Narrow" w:hAnsi="Arial Narrow"/>
        </w:rPr>
        <w:t>Dane dotyczące warunków ochrony przeciwpożarowej.</w:t>
      </w:r>
      <w:r w:rsidR="00905F69" w:rsidRPr="005F7603">
        <w:rPr>
          <w:rFonts w:ascii="Arial Narrow" w:hAnsi="Arial Narrow"/>
        </w:rPr>
        <w:t xml:space="preserve"> ……………………………………………</w:t>
      </w:r>
      <w:r w:rsidR="00FD41C8" w:rsidRPr="005F7603">
        <w:rPr>
          <w:rFonts w:ascii="Arial Narrow" w:hAnsi="Arial Narrow"/>
        </w:rPr>
        <w:t>.</w:t>
      </w:r>
      <w:r w:rsidR="00807A94">
        <w:rPr>
          <w:rFonts w:ascii="Arial Narrow" w:hAnsi="Arial Narrow"/>
        </w:rPr>
        <w:t>.</w:t>
      </w:r>
      <w:r w:rsidR="00FD41C8" w:rsidRPr="005F7603">
        <w:rPr>
          <w:rFonts w:ascii="Arial Narrow" w:hAnsi="Arial Narrow"/>
        </w:rPr>
        <w:t>.</w:t>
      </w:r>
      <w:r w:rsidR="00C41781">
        <w:rPr>
          <w:rFonts w:ascii="Arial Narrow" w:hAnsi="Arial Narrow"/>
        </w:rPr>
        <w:t>8-10</w:t>
      </w:r>
    </w:p>
    <w:p w:rsidR="00093252" w:rsidRPr="005F7603" w:rsidRDefault="00093252" w:rsidP="00093252">
      <w:pPr>
        <w:pStyle w:val="Akapitzlist"/>
        <w:numPr>
          <w:ilvl w:val="0"/>
          <w:numId w:val="4"/>
        </w:numPr>
        <w:ind w:right="-144"/>
        <w:rPr>
          <w:rFonts w:ascii="Arial Narrow" w:hAnsi="Arial Narrow"/>
        </w:rPr>
      </w:pPr>
      <w:r w:rsidRPr="005F7603">
        <w:rPr>
          <w:rFonts w:ascii="Arial Narrow" w:hAnsi="Arial Narrow"/>
        </w:rPr>
        <w:t xml:space="preserve">Informacja o obszarze oddziaływania </w:t>
      </w:r>
      <w:r w:rsidR="00905F69" w:rsidRPr="005F7603">
        <w:rPr>
          <w:rFonts w:ascii="Arial Narrow" w:hAnsi="Arial Narrow"/>
        </w:rPr>
        <w:t>terenu……………</w:t>
      </w:r>
      <w:r w:rsidR="00FD41C8" w:rsidRPr="005F7603">
        <w:rPr>
          <w:rFonts w:ascii="Arial Narrow" w:hAnsi="Arial Narrow"/>
        </w:rPr>
        <w:t>………………………………………….</w:t>
      </w:r>
      <w:r w:rsidR="005F7603">
        <w:rPr>
          <w:rFonts w:ascii="Arial Narrow" w:hAnsi="Arial Narrow"/>
        </w:rPr>
        <w:t>..</w:t>
      </w:r>
      <w:r w:rsidR="00807A94">
        <w:rPr>
          <w:rFonts w:ascii="Arial Narrow" w:hAnsi="Arial Narrow"/>
        </w:rPr>
        <w:t>.</w:t>
      </w:r>
      <w:r w:rsidR="00FD41C8" w:rsidRPr="005F7603">
        <w:rPr>
          <w:rFonts w:ascii="Arial Narrow" w:hAnsi="Arial Narrow"/>
        </w:rPr>
        <w:t>.</w:t>
      </w:r>
      <w:r w:rsidR="005F7603">
        <w:rPr>
          <w:rFonts w:ascii="Arial Narrow" w:hAnsi="Arial Narrow"/>
        </w:rPr>
        <w:t>10</w:t>
      </w:r>
      <w:r w:rsidR="00C41781">
        <w:rPr>
          <w:rFonts w:ascii="Arial Narrow" w:hAnsi="Arial Narrow"/>
        </w:rPr>
        <w:t>-11</w:t>
      </w:r>
    </w:p>
    <w:p w:rsidR="00093252" w:rsidRPr="005F7603" w:rsidRDefault="00093252" w:rsidP="00093252">
      <w:pPr>
        <w:ind w:right="-144"/>
        <w:rPr>
          <w:rFonts w:ascii="Arial Narrow" w:hAnsi="Arial Narrow"/>
          <w:b/>
          <w:sz w:val="6"/>
          <w:szCs w:val="6"/>
        </w:rPr>
      </w:pPr>
    </w:p>
    <w:p w:rsidR="00A30085" w:rsidRPr="005F7603" w:rsidRDefault="00A30085" w:rsidP="00093252">
      <w:pPr>
        <w:ind w:right="-144"/>
        <w:rPr>
          <w:rFonts w:ascii="Arial Narrow" w:hAnsi="Arial Narrow"/>
          <w:b/>
          <w:sz w:val="6"/>
          <w:szCs w:val="6"/>
        </w:rPr>
      </w:pPr>
    </w:p>
    <w:p w:rsidR="00093252" w:rsidRPr="005F7603" w:rsidRDefault="00093252" w:rsidP="00093252">
      <w:pPr>
        <w:ind w:right="-144"/>
        <w:rPr>
          <w:rFonts w:ascii="Arial Narrow" w:hAnsi="Arial Narrow"/>
          <w:b/>
        </w:rPr>
      </w:pPr>
      <w:r w:rsidRPr="005F7603">
        <w:rPr>
          <w:rFonts w:ascii="Arial Narrow" w:hAnsi="Arial Narrow"/>
          <w:b/>
        </w:rPr>
        <w:t>Projekt zagospodarowania działki – rysunkowa.</w:t>
      </w:r>
    </w:p>
    <w:p w:rsidR="00093252" w:rsidRPr="003B02F4" w:rsidRDefault="00C96B6A" w:rsidP="00093252">
      <w:pPr>
        <w:pStyle w:val="Akapitzlist"/>
        <w:numPr>
          <w:ilvl w:val="0"/>
          <w:numId w:val="6"/>
        </w:numPr>
        <w:ind w:right="-144"/>
        <w:rPr>
          <w:rFonts w:ascii="Arial Narrow" w:hAnsi="Arial Narrow"/>
        </w:rPr>
      </w:pPr>
      <w:r w:rsidRPr="003B02F4">
        <w:rPr>
          <w:rFonts w:ascii="Arial Narrow" w:hAnsi="Arial Narrow"/>
        </w:rPr>
        <w:t>Projekt  zagospodarowania terenu</w:t>
      </w:r>
      <w:r w:rsidR="00601D2A" w:rsidRPr="003B02F4">
        <w:rPr>
          <w:rFonts w:ascii="Arial Narrow" w:hAnsi="Arial Narrow"/>
        </w:rPr>
        <w:t xml:space="preserve"> </w:t>
      </w:r>
      <w:r w:rsidR="005B5D4E">
        <w:rPr>
          <w:rFonts w:ascii="Arial Narrow" w:hAnsi="Arial Narrow"/>
        </w:rPr>
        <w:t xml:space="preserve">                         rys. </w:t>
      </w:r>
      <w:r w:rsidRPr="003B02F4">
        <w:rPr>
          <w:rFonts w:ascii="Arial Narrow" w:hAnsi="Arial Narrow"/>
        </w:rPr>
        <w:t>PZT</w:t>
      </w:r>
      <w:r w:rsidR="007442A4" w:rsidRPr="003B02F4">
        <w:rPr>
          <w:rFonts w:ascii="Arial Narrow" w:hAnsi="Arial Narrow"/>
        </w:rPr>
        <w:t>-01</w:t>
      </w:r>
      <w:r w:rsidR="007442A4" w:rsidRPr="003B02F4">
        <w:rPr>
          <w:rFonts w:ascii="Arial Narrow" w:hAnsi="Arial Narrow"/>
        </w:rPr>
        <w:tab/>
      </w:r>
      <w:r w:rsidR="00601D2A" w:rsidRPr="003B02F4">
        <w:rPr>
          <w:rFonts w:ascii="Arial Narrow" w:hAnsi="Arial Narrow"/>
        </w:rPr>
        <w:t>skala 1:500</w:t>
      </w:r>
      <w:r w:rsidRPr="003B02F4">
        <w:rPr>
          <w:rFonts w:ascii="Arial Narrow" w:hAnsi="Arial Narrow"/>
        </w:rPr>
        <w:t>……</w:t>
      </w:r>
      <w:r w:rsidR="00905F69" w:rsidRPr="003B02F4">
        <w:rPr>
          <w:rFonts w:ascii="Arial Narrow" w:hAnsi="Arial Narrow"/>
        </w:rPr>
        <w:t>………</w:t>
      </w:r>
      <w:r w:rsidR="00C41781">
        <w:rPr>
          <w:rFonts w:ascii="Arial Narrow" w:hAnsi="Arial Narrow"/>
        </w:rPr>
        <w:t>..13</w:t>
      </w:r>
    </w:p>
    <w:p w:rsidR="00C96B6A" w:rsidRPr="003B02F4" w:rsidRDefault="00C96B6A" w:rsidP="00C96B6A">
      <w:pPr>
        <w:pStyle w:val="Akapitzlist"/>
        <w:numPr>
          <w:ilvl w:val="0"/>
          <w:numId w:val="6"/>
        </w:numPr>
        <w:ind w:right="-144"/>
        <w:rPr>
          <w:rFonts w:ascii="Arial Narrow" w:hAnsi="Arial Narrow"/>
        </w:rPr>
      </w:pPr>
      <w:r w:rsidRPr="003B02F4">
        <w:rPr>
          <w:rFonts w:ascii="Arial Narrow" w:hAnsi="Arial Narrow"/>
        </w:rPr>
        <w:t xml:space="preserve">Plansza zbiorcza sieci                         </w:t>
      </w:r>
      <w:r w:rsidR="005B5D4E">
        <w:rPr>
          <w:rFonts w:ascii="Arial Narrow" w:hAnsi="Arial Narrow"/>
        </w:rPr>
        <w:t xml:space="preserve"> </w:t>
      </w:r>
      <w:r w:rsidR="005B5D4E">
        <w:rPr>
          <w:rFonts w:ascii="Arial Narrow" w:hAnsi="Arial Narrow"/>
        </w:rPr>
        <w:tab/>
        <w:t xml:space="preserve">          rys. </w:t>
      </w:r>
      <w:r w:rsidR="007442A4" w:rsidRPr="003B02F4">
        <w:rPr>
          <w:rFonts w:ascii="Arial Narrow" w:hAnsi="Arial Narrow"/>
        </w:rPr>
        <w:t>PZS-01</w:t>
      </w:r>
      <w:r w:rsidR="007442A4" w:rsidRPr="003B02F4">
        <w:rPr>
          <w:rFonts w:ascii="Arial Narrow" w:hAnsi="Arial Narrow"/>
        </w:rPr>
        <w:tab/>
      </w:r>
      <w:r w:rsidRPr="003B02F4">
        <w:rPr>
          <w:rFonts w:ascii="Arial Narrow" w:hAnsi="Arial Narrow"/>
        </w:rPr>
        <w:t>skala 1:500</w:t>
      </w:r>
      <w:r w:rsidR="00C41781">
        <w:rPr>
          <w:rFonts w:ascii="Arial Narrow" w:hAnsi="Arial Narrow"/>
        </w:rPr>
        <w:t>……………..14</w:t>
      </w:r>
    </w:p>
    <w:p w:rsidR="00A75C8E" w:rsidRPr="00207BCC" w:rsidRDefault="00E0152E" w:rsidP="00C96B6A">
      <w:pPr>
        <w:pStyle w:val="Akapitzlist"/>
        <w:numPr>
          <w:ilvl w:val="0"/>
          <w:numId w:val="6"/>
        </w:numPr>
        <w:ind w:right="-144"/>
        <w:rPr>
          <w:rFonts w:ascii="Arial Narrow" w:hAnsi="Arial Narrow"/>
        </w:rPr>
      </w:pPr>
      <w:r w:rsidRPr="00207BCC">
        <w:rPr>
          <w:rFonts w:ascii="Arial Narrow" w:hAnsi="Arial Narrow"/>
        </w:rPr>
        <w:t>Boiska</w:t>
      </w:r>
      <w:r w:rsidR="00A75C8E" w:rsidRPr="00207BCC">
        <w:rPr>
          <w:rFonts w:ascii="Arial Narrow" w:hAnsi="Arial Narrow"/>
        </w:rPr>
        <w:t xml:space="preserve"> dla strażaków</w:t>
      </w:r>
      <w:r w:rsidR="007442A4" w:rsidRPr="00207BCC">
        <w:rPr>
          <w:rFonts w:ascii="Arial Narrow" w:hAnsi="Arial Narrow"/>
        </w:rPr>
        <w:t xml:space="preserve">  </w:t>
      </w:r>
      <w:r w:rsidR="007442A4" w:rsidRPr="00207BCC">
        <w:rPr>
          <w:rFonts w:ascii="Arial Narrow" w:hAnsi="Arial Narrow"/>
        </w:rPr>
        <w:tab/>
        <w:t xml:space="preserve">         </w:t>
      </w:r>
      <w:r w:rsidRPr="00207BCC">
        <w:rPr>
          <w:rFonts w:ascii="Arial Narrow" w:hAnsi="Arial Narrow"/>
        </w:rPr>
        <w:tab/>
      </w:r>
      <w:r w:rsidRPr="00207BCC">
        <w:rPr>
          <w:rFonts w:ascii="Arial Narrow" w:hAnsi="Arial Narrow"/>
        </w:rPr>
        <w:tab/>
        <w:t xml:space="preserve">          </w:t>
      </w:r>
      <w:r w:rsidR="005B5D4E" w:rsidRPr="00207BCC">
        <w:rPr>
          <w:rFonts w:ascii="Arial Narrow" w:hAnsi="Arial Narrow"/>
        </w:rPr>
        <w:t xml:space="preserve">rys. </w:t>
      </w:r>
      <w:r w:rsidR="007442A4" w:rsidRPr="00207BCC">
        <w:rPr>
          <w:rFonts w:ascii="Arial Narrow" w:hAnsi="Arial Narrow"/>
        </w:rPr>
        <w:t>PZT-02</w:t>
      </w:r>
      <w:r w:rsidR="007442A4" w:rsidRPr="00207BCC">
        <w:rPr>
          <w:rFonts w:ascii="Arial Narrow" w:hAnsi="Arial Narrow"/>
        </w:rPr>
        <w:tab/>
      </w:r>
      <w:r w:rsidR="005F7603" w:rsidRPr="00207BCC">
        <w:rPr>
          <w:rFonts w:ascii="Arial Narrow" w:hAnsi="Arial Narrow"/>
        </w:rPr>
        <w:t>skala 1:</w:t>
      </w:r>
      <w:r w:rsidR="0037420B" w:rsidRPr="00207BCC">
        <w:rPr>
          <w:rFonts w:ascii="Arial Narrow" w:hAnsi="Arial Narrow"/>
        </w:rPr>
        <w:t xml:space="preserve">100/150…… </w:t>
      </w:r>
      <w:r w:rsidR="00C41781">
        <w:rPr>
          <w:rFonts w:ascii="Arial Narrow" w:hAnsi="Arial Narrow"/>
        </w:rPr>
        <w:t>….15</w:t>
      </w:r>
    </w:p>
    <w:p w:rsidR="00A75C8E" w:rsidRPr="004751D1" w:rsidRDefault="00A75C8E" w:rsidP="00A75C8E">
      <w:pPr>
        <w:pStyle w:val="Akapitzlist"/>
        <w:numPr>
          <w:ilvl w:val="0"/>
          <w:numId w:val="6"/>
        </w:numPr>
        <w:autoSpaceDE w:val="0"/>
        <w:autoSpaceDN w:val="0"/>
        <w:adjustRightInd w:val="0"/>
        <w:spacing w:after="0" w:line="240" w:lineRule="auto"/>
        <w:rPr>
          <w:rFonts w:ascii="Arial Narrow" w:hAnsi="Arial Narrow" w:cs="Arial Narrow"/>
        </w:rPr>
      </w:pPr>
      <w:r w:rsidRPr="004751D1">
        <w:rPr>
          <w:rFonts w:ascii="Arial Narrow" w:hAnsi="Arial Narrow" w:cs="Arial Narrow"/>
        </w:rPr>
        <w:t>Zbiornik retencyjny wód opadowych</w:t>
      </w:r>
      <w:r w:rsidR="002258AA" w:rsidRPr="004751D1">
        <w:rPr>
          <w:rFonts w:ascii="Arial Narrow" w:hAnsi="Arial Narrow" w:cs="Arial Narrow"/>
        </w:rPr>
        <w:t xml:space="preserve"> </w:t>
      </w:r>
      <w:r w:rsidR="002258AA" w:rsidRPr="004751D1">
        <w:rPr>
          <w:rFonts w:ascii="Arial Narrow" w:hAnsi="Arial Narrow" w:cs="Arial Narrow"/>
        </w:rPr>
        <w:tab/>
        <w:t xml:space="preserve">          </w:t>
      </w:r>
      <w:r w:rsidR="005B5D4E" w:rsidRPr="004751D1">
        <w:rPr>
          <w:rFonts w:ascii="Arial Narrow" w:hAnsi="Arial Narrow"/>
        </w:rPr>
        <w:t xml:space="preserve">rys. </w:t>
      </w:r>
      <w:r w:rsidR="002258AA" w:rsidRPr="004751D1">
        <w:rPr>
          <w:rFonts w:ascii="Arial Narrow" w:hAnsi="Arial Narrow"/>
        </w:rPr>
        <w:t>PZT-0</w:t>
      </w:r>
      <w:r w:rsidR="007442A4" w:rsidRPr="004751D1">
        <w:rPr>
          <w:rFonts w:ascii="Arial Narrow" w:hAnsi="Arial Narrow"/>
        </w:rPr>
        <w:t>3</w:t>
      </w:r>
      <w:r w:rsidR="007442A4" w:rsidRPr="004751D1">
        <w:rPr>
          <w:rFonts w:ascii="Arial Narrow" w:hAnsi="Arial Narrow"/>
        </w:rPr>
        <w:tab/>
      </w:r>
      <w:r w:rsidR="002258AA" w:rsidRPr="004751D1">
        <w:rPr>
          <w:rFonts w:ascii="Arial Narrow" w:hAnsi="Arial Narrow"/>
        </w:rPr>
        <w:t>skala 1:</w:t>
      </w:r>
      <w:r w:rsidR="007442A4" w:rsidRPr="004751D1">
        <w:rPr>
          <w:rFonts w:ascii="Arial Narrow" w:hAnsi="Arial Narrow"/>
        </w:rPr>
        <w:t>1</w:t>
      </w:r>
      <w:r w:rsidR="00C41781">
        <w:rPr>
          <w:rFonts w:ascii="Arial Narrow" w:hAnsi="Arial Narrow"/>
        </w:rPr>
        <w:t>00…………..…16</w:t>
      </w:r>
    </w:p>
    <w:p w:rsidR="00E0152E" w:rsidRPr="00207BCC" w:rsidRDefault="00E0152E" w:rsidP="00A75C8E">
      <w:pPr>
        <w:pStyle w:val="Akapitzlist"/>
        <w:numPr>
          <w:ilvl w:val="0"/>
          <w:numId w:val="6"/>
        </w:numPr>
        <w:autoSpaceDE w:val="0"/>
        <w:autoSpaceDN w:val="0"/>
        <w:adjustRightInd w:val="0"/>
        <w:spacing w:after="0" w:line="240" w:lineRule="auto"/>
        <w:rPr>
          <w:rFonts w:ascii="Arial Narrow" w:hAnsi="Arial Narrow" w:cs="Arial Narrow"/>
        </w:rPr>
      </w:pPr>
      <w:r w:rsidRPr="00207BCC">
        <w:rPr>
          <w:rFonts w:ascii="Arial Narrow" w:hAnsi="Arial Narrow"/>
        </w:rPr>
        <w:t>Kanał ćwiczebny</w:t>
      </w:r>
      <w:r w:rsidRPr="00207BCC">
        <w:rPr>
          <w:rFonts w:ascii="Arial Narrow" w:hAnsi="Arial Narrow"/>
        </w:rPr>
        <w:tab/>
        <w:t xml:space="preserve"> </w:t>
      </w:r>
      <w:r w:rsidRPr="00207BCC">
        <w:rPr>
          <w:rFonts w:ascii="Arial Narrow" w:hAnsi="Arial Narrow"/>
        </w:rPr>
        <w:tab/>
      </w:r>
      <w:r w:rsidRPr="00207BCC">
        <w:rPr>
          <w:rFonts w:ascii="Arial Narrow" w:hAnsi="Arial Narrow"/>
        </w:rPr>
        <w:tab/>
      </w:r>
      <w:r w:rsidRPr="00207BCC">
        <w:rPr>
          <w:rFonts w:ascii="Arial Narrow" w:hAnsi="Arial Narrow"/>
        </w:rPr>
        <w:tab/>
        <w:t xml:space="preserve">          </w:t>
      </w:r>
      <w:r w:rsidR="005B5D4E" w:rsidRPr="00207BCC">
        <w:rPr>
          <w:rFonts w:ascii="Arial Narrow" w:hAnsi="Arial Narrow"/>
        </w:rPr>
        <w:t xml:space="preserve">rys. </w:t>
      </w:r>
      <w:r w:rsidR="00C41781">
        <w:rPr>
          <w:rFonts w:ascii="Arial Narrow" w:hAnsi="Arial Narrow"/>
        </w:rPr>
        <w:t>PZT-04</w:t>
      </w:r>
      <w:r w:rsidR="00C41781">
        <w:rPr>
          <w:rFonts w:ascii="Arial Narrow" w:hAnsi="Arial Narrow"/>
        </w:rPr>
        <w:tab/>
        <w:t>skala 1:100…………..…17</w:t>
      </w:r>
    </w:p>
    <w:p w:rsidR="00BD772F" w:rsidRDefault="00BD772F" w:rsidP="00BD772F">
      <w:pPr>
        <w:autoSpaceDE w:val="0"/>
        <w:autoSpaceDN w:val="0"/>
        <w:adjustRightInd w:val="0"/>
        <w:spacing w:after="0" w:line="240" w:lineRule="auto"/>
        <w:rPr>
          <w:rFonts w:ascii="Arial Narrow" w:hAnsi="Arial Narrow" w:cs="Arial Narrow"/>
          <w:color w:val="FF0000"/>
          <w:sz w:val="24"/>
          <w:szCs w:val="24"/>
        </w:rPr>
      </w:pPr>
    </w:p>
    <w:p w:rsidR="00BD772F" w:rsidRDefault="00BD772F" w:rsidP="00BD772F">
      <w:pPr>
        <w:autoSpaceDE w:val="0"/>
        <w:autoSpaceDN w:val="0"/>
        <w:adjustRightInd w:val="0"/>
        <w:spacing w:after="0" w:line="240" w:lineRule="auto"/>
        <w:rPr>
          <w:rFonts w:ascii="Arial Narrow" w:hAnsi="Arial Narrow" w:cs="Arial Narrow"/>
          <w:color w:val="FF0000"/>
          <w:sz w:val="24"/>
          <w:szCs w:val="24"/>
        </w:rPr>
      </w:pPr>
    </w:p>
    <w:p w:rsidR="00E730BD" w:rsidRDefault="00E730BD" w:rsidP="00BD772F">
      <w:pPr>
        <w:autoSpaceDE w:val="0"/>
        <w:autoSpaceDN w:val="0"/>
        <w:adjustRightInd w:val="0"/>
        <w:spacing w:after="0" w:line="240" w:lineRule="auto"/>
        <w:rPr>
          <w:rFonts w:ascii="Arial Narrow" w:hAnsi="Arial Narrow" w:cs="Arial Narrow"/>
          <w:color w:val="FF0000"/>
          <w:sz w:val="24"/>
          <w:szCs w:val="24"/>
        </w:rPr>
      </w:pPr>
    </w:p>
    <w:p w:rsidR="00E730BD" w:rsidRDefault="00E730BD" w:rsidP="00BD772F">
      <w:pPr>
        <w:autoSpaceDE w:val="0"/>
        <w:autoSpaceDN w:val="0"/>
        <w:adjustRightInd w:val="0"/>
        <w:spacing w:after="0" w:line="240" w:lineRule="auto"/>
        <w:rPr>
          <w:rFonts w:ascii="Arial Narrow" w:hAnsi="Arial Narrow" w:cs="Arial Narrow"/>
          <w:color w:val="FF0000"/>
          <w:sz w:val="24"/>
          <w:szCs w:val="24"/>
        </w:rPr>
      </w:pPr>
    </w:p>
    <w:p w:rsidR="00BD772F" w:rsidRDefault="00BD772F" w:rsidP="00BD772F">
      <w:pPr>
        <w:autoSpaceDE w:val="0"/>
        <w:autoSpaceDN w:val="0"/>
        <w:adjustRightInd w:val="0"/>
        <w:spacing w:after="0" w:line="240" w:lineRule="auto"/>
        <w:rPr>
          <w:rFonts w:ascii="Arial Narrow" w:hAnsi="Arial Narrow" w:cs="Arial Narrow"/>
          <w:color w:val="FF0000"/>
          <w:sz w:val="24"/>
          <w:szCs w:val="24"/>
        </w:rPr>
      </w:pPr>
    </w:p>
    <w:p w:rsidR="00BD772F" w:rsidRDefault="00BD772F" w:rsidP="00BD772F">
      <w:pPr>
        <w:autoSpaceDE w:val="0"/>
        <w:autoSpaceDN w:val="0"/>
        <w:adjustRightInd w:val="0"/>
        <w:spacing w:after="0" w:line="240" w:lineRule="auto"/>
        <w:rPr>
          <w:rFonts w:ascii="Arial Narrow" w:hAnsi="Arial Narrow" w:cs="Arial Narrow"/>
          <w:color w:val="FF0000"/>
          <w:sz w:val="24"/>
          <w:szCs w:val="24"/>
        </w:rPr>
      </w:pPr>
    </w:p>
    <w:p w:rsidR="00BD772F" w:rsidRDefault="00BD772F" w:rsidP="00BD772F">
      <w:pPr>
        <w:autoSpaceDE w:val="0"/>
        <w:autoSpaceDN w:val="0"/>
        <w:adjustRightInd w:val="0"/>
        <w:spacing w:after="0" w:line="240" w:lineRule="auto"/>
        <w:rPr>
          <w:rFonts w:ascii="Arial Narrow" w:hAnsi="Arial Narrow" w:cs="Arial Narrow"/>
          <w:color w:val="FF0000"/>
          <w:sz w:val="24"/>
          <w:szCs w:val="24"/>
        </w:rPr>
      </w:pPr>
    </w:p>
    <w:p w:rsidR="00BD772F" w:rsidRPr="00BD772F" w:rsidRDefault="00BD772F" w:rsidP="00BD772F">
      <w:pPr>
        <w:autoSpaceDE w:val="0"/>
        <w:autoSpaceDN w:val="0"/>
        <w:adjustRightInd w:val="0"/>
        <w:spacing w:after="0" w:line="240" w:lineRule="auto"/>
        <w:rPr>
          <w:rFonts w:ascii="Arial Narrow" w:hAnsi="Arial Narrow" w:cs="Arial Narrow"/>
          <w:color w:val="FF0000"/>
          <w:sz w:val="24"/>
          <w:szCs w:val="24"/>
        </w:rPr>
      </w:pPr>
    </w:p>
    <w:p w:rsidR="00A30085" w:rsidRDefault="00A30085" w:rsidP="00BD772F">
      <w:pPr>
        <w:spacing w:after="0"/>
        <w:rPr>
          <w:rFonts w:ascii="Arial Narrow" w:hAnsi="Arial Narrow"/>
          <w:b/>
          <w:sz w:val="24"/>
          <w:szCs w:val="24"/>
          <w:u w:val="single"/>
        </w:rPr>
      </w:pPr>
    </w:p>
    <w:p w:rsidR="00452E6B" w:rsidRDefault="00452E6B" w:rsidP="00BD772F">
      <w:pPr>
        <w:spacing w:after="0"/>
        <w:rPr>
          <w:rFonts w:ascii="Arial Narrow" w:hAnsi="Arial Narrow"/>
          <w:b/>
          <w:sz w:val="24"/>
          <w:szCs w:val="24"/>
          <w:u w:val="single"/>
        </w:rPr>
      </w:pPr>
    </w:p>
    <w:p w:rsidR="00E91B51" w:rsidRDefault="00E91B51" w:rsidP="00BD772F">
      <w:pPr>
        <w:spacing w:after="0"/>
        <w:rPr>
          <w:rFonts w:ascii="Arial Narrow" w:hAnsi="Arial Narrow"/>
          <w:b/>
          <w:sz w:val="24"/>
          <w:szCs w:val="24"/>
          <w:u w:val="single"/>
        </w:rPr>
      </w:pPr>
    </w:p>
    <w:p w:rsidR="00BC4DE6" w:rsidRPr="00BC4DE6" w:rsidRDefault="008113B0" w:rsidP="00BD772F">
      <w:pPr>
        <w:spacing w:after="0"/>
        <w:rPr>
          <w:rFonts w:ascii="Arial Narrow" w:hAnsi="Arial Narrow"/>
          <w:b/>
          <w:sz w:val="24"/>
          <w:szCs w:val="24"/>
          <w:u w:val="single"/>
        </w:rPr>
      </w:pPr>
      <w:r>
        <w:rPr>
          <w:rFonts w:ascii="Arial Narrow" w:hAnsi="Arial Narrow"/>
          <w:b/>
          <w:sz w:val="24"/>
          <w:szCs w:val="24"/>
          <w:u w:val="single"/>
        </w:rPr>
        <w:t>PROJEKT ZAGOSPODAROWANIA TERENU</w:t>
      </w:r>
      <w:r w:rsidR="00BC4DE6" w:rsidRPr="00BC4DE6">
        <w:rPr>
          <w:rFonts w:ascii="Arial Narrow" w:hAnsi="Arial Narrow"/>
          <w:b/>
          <w:sz w:val="24"/>
          <w:szCs w:val="24"/>
          <w:u w:val="single"/>
        </w:rPr>
        <w:t xml:space="preserve"> – CZĘŚĆ OPISOWA</w:t>
      </w:r>
    </w:p>
    <w:p w:rsidR="00BC4DE6" w:rsidRDefault="00BC4DE6" w:rsidP="00BD772F">
      <w:pPr>
        <w:spacing w:after="0"/>
        <w:rPr>
          <w:rFonts w:ascii="Arial Narrow" w:hAnsi="Arial Narrow"/>
          <w:b/>
        </w:rPr>
      </w:pPr>
    </w:p>
    <w:p w:rsidR="00BC4DE6" w:rsidRDefault="00BC4DE6" w:rsidP="00BD772F">
      <w:pPr>
        <w:spacing w:after="0"/>
        <w:rPr>
          <w:rFonts w:ascii="Arial Narrow" w:hAnsi="Arial Narrow"/>
          <w:b/>
        </w:rPr>
      </w:pPr>
    </w:p>
    <w:p w:rsidR="00BD772F" w:rsidRPr="0079379C" w:rsidRDefault="00BD772F" w:rsidP="00BD772F">
      <w:pPr>
        <w:spacing w:after="0"/>
        <w:rPr>
          <w:rFonts w:ascii="Arial Narrow" w:hAnsi="Arial Narrow"/>
          <w:b/>
        </w:rPr>
      </w:pPr>
      <w:r w:rsidRPr="0079379C">
        <w:rPr>
          <w:rFonts w:ascii="Arial Narrow" w:hAnsi="Arial Narrow"/>
          <w:b/>
        </w:rPr>
        <w:t>1. DANE PODSTAWOWE INWESTYCJI I PODSTAWY OPRACOWANIA</w:t>
      </w:r>
    </w:p>
    <w:p w:rsidR="00BD772F" w:rsidRPr="0079379C" w:rsidRDefault="00BD772F" w:rsidP="00BD772F">
      <w:pPr>
        <w:suppressLineNumbers/>
        <w:tabs>
          <w:tab w:val="left" w:pos="9360"/>
        </w:tabs>
        <w:spacing w:after="0" w:line="240" w:lineRule="auto"/>
        <w:ind w:right="22"/>
        <w:jc w:val="both"/>
        <w:rPr>
          <w:rFonts w:ascii="Arial Narrow" w:eastAsia="Arial Narrow" w:hAnsi="Arial Narrow" w:cs="Arial Narrow"/>
          <w:b/>
        </w:rPr>
      </w:pPr>
      <w:r w:rsidRPr="0079379C">
        <w:rPr>
          <w:rFonts w:ascii="Arial Narrow" w:eastAsia="Arial Narrow" w:hAnsi="Arial Narrow" w:cs="Arial Narrow"/>
          <w:b/>
        </w:rPr>
        <w:t xml:space="preserve">1.1. </w:t>
      </w:r>
      <w:r w:rsidR="00100DB7">
        <w:rPr>
          <w:rFonts w:ascii="Arial Narrow" w:eastAsia="Arial Narrow" w:hAnsi="Arial Narrow" w:cs="Arial Narrow"/>
          <w:b/>
        </w:rPr>
        <w:t>P</w:t>
      </w:r>
      <w:r w:rsidR="00100DB7" w:rsidRPr="0079379C">
        <w:rPr>
          <w:rFonts w:ascii="Arial Narrow" w:eastAsia="Arial Narrow" w:hAnsi="Arial Narrow" w:cs="Arial Narrow"/>
          <w:b/>
        </w:rPr>
        <w:t>odstawy opracowania</w:t>
      </w:r>
    </w:p>
    <w:p w:rsidR="00BD772F" w:rsidRPr="0079379C" w:rsidRDefault="00BD772F" w:rsidP="00BD772F">
      <w:pPr>
        <w:suppressLineNumbers/>
        <w:tabs>
          <w:tab w:val="left" w:pos="9360"/>
        </w:tabs>
        <w:spacing w:after="0" w:line="240" w:lineRule="auto"/>
        <w:ind w:right="22"/>
        <w:jc w:val="both"/>
        <w:rPr>
          <w:rFonts w:ascii="Arial Narrow" w:eastAsia="Times New Roman" w:hAnsi="Arial Narrow" w:cs="Times New Roman"/>
        </w:rPr>
      </w:pPr>
      <w:r w:rsidRPr="0079379C">
        <w:rPr>
          <w:rFonts w:ascii="Arial Narrow" w:eastAsia="Times New Roman" w:hAnsi="Arial Narrow" w:cs="Arial"/>
        </w:rPr>
        <w:t>1.1.1. Zlecenie inwestora</w:t>
      </w:r>
    </w:p>
    <w:p w:rsidR="00BD772F" w:rsidRDefault="00E02A58" w:rsidP="00BD772F">
      <w:pPr>
        <w:tabs>
          <w:tab w:val="left" w:pos="9360"/>
        </w:tabs>
        <w:spacing w:after="0" w:line="240" w:lineRule="auto"/>
        <w:ind w:right="22"/>
        <w:jc w:val="both"/>
        <w:rPr>
          <w:rFonts w:ascii="Arial Narrow" w:eastAsia="Times New Roman" w:hAnsi="Arial Narrow" w:cs="Arial"/>
        </w:rPr>
      </w:pPr>
      <w:r>
        <w:rPr>
          <w:rFonts w:ascii="Arial Narrow" w:eastAsia="Times New Roman" w:hAnsi="Arial Narrow" w:cs="Arial"/>
        </w:rPr>
        <w:t>1.1.2</w:t>
      </w:r>
      <w:r w:rsidR="00BD772F" w:rsidRPr="0079379C">
        <w:rPr>
          <w:rFonts w:ascii="Arial Narrow" w:eastAsia="Times New Roman" w:hAnsi="Arial Narrow" w:cs="Arial"/>
        </w:rPr>
        <w:t>. Wizja lokalna w terenie, szki</w:t>
      </w:r>
      <w:r w:rsidR="00645F32" w:rsidRPr="0079379C">
        <w:rPr>
          <w:rFonts w:ascii="Arial Narrow" w:eastAsia="Times New Roman" w:hAnsi="Arial Narrow" w:cs="Arial"/>
        </w:rPr>
        <w:t>ce, dokumentacja fotograficzna</w:t>
      </w:r>
    </w:p>
    <w:p w:rsidR="00174046" w:rsidRPr="00DB49BC" w:rsidRDefault="00174046" w:rsidP="00A46C52">
      <w:pPr>
        <w:pStyle w:val="Tekstpodstawowywcity"/>
        <w:tabs>
          <w:tab w:val="left" w:pos="9360"/>
        </w:tabs>
        <w:autoSpaceDE w:val="0"/>
        <w:autoSpaceDN w:val="0"/>
        <w:adjustRightInd w:val="0"/>
        <w:spacing w:after="0"/>
        <w:ind w:left="0" w:right="22"/>
        <w:jc w:val="both"/>
        <w:rPr>
          <w:rFonts w:ascii="Arial Narrow" w:hAnsi="Arial Narrow" w:cs="Arial"/>
          <w:bCs/>
          <w:sz w:val="22"/>
          <w:szCs w:val="22"/>
        </w:rPr>
      </w:pPr>
      <w:r>
        <w:rPr>
          <w:rFonts w:ascii="Arial Narrow" w:hAnsi="Arial Narrow" w:cs="Arial"/>
          <w:sz w:val="22"/>
          <w:szCs w:val="22"/>
        </w:rPr>
        <w:t>1.1.</w:t>
      </w:r>
      <w:r w:rsidR="00E02A58">
        <w:rPr>
          <w:rFonts w:ascii="Arial Narrow" w:hAnsi="Arial Narrow" w:cs="Arial"/>
          <w:sz w:val="22"/>
          <w:szCs w:val="22"/>
        </w:rPr>
        <w:t>3</w:t>
      </w:r>
      <w:r w:rsidRPr="0079379C">
        <w:rPr>
          <w:rFonts w:ascii="Arial Narrow" w:hAnsi="Arial Narrow" w:cs="Arial"/>
          <w:sz w:val="22"/>
          <w:szCs w:val="22"/>
        </w:rPr>
        <w:t xml:space="preserve"> </w:t>
      </w:r>
      <w:r w:rsidRPr="0079379C">
        <w:rPr>
          <w:rFonts w:ascii="Arial Narrow" w:hAnsi="Arial Narrow" w:cs="Arial"/>
          <w:bCs/>
          <w:sz w:val="22"/>
          <w:szCs w:val="22"/>
        </w:rPr>
        <w:t xml:space="preserve">Uchwała nr </w:t>
      </w:r>
      <w:r w:rsidR="00A46C52">
        <w:rPr>
          <w:rFonts w:ascii="Arial Narrow" w:hAnsi="Arial Narrow" w:cs="Arial"/>
          <w:bCs/>
          <w:sz w:val="22"/>
          <w:szCs w:val="22"/>
        </w:rPr>
        <w:t>XIX/60/00 Rady Miejskiej w Grudziądzu z dnia 31 maja 2000r. w sprawie miejscowego planu zagospodarowania przestrzennego, obejmującego obszar ograniczony ulicami Dąbrowskiego i Łyskowskiego, terenami ogrodów działkowych i zabudową mieszkaniową jednorodzinną przy ul. Tysiąclecia.</w:t>
      </w:r>
    </w:p>
    <w:p w:rsidR="00174046" w:rsidRPr="00DB49BC" w:rsidRDefault="00174046" w:rsidP="00174046">
      <w:pPr>
        <w:pStyle w:val="Tekstpodstawowywcity"/>
        <w:tabs>
          <w:tab w:val="left" w:pos="9360"/>
        </w:tabs>
        <w:autoSpaceDE w:val="0"/>
        <w:autoSpaceDN w:val="0"/>
        <w:adjustRightInd w:val="0"/>
        <w:spacing w:after="0"/>
        <w:ind w:left="0" w:right="22"/>
        <w:jc w:val="both"/>
        <w:rPr>
          <w:rFonts w:ascii="Arial Narrow" w:hAnsi="Arial Narrow" w:cs="Arial"/>
          <w:bCs/>
          <w:sz w:val="22"/>
          <w:szCs w:val="22"/>
        </w:rPr>
      </w:pPr>
      <w:r w:rsidRPr="00DB49BC">
        <w:rPr>
          <w:rFonts w:ascii="Arial Narrow" w:hAnsi="Arial Narrow" w:cs="Arial"/>
          <w:bCs/>
          <w:sz w:val="22"/>
          <w:szCs w:val="22"/>
        </w:rPr>
        <w:t>1.1.</w:t>
      </w:r>
      <w:r w:rsidR="00E02A58">
        <w:rPr>
          <w:rFonts w:ascii="Arial Narrow" w:hAnsi="Arial Narrow" w:cs="Arial"/>
          <w:bCs/>
          <w:sz w:val="22"/>
          <w:szCs w:val="22"/>
        </w:rPr>
        <w:t>4</w:t>
      </w:r>
      <w:r w:rsidRPr="00DB49BC">
        <w:rPr>
          <w:rFonts w:ascii="Arial Narrow" w:hAnsi="Arial Narrow" w:cs="Arial"/>
          <w:bCs/>
          <w:sz w:val="22"/>
          <w:szCs w:val="22"/>
        </w:rPr>
        <w:t xml:space="preserve">. Mapa do celów projektowych aktualna </w:t>
      </w:r>
      <w:r w:rsidR="00DB49BC" w:rsidRPr="00DB49BC">
        <w:rPr>
          <w:rFonts w:ascii="Arial Narrow" w:hAnsi="Arial Narrow" w:cs="Arial"/>
          <w:bCs/>
          <w:sz w:val="22"/>
          <w:szCs w:val="22"/>
        </w:rPr>
        <w:t>na dzień 17.02.2022</w:t>
      </w:r>
      <w:r w:rsidRPr="00DB49BC">
        <w:rPr>
          <w:rFonts w:ascii="Arial Narrow" w:hAnsi="Arial Narrow" w:cs="Arial"/>
          <w:bCs/>
          <w:sz w:val="22"/>
          <w:szCs w:val="22"/>
        </w:rPr>
        <w:t>r.</w:t>
      </w:r>
    </w:p>
    <w:p w:rsidR="00BD772F" w:rsidRDefault="00174046" w:rsidP="00174046">
      <w:pPr>
        <w:pStyle w:val="Tekstpodstawowywcity"/>
        <w:tabs>
          <w:tab w:val="left" w:pos="9360"/>
        </w:tabs>
        <w:autoSpaceDE w:val="0"/>
        <w:autoSpaceDN w:val="0"/>
        <w:adjustRightInd w:val="0"/>
        <w:spacing w:after="0"/>
        <w:ind w:left="0" w:right="22"/>
        <w:jc w:val="both"/>
        <w:rPr>
          <w:rFonts w:ascii="Arial Narrow" w:hAnsi="Arial Narrow" w:cs="Arial"/>
          <w:sz w:val="22"/>
          <w:szCs w:val="22"/>
        </w:rPr>
      </w:pPr>
      <w:r>
        <w:rPr>
          <w:rFonts w:ascii="Arial Narrow" w:hAnsi="Arial Narrow" w:cs="Arial"/>
          <w:sz w:val="22"/>
          <w:szCs w:val="22"/>
        </w:rPr>
        <w:t>1.1.5</w:t>
      </w:r>
      <w:r w:rsidR="00645F32" w:rsidRPr="0079379C">
        <w:rPr>
          <w:rFonts w:ascii="Arial Narrow" w:hAnsi="Arial Narrow" w:cs="Arial"/>
          <w:sz w:val="22"/>
          <w:szCs w:val="22"/>
        </w:rPr>
        <w:t xml:space="preserve"> Przepisy prawa budowlanego i pokrewne, rozporządzenia wykonawcze, normy budowlane</w:t>
      </w:r>
      <w:r>
        <w:rPr>
          <w:rFonts w:ascii="Arial Narrow" w:hAnsi="Arial Narrow" w:cs="Arial"/>
          <w:sz w:val="22"/>
          <w:szCs w:val="22"/>
        </w:rPr>
        <w:t>.</w:t>
      </w:r>
    </w:p>
    <w:p w:rsidR="00174046" w:rsidRPr="00174046" w:rsidRDefault="00174046" w:rsidP="00174046">
      <w:pPr>
        <w:pStyle w:val="Tekstpodstawowywcity"/>
        <w:tabs>
          <w:tab w:val="left" w:pos="9360"/>
        </w:tabs>
        <w:autoSpaceDE w:val="0"/>
        <w:autoSpaceDN w:val="0"/>
        <w:adjustRightInd w:val="0"/>
        <w:spacing w:after="0"/>
        <w:ind w:left="0" w:right="22"/>
        <w:jc w:val="both"/>
        <w:rPr>
          <w:rFonts w:ascii="Arial Narrow" w:hAnsi="Arial Narrow" w:cs="Arial"/>
          <w:sz w:val="22"/>
          <w:szCs w:val="22"/>
        </w:rPr>
      </w:pPr>
    </w:p>
    <w:p w:rsidR="00BD772F" w:rsidRPr="0079379C" w:rsidRDefault="00BD772F" w:rsidP="00BD772F">
      <w:pPr>
        <w:tabs>
          <w:tab w:val="left" w:pos="9360"/>
        </w:tabs>
        <w:spacing w:after="0" w:line="240" w:lineRule="auto"/>
        <w:ind w:right="22"/>
        <w:jc w:val="both"/>
        <w:rPr>
          <w:rFonts w:ascii="Arial Narrow" w:eastAsia="Arial Narrow" w:hAnsi="Arial Narrow" w:cs="Arial Narrow"/>
          <w:b/>
        </w:rPr>
      </w:pPr>
      <w:r w:rsidRPr="0079379C">
        <w:rPr>
          <w:rFonts w:ascii="Arial Narrow" w:eastAsia="Arial Narrow" w:hAnsi="Arial Narrow" w:cs="Arial Narrow"/>
          <w:b/>
        </w:rPr>
        <w:t xml:space="preserve">1.2. </w:t>
      </w:r>
      <w:r w:rsidR="00100DB7">
        <w:rPr>
          <w:rFonts w:ascii="Arial Narrow" w:eastAsia="Arial Narrow" w:hAnsi="Arial Narrow" w:cs="Arial Narrow"/>
          <w:b/>
        </w:rPr>
        <w:t>Podstawowe dane inwestycji</w:t>
      </w:r>
    </w:p>
    <w:p w:rsidR="002E4EF1" w:rsidRPr="0079379C" w:rsidRDefault="002E4EF1" w:rsidP="00BD772F">
      <w:pPr>
        <w:tabs>
          <w:tab w:val="left" w:pos="9360"/>
        </w:tabs>
        <w:spacing w:after="0" w:line="240" w:lineRule="auto"/>
        <w:ind w:right="22"/>
        <w:jc w:val="both"/>
        <w:rPr>
          <w:rFonts w:ascii="Arial Narrow" w:eastAsia="Arial Narrow" w:hAnsi="Arial Narrow" w:cs="Arial Narrow"/>
          <w:b/>
        </w:rPr>
      </w:pPr>
    </w:p>
    <w:p w:rsidR="002E4EF1" w:rsidRPr="0079379C" w:rsidRDefault="002E4EF1" w:rsidP="002E4EF1">
      <w:pPr>
        <w:widowControl w:val="0"/>
        <w:autoSpaceDE w:val="0"/>
        <w:autoSpaceDN w:val="0"/>
        <w:adjustRightInd w:val="0"/>
        <w:spacing w:after="0"/>
        <w:ind w:right="561"/>
        <w:jc w:val="both"/>
        <w:rPr>
          <w:rFonts w:ascii="Arial Narrow" w:hAnsi="Arial Narrow" w:cs="Arial"/>
          <w:bCs/>
          <w:u w:val="single"/>
        </w:rPr>
      </w:pPr>
      <w:r w:rsidRPr="0079379C">
        <w:rPr>
          <w:rFonts w:ascii="Arial Narrow" w:hAnsi="Arial Narrow" w:cs="Arial"/>
          <w:bCs/>
          <w:u w:val="single"/>
        </w:rPr>
        <w:t>Inwestycja:</w:t>
      </w:r>
    </w:p>
    <w:p w:rsidR="002E4EF1" w:rsidRPr="0079379C" w:rsidRDefault="002E4EF1" w:rsidP="00FC7478">
      <w:pPr>
        <w:autoSpaceDE w:val="0"/>
        <w:autoSpaceDN w:val="0"/>
        <w:adjustRightInd w:val="0"/>
        <w:spacing w:after="0"/>
        <w:rPr>
          <w:rFonts w:ascii="Arial Narrow" w:hAnsi="Arial Narrow" w:cs="Arial Narrow"/>
          <w:bCs/>
          <w:color w:val="000000"/>
        </w:rPr>
      </w:pPr>
      <w:r w:rsidRPr="0079379C">
        <w:rPr>
          <w:rFonts w:ascii="Arial Narrow" w:hAnsi="Arial Narrow" w:cs="Arial Narrow"/>
          <w:bCs/>
          <w:color w:val="000000"/>
        </w:rPr>
        <w:t xml:space="preserve">Budowa budynku Komendy </w:t>
      </w:r>
      <w:r w:rsidR="00A46C52">
        <w:rPr>
          <w:rFonts w:ascii="Arial Narrow" w:hAnsi="Arial Narrow" w:cs="Arial Narrow"/>
          <w:bCs/>
          <w:color w:val="000000"/>
        </w:rPr>
        <w:t>Miejskiej</w:t>
      </w:r>
      <w:r w:rsidRPr="0079379C">
        <w:rPr>
          <w:rFonts w:ascii="Arial Narrow" w:hAnsi="Arial Narrow" w:cs="Arial Narrow"/>
          <w:bCs/>
          <w:color w:val="000000"/>
        </w:rPr>
        <w:t xml:space="preserve"> Państwowej Straży Pożarnej w </w:t>
      </w:r>
      <w:r w:rsidR="00A46C52" w:rsidRPr="00A46C52">
        <w:rPr>
          <w:rFonts w:ascii="Arial Narrow" w:hAnsi="Arial Narrow" w:cs="Arial Narrow"/>
          <w:bCs/>
          <w:color w:val="000000"/>
        </w:rPr>
        <w:t xml:space="preserve">Grudziądzu wraz z Jednostką Ratowniczo - Gaśniczą nr 1 oraz z niezbędną infrastrukturą techniczną i zagospodarowaniem terenu na działkach o nr ewid. 84/12, 84/10, 85/8, </w:t>
      </w:r>
      <w:r w:rsidR="00A46C52" w:rsidRPr="00A46C52">
        <w:rPr>
          <w:rFonts w:ascii="Arial Narrow" w:hAnsi="Arial Narrow" w:cs="Arial Narrow"/>
          <w:bCs/>
        </w:rPr>
        <w:t>86-300 Grudziądz</w:t>
      </w:r>
    </w:p>
    <w:p w:rsidR="002E4EF1" w:rsidRPr="0079379C" w:rsidRDefault="002E4EF1" w:rsidP="00FC7478">
      <w:pPr>
        <w:autoSpaceDE w:val="0"/>
        <w:autoSpaceDN w:val="0"/>
        <w:adjustRightInd w:val="0"/>
        <w:spacing w:after="0"/>
        <w:jc w:val="both"/>
        <w:rPr>
          <w:rFonts w:ascii="Arial Narrow" w:hAnsi="Arial Narrow" w:cs="Arial"/>
          <w:u w:val="single"/>
        </w:rPr>
      </w:pPr>
      <w:r w:rsidRPr="0079379C">
        <w:rPr>
          <w:rFonts w:ascii="Arial Narrow" w:hAnsi="Arial Narrow" w:cs="Arial"/>
          <w:u w:val="single"/>
        </w:rPr>
        <w:t>Inwestor:</w:t>
      </w:r>
    </w:p>
    <w:p w:rsidR="002E4EF1" w:rsidRPr="0079379C" w:rsidRDefault="00A46C52" w:rsidP="00FC7478">
      <w:pPr>
        <w:autoSpaceDE w:val="0"/>
        <w:autoSpaceDN w:val="0"/>
        <w:adjustRightInd w:val="0"/>
        <w:spacing w:after="0"/>
        <w:rPr>
          <w:rFonts w:ascii="Arial Narrow" w:hAnsi="Arial Narrow" w:cs="Arial Narrow"/>
          <w:color w:val="000000"/>
        </w:rPr>
      </w:pPr>
      <w:r>
        <w:rPr>
          <w:rFonts w:ascii="Arial Narrow" w:hAnsi="Arial Narrow" w:cs="Arial Narrow"/>
          <w:color w:val="000000"/>
        </w:rPr>
        <w:t>Komenda Miejska</w:t>
      </w:r>
      <w:r w:rsidR="002E4EF1" w:rsidRPr="0079379C">
        <w:rPr>
          <w:rFonts w:ascii="Arial Narrow" w:hAnsi="Arial Narrow" w:cs="Arial Narrow"/>
          <w:color w:val="000000"/>
        </w:rPr>
        <w:t xml:space="preserve"> PSP w </w:t>
      </w:r>
      <w:r>
        <w:rPr>
          <w:rFonts w:ascii="Arial Narrow" w:hAnsi="Arial Narrow" w:cs="Arial Narrow"/>
          <w:color w:val="000000"/>
        </w:rPr>
        <w:t>Grudziądzu, ul. Piłsudskiego 25/27</w:t>
      </w:r>
      <w:r w:rsidR="002E4EF1" w:rsidRPr="0079379C">
        <w:rPr>
          <w:rFonts w:ascii="Arial Narrow" w:hAnsi="Arial Narrow" w:cs="Arial Narrow"/>
          <w:color w:val="000000"/>
        </w:rPr>
        <w:t xml:space="preserve">, </w:t>
      </w:r>
      <w:r>
        <w:rPr>
          <w:rFonts w:ascii="Arial Narrow" w:hAnsi="Arial Narrow" w:cs="Arial Narrow"/>
          <w:color w:val="000000"/>
        </w:rPr>
        <w:t>86-300 Grudziądz</w:t>
      </w:r>
      <w:r w:rsidR="002E4EF1" w:rsidRPr="0079379C">
        <w:rPr>
          <w:rFonts w:ascii="Arial Narrow" w:hAnsi="Arial Narrow" w:cs="Arial"/>
          <w:u w:val="single"/>
        </w:rPr>
        <w:t xml:space="preserve"> </w:t>
      </w:r>
    </w:p>
    <w:p w:rsidR="002E4EF1" w:rsidRPr="0079379C" w:rsidRDefault="002E4EF1" w:rsidP="00FC7478">
      <w:pPr>
        <w:autoSpaceDE w:val="0"/>
        <w:autoSpaceDN w:val="0"/>
        <w:adjustRightInd w:val="0"/>
        <w:spacing w:after="0"/>
        <w:jc w:val="both"/>
        <w:rPr>
          <w:rFonts w:ascii="Arial Narrow" w:hAnsi="Arial Narrow" w:cs="Arial"/>
          <w:u w:val="single"/>
        </w:rPr>
      </w:pPr>
      <w:r w:rsidRPr="0079379C">
        <w:rPr>
          <w:rFonts w:ascii="Arial Narrow" w:hAnsi="Arial Narrow" w:cs="Arial"/>
          <w:u w:val="single"/>
        </w:rPr>
        <w:t>Lokalizacja inwestycji:</w:t>
      </w:r>
    </w:p>
    <w:p w:rsidR="0079379C" w:rsidRDefault="00A46C52" w:rsidP="0079379C">
      <w:pPr>
        <w:tabs>
          <w:tab w:val="left" w:pos="709"/>
        </w:tabs>
        <w:suppressAutoHyphens/>
        <w:spacing w:after="0" w:line="240" w:lineRule="auto"/>
        <w:ind w:right="22"/>
        <w:jc w:val="both"/>
        <w:rPr>
          <w:rFonts w:ascii="Arial Narrow" w:eastAsia="Arial Narrow" w:hAnsi="Arial Narrow" w:cs="Arial Narrow"/>
          <w:color w:val="FF0000"/>
          <w:sz w:val="20"/>
          <w:szCs w:val="20"/>
        </w:rPr>
      </w:pPr>
      <w:r>
        <w:rPr>
          <w:rFonts w:ascii="Arial Narrow" w:hAnsi="Arial Narrow" w:cs="Arial Narrow"/>
          <w:color w:val="000000"/>
        </w:rPr>
        <w:t>Działki</w:t>
      </w:r>
      <w:r w:rsidRPr="00E87558">
        <w:rPr>
          <w:rFonts w:ascii="Arial Narrow" w:hAnsi="Arial Narrow" w:cs="Arial Narrow"/>
          <w:color w:val="000000"/>
        </w:rPr>
        <w:t xml:space="preserve"> o nr.ewid.</w:t>
      </w:r>
      <w:r>
        <w:rPr>
          <w:rFonts w:ascii="Arial Narrow" w:hAnsi="Arial Narrow" w:cs="Arial Narrow"/>
          <w:color w:val="000000"/>
        </w:rPr>
        <w:t xml:space="preserve"> 84/12, 84/10, 85/8, 86-300 Grudziądz</w:t>
      </w:r>
    </w:p>
    <w:p w:rsidR="0079379C" w:rsidRDefault="0079379C" w:rsidP="0079379C">
      <w:pPr>
        <w:tabs>
          <w:tab w:val="left" w:pos="709"/>
        </w:tabs>
        <w:suppressAutoHyphens/>
        <w:spacing w:after="0" w:line="240" w:lineRule="auto"/>
        <w:ind w:right="22"/>
        <w:jc w:val="both"/>
        <w:rPr>
          <w:rFonts w:ascii="Arial Narrow" w:eastAsia="Arial Narrow" w:hAnsi="Arial Narrow" w:cs="Arial Narrow"/>
          <w:color w:val="FF0000"/>
          <w:sz w:val="20"/>
          <w:szCs w:val="20"/>
        </w:rPr>
      </w:pPr>
    </w:p>
    <w:p w:rsidR="001D6F38" w:rsidRPr="0079379C" w:rsidRDefault="001D6F38" w:rsidP="001D6F38">
      <w:pPr>
        <w:spacing w:after="0"/>
        <w:rPr>
          <w:rFonts w:ascii="Arial Narrow" w:hAnsi="Arial Narrow"/>
          <w:b/>
        </w:rPr>
      </w:pPr>
      <w:r>
        <w:rPr>
          <w:rFonts w:ascii="Arial Narrow" w:hAnsi="Arial Narrow"/>
          <w:b/>
        </w:rPr>
        <w:t>2</w:t>
      </w:r>
      <w:r w:rsidRPr="0079379C">
        <w:rPr>
          <w:rFonts w:ascii="Arial Narrow" w:hAnsi="Arial Narrow"/>
          <w:b/>
        </w:rPr>
        <w:t xml:space="preserve">. </w:t>
      </w:r>
      <w:r>
        <w:rPr>
          <w:rFonts w:ascii="Arial Narrow" w:hAnsi="Arial Narrow"/>
          <w:b/>
        </w:rPr>
        <w:t>PRZEDMIOT ZAMIERZENIA BUDOWLANEGO</w:t>
      </w:r>
    </w:p>
    <w:p w:rsidR="00BA3192" w:rsidRPr="00635E90" w:rsidRDefault="00BA3192" w:rsidP="00CC1B01">
      <w:pPr>
        <w:ind w:right="-144"/>
        <w:rPr>
          <w:rFonts w:ascii="Arial Narrow" w:hAnsi="Arial Narrow" w:cs="Arial Narrow"/>
          <w:bCs/>
        </w:rPr>
      </w:pPr>
      <w:r w:rsidRPr="00635E90">
        <w:rPr>
          <w:rFonts w:ascii="Arial Narrow" w:hAnsi="Arial Narrow" w:cs="Arial"/>
          <w:bCs/>
        </w:rPr>
        <w:t xml:space="preserve">Przedmiotem zamierzenia budowlanego jest budowa </w:t>
      </w:r>
      <w:r w:rsidRPr="00635E90">
        <w:rPr>
          <w:rFonts w:ascii="Arial Narrow" w:hAnsi="Arial Narrow" w:cs="Arial Narrow"/>
          <w:bCs/>
        </w:rPr>
        <w:t xml:space="preserve">budynku Komendy </w:t>
      </w:r>
      <w:r w:rsidR="00A46C52">
        <w:rPr>
          <w:rFonts w:ascii="Arial Narrow" w:hAnsi="Arial Narrow" w:cs="Arial Narrow"/>
          <w:bCs/>
        </w:rPr>
        <w:t>Miejskiej</w:t>
      </w:r>
      <w:r w:rsidRPr="00635E90">
        <w:rPr>
          <w:rFonts w:ascii="Arial Narrow" w:hAnsi="Arial Narrow" w:cs="Arial Narrow"/>
          <w:bCs/>
        </w:rPr>
        <w:t xml:space="preserve"> Państwowej Straży Pożarnej w </w:t>
      </w:r>
      <w:r w:rsidR="00A46C52" w:rsidRPr="00A46C52">
        <w:rPr>
          <w:rFonts w:ascii="Arial Narrow" w:hAnsi="Arial Narrow" w:cs="Arial Narrow"/>
          <w:bCs/>
          <w:color w:val="000000"/>
        </w:rPr>
        <w:t xml:space="preserve">Grudziądzu wraz z Jednostką Ratowniczo - Gaśniczą nr 1 oraz z niezbędną infrastrukturą techniczną i zagospodarowaniem terenu na działkach o nr ewid. 84/12, 84/10, 85/8, </w:t>
      </w:r>
      <w:r w:rsidR="00A46C52" w:rsidRPr="00A46C52">
        <w:rPr>
          <w:rFonts w:ascii="Arial Narrow" w:hAnsi="Arial Narrow" w:cs="Arial Narrow"/>
          <w:bCs/>
        </w:rPr>
        <w:t>86-300 Grudziądz</w:t>
      </w:r>
    </w:p>
    <w:p w:rsidR="00635E90" w:rsidRPr="006D27DB" w:rsidRDefault="00635E90" w:rsidP="00635E90">
      <w:pPr>
        <w:spacing w:after="0"/>
        <w:rPr>
          <w:rFonts w:ascii="Arial Narrow" w:hAnsi="Arial Narrow"/>
          <w:u w:val="single"/>
        </w:rPr>
      </w:pPr>
      <w:r w:rsidRPr="006D27DB">
        <w:rPr>
          <w:rFonts w:ascii="Arial Narrow" w:hAnsi="Arial Narrow"/>
          <w:u w:val="single"/>
        </w:rPr>
        <w:t>Na działce projektuje się:</w:t>
      </w:r>
    </w:p>
    <w:p w:rsidR="00635E90" w:rsidRPr="006D27DB" w:rsidRDefault="00635E90" w:rsidP="00635E90">
      <w:pPr>
        <w:autoSpaceDE w:val="0"/>
        <w:autoSpaceDN w:val="0"/>
        <w:adjustRightInd w:val="0"/>
        <w:spacing w:after="0"/>
        <w:rPr>
          <w:rFonts w:ascii="Arial Narrow" w:hAnsi="Arial Narrow"/>
        </w:rPr>
      </w:pPr>
      <w:r w:rsidRPr="006D27DB">
        <w:rPr>
          <w:rFonts w:ascii="Arial Narrow" w:hAnsi="Arial Narrow"/>
        </w:rPr>
        <w:t xml:space="preserve">- budynek </w:t>
      </w:r>
      <w:r w:rsidRPr="006D27DB">
        <w:rPr>
          <w:rFonts w:ascii="Arial Narrow" w:hAnsi="Arial Narrow" w:cs="Arial Narrow"/>
          <w:bCs/>
        </w:rPr>
        <w:t xml:space="preserve">Komendy </w:t>
      </w:r>
      <w:r w:rsidR="00894949" w:rsidRPr="006D27DB">
        <w:rPr>
          <w:rFonts w:ascii="Arial Narrow" w:hAnsi="Arial Narrow" w:cs="Arial Narrow"/>
          <w:bCs/>
        </w:rPr>
        <w:t>Miejskiej</w:t>
      </w:r>
      <w:r w:rsidRPr="006D27DB">
        <w:rPr>
          <w:rFonts w:ascii="Arial Narrow" w:hAnsi="Arial Narrow" w:cs="Arial Narrow"/>
          <w:bCs/>
        </w:rPr>
        <w:t xml:space="preserve"> Państwowej Straży Pożarnej wraz z </w:t>
      </w:r>
      <w:r w:rsidR="00894949" w:rsidRPr="006D27DB">
        <w:rPr>
          <w:rFonts w:ascii="Arial Narrow" w:hAnsi="Arial Narrow" w:cs="Arial Narrow"/>
          <w:bCs/>
        </w:rPr>
        <w:t>Jednostką Ratowniczo – Gaśniczą nr 1</w:t>
      </w:r>
    </w:p>
    <w:p w:rsidR="00635E90" w:rsidRPr="006D27DB" w:rsidRDefault="00635E90" w:rsidP="00635E90">
      <w:pPr>
        <w:autoSpaceDE w:val="0"/>
        <w:autoSpaceDN w:val="0"/>
        <w:adjustRightInd w:val="0"/>
        <w:spacing w:after="0" w:line="240" w:lineRule="auto"/>
        <w:rPr>
          <w:rFonts w:ascii="Arial Narrow" w:hAnsi="Arial Narrow" w:cs="Arial Narrow"/>
        </w:rPr>
      </w:pPr>
      <w:r w:rsidRPr="006D27DB">
        <w:rPr>
          <w:rFonts w:ascii="Arial Narrow" w:hAnsi="Arial Narrow"/>
        </w:rPr>
        <w:t xml:space="preserve">- </w:t>
      </w:r>
      <w:r w:rsidRPr="006D27DB">
        <w:rPr>
          <w:rFonts w:ascii="Arial Narrow" w:hAnsi="Arial Narrow" w:cs="Arial Narrow"/>
        </w:rPr>
        <w:t xml:space="preserve">budynek </w:t>
      </w:r>
      <w:r w:rsidR="00B23077" w:rsidRPr="006D27DB">
        <w:rPr>
          <w:rFonts w:ascii="Arial Narrow" w:hAnsi="Arial Narrow" w:cs="Arial Narrow"/>
        </w:rPr>
        <w:t>magazynowy z wydzielonym</w:t>
      </w:r>
      <w:r w:rsidR="00894949" w:rsidRPr="006D27DB">
        <w:rPr>
          <w:rFonts w:ascii="Arial Narrow" w:hAnsi="Arial Narrow" w:cs="Arial Narrow"/>
        </w:rPr>
        <w:t xml:space="preserve"> pomieszczeniem na gromadzenie odpadów stałych</w:t>
      </w:r>
      <w:r w:rsidR="006D27DB" w:rsidRPr="006D27DB">
        <w:rPr>
          <w:rFonts w:ascii="Arial Narrow" w:hAnsi="Arial Narrow" w:cs="Arial Narrow"/>
        </w:rPr>
        <w:t xml:space="preserve"> oraz wiatą na agregat prądotwórczy</w:t>
      </w:r>
    </w:p>
    <w:p w:rsidR="006D27DB" w:rsidRDefault="006D27DB" w:rsidP="006D27DB">
      <w:pPr>
        <w:autoSpaceDE w:val="0"/>
        <w:autoSpaceDN w:val="0"/>
        <w:adjustRightInd w:val="0"/>
        <w:spacing w:after="0" w:line="240" w:lineRule="auto"/>
        <w:rPr>
          <w:rFonts w:ascii="Arial Narrow" w:hAnsi="Arial Narrow" w:cs="Arial Narrow"/>
        </w:rPr>
      </w:pPr>
      <w:r w:rsidRPr="006D27DB">
        <w:rPr>
          <w:rFonts w:ascii="Arial Narrow" w:hAnsi="Arial Narrow" w:cs="Arial Narrow"/>
          <w:bCs/>
        </w:rPr>
        <w:t xml:space="preserve">- </w:t>
      </w:r>
      <w:r>
        <w:rPr>
          <w:rFonts w:ascii="Arial Narrow" w:hAnsi="Arial Narrow" w:cs="Arial Narrow"/>
        </w:rPr>
        <w:t>t</w:t>
      </w:r>
      <w:r w:rsidRPr="006D27DB">
        <w:rPr>
          <w:rFonts w:ascii="Arial Narrow" w:hAnsi="Arial Narrow" w:cs="Arial Narrow"/>
        </w:rPr>
        <w:t>reningowa klatka schodowa</w:t>
      </w:r>
      <w:r>
        <w:rPr>
          <w:rFonts w:ascii="Arial Narrow" w:hAnsi="Arial Narrow" w:cs="Arial Narrow"/>
        </w:rPr>
        <w:t xml:space="preserve"> </w:t>
      </w:r>
      <w:r w:rsidRPr="006D27DB">
        <w:rPr>
          <w:rFonts w:ascii="Arial Narrow" w:hAnsi="Arial Narrow" w:cs="Arial Narrow"/>
        </w:rPr>
        <w:t>do zawodów/ćwiczeń strażackich</w:t>
      </w:r>
    </w:p>
    <w:p w:rsidR="006D27DB" w:rsidRPr="006D27DB" w:rsidRDefault="006D27DB" w:rsidP="006D27DB">
      <w:pPr>
        <w:autoSpaceDE w:val="0"/>
        <w:autoSpaceDN w:val="0"/>
        <w:adjustRightInd w:val="0"/>
        <w:spacing w:after="0" w:line="240" w:lineRule="auto"/>
        <w:rPr>
          <w:rFonts w:ascii="Arial Narrow" w:hAnsi="Arial Narrow" w:cs="Arial Narrow"/>
        </w:rPr>
      </w:pPr>
      <w:r>
        <w:rPr>
          <w:rFonts w:ascii="Arial Narrow" w:hAnsi="Arial Narrow" w:cs="Arial Narrow"/>
        </w:rPr>
        <w:t>- wiata zadaszona</w:t>
      </w:r>
    </w:p>
    <w:p w:rsidR="00635E90" w:rsidRDefault="0066339D" w:rsidP="00635E90">
      <w:pPr>
        <w:autoSpaceDE w:val="0"/>
        <w:autoSpaceDN w:val="0"/>
        <w:adjustRightInd w:val="0"/>
        <w:spacing w:after="0"/>
        <w:rPr>
          <w:rFonts w:ascii="Arial Narrow" w:hAnsi="Arial Narrow"/>
        </w:rPr>
      </w:pPr>
      <w:r>
        <w:rPr>
          <w:rFonts w:ascii="Arial Narrow" w:hAnsi="Arial Narrow"/>
        </w:rPr>
        <w:t>- trzy boiska</w:t>
      </w:r>
      <w:r w:rsidR="00635E90" w:rsidRPr="006D27DB">
        <w:rPr>
          <w:rFonts w:ascii="Arial Narrow" w:hAnsi="Arial Narrow"/>
        </w:rPr>
        <w:t xml:space="preserve"> dla strażaków</w:t>
      </w:r>
      <w:r w:rsidR="006D27DB">
        <w:rPr>
          <w:rFonts w:ascii="Arial Narrow" w:hAnsi="Arial Narrow"/>
        </w:rPr>
        <w:t>: piłka nożna, streetball</w:t>
      </w:r>
      <w:r>
        <w:rPr>
          <w:rFonts w:ascii="Arial Narrow" w:hAnsi="Arial Narrow"/>
        </w:rPr>
        <w:t>, piłka plażowa</w:t>
      </w:r>
    </w:p>
    <w:p w:rsidR="00635E90" w:rsidRPr="006D27DB" w:rsidRDefault="00635E90" w:rsidP="00635E90">
      <w:pPr>
        <w:autoSpaceDE w:val="0"/>
        <w:autoSpaceDN w:val="0"/>
        <w:adjustRightInd w:val="0"/>
        <w:spacing w:after="0"/>
        <w:rPr>
          <w:rFonts w:ascii="Arial Narrow" w:hAnsi="Arial Narrow"/>
        </w:rPr>
      </w:pPr>
      <w:r w:rsidRPr="006D27DB">
        <w:rPr>
          <w:rFonts w:ascii="Arial Narrow" w:hAnsi="Arial Narrow"/>
        </w:rPr>
        <w:t xml:space="preserve">- </w:t>
      </w:r>
      <w:r w:rsidR="006D27DB" w:rsidRPr="006D27DB">
        <w:rPr>
          <w:rFonts w:ascii="Arial Narrow" w:hAnsi="Arial Narrow"/>
        </w:rPr>
        <w:t xml:space="preserve">dwa </w:t>
      </w:r>
      <w:r w:rsidRPr="006D27DB">
        <w:rPr>
          <w:rFonts w:ascii="Arial Narrow" w:hAnsi="Arial Narrow"/>
        </w:rPr>
        <w:t>maszt</w:t>
      </w:r>
      <w:r w:rsidR="006D27DB" w:rsidRPr="006D27DB">
        <w:rPr>
          <w:rFonts w:ascii="Arial Narrow" w:hAnsi="Arial Narrow"/>
        </w:rPr>
        <w:t>y flagowe</w:t>
      </w:r>
    </w:p>
    <w:p w:rsidR="00635E90" w:rsidRPr="006D27DB" w:rsidRDefault="00635E90" w:rsidP="00635E90">
      <w:pPr>
        <w:autoSpaceDE w:val="0"/>
        <w:autoSpaceDN w:val="0"/>
        <w:adjustRightInd w:val="0"/>
        <w:spacing w:after="0"/>
        <w:rPr>
          <w:rFonts w:ascii="Arial Narrow" w:hAnsi="Arial Narrow"/>
        </w:rPr>
      </w:pPr>
      <w:r w:rsidRPr="006D27DB">
        <w:rPr>
          <w:rFonts w:ascii="Arial Narrow" w:hAnsi="Arial Narrow"/>
        </w:rPr>
        <w:t>- ogrodzenie</w:t>
      </w:r>
    </w:p>
    <w:p w:rsidR="00CD2613" w:rsidRPr="006D27DB" w:rsidRDefault="00CD2613" w:rsidP="00635E90">
      <w:pPr>
        <w:pStyle w:val="Akapitzlist"/>
        <w:autoSpaceDE w:val="0"/>
        <w:autoSpaceDN w:val="0"/>
        <w:adjustRightInd w:val="0"/>
        <w:spacing w:after="0" w:line="240" w:lineRule="auto"/>
        <w:ind w:left="0"/>
        <w:rPr>
          <w:rFonts w:ascii="Arial Narrow" w:hAnsi="Arial Narrow" w:cs="Arial Narrow"/>
        </w:rPr>
      </w:pPr>
      <w:r w:rsidRPr="006D27DB">
        <w:rPr>
          <w:rFonts w:ascii="Arial Narrow" w:hAnsi="Arial Narrow" w:cs="Arial Narrow"/>
        </w:rPr>
        <w:t xml:space="preserve">- otwarty </w:t>
      </w:r>
      <w:r w:rsidR="006D27DB" w:rsidRPr="00E0152E">
        <w:rPr>
          <w:rFonts w:ascii="Arial Narrow" w:hAnsi="Arial Narrow" w:cs="Arial Narrow"/>
        </w:rPr>
        <w:t xml:space="preserve">szczelny, </w:t>
      </w:r>
      <w:r w:rsidRPr="00E0152E">
        <w:rPr>
          <w:rFonts w:ascii="Arial Narrow" w:hAnsi="Arial Narrow" w:cs="Arial Narrow"/>
        </w:rPr>
        <w:t>zbiornik</w:t>
      </w:r>
      <w:r w:rsidRPr="006D27DB">
        <w:rPr>
          <w:rFonts w:ascii="Arial Narrow" w:hAnsi="Arial Narrow" w:cs="Arial Narrow"/>
        </w:rPr>
        <w:t xml:space="preserve"> retencyjny wód opadowych</w:t>
      </w:r>
    </w:p>
    <w:p w:rsidR="00452E6B" w:rsidRPr="00DB49BC" w:rsidRDefault="00452E6B" w:rsidP="00635E90">
      <w:pPr>
        <w:pStyle w:val="Akapitzlist"/>
        <w:autoSpaceDE w:val="0"/>
        <w:autoSpaceDN w:val="0"/>
        <w:adjustRightInd w:val="0"/>
        <w:spacing w:after="0" w:line="240" w:lineRule="auto"/>
        <w:ind w:left="0"/>
        <w:rPr>
          <w:rFonts w:ascii="Arial Narrow" w:hAnsi="Arial Narrow" w:cs="Arial Narrow"/>
        </w:rPr>
      </w:pPr>
      <w:r w:rsidRPr="00DB49BC">
        <w:rPr>
          <w:rFonts w:ascii="Arial Narrow" w:hAnsi="Arial Narrow" w:cs="Arial Narrow"/>
        </w:rPr>
        <w:t>- place, drogi, chodniki</w:t>
      </w:r>
    </w:p>
    <w:p w:rsidR="00E939C2" w:rsidRPr="00DB49BC" w:rsidRDefault="00E939C2" w:rsidP="00635E90">
      <w:pPr>
        <w:pStyle w:val="Akapitzlist"/>
        <w:autoSpaceDE w:val="0"/>
        <w:autoSpaceDN w:val="0"/>
        <w:adjustRightInd w:val="0"/>
        <w:spacing w:after="0" w:line="240" w:lineRule="auto"/>
        <w:ind w:left="0"/>
        <w:rPr>
          <w:rFonts w:ascii="Arial Narrow" w:hAnsi="Arial Narrow" w:cs="Arial Narrow"/>
        </w:rPr>
      </w:pPr>
      <w:r w:rsidRPr="00DB49BC">
        <w:rPr>
          <w:rFonts w:ascii="Arial Narrow" w:hAnsi="Arial Narrow"/>
        </w:rPr>
        <w:t>- sieci i urządzenia uzbrojenia terenu</w:t>
      </w:r>
    </w:p>
    <w:p w:rsidR="00A30085" w:rsidRPr="00635E90" w:rsidRDefault="00A30085" w:rsidP="00CC1B01">
      <w:pPr>
        <w:ind w:right="-144"/>
        <w:rPr>
          <w:rFonts w:ascii="Arial Narrow" w:hAnsi="Arial Narrow" w:cs="Arial Narrow"/>
          <w:bCs/>
          <w:color w:val="FF0000"/>
        </w:rPr>
      </w:pPr>
    </w:p>
    <w:p w:rsidR="00A52BCD" w:rsidRDefault="00A52BCD" w:rsidP="00A52BCD">
      <w:pPr>
        <w:spacing w:after="0"/>
        <w:rPr>
          <w:rFonts w:ascii="Arial Narrow" w:hAnsi="Arial Narrow"/>
          <w:b/>
        </w:rPr>
      </w:pPr>
      <w:r>
        <w:rPr>
          <w:rFonts w:ascii="Arial Narrow" w:hAnsi="Arial Narrow"/>
          <w:b/>
        </w:rPr>
        <w:t>3</w:t>
      </w:r>
      <w:r w:rsidRPr="0079379C">
        <w:rPr>
          <w:rFonts w:ascii="Arial Narrow" w:hAnsi="Arial Narrow"/>
          <w:b/>
        </w:rPr>
        <w:t xml:space="preserve">. </w:t>
      </w:r>
      <w:r>
        <w:rPr>
          <w:rFonts w:ascii="Arial Narrow" w:hAnsi="Arial Narrow"/>
          <w:b/>
        </w:rPr>
        <w:t>ISTNIEJĄCE ZAGOSPODAROWANIE DZIAŁKI</w:t>
      </w:r>
    </w:p>
    <w:p w:rsidR="0081452F" w:rsidRPr="00FC7478" w:rsidRDefault="00FC7478" w:rsidP="00DB49BC">
      <w:pPr>
        <w:spacing w:after="0"/>
        <w:rPr>
          <w:rFonts w:ascii="Arial Narrow" w:hAnsi="Arial Narrow" w:cs="Arial Narrow"/>
          <w:bCs/>
        </w:rPr>
      </w:pPr>
      <w:r w:rsidRPr="00FC7478">
        <w:rPr>
          <w:rFonts w:ascii="Arial Narrow" w:hAnsi="Arial Narrow" w:cs="Arial Narrow"/>
          <w:bCs/>
        </w:rPr>
        <w:t xml:space="preserve">Teren inwestycji stanowią działki </w:t>
      </w:r>
      <w:r w:rsidRPr="00FC7478">
        <w:rPr>
          <w:rFonts w:ascii="Arial Narrow" w:hAnsi="Arial Narrow" w:cs="Arial Narrow"/>
        </w:rPr>
        <w:t>nr.ewid. 84/12, 84/10, 85/8.</w:t>
      </w:r>
      <w:r w:rsidR="0081452F">
        <w:rPr>
          <w:rFonts w:ascii="Arial Narrow" w:hAnsi="Arial Narrow" w:cs="Arial Narrow"/>
        </w:rPr>
        <w:t xml:space="preserve"> Działka </w:t>
      </w:r>
      <w:r w:rsidR="00DB49BC">
        <w:rPr>
          <w:rFonts w:ascii="Arial Narrow" w:hAnsi="Arial Narrow" w:cs="Arial Narrow"/>
        </w:rPr>
        <w:t>te posiadają klas</w:t>
      </w:r>
      <w:r w:rsidR="006D27DB">
        <w:rPr>
          <w:rFonts w:ascii="Arial Narrow" w:hAnsi="Arial Narrow" w:cs="Arial Narrow"/>
        </w:rPr>
        <w:t>ę</w:t>
      </w:r>
      <w:r w:rsidR="00DB49BC">
        <w:rPr>
          <w:rFonts w:ascii="Arial Narrow" w:hAnsi="Arial Narrow" w:cs="Arial Narrow"/>
        </w:rPr>
        <w:t xml:space="preserve"> gruntów ŁV i PsV.</w:t>
      </w:r>
    </w:p>
    <w:p w:rsidR="00301A20" w:rsidRPr="0081452F" w:rsidRDefault="00810578" w:rsidP="00226731">
      <w:pPr>
        <w:spacing w:after="0"/>
        <w:rPr>
          <w:rFonts w:ascii="Arial Narrow" w:hAnsi="Arial Narrow"/>
        </w:rPr>
      </w:pPr>
      <w:r w:rsidRPr="0081452F">
        <w:rPr>
          <w:rFonts w:ascii="Arial Narrow" w:hAnsi="Arial Narrow"/>
        </w:rPr>
        <w:t>Teren jest niezabudowany.</w:t>
      </w:r>
      <w:r w:rsidR="00226731">
        <w:rPr>
          <w:rFonts w:ascii="Arial Narrow" w:hAnsi="Arial Narrow"/>
        </w:rPr>
        <w:t xml:space="preserve"> Zlokalizowane są istniejące drzewa, tzw. samosiejki, których obwód na wys.5m nie przekracza 50cm ( nie jest wymagane uzyskanie decyzji zezwalającej na wycinkę) oraz skupiska krzewów o pow. </w:t>
      </w:r>
      <w:r w:rsidR="00226731" w:rsidRPr="000B40F6">
        <w:rPr>
          <w:rFonts w:ascii="Arial Narrow" w:hAnsi="Arial Narrow"/>
        </w:rPr>
        <w:t>przekraczającej 25m2 ( wymagane uzyskanie decyzji zezwalającej na wycinkę). Wycinka krzewów – wg odrębnego opracowania.</w:t>
      </w:r>
    </w:p>
    <w:p w:rsidR="00810578" w:rsidRPr="00FC0268" w:rsidRDefault="00810578" w:rsidP="00AA1C79">
      <w:pPr>
        <w:widowControl w:val="0"/>
        <w:autoSpaceDE w:val="0"/>
        <w:autoSpaceDN w:val="0"/>
        <w:adjustRightInd w:val="0"/>
        <w:ind w:right="561"/>
        <w:rPr>
          <w:rFonts w:ascii="Arial Narrow" w:hAnsi="Arial Narrow"/>
        </w:rPr>
      </w:pPr>
      <w:r w:rsidRPr="00FC0268">
        <w:rPr>
          <w:rFonts w:ascii="Arial Narrow" w:hAnsi="Arial Narrow"/>
        </w:rPr>
        <w:t>Istniejące elementy sieci zewnętrznych</w:t>
      </w:r>
      <w:r w:rsidR="006D27DB" w:rsidRPr="00FC0268">
        <w:rPr>
          <w:rFonts w:ascii="Arial Narrow" w:hAnsi="Arial Narrow"/>
        </w:rPr>
        <w:t xml:space="preserve">, </w:t>
      </w:r>
      <w:r w:rsidR="00FC0268" w:rsidRPr="00FC0268">
        <w:rPr>
          <w:rFonts w:ascii="Arial Narrow" w:hAnsi="Arial Narrow"/>
        </w:rPr>
        <w:t xml:space="preserve">niezinwentaryzowane, </w:t>
      </w:r>
      <w:r w:rsidRPr="00FC0268">
        <w:rPr>
          <w:rFonts w:ascii="Arial Narrow" w:hAnsi="Arial Narrow"/>
        </w:rPr>
        <w:t>będące w kolizji z projektowanym</w:t>
      </w:r>
      <w:r w:rsidR="001F72F3">
        <w:rPr>
          <w:rFonts w:ascii="Arial Narrow" w:hAnsi="Arial Narrow"/>
        </w:rPr>
        <w:t>i</w:t>
      </w:r>
      <w:r w:rsidRPr="00FC0268">
        <w:rPr>
          <w:rFonts w:ascii="Arial Narrow" w:hAnsi="Arial Narrow"/>
        </w:rPr>
        <w:t xml:space="preserve"> </w:t>
      </w:r>
      <w:r w:rsidR="001F72F3">
        <w:rPr>
          <w:rFonts w:ascii="Arial Narrow" w:hAnsi="Arial Narrow"/>
        </w:rPr>
        <w:t>obiektami</w:t>
      </w:r>
      <w:r w:rsidRPr="00FC0268">
        <w:rPr>
          <w:rFonts w:ascii="Arial Narrow" w:hAnsi="Arial Narrow"/>
        </w:rPr>
        <w:t xml:space="preserve"> oraz zagospodarowaniem terenu należy usunąć.</w:t>
      </w:r>
    </w:p>
    <w:p w:rsidR="00A30085" w:rsidRDefault="00A30085" w:rsidP="00AA1C79">
      <w:pPr>
        <w:spacing w:after="0"/>
        <w:rPr>
          <w:rFonts w:ascii="Arial Narrow" w:hAnsi="Arial Narrow"/>
          <w:b/>
        </w:rPr>
      </w:pPr>
    </w:p>
    <w:p w:rsidR="00E91B51" w:rsidRDefault="00E91B51" w:rsidP="00AA1C79">
      <w:pPr>
        <w:spacing w:after="0"/>
        <w:rPr>
          <w:rFonts w:ascii="Arial Narrow" w:hAnsi="Arial Narrow"/>
          <w:b/>
        </w:rPr>
      </w:pPr>
    </w:p>
    <w:p w:rsidR="00E91B51" w:rsidRDefault="00E91B51" w:rsidP="00AA1C79">
      <w:pPr>
        <w:spacing w:after="0"/>
        <w:rPr>
          <w:rFonts w:ascii="Arial Narrow" w:hAnsi="Arial Narrow"/>
          <w:b/>
        </w:rPr>
      </w:pPr>
    </w:p>
    <w:p w:rsidR="00AA1C79" w:rsidRDefault="00AA1C79" w:rsidP="00AA1C79">
      <w:pPr>
        <w:spacing w:after="0"/>
        <w:rPr>
          <w:rFonts w:ascii="Arial Narrow" w:hAnsi="Arial Narrow"/>
          <w:b/>
        </w:rPr>
      </w:pPr>
      <w:r>
        <w:rPr>
          <w:rFonts w:ascii="Arial Narrow" w:hAnsi="Arial Narrow"/>
          <w:b/>
        </w:rPr>
        <w:t>4</w:t>
      </w:r>
      <w:r w:rsidRPr="0079379C">
        <w:rPr>
          <w:rFonts w:ascii="Arial Narrow" w:hAnsi="Arial Narrow"/>
          <w:b/>
        </w:rPr>
        <w:t xml:space="preserve">. </w:t>
      </w:r>
      <w:r>
        <w:rPr>
          <w:rFonts w:ascii="Arial Narrow" w:hAnsi="Arial Narrow"/>
          <w:b/>
        </w:rPr>
        <w:t>PROJEKTOWANE ZAGOSPODAROWANIE DZIAŁKI</w:t>
      </w:r>
    </w:p>
    <w:p w:rsidR="00B724A8" w:rsidRPr="00990EE7" w:rsidRDefault="00B724A8" w:rsidP="00B724A8">
      <w:pPr>
        <w:suppressLineNumbers/>
        <w:tabs>
          <w:tab w:val="left" w:pos="9360"/>
        </w:tabs>
        <w:spacing w:after="0" w:line="240" w:lineRule="auto"/>
        <w:ind w:right="22"/>
        <w:jc w:val="both"/>
        <w:rPr>
          <w:rFonts w:ascii="Arial Narrow" w:eastAsia="Arial Narrow" w:hAnsi="Arial Narrow" w:cs="Arial Narrow"/>
          <w:b/>
        </w:rPr>
      </w:pPr>
      <w:r w:rsidRPr="00990EE7">
        <w:rPr>
          <w:rFonts w:ascii="Arial Narrow" w:eastAsia="Arial Narrow" w:hAnsi="Arial Narrow" w:cs="Arial Narrow"/>
          <w:b/>
        </w:rPr>
        <w:t xml:space="preserve">4.1. </w:t>
      </w:r>
      <w:r w:rsidRPr="00990EE7">
        <w:rPr>
          <w:rFonts w:ascii="Arial Narrow" w:hAnsi="Arial Narrow"/>
          <w:b/>
        </w:rPr>
        <w:t>Urządzenia budowlane związane z obiektem budowlanym</w:t>
      </w:r>
    </w:p>
    <w:p w:rsidR="00B724A8" w:rsidRPr="00E45F95" w:rsidRDefault="00FB5CDD" w:rsidP="00FB5CDD">
      <w:pPr>
        <w:pStyle w:val="Akapitzlist"/>
        <w:numPr>
          <w:ilvl w:val="0"/>
          <w:numId w:val="14"/>
        </w:numPr>
        <w:spacing w:after="0"/>
        <w:rPr>
          <w:rFonts w:ascii="Arial Narrow" w:hAnsi="Arial Narrow"/>
        </w:rPr>
      </w:pPr>
      <w:r w:rsidRPr="00E45F95">
        <w:rPr>
          <w:rFonts w:ascii="Arial Narrow" w:hAnsi="Arial Narrow"/>
        </w:rPr>
        <w:t>urządzenia budowlane instalacji sanitarnych:</w:t>
      </w:r>
    </w:p>
    <w:p w:rsidR="00FB5CDD" w:rsidRPr="00E45F95" w:rsidRDefault="00FB5CDD" w:rsidP="00FB5CDD">
      <w:pPr>
        <w:pStyle w:val="Akapitzlist"/>
        <w:ind w:left="1114"/>
        <w:rPr>
          <w:rFonts w:ascii="Arial Narrow" w:hAnsi="Arial Narrow"/>
        </w:rPr>
      </w:pPr>
      <w:r w:rsidRPr="00E45F95">
        <w:rPr>
          <w:rFonts w:ascii="Arial Narrow" w:hAnsi="Arial Narrow"/>
        </w:rPr>
        <w:t>- separato</w:t>
      </w:r>
      <w:r w:rsidR="00E45F95" w:rsidRPr="00E45F95">
        <w:rPr>
          <w:rFonts w:ascii="Arial Narrow" w:hAnsi="Arial Narrow"/>
        </w:rPr>
        <w:t>ry substancji ropopochodnych – 3</w:t>
      </w:r>
      <w:r w:rsidRPr="00E45F95">
        <w:rPr>
          <w:rFonts w:ascii="Arial Narrow" w:hAnsi="Arial Narrow"/>
        </w:rPr>
        <w:t>szt.</w:t>
      </w:r>
    </w:p>
    <w:p w:rsidR="00FB5CDD" w:rsidRPr="00E45F95" w:rsidRDefault="00FB5CDD" w:rsidP="00FB5CDD">
      <w:pPr>
        <w:pStyle w:val="Akapitzlist"/>
        <w:ind w:left="1114"/>
        <w:rPr>
          <w:rFonts w:ascii="Arial Narrow" w:hAnsi="Arial Narrow"/>
        </w:rPr>
      </w:pPr>
      <w:r w:rsidRPr="00E45F95">
        <w:rPr>
          <w:rFonts w:ascii="Arial Narrow" w:hAnsi="Arial Narrow"/>
        </w:rPr>
        <w:t>- przepompownia ścieków sanitarnych</w:t>
      </w:r>
    </w:p>
    <w:p w:rsidR="00FB5CDD" w:rsidRPr="00E45F95" w:rsidRDefault="00FB5CDD" w:rsidP="00E45F95">
      <w:pPr>
        <w:pStyle w:val="Akapitzlist"/>
        <w:ind w:left="1114"/>
        <w:rPr>
          <w:rFonts w:ascii="Arial Narrow" w:hAnsi="Arial Narrow"/>
        </w:rPr>
      </w:pPr>
      <w:r w:rsidRPr="00E45F95">
        <w:rPr>
          <w:rFonts w:ascii="Arial Narrow" w:hAnsi="Arial Narrow"/>
        </w:rPr>
        <w:t xml:space="preserve">- </w:t>
      </w:r>
      <w:r w:rsidR="00E45F95" w:rsidRPr="00E45F95">
        <w:rPr>
          <w:rFonts w:ascii="Arial Narrow" w:hAnsi="Arial Narrow"/>
        </w:rPr>
        <w:t>szczelny zbiornik na wody opadowe o poj. 73m3</w:t>
      </w:r>
    </w:p>
    <w:p w:rsidR="00FB5CDD" w:rsidRPr="00E45F95" w:rsidRDefault="00FB5CDD" w:rsidP="00FB5CDD">
      <w:pPr>
        <w:pStyle w:val="Akapitzlist"/>
        <w:ind w:left="1114"/>
        <w:rPr>
          <w:rFonts w:ascii="Arial Narrow" w:hAnsi="Arial Narrow"/>
        </w:rPr>
      </w:pPr>
      <w:r w:rsidRPr="00E45F95">
        <w:rPr>
          <w:rFonts w:ascii="Arial Narrow" w:hAnsi="Arial Narrow"/>
        </w:rPr>
        <w:t xml:space="preserve">- </w:t>
      </w:r>
      <w:r w:rsidR="00E45F95" w:rsidRPr="00E45F95">
        <w:rPr>
          <w:rFonts w:ascii="Arial Narrow" w:hAnsi="Arial Narrow"/>
        </w:rPr>
        <w:t>przyłącze wodociągowe oraz kanalizacji sanitarnej i deszczowej</w:t>
      </w:r>
    </w:p>
    <w:p w:rsidR="0004712B" w:rsidRPr="00E45F95" w:rsidRDefault="0004712B" w:rsidP="0004712B">
      <w:pPr>
        <w:pStyle w:val="Akapitzlist"/>
        <w:numPr>
          <w:ilvl w:val="0"/>
          <w:numId w:val="14"/>
        </w:numPr>
        <w:spacing w:after="0"/>
        <w:rPr>
          <w:rFonts w:ascii="Arial Narrow" w:hAnsi="Arial Narrow"/>
        </w:rPr>
      </w:pPr>
      <w:r w:rsidRPr="00E45F95">
        <w:rPr>
          <w:rFonts w:ascii="Arial Narrow" w:hAnsi="Arial Narrow"/>
        </w:rPr>
        <w:t>urządzenia budowlane instalacji elektrycznych:</w:t>
      </w:r>
    </w:p>
    <w:p w:rsidR="00FB5CDD" w:rsidRPr="00E45F95" w:rsidRDefault="0004712B" w:rsidP="00FB5CDD">
      <w:pPr>
        <w:pStyle w:val="Akapitzlist"/>
        <w:spacing w:after="0"/>
        <w:ind w:left="1114"/>
        <w:rPr>
          <w:rFonts w:ascii="Arial Narrow" w:hAnsi="Arial Narrow"/>
        </w:rPr>
      </w:pPr>
      <w:r w:rsidRPr="00E45F95">
        <w:rPr>
          <w:rFonts w:ascii="Arial Narrow" w:hAnsi="Arial Narrow"/>
        </w:rPr>
        <w:t xml:space="preserve">- </w:t>
      </w:r>
      <w:r w:rsidR="00990EE7" w:rsidRPr="00E45F95">
        <w:rPr>
          <w:rFonts w:ascii="Arial Narrow" w:hAnsi="Arial Narrow"/>
        </w:rPr>
        <w:t>wiata na agregat prądotwórczy o mocy 125kVA</w:t>
      </w:r>
    </w:p>
    <w:p w:rsidR="00E30555" w:rsidRPr="00E45F95" w:rsidRDefault="00E30555" w:rsidP="00FB5CDD">
      <w:pPr>
        <w:pStyle w:val="Akapitzlist"/>
        <w:spacing w:after="0"/>
        <w:ind w:left="1114"/>
        <w:rPr>
          <w:rFonts w:ascii="Arial Narrow" w:hAnsi="Arial Narrow"/>
        </w:rPr>
      </w:pPr>
      <w:r w:rsidRPr="00E45F95">
        <w:rPr>
          <w:rFonts w:ascii="Arial Narrow" w:hAnsi="Arial Narrow"/>
        </w:rPr>
        <w:t>- przepompownia ścieków</w:t>
      </w:r>
    </w:p>
    <w:p w:rsidR="00E30555" w:rsidRPr="00352A41" w:rsidRDefault="00E30555" w:rsidP="00352A41">
      <w:pPr>
        <w:autoSpaceDE w:val="0"/>
        <w:autoSpaceDN w:val="0"/>
        <w:adjustRightInd w:val="0"/>
        <w:spacing w:after="0" w:line="240" w:lineRule="auto"/>
        <w:rPr>
          <w:rFonts w:ascii="Arial Narrow" w:hAnsi="Arial Narrow" w:cs="Arial Narrow"/>
          <w:sz w:val="24"/>
          <w:szCs w:val="24"/>
        </w:rPr>
      </w:pPr>
    </w:p>
    <w:p w:rsidR="009A4740" w:rsidRDefault="009A4740" w:rsidP="009A4740">
      <w:pPr>
        <w:suppressLineNumbers/>
        <w:tabs>
          <w:tab w:val="left" w:pos="9360"/>
        </w:tabs>
        <w:spacing w:after="0" w:line="240" w:lineRule="auto"/>
        <w:ind w:right="22"/>
        <w:jc w:val="both"/>
        <w:rPr>
          <w:rFonts w:ascii="Arial Narrow" w:hAnsi="Arial Narrow"/>
          <w:b/>
        </w:rPr>
      </w:pPr>
      <w:r>
        <w:rPr>
          <w:rFonts w:ascii="Arial Narrow" w:eastAsia="Arial Narrow" w:hAnsi="Arial Narrow" w:cs="Arial Narrow"/>
          <w:b/>
        </w:rPr>
        <w:t>4.</w:t>
      </w:r>
      <w:r w:rsidR="004B772C">
        <w:rPr>
          <w:rFonts w:ascii="Arial Narrow" w:eastAsia="Arial Narrow" w:hAnsi="Arial Narrow" w:cs="Arial Narrow"/>
          <w:b/>
        </w:rPr>
        <w:t>2</w:t>
      </w:r>
      <w:r w:rsidRPr="0079379C">
        <w:rPr>
          <w:rFonts w:ascii="Arial Narrow" w:eastAsia="Arial Narrow" w:hAnsi="Arial Narrow" w:cs="Arial Narrow"/>
          <w:b/>
        </w:rPr>
        <w:t xml:space="preserve">. </w:t>
      </w:r>
      <w:r w:rsidR="004B772C">
        <w:rPr>
          <w:rFonts w:ascii="Arial Narrow" w:hAnsi="Arial Narrow"/>
          <w:b/>
        </w:rPr>
        <w:t>Sposób odprowadzenia lub oczyszczania ścieków</w:t>
      </w:r>
    </w:p>
    <w:p w:rsidR="00E45F95" w:rsidRPr="00E45F95" w:rsidRDefault="00E45F95" w:rsidP="00E45F95">
      <w:pPr>
        <w:rPr>
          <w:rFonts w:ascii="Arial Narrow" w:hAnsi="Arial Narrow"/>
        </w:rPr>
      </w:pPr>
      <w:r w:rsidRPr="00E45F95">
        <w:rPr>
          <w:rFonts w:ascii="Arial Narrow" w:hAnsi="Arial Narrow"/>
        </w:rPr>
        <w:t>Ścieki sanitarne będą odprowadzana do sieci miejskiej zgodnie z warunkami technicznymi. Ścieki z myjni i garażu będą podczyszczone w separatorze substancji ropopochodnych.</w:t>
      </w:r>
    </w:p>
    <w:p w:rsidR="00E45F95" w:rsidRPr="00E45F95" w:rsidRDefault="00E45F95" w:rsidP="00E45F95">
      <w:pPr>
        <w:rPr>
          <w:rFonts w:ascii="Arial Narrow" w:hAnsi="Arial Narrow"/>
        </w:rPr>
      </w:pPr>
      <w:r w:rsidRPr="00E45F95">
        <w:rPr>
          <w:rFonts w:ascii="Arial Narrow" w:hAnsi="Arial Narrow"/>
        </w:rPr>
        <w:t xml:space="preserve">Wody opadowe będą częściowo gromadzone w zbiorniku oraz częściowo odprowadzane przyłączem do sieci, przed odprowadzeniem będą podczyszczone w separatorze substancji ropopochodnych. </w:t>
      </w:r>
    </w:p>
    <w:p w:rsidR="004B772C" w:rsidRDefault="004B772C" w:rsidP="004B772C">
      <w:pPr>
        <w:suppressLineNumbers/>
        <w:tabs>
          <w:tab w:val="left" w:pos="9360"/>
        </w:tabs>
        <w:spacing w:after="0" w:line="240" w:lineRule="auto"/>
        <w:ind w:right="22"/>
        <w:jc w:val="both"/>
        <w:rPr>
          <w:rFonts w:ascii="Arial Narrow" w:hAnsi="Arial Narrow"/>
          <w:b/>
        </w:rPr>
      </w:pPr>
      <w:r>
        <w:rPr>
          <w:rFonts w:ascii="Arial Narrow" w:eastAsia="Arial Narrow" w:hAnsi="Arial Narrow" w:cs="Arial Narrow"/>
          <w:b/>
        </w:rPr>
        <w:t>4.3</w:t>
      </w:r>
      <w:r w:rsidRPr="0079379C">
        <w:rPr>
          <w:rFonts w:ascii="Arial Narrow" w:eastAsia="Arial Narrow" w:hAnsi="Arial Narrow" w:cs="Arial Narrow"/>
          <w:b/>
        </w:rPr>
        <w:t xml:space="preserve">. </w:t>
      </w:r>
      <w:r>
        <w:rPr>
          <w:rFonts w:ascii="Arial Narrow" w:hAnsi="Arial Narrow"/>
          <w:b/>
        </w:rPr>
        <w:t>Układ komunikacyjny</w:t>
      </w:r>
    </w:p>
    <w:p w:rsidR="002121C1" w:rsidRPr="00FC0268" w:rsidRDefault="00E976D4" w:rsidP="005C3F4E">
      <w:pPr>
        <w:pStyle w:val="Akapitzlist"/>
        <w:spacing w:after="0"/>
        <w:ind w:left="0"/>
        <w:rPr>
          <w:rFonts w:ascii="Arial Narrow" w:hAnsi="Arial Narrow"/>
        </w:rPr>
      </w:pPr>
      <w:r w:rsidRPr="00FC0268">
        <w:rPr>
          <w:rFonts w:ascii="Arial Narrow" w:hAnsi="Arial Narrow"/>
        </w:rPr>
        <w:t xml:space="preserve">W celu komunikacji na terenie działki zaprojektowano komunikację jezdną </w:t>
      </w:r>
      <w:r w:rsidR="002121C1" w:rsidRPr="00FC0268">
        <w:rPr>
          <w:rFonts w:ascii="Arial Narrow" w:hAnsi="Arial Narrow"/>
        </w:rPr>
        <w:t xml:space="preserve"> (drogi,</w:t>
      </w:r>
      <w:r w:rsidR="005C3F4E" w:rsidRPr="00FC0268">
        <w:rPr>
          <w:rFonts w:ascii="Arial Narrow" w:hAnsi="Arial Narrow"/>
        </w:rPr>
        <w:t xml:space="preserve"> </w:t>
      </w:r>
      <w:r w:rsidRPr="00FC0268">
        <w:rPr>
          <w:rFonts w:ascii="Arial Narrow" w:hAnsi="Arial Narrow"/>
        </w:rPr>
        <w:t>place manewrowe</w:t>
      </w:r>
      <w:r w:rsidR="002121C1" w:rsidRPr="00FC0268">
        <w:rPr>
          <w:rFonts w:ascii="Arial Narrow" w:hAnsi="Arial Narrow"/>
        </w:rPr>
        <w:t>, miejsca postojowe</w:t>
      </w:r>
      <w:r w:rsidRPr="00FC0268">
        <w:rPr>
          <w:rFonts w:ascii="Arial Narrow" w:hAnsi="Arial Narrow"/>
        </w:rPr>
        <w:t>) oraz pieszą (chodniki).</w:t>
      </w:r>
    </w:p>
    <w:p w:rsidR="002121C1" w:rsidRPr="00106B49" w:rsidRDefault="00E976D4" w:rsidP="005C3F4E">
      <w:pPr>
        <w:pStyle w:val="Akapitzlist"/>
        <w:spacing w:after="0"/>
        <w:ind w:left="0"/>
        <w:rPr>
          <w:rFonts w:ascii="Arial Narrow" w:hAnsi="Arial Narrow"/>
        </w:rPr>
      </w:pPr>
      <w:r w:rsidRPr="00106B49">
        <w:rPr>
          <w:rFonts w:ascii="Arial Narrow" w:hAnsi="Arial Narrow"/>
        </w:rPr>
        <w:t xml:space="preserve">Tereny </w:t>
      </w:r>
      <w:r w:rsidR="005C3F4E" w:rsidRPr="00106B49">
        <w:rPr>
          <w:rFonts w:ascii="Arial Narrow" w:hAnsi="Arial Narrow"/>
        </w:rPr>
        <w:t>dróg i placów</w:t>
      </w:r>
      <w:r w:rsidR="002121C1" w:rsidRPr="00106B49">
        <w:rPr>
          <w:rFonts w:ascii="Arial Narrow" w:hAnsi="Arial Narrow"/>
        </w:rPr>
        <w:t xml:space="preserve"> </w:t>
      </w:r>
      <w:r w:rsidRPr="00106B49">
        <w:rPr>
          <w:rFonts w:ascii="Arial Narrow" w:hAnsi="Arial Narrow"/>
        </w:rPr>
        <w:t xml:space="preserve">zaprojektowano na bazie kostki brukowej </w:t>
      </w:r>
      <w:r w:rsidR="002121C1" w:rsidRPr="00106B49">
        <w:rPr>
          <w:rFonts w:ascii="Arial Narrow" w:hAnsi="Arial Narrow"/>
        </w:rPr>
        <w:t>betonowej; ch</w:t>
      </w:r>
      <w:r w:rsidR="000430C0" w:rsidRPr="00106B49">
        <w:rPr>
          <w:rFonts w:ascii="Arial Narrow" w:hAnsi="Arial Narrow"/>
        </w:rPr>
        <w:t xml:space="preserve">odniki to kostka granitowa; </w:t>
      </w:r>
      <w:r w:rsidR="002121C1" w:rsidRPr="00106B49">
        <w:rPr>
          <w:rFonts w:ascii="Arial Narrow" w:hAnsi="Arial Narrow"/>
        </w:rPr>
        <w:t>miejsca post</w:t>
      </w:r>
      <w:r w:rsidR="000430C0" w:rsidRPr="00106B49">
        <w:rPr>
          <w:rFonts w:ascii="Arial Narrow" w:hAnsi="Arial Narrow"/>
        </w:rPr>
        <w:t>ojowe to kostka bruko</w:t>
      </w:r>
      <w:r w:rsidR="00106B49" w:rsidRPr="00106B49">
        <w:rPr>
          <w:rFonts w:ascii="Arial Narrow" w:hAnsi="Arial Narrow"/>
        </w:rPr>
        <w:t>wa ażurowa oraz kostka brukowa betonowa (miejsca postojowe przed wejściem głównym do budynku)</w:t>
      </w:r>
    </w:p>
    <w:p w:rsidR="0029209F" w:rsidRDefault="00E976D4" w:rsidP="003C78C7">
      <w:pPr>
        <w:pStyle w:val="Akapitzlist"/>
        <w:spacing w:after="0"/>
        <w:ind w:left="0"/>
        <w:rPr>
          <w:rFonts w:ascii="Arial Narrow" w:hAnsi="Arial Narrow"/>
        </w:rPr>
      </w:pPr>
      <w:r w:rsidRPr="00FC0268">
        <w:rPr>
          <w:rFonts w:ascii="Arial Narrow" w:hAnsi="Arial Narrow"/>
        </w:rPr>
        <w:t>Należy zapewnić</w:t>
      </w:r>
      <w:r w:rsidR="00FC0268">
        <w:rPr>
          <w:rFonts w:ascii="Arial Narrow" w:hAnsi="Arial Narrow"/>
        </w:rPr>
        <w:t xml:space="preserve"> </w:t>
      </w:r>
      <w:r w:rsidRPr="00FC0268">
        <w:rPr>
          <w:rFonts w:ascii="Arial Narrow" w:hAnsi="Arial Narrow"/>
        </w:rPr>
        <w:t xml:space="preserve">(ukształtować) wymagany spadek powierzchni terenów utwardzonych w celu odprowadzenia wody opadowej i roztopowej z ww. terenów </w:t>
      </w:r>
      <w:r w:rsidR="002121C1" w:rsidRPr="00FC0268">
        <w:rPr>
          <w:rFonts w:ascii="Arial Narrow" w:hAnsi="Arial Narrow"/>
        </w:rPr>
        <w:t>do pro</w:t>
      </w:r>
      <w:r w:rsidR="00C93D7F">
        <w:rPr>
          <w:rFonts w:ascii="Arial Narrow" w:hAnsi="Arial Narrow"/>
        </w:rPr>
        <w:t>jektowanych wpustów i zbiornika</w:t>
      </w:r>
      <w:bookmarkStart w:id="0" w:name="_GoBack"/>
      <w:bookmarkEnd w:id="0"/>
      <w:r w:rsidR="002121C1" w:rsidRPr="00FC0268">
        <w:rPr>
          <w:rFonts w:ascii="Arial Narrow" w:hAnsi="Arial Narrow"/>
        </w:rPr>
        <w:t xml:space="preserve"> na wody opadowe</w:t>
      </w:r>
      <w:r w:rsidR="002121C1">
        <w:rPr>
          <w:rFonts w:ascii="Arial Narrow" w:hAnsi="Arial Narrow"/>
        </w:rPr>
        <w:t>.</w:t>
      </w:r>
    </w:p>
    <w:p w:rsidR="00F17ECD" w:rsidRPr="003C78C7" w:rsidRDefault="00F17ECD" w:rsidP="003C78C7">
      <w:pPr>
        <w:pStyle w:val="Akapitzlist"/>
        <w:spacing w:after="0"/>
        <w:ind w:left="0"/>
        <w:rPr>
          <w:rFonts w:ascii="Arial Narrow" w:hAnsi="Arial Narrow"/>
        </w:rPr>
      </w:pPr>
    </w:p>
    <w:p w:rsidR="0000135E" w:rsidRDefault="0000135E" w:rsidP="0000135E">
      <w:pPr>
        <w:suppressLineNumbers/>
        <w:tabs>
          <w:tab w:val="left" w:pos="9360"/>
        </w:tabs>
        <w:spacing w:after="0" w:line="240" w:lineRule="auto"/>
        <w:ind w:right="22"/>
        <w:jc w:val="both"/>
        <w:rPr>
          <w:rFonts w:ascii="Arial Narrow" w:hAnsi="Arial Narrow"/>
          <w:b/>
        </w:rPr>
      </w:pPr>
      <w:r>
        <w:rPr>
          <w:rFonts w:ascii="Arial Narrow" w:eastAsia="Arial Narrow" w:hAnsi="Arial Narrow" w:cs="Arial Narrow"/>
          <w:b/>
        </w:rPr>
        <w:t>4.4</w:t>
      </w:r>
      <w:r w:rsidRPr="0079379C">
        <w:rPr>
          <w:rFonts w:ascii="Arial Narrow" w:eastAsia="Arial Narrow" w:hAnsi="Arial Narrow" w:cs="Arial Narrow"/>
          <w:b/>
        </w:rPr>
        <w:t xml:space="preserve">. </w:t>
      </w:r>
      <w:r>
        <w:rPr>
          <w:rFonts w:ascii="Arial Narrow" w:hAnsi="Arial Narrow"/>
          <w:b/>
        </w:rPr>
        <w:t>Sposób dostępu do drogi publicznej</w:t>
      </w:r>
    </w:p>
    <w:p w:rsidR="00FC0268" w:rsidRDefault="00FC0268" w:rsidP="0000135E">
      <w:pPr>
        <w:suppressLineNumbers/>
        <w:tabs>
          <w:tab w:val="left" w:pos="9360"/>
        </w:tabs>
        <w:spacing w:after="0" w:line="240" w:lineRule="auto"/>
        <w:ind w:right="22"/>
        <w:jc w:val="both"/>
        <w:rPr>
          <w:rFonts w:ascii="Arial Narrow" w:hAnsi="Arial Narrow"/>
        </w:rPr>
      </w:pPr>
      <w:r w:rsidRPr="00FC0268">
        <w:rPr>
          <w:rFonts w:ascii="Arial Narrow" w:hAnsi="Arial Narrow"/>
        </w:rPr>
        <w:t>Lokalizacja zjazdu</w:t>
      </w:r>
      <w:r>
        <w:rPr>
          <w:rFonts w:ascii="Arial Narrow" w:hAnsi="Arial Narrow"/>
        </w:rPr>
        <w:t xml:space="preserve"> uzgodniona przez Zarząd Dróg Miejskich w Grudziądzu pismem z dnia 16.03.2022r.</w:t>
      </w:r>
    </w:p>
    <w:p w:rsidR="00BC0636" w:rsidRPr="00FC0268" w:rsidRDefault="00BC0636" w:rsidP="0000135E">
      <w:pPr>
        <w:suppressLineNumbers/>
        <w:tabs>
          <w:tab w:val="left" w:pos="9360"/>
        </w:tabs>
        <w:spacing w:after="0" w:line="240" w:lineRule="auto"/>
        <w:ind w:right="22"/>
        <w:jc w:val="both"/>
        <w:rPr>
          <w:rFonts w:ascii="Arial Narrow" w:eastAsia="Arial Narrow" w:hAnsi="Arial Narrow" w:cs="Arial Narrow"/>
        </w:rPr>
      </w:pPr>
      <w:r>
        <w:rPr>
          <w:rFonts w:ascii="Arial Narrow" w:hAnsi="Arial Narrow"/>
        </w:rPr>
        <w:t>Zjazd z terenu inwestycji na projektowaną drogę publiczną 2K-DZ zgodnie z MPZP.</w:t>
      </w:r>
    </w:p>
    <w:p w:rsidR="0029209F" w:rsidRDefault="0029209F" w:rsidP="0000135E">
      <w:pPr>
        <w:widowControl w:val="0"/>
        <w:autoSpaceDE w:val="0"/>
        <w:autoSpaceDN w:val="0"/>
        <w:adjustRightInd w:val="0"/>
        <w:spacing w:after="0"/>
        <w:ind w:right="561"/>
        <w:rPr>
          <w:rFonts w:ascii="Arial Narrow" w:hAnsi="Arial Narrow" w:cs="Arial Narrow"/>
          <w:bCs/>
          <w:color w:val="000000"/>
        </w:rPr>
      </w:pPr>
    </w:p>
    <w:p w:rsidR="008C0C98" w:rsidRPr="00A84ADE" w:rsidRDefault="008C0C98" w:rsidP="008C0C98">
      <w:pPr>
        <w:suppressLineNumbers/>
        <w:tabs>
          <w:tab w:val="left" w:pos="9360"/>
        </w:tabs>
        <w:spacing w:after="0" w:line="240" w:lineRule="auto"/>
        <w:ind w:right="22"/>
        <w:jc w:val="both"/>
        <w:rPr>
          <w:rFonts w:ascii="Arial Narrow" w:hAnsi="Arial Narrow"/>
          <w:b/>
        </w:rPr>
      </w:pPr>
      <w:r w:rsidRPr="00A84ADE">
        <w:rPr>
          <w:rFonts w:ascii="Arial Narrow" w:eastAsia="Arial Narrow" w:hAnsi="Arial Narrow" w:cs="Arial Narrow"/>
          <w:b/>
        </w:rPr>
        <w:t>4.5.</w:t>
      </w:r>
      <w:r w:rsidRPr="00A84ADE">
        <w:rPr>
          <w:rFonts w:ascii="Arial Narrow" w:hAnsi="Arial Narrow"/>
          <w:b/>
        </w:rPr>
        <w:t xml:space="preserve"> Parametry techniczne sieci i urządzeń uzbrojenia terenu</w:t>
      </w:r>
    </w:p>
    <w:p w:rsidR="00E45F95" w:rsidRPr="00E45F95" w:rsidRDefault="00E45F95" w:rsidP="00E45F95">
      <w:pPr>
        <w:spacing w:after="0"/>
        <w:rPr>
          <w:rFonts w:ascii="Arial Narrow" w:hAnsi="Arial Narrow"/>
          <w:u w:val="single"/>
        </w:rPr>
      </w:pPr>
      <w:r w:rsidRPr="00E45F95">
        <w:rPr>
          <w:rFonts w:ascii="Arial Narrow" w:hAnsi="Arial Narrow"/>
          <w:u w:val="single"/>
        </w:rPr>
        <w:t>Instalacje sanitarne:</w:t>
      </w:r>
    </w:p>
    <w:p w:rsidR="00E45F95" w:rsidRPr="00E45F95" w:rsidRDefault="00E45F95" w:rsidP="00E45F95">
      <w:pPr>
        <w:rPr>
          <w:rFonts w:ascii="Arial Narrow" w:hAnsi="Arial Narrow"/>
        </w:rPr>
      </w:pPr>
      <w:r w:rsidRPr="00E45F95">
        <w:rPr>
          <w:rFonts w:ascii="Arial Narrow" w:hAnsi="Arial Narrow"/>
        </w:rPr>
        <w:t>Budynek będzie zaopatrywany w wodę na potrzeby socjalno-bytowe, wewnętrznej instalacji hydrantowej oraz do napełniania wozów bojowych(nasada w budynku, hydrant zewnętrzny) z projektowanego przyłącza wodociągowego o średnicy 160 PE100 PN16. Opomiarowanie zużycia przez wodomierze zlokalizowane w studni na terenie.</w:t>
      </w:r>
    </w:p>
    <w:p w:rsidR="00E45F95" w:rsidRPr="00E45F95" w:rsidRDefault="00E45F95" w:rsidP="00E45F95">
      <w:pPr>
        <w:rPr>
          <w:rFonts w:ascii="Arial Narrow" w:hAnsi="Arial Narrow"/>
        </w:rPr>
      </w:pPr>
      <w:r w:rsidRPr="00E45F95">
        <w:rPr>
          <w:rFonts w:ascii="Arial Narrow" w:hAnsi="Arial Narrow"/>
        </w:rPr>
        <w:t>Ścieki sanitarne będą oprowadzane grawitacyjnie projektowanym przyłączem do sieci kanalizacyjnej. Przyłącze kanalizacji sanitarnej o średnicy 160 PVC. Na terenie projektuje się przepompownię ścieków.</w:t>
      </w:r>
    </w:p>
    <w:p w:rsidR="00E45F95" w:rsidRPr="00E45F95" w:rsidRDefault="00E45F95" w:rsidP="00E45F95">
      <w:pPr>
        <w:spacing w:after="0"/>
        <w:rPr>
          <w:rFonts w:ascii="Arial Narrow" w:hAnsi="Arial Narrow"/>
        </w:rPr>
      </w:pPr>
      <w:r w:rsidRPr="00E45F95">
        <w:rPr>
          <w:rFonts w:ascii="Arial Narrow" w:hAnsi="Arial Narrow"/>
        </w:rPr>
        <w:t xml:space="preserve">Wody opadowe będą odprowadzane 2 niezależnymi systemami kanalizacji deszczowej doziemnej do: </w:t>
      </w:r>
    </w:p>
    <w:p w:rsidR="00E45F95" w:rsidRPr="00E45F95" w:rsidRDefault="00E45F95" w:rsidP="00E45F95">
      <w:pPr>
        <w:spacing w:after="0"/>
        <w:rPr>
          <w:rFonts w:ascii="Arial Narrow" w:hAnsi="Arial Narrow"/>
        </w:rPr>
      </w:pPr>
      <w:r w:rsidRPr="00E45F95">
        <w:rPr>
          <w:rFonts w:ascii="Arial Narrow" w:hAnsi="Arial Narrow"/>
        </w:rPr>
        <w:t>- zbiornika otwarty o pojemności 73m3</w:t>
      </w:r>
    </w:p>
    <w:p w:rsidR="00E45F95" w:rsidRPr="00E45F95" w:rsidRDefault="00E45F95" w:rsidP="00E45F95">
      <w:pPr>
        <w:spacing w:after="0"/>
        <w:rPr>
          <w:rFonts w:ascii="Arial Narrow" w:hAnsi="Arial Narrow"/>
        </w:rPr>
      </w:pPr>
      <w:r w:rsidRPr="00E45F95">
        <w:rPr>
          <w:rFonts w:ascii="Arial Narrow" w:hAnsi="Arial Narrow"/>
        </w:rPr>
        <w:t>- przyłączem kanalizacji deszczowej do sieci</w:t>
      </w:r>
    </w:p>
    <w:p w:rsidR="00E45F95" w:rsidRPr="00E45F95" w:rsidRDefault="00E45F95" w:rsidP="00E45F95">
      <w:pPr>
        <w:rPr>
          <w:rFonts w:ascii="Arial Narrow" w:hAnsi="Arial Narrow"/>
        </w:rPr>
      </w:pPr>
      <w:r w:rsidRPr="00E45F95">
        <w:rPr>
          <w:rFonts w:ascii="Arial Narrow" w:hAnsi="Arial Narrow"/>
        </w:rPr>
        <w:t>Zewnętrzna kanalizacja deszczowa doziemna o średnicach: 160, 200, 250, 400 PVC</w:t>
      </w:r>
    </w:p>
    <w:p w:rsidR="00DC7870" w:rsidRPr="00E30555" w:rsidRDefault="00DC7870" w:rsidP="00DC7870">
      <w:pPr>
        <w:spacing w:after="0"/>
        <w:rPr>
          <w:rFonts w:ascii="Arial Narrow" w:hAnsi="Arial Narrow"/>
          <w:u w:val="single"/>
        </w:rPr>
      </w:pPr>
      <w:r w:rsidRPr="00E30555">
        <w:rPr>
          <w:rFonts w:ascii="Arial Narrow" w:hAnsi="Arial Narrow"/>
          <w:u w:val="single"/>
        </w:rPr>
        <w:t>Instalacje elektryczne:</w:t>
      </w:r>
    </w:p>
    <w:p w:rsidR="00A84ADE" w:rsidRPr="00E30555" w:rsidRDefault="00A84ADE" w:rsidP="00A84ADE">
      <w:pPr>
        <w:spacing w:after="0" w:line="240" w:lineRule="auto"/>
        <w:rPr>
          <w:rFonts w:ascii="Arial Narrow" w:eastAsia="Times New Roman" w:hAnsi="Arial Narrow" w:cs="Times New Roman"/>
          <w:lang w:eastAsia="pl-PL"/>
        </w:rPr>
      </w:pPr>
      <w:r w:rsidRPr="00E30555">
        <w:rPr>
          <w:rFonts w:ascii="Arial Narrow" w:eastAsia="Times New Roman" w:hAnsi="Arial Narrow" w:cs="Times New Roman"/>
          <w:lang w:eastAsia="pl-PL"/>
        </w:rPr>
        <w:t>Obiekt  jest zasilany ze złącza kablowo-pomiarowego kablem YKY 4x240z mocą przyłączeniową 160kW na napięcie 230/400V.</w:t>
      </w:r>
    </w:p>
    <w:p w:rsidR="00A84ADE" w:rsidRPr="00E30555" w:rsidRDefault="00A84ADE" w:rsidP="00A84ADE">
      <w:pPr>
        <w:spacing w:after="0" w:line="240" w:lineRule="auto"/>
        <w:rPr>
          <w:rFonts w:ascii="Arial Narrow" w:eastAsia="Times New Roman" w:hAnsi="Arial Narrow" w:cs="Times New Roman"/>
          <w:lang w:eastAsia="pl-PL"/>
        </w:rPr>
      </w:pPr>
      <w:r w:rsidRPr="00E30555">
        <w:rPr>
          <w:rFonts w:ascii="Arial Narrow" w:eastAsia="Times New Roman" w:hAnsi="Arial Narrow" w:cs="Times New Roman"/>
          <w:lang w:eastAsia="pl-PL"/>
        </w:rPr>
        <w:t>Na terenie obiektu znajduje się oświetlenie terenu zas</w:t>
      </w:r>
      <w:r w:rsidR="00E30555" w:rsidRPr="00E30555">
        <w:rPr>
          <w:rFonts w:ascii="Arial Narrow" w:eastAsia="Times New Roman" w:hAnsi="Arial Narrow" w:cs="Times New Roman"/>
          <w:lang w:eastAsia="pl-PL"/>
        </w:rPr>
        <w:t>ilane kablami YKY 3x4 i YKY 3x6 , YKY 5x4.</w:t>
      </w:r>
      <w:r w:rsidRPr="00E30555">
        <w:rPr>
          <w:rFonts w:ascii="Arial Narrow" w:eastAsia="Times New Roman" w:hAnsi="Arial Narrow" w:cs="Times New Roman"/>
          <w:lang w:eastAsia="pl-PL"/>
        </w:rPr>
        <w:t xml:space="preserve"> Ponadto  zasilane są napędy bram kablami YKY 3x4,napędy szlabanów kablami YKY 3x2,5, </w:t>
      </w:r>
      <w:r w:rsidR="00E30555" w:rsidRPr="00E30555">
        <w:rPr>
          <w:rFonts w:ascii="Arial Narrow" w:eastAsia="Times New Roman" w:hAnsi="Arial Narrow" w:cs="Times New Roman"/>
          <w:lang w:eastAsia="pl-PL"/>
        </w:rPr>
        <w:t>przepompownia ścieków kablem YKY 5x2,5.</w:t>
      </w:r>
    </w:p>
    <w:p w:rsidR="00A84ADE" w:rsidRPr="00E30555" w:rsidRDefault="00A84ADE" w:rsidP="00A84ADE">
      <w:pPr>
        <w:spacing w:after="0" w:line="240" w:lineRule="auto"/>
        <w:rPr>
          <w:rFonts w:ascii="Arial Narrow" w:eastAsia="Times New Roman" w:hAnsi="Arial Narrow" w:cs="Times New Roman"/>
          <w:lang w:eastAsia="pl-PL"/>
        </w:rPr>
      </w:pPr>
      <w:r w:rsidRPr="00E30555">
        <w:rPr>
          <w:rFonts w:ascii="Arial Narrow" w:eastAsia="Times New Roman" w:hAnsi="Arial Narrow" w:cs="Times New Roman"/>
          <w:lang w:eastAsia="pl-PL"/>
        </w:rPr>
        <w:t>Agregat prądotwórczy jest połączony z rozdz</w:t>
      </w:r>
      <w:r w:rsidR="00E30555" w:rsidRPr="00E30555">
        <w:rPr>
          <w:rFonts w:ascii="Arial Narrow" w:eastAsia="Times New Roman" w:hAnsi="Arial Narrow" w:cs="Times New Roman"/>
          <w:lang w:eastAsia="pl-PL"/>
        </w:rPr>
        <w:t>ielnicą główną kablami YKY 5x150</w:t>
      </w:r>
      <w:r w:rsidRPr="00E30555">
        <w:rPr>
          <w:rFonts w:ascii="Arial Narrow" w:eastAsia="Times New Roman" w:hAnsi="Arial Narrow" w:cs="Times New Roman"/>
          <w:lang w:eastAsia="pl-PL"/>
        </w:rPr>
        <w:t>,</w:t>
      </w:r>
      <w:r w:rsidR="00E30555" w:rsidRPr="00E30555">
        <w:rPr>
          <w:rFonts w:ascii="Arial Narrow" w:eastAsia="Times New Roman" w:hAnsi="Arial Narrow" w:cs="Times New Roman"/>
          <w:lang w:eastAsia="pl-PL"/>
        </w:rPr>
        <w:t xml:space="preserve"> </w:t>
      </w:r>
      <w:r w:rsidRPr="00E30555">
        <w:rPr>
          <w:rFonts w:ascii="Arial Narrow" w:eastAsia="Times New Roman" w:hAnsi="Arial Narrow" w:cs="Times New Roman"/>
          <w:lang w:eastAsia="pl-PL"/>
        </w:rPr>
        <w:t xml:space="preserve">YKY 3x4 oraz YKSY 7x1,5. Budynek </w:t>
      </w:r>
      <w:r w:rsidR="00E30555" w:rsidRPr="00E30555">
        <w:rPr>
          <w:rFonts w:ascii="Arial Narrow" w:eastAsia="Times New Roman" w:hAnsi="Arial Narrow" w:cs="Times New Roman"/>
          <w:lang w:eastAsia="pl-PL"/>
        </w:rPr>
        <w:t>magazynowy</w:t>
      </w:r>
      <w:r w:rsidRPr="00E30555">
        <w:rPr>
          <w:rFonts w:ascii="Arial Narrow" w:eastAsia="Times New Roman" w:hAnsi="Arial Narrow" w:cs="Times New Roman"/>
          <w:lang w:eastAsia="pl-PL"/>
        </w:rPr>
        <w:t xml:space="preserve"> jest zasilany kablem YKY 5x4.</w:t>
      </w:r>
    </w:p>
    <w:p w:rsidR="0081452F" w:rsidRPr="00015129" w:rsidRDefault="0081452F" w:rsidP="00A84ADE">
      <w:pPr>
        <w:spacing w:after="0" w:line="240" w:lineRule="auto"/>
        <w:rPr>
          <w:rFonts w:ascii="Arial Narrow" w:eastAsia="Times New Roman" w:hAnsi="Arial Narrow" w:cs="Times New Roman"/>
          <w:color w:val="FF0000"/>
          <w:lang w:eastAsia="pl-PL"/>
        </w:rPr>
      </w:pPr>
    </w:p>
    <w:p w:rsidR="00A84ADE" w:rsidRDefault="00A84ADE" w:rsidP="00DC7870">
      <w:pPr>
        <w:spacing w:after="0"/>
        <w:rPr>
          <w:rFonts w:ascii="Arial Narrow" w:hAnsi="Arial Narrow"/>
          <w:color w:val="FF0000"/>
          <w:u w:val="single"/>
        </w:rPr>
      </w:pPr>
    </w:p>
    <w:p w:rsidR="00495185" w:rsidRDefault="00495185" w:rsidP="00DC7870">
      <w:pPr>
        <w:spacing w:after="0"/>
        <w:rPr>
          <w:rFonts w:ascii="Arial Narrow" w:hAnsi="Arial Narrow"/>
          <w:color w:val="FF0000"/>
          <w:u w:val="single"/>
        </w:rPr>
      </w:pPr>
    </w:p>
    <w:p w:rsidR="00BC0636" w:rsidRPr="00015129" w:rsidRDefault="00BC0636" w:rsidP="00DC7870">
      <w:pPr>
        <w:spacing w:after="0"/>
        <w:rPr>
          <w:rFonts w:ascii="Arial Narrow" w:hAnsi="Arial Narrow"/>
          <w:color w:val="FF0000"/>
          <w:u w:val="single"/>
        </w:rPr>
      </w:pPr>
    </w:p>
    <w:p w:rsidR="00A84ADE" w:rsidRPr="00426112" w:rsidRDefault="00DC7870" w:rsidP="00DC7870">
      <w:pPr>
        <w:spacing w:after="0"/>
        <w:rPr>
          <w:rFonts w:ascii="Arial Narrow" w:hAnsi="Arial Narrow"/>
          <w:u w:val="single"/>
        </w:rPr>
      </w:pPr>
      <w:r w:rsidRPr="00426112">
        <w:rPr>
          <w:rFonts w:ascii="Arial Narrow" w:hAnsi="Arial Narrow"/>
          <w:u w:val="single"/>
        </w:rPr>
        <w:t>Instalacje teletechniczne:</w:t>
      </w:r>
    </w:p>
    <w:p w:rsidR="00A60499" w:rsidRPr="00426112" w:rsidRDefault="00A60499" w:rsidP="00A60499">
      <w:pPr>
        <w:pStyle w:val="Default"/>
        <w:rPr>
          <w:rFonts w:ascii="Arial Narrow" w:hAnsi="Arial Narrow"/>
          <w:color w:val="auto"/>
          <w:sz w:val="22"/>
          <w:szCs w:val="22"/>
        </w:rPr>
      </w:pPr>
      <w:r w:rsidRPr="00426112">
        <w:rPr>
          <w:rFonts w:ascii="Arial Narrow" w:hAnsi="Arial Narrow"/>
          <w:color w:val="auto"/>
          <w:sz w:val="22"/>
          <w:szCs w:val="22"/>
        </w:rPr>
        <w:t>Na terenie zaprojektowano kanalizację teletechniczną 1- i 2-otworową składającą się z rur HDPE i DVK 100 oraz studni kablowych SKR-1 i SK. Kanalizacja teletechniczna umożliwi rozprowadzenia okablowania instalacji teletechnicznych.</w:t>
      </w:r>
    </w:p>
    <w:p w:rsidR="00DC7870" w:rsidRDefault="00DC7870" w:rsidP="008C0C98">
      <w:pPr>
        <w:suppressLineNumbers/>
        <w:tabs>
          <w:tab w:val="left" w:pos="9360"/>
        </w:tabs>
        <w:spacing w:after="0" w:line="240" w:lineRule="auto"/>
        <w:ind w:right="22"/>
        <w:jc w:val="both"/>
        <w:rPr>
          <w:rFonts w:ascii="Arial Narrow" w:hAnsi="Arial Narrow"/>
          <w:b/>
          <w:color w:val="FF0000"/>
        </w:rPr>
      </w:pPr>
    </w:p>
    <w:p w:rsidR="008C0C98" w:rsidRPr="008C0C98" w:rsidRDefault="008C0C98" w:rsidP="008C0C98">
      <w:pPr>
        <w:suppressLineNumbers/>
        <w:tabs>
          <w:tab w:val="left" w:pos="9360"/>
        </w:tabs>
        <w:spacing w:after="0" w:line="240" w:lineRule="auto"/>
        <w:ind w:right="22"/>
        <w:jc w:val="both"/>
        <w:rPr>
          <w:rFonts w:ascii="Arial Narrow" w:eastAsia="Arial Narrow" w:hAnsi="Arial Narrow" w:cs="Arial Narrow"/>
          <w:b/>
        </w:rPr>
      </w:pPr>
      <w:r w:rsidRPr="008C0C98">
        <w:rPr>
          <w:rFonts w:ascii="Arial Narrow" w:hAnsi="Arial Narrow" w:cs="Arial Narrow"/>
          <w:b/>
          <w:bCs/>
        </w:rPr>
        <w:t>4.6.</w:t>
      </w:r>
      <w:r w:rsidRPr="008C0C98">
        <w:rPr>
          <w:rFonts w:ascii="Arial Narrow" w:hAnsi="Arial Narrow"/>
          <w:b/>
        </w:rPr>
        <w:t xml:space="preserve"> Ukształtowanie terenu i układ zieleni, w zakresie niezbędnym do uzupełnienia części </w:t>
      </w:r>
      <w:r w:rsidRPr="008C0C98">
        <w:rPr>
          <w:rFonts w:ascii="Arial Narrow" w:hAnsi="Arial Narrow"/>
          <w:b/>
        </w:rPr>
        <w:tab/>
      </w:r>
    </w:p>
    <w:p w:rsidR="008D39D2" w:rsidRPr="008C0C98" w:rsidRDefault="008C0C98" w:rsidP="008C0C98">
      <w:pPr>
        <w:widowControl w:val="0"/>
        <w:autoSpaceDE w:val="0"/>
        <w:autoSpaceDN w:val="0"/>
        <w:adjustRightInd w:val="0"/>
        <w:spacing w:after="0"/>
        <w:ind w:right="561"/>
        <w:rPr>
          <w:rFonts w:ascii="Arial Narrow" w:hAnsi="Arial Narrow" w:cs="Arial Narrow"/>
          <w:b/>
          <w:bCs/>
        </w:rPr>
      </w:pPr>
      <w:r w:rsidRPr="008C0C98">
        <w:rPr>
          <w:rFonts w:ascii="Arial Narrow" w:hAnsi="Arial Narrow"/>
          <w:b/>
        </w:rPr>
        <w:t xml:space="preserve">    rysunkowej projektu zagospodarowania działki</w:t>
      </w:r>
    </w:p>
    <w:p w:rsidR="004110B1" w:rsidRPr="002139FA" w:rsidRDefault="004110B1" w:rsidP="004110B1">
      <w:pPr>
        <w:widowControl w:val="0"/>
        <w:autoSpaceDE w:val="0"/>
        <w:autoSpaceDN w:val="0"/>
        <w:adjustRightInd w:val="0"/>
        <w:spacing w:after="0"/>
        <w:ind w:right="561"/>
        <w:rPr>
          <w:rFonts w:ascii="Arial Narrow" w:hAnsi="Arial Narrow" w:cs="Arial Narrow"/>
          <w:bCs/>
        </w:rPr>
      </w:pPr>
      <w:r w:rsidRPr="002139FA">
        <w:rPr>
          <w:rFonts w:ascii="Arial Narrow" w:hAnsi="Arial Narrow" w:cs="Arial Narrow"/>
          <w:bCs/>
        </w:rPr>
        <w:t>Poziom +0,00 projektowanych budynków ustalono na rzędnych:</w:t>
      </w:r>
    </w:p>
    <w:p w:rsidR="008D39D2" w:rsidRPr="002139FA" w:rsidRDefault="004110B1" w:rsidP="004110B1">
      <w:pPr>
        <w:widowControl w:val="0"/>
        <w:autoSpaceDE w:val="0"/>
        <w:autoSpaceDN w:val="0"/>
        <w:adjustRightInd w:val="0"/>
        <w:spacing w:after="0"/>
        <w:ind w:right="561"/>
        <w:rPr>
          <w:rFonts w:ascii="Arial Narrow" w:hAnsi="Arial Narrow" w:cs="Arial Narrow"/>
          <w:bCs/>
        </w:rPr>
      </w:pPr>
      <w:r w:rsidRPr="002139FA">
        <w:rPr>
          <w:rFonts w:ascii="Arial Narrow" w:hAnsi="Arial Narrow" w:cs="Arial Narrow"/>
          <w:bCs/>
        </w:rPr>
        <w:t>-  budynek Komendy</w:t>
      </w:r>
      <w:r w:rsidR="00FD1790" w:rsidRPr="002139FA">
        <w:rPr>
          <w:rFonts w:ascii="Arial Narrow" w:hAnsi="Arial Narrow" w:cs="Arial Narrow"/>
          <w:bCs/>
        </w:rPr>
        <w:t xml:space="preserve"> </w:t>
      </w:r>
      <w:r w:rsidR="00495185" w:rsidRPr="002139FA">
        <w:rPr>
          <w:rFonts w:ascii="Arial Narrow" w:hAnsi="Arial Narrow" w:cs="Arial Narrow"/>
          <w:bCs/>
        </w:rPr>
        <w:t xml:space="preserve">Miejskiej </w:t>
      </w:r>
      <w:r w:rsidR="00FD1790" w:rsidRPr="002139FA">
        <w:rPr>
          <w:rFonts w:ascii="Arial Narrow" w:hAnsi="Arial Narrow" w:cs="Arial Narrow"/>
          <w:bCs/>
        </w:rPr>
        <w:t>PSP wraz z  JRG</w:t>
      </w:r>
      <w:r w:rsidR="002139FA" w:rsidRPr="002139FA">
        <w:rPr>
          <w:rFonts w:ascii="Arial Narrow" w:hAnsi="Arial Narrow" w:cs="Arial Narrow"/>
          <w:bCs/>
        </w:rPr>
        <w:t>:  22,55</w:t>
      </w:r>
      <w:r w:rsidRPr="002139FA">
        <w:rPr>
          <w:rFonts w:ascii="Arial Narrow" w:hAnsi="Arial Narrow" w:cs="Arial Narrow"/>
          <w:bCs/>
        </w:rPr>
        <w:t>m npm</w:t>
      </w:r>
    </w:p>
    <w:p w:rsidR="004110B1" w:rsidRPr="002139FA" w:rsidRDefault="004110B1" w:rsidP="002139FA">
      <w:pPr>
        <w:autoSpaceDE w:val="0"/>
        <w:autoSpaceDN w:val="0"/>
        <w:adjustRightInd w:val="0"/>
        <w:spacing w:after="0" w:line="240" w:lineRule="auto"/>
        <w:rPr>
          <w:rFonts w:ascii="Arial Narrow" w:hAnsi="Arial Narrow" w:cs="Arial Narrow"/>
        </w:rPr>
      </w:pPr>
      <w:r w:rsidRPr="002139FA">
        <w:rPr>
          <w:rFonts w:ascii="Arial Narrow" w:hAnsi="Arial Narrow" w:cs="Arial Narrow"/>
          <w:bCs/>
        </w:rPr>
        <w:t xml:space="preserve">-  </w:t>
      </w:r>
      <w:r w:rsidR="002139FA">
        <w:rPr>
          <w:rFonts w:ascii="Arial Narrow" w:hAnsi="Arial Narrow" w:cs="Arial Narrow"/>
        </w:rPr>
        <w:t>b</w:t>
      </w:r>
      <w:r w:rsidR="002139FA" w:rsidRPr="002139FA">
        <w:rPr>
          <w:rFonts w:ascii="Arial Narrow" w:hAnsi="Arial Narrow" w:cs="Arial Narrow"/>
        </w:rPr>
        <w:t xml:space="preserve">udynek magazynowy z wydzielonym pom. na gromadzenie odpadów stałych oraz wiatą na agregat </w:t>
      </w:r>
      <w:r w:rsidR="002139FA" w:rsidRPr="00D91F5E">
        <w:rPr>
          <w:rFonts w:ascii="Arial Narrow" w:hAnsi="Arial Narrow" w:cs="Arial Narrow"/>
        </w:rPr>
        <w:t>prądotwórczy</w:t>
      </w:r>
      <w:r w:rsidR="007E59F2" w:rsidRPr="00D91F5E">
        <w:rPr>
          <w:rFonts w:ascii="Arial Narrow" w:hAnsi="Arial Narrow" w:cs="Arial Narrow"/>
          <w:bCs/>
        </w:rPr>
        <w:t>:  22,5</w:t>
      </w:r>
      <w:r w:rsidRPr="00D91F5E">
        <w:rPr>
          <w:rFonts w:ascii="Arial Narrow" w:hAnsi="Arial Narrow" w:cs="Arial Narrow"/>
          <w:bCs/>
        </w:rPr>
        <w:t>0m npm</w:t>
      </w:r>
    </w:p>
    <w:p w:rsidR="00F6717D" w:rsidRPr="002139FA" w:rsidRDefault="00F6717D" w:rsidP="004110B1">
      <w:pPr>
        <w:widowControl w:val="0"/>
        <w:autoSpaceDE w:val="0"/>
        <w:autoSpaceDN w:val="0"/>
        <w:adjustRightInd w:val="0"/>
        <w:spacing w:after="0"/>
        <w:ind w:right="561"/>
        <w:rPr>
          <w:rFonts w:ascii="Arial Narrow" w:hAnsi="Arial Narrow" w:cs="Arial Narrow"/>
          <w:bCs/>
        </w:rPr>
      </w:pPr>
      <w:r w:rsidRPr="002139FA">
        <w:rPr>
          <w:rFonts w:ascii="Arial Narrow" w:hAnsi="Arial Narrow" w:cs="Arial Narrow"/>
          <w:bCs/>
        </w:rPr>
        <w:t>Na projektowanym terenie przewiduje się zieleń w formie trawników, krzewów oraz niskich drzew.</w:t>
      </w:r>
    </w:p>
    <w:p w:rsidR="004110B1" w:rsidRDefault="004110B1" w:rsidP="004110B1">
      <w:pPr>
        <w:widowControl w:val="0"/>
        <w:autoSpaceDE w:val="0"/>
        <w:autoSpaceDN w:val="0"/>
        <w:adjustRightInd w:val="0"/>
        <w:spacing w:after="0"/>
        <w:ind w:right="561"/>
        <w:rPr>
          <w:rFonts w:ascii="Arial Narrow" w:hAnsi="Arial Narrow" w:cs="Arial Narrow"/>
          <w:bCs/>
          <w:color w:val="000000"/>
        </w:rPr>
      </w:pPr>
    </w:p>
    <w:p w:rsidR="00E60B36" w:rsidRPr="0079379C" w:rsidRDefault="00E60B36" w:rsidP="00E60B36">
      <w:pPr>
        <w:spacing w:after="0"/>
        <w:rPr>
          <w:rFonts w:ascii="Arial Narrow" w:hAnsi="Arial Narrow"/>
          <w:b/>
        </w:rPr>
      </w:pPr>
      <w:r>
        <w:rPr>
          <w:rFonts w:ascii="Arial Narrow" w:hAnsi="Arial Narrow"/>
          <w:b/>
        </w:rPr>
        <w:t>5</w:t>
      </w:r>
      <w:r w:rsidRPr="0079379C">
        <w:rPr>
          <w:rFonts w:ascii="Arial Narrow" w:hAnsi="Arial Narrow"/>
          <w:b/>
        </w:rPr>
        <w:t xml:space="preserve">. </w:t>
      </w:r>
      <w:r>
        <w:rPr>
          <w:rFonts w:ascii="Arial Narrow" w:hAnsi="Arial Narrow"/>
          <w:b/>
        </w:rPr>
        <w:t>ZESTAWIENIE POWIERZCHNI</w:t>
      </w:r>
      <w:r w:rsidR="0071503B">
        <w:rPr>
          <w:rFonts w:ascii="Arial Narrow" w:hAnsi="Arial Narrow"/>
          <w:b/>
        </w:rPr>
        <w:t xml:space="preserve">  </w:t>
      </w:r>
    </w:p>
    <w:p w:rsidR="00301A20" w:rsidRDefault="00301A20" w:rsidP="00A52BCD">
      <w:pPr>
        <w:spacing w:after="0"/>
        <w:rPr>
          <w:rFonts w:ascii="Arial Narrow" w:hAnsi="Arial Narrow" w:cs="Arial"/>
          <w:bCs/>
        </w:rPr>
      </w:pPr>
    </w:p>
    <w:tbl>
      <w:tblPr>
        <w:tblStyle w:val="Tabela-Siatka"/>
        <w:tblW w:w="0" w:type="auto"/>
        <w:tblLook w:val="04A0" w:firstRow="1" w:lastRow="0" w:firstColumn="1" w:lastColumn="0" w:noHBand="0" w:noVBand="1"/>
      </w:tblPr>
      <w:tblGrid>
        <w:gridCol w:w="5920"/>
        <w:gridCol w:w="1134"/>
        <w:gridCol w:w="1134"/>
      </w:tblGrid>
      <w:tr w:rsidR="00294C1D" w:rsidRPr="00D652B0" w:rsidTr="00294C1D">
        <w:tc>
          <w:tcPr>
            <w:tcW w:w="5920" w:type="dxa"/>
          </w:tcPr>
          <w:p w:rsidR="00294C1D" w:rsidRPr="00497ADA" w:rsidRDefault="00294C1D" w:rsidP="00AC682D">
            <w:pPr>
              <w:autoSpaceDE w:val="0"/>
              <w:autoSpaceDN w:val="0"/>
              <w:adjustRightInd w:val="0"/>
              <w:rPr>
                <w:rFonts w:ascii="Arial Narrow" w:hAnsi="Arial Narrow" w:cs="ArialNarrow"/>
                <w:b/>
                <w:sz w:val="22"/>
                <w:szCs w:val="22"/>
                <w:u w:val="single"/>
              </w:rPr>
            </w:pPr>
          </w:p>
        </w:tc>
        <w:tc>
          <w:tcPr>
            <w:tcW w:w="1134" w:type="dxa"/>
          </w:tcPr>
          <w:p w:rsidR="00294C1D" w:rsidRPr="00497ADA" w:rsidRDefault="00294C1D" w:rsidP="00AC682D">
            <w:pPr>
              <w:autoSpaceDE w:val="0"/>
              <w:autoSpaceDN w:val="0"/>
              <w:adjustRightInd w:val="0"/>
              <w:jc w:val="center"/>
              <w:rPr>
                <w:rFonts w:ascii="Arial Narrow" w:hAnsi="Arial Narrow" w:cs="ArialNarrow"/>
                <w:sz w:val="22"/>
                <w:szCs w:val="22"/>
              </w:rPr>
            </w:pPr>
            <w:r w:rsidRPr="00497ADA">
              <w:rPr>
                <w:rFonts w:ascii="Arial Narrow" w:hAnsi="Arial Narrow" w:cs="ArialNarrow"/>
                <w:sz w:val="22"/>
                <w:szCs w:val="22"/>
              </w:rPr>
              <w:t>pow. (m2)</w:t>
            </w:r>
          </w:p>
        </w:tc>
        <w:tc>
          <w:tcPr>
            <w:tcW w:w="1134" w:type="dxa"/>
          </w:tcPr>
          <w:p w:rsidR="00294C1D" w:rsidRPr="00497ADA" w:rsidRDefault="00294C1D" w:rsidP="00AC682D">
            <w:pPr>
              <w:autoSpaceDE w:val="0"/>
              <w:autoSpaceDN w:val="0"/>
              <w:adjustRightInd w:val="0"/>
              <w:jc w:val="center"/>
              <w:rPr>
                <w:rFonts w:ascii="Arial Narrow" w:hAnsi="Arial Narrow" w:cs="ArialNarrow"/>
                <w:sz w:val="22"/>
                <w:szCs w:val="22"/>
              </w:rPr>
            </w:pPr>
            <w:r w:rsidRPr="00497ADA">
              <w:rPr>
                <w:rFonts w:ascii="Arial Narrow" w:hAnsi="Arial Narrow" w:cs="ArialNarrow"/>
                <w:sz w:val="22"/>
                <w:szCs w:val="22"/>
              </w:rPr>
              <w:t>%</w:t>
            </w:r>
          </w:p>
        </w:tc>
      </w:tr>
      <w:tr w:rsidR="00294C1D" w:rsidRPr="00D652B0" w:rsidTr="00294C1D">
        <w:trPr>
          <w:trHeight w:val="367"/>
        </w:trPr>
        <w:tc>
          <w:tcPr>
            <w:tcW w:w="5920" w:type="dxa"/>
          </w:tcPr>
          <w:p w:rsidR="0071503B" w:rsidRPr="00497ADA" w:rsidRDefault="00294C1D" w:rsidP="00AC682D">
            <w:pPr>
              <w:autoSpaceDE w:val="0"/>
              <w:autoSpaceDN w:val="0"/>
              <w:adjustRightInd w:val="0"/>
              <w:rPr>
                <w:rFonts w:ascii="Arial Narrow" w:hAnsi="Arial Narrow" w:cs="ArialNarrow"/>
                <w:b/>
                <w:sz w:val="22"/>
                <w:szCs w:val="22"/>
              </w:rPr>
            </w:pPr>
            <w:r w:rsidRPr="00497ADA">
              <w:rPr>
                <w:rFonts w:ascii="Arial Narrow" w:hAnsi="Arial Narrow" w:cs="ArialNarrow"/>
                <w:b/>
                <w:sz w:val="22"/>
                <w:szCs w:val="22"/>
              </w:rPr>
              <w:t xml:space="preserve">Powierzchnia </w:t>
            </w:r>
            <w:r w:rsidR="0071503B" w:rsidRPr="00497ADA">
              <w:rPr>
                <w:rFonts w:ascii="Arial Narrow" w:hAnsi="Arial Narrow" w:cs="ArialNarrow"/>
                <w:b/>
                <w:sz w:val="22"/>
                <w:szCs w:val="22"/>
              </w:rPr>
              <w:t>terenu inwestycji łącznie</w:t>
            </w:r>
          </w:p>
          <w:p w:rsidR="00294C1D" w:rsidRPr="00497ADA" w:rsidRDefault="0071503B" w:rsidP="00AC682D">
            <w:pPr>
              <w:autoSpaceDE w:val="0"/>
              <w:autoSpaceDN w:val="0"/>
              <w:adjustRightInd w:val="0"/>
              <w:rPr>
                <w:rFonts w:ascii="Arial Narrow" w:hAnsi="Arial Narrow" w:cs="Arial Narrow"/>
                <w:b/>
                <w:sz w:val="22"/>
                <w:szCs w:val="22"/>
              </w:rPr>
            </w:pPr>
            <w:r w:rsidRPr="00497ADA">
              <w:rPr>
                <w:rFonts w:ascii="Arial Narrow" w:hAnsi="Arial Narrow" w:cs="ArialNarrow"/>
                <w:b/>
                <w:sz w:val="22"/>
                <w:szCs w:val="22"/>
              </w:rPr>
              <w:t>(</w:t>
            </w:r>
            <w:r w:rsidR="00294C1D" w:rsidRPr="00497ADA">
              <w:rPr>
                <w:rFonts w:ascii="Arial Narrow" w:hAnsi="Arial Narrow" w:cs="ArialNarrow"/>
                <w:b/>
                <w:sz w:val="22"/>
                <w:szCs w:val="22"/>
              </w:rPr>
              <w:t xml:space="preserve">działki o nr ewid.  </w:t>
            </w:r>
            <w:r w:rsidRPr="00497ADA">
              <w:rPr>
                <w:rFonts w:ascii="Arial Narrow" w:hAnsi="Arial Narrow" w:cs="Arial Narrow"/>
                <w:b/>
                <w:sz w:val="22"/>
                <w:szCs w:val="22"/>
              </w:rPr>
              <w:t>84/12, 84/10,85/8)</w:t>
            </w:r>
          </w:p>
        </w:tc>
        <w:tc>
          <w:tcPr>
            <w:tcW w:w="1134" w:type="dxa"/>
          </w:tcPr>
          <w:p w:rsidR="00294C1D" w:rsidRPr="00497ADA" w:rsidRDefault="00497ADA" w:rsidP="00AC682D">
            <w:pPr>
              <w:autoSpaceDE w:val="0"/>
              <w:autoSpaceDN w:val="0"/>
              <w:adjustRightInd w:val="0"/>
              <w:jc w:val="center"/>
              <w:rPr>
                <w:rFonts w:ascii="Arial Narrow" w:hAnsi="Arial Narrow" w:cs="ArialNarrow"/>
                <w:b/>
                <w:sz w:val="22"/>
                <w:szCs w:val="22"/>
              </w:rPr>
            </w:pPr>
            <w:r w:rsidRPr="00497ADA">
              <w:rPr>
                <w:rFonts w:ascii="Arial Narrow" w:hAnsi="Arial Narrow" w:cs="ArialNarrow"/>
                <w:b/>
                <w:sz w:val="22"/>
                <w:szCs w:val="22"/>
              </w:rPr>
              <w:t>14929</w:t>
            </w:r>
            <w:r w:rsidR="00294C1D" w:rsidRPr="00497ADA">
              <w:rPr>
                <w:rFonts w:ascii="Arial Narrow" w:hAnsi="Arial Narrow" w:cs="ArialNarrow"/>
                <w:b/>
                <w:sz w:val="22"/>
                <w:szCs w:val="22"/>
              </w:rPr>
              <w:t>,00</w:t>
            </w:r>
          </w:p>
        </w:tc>
        <w:tc>
          <w:tcPr>
            <w:tcW w:w="1134" w:type="dxa"/>
          </w:tcPr>
          <w:p w:rsidR="00294C1D" w:rsidRPr="00497ADA" w:rsidRDefault="00294C1D" w:rsidP="00AC682D">
            <w:pPr>
              <w:autoSpaceDE w:val="0"/>
              <w:autoSpaceDN w:val="0"/>
              <w:adjustRightInd w:val="0"/>
              <w:jc w:val="center"/>
              <w:rPr>
                <w:rFonts w:ascii="Arial Narrow" w:hAnsi="Arial Narrow" w:cs="ArialNarrow"/>
                <w:b/>
                <w:sz w:val="22"/>
                <w:szCs w:val="22"/>
              </w:rPr>
            </w:pPr>
          </w:p>
        </w:tc>
      </w:tr>
      <w:tr w:rsidR="00294C1D" w:rsidRPr="00D652B0" w:rsidTr="00294C1D">
        <w:trPr>
          <w:trHeight w:val="246"/>
        </w:trPr>
        <w:tc>
          <w:tcPr>
            <w:tcW w:w="5920" w:type="dxa"/>
          </w:tcPr>
          <w:p w:rsidR="00294C1D" w:rsidRPr="00F23E4B" w:rsidRDefault="00294C1D" w:rsidP="00AC682D">
            <w:pPr>
              <w:autoSpaceDE w:val="0"/>
              <w:autoSpaceDN w:val="0"/>
              <w:adjustRightInd w:val="0"/>
              <w:rPr>
                <w:rFonts w:ascii="Arial Narrow" w:hAnsi="Arial Narrow" w:cs="ArialNarrow"/>
                <w:sz w:val="22"/>
                <w:szCs w:val="22"/>
              </w:rPr>
            </w:pPr>
            <w:r w:rsidRPr="00F23E4B">
              <w:rPr>
                <w:rFonts w:ascii="Arial Narrow" w:hAnsi="Arial Narrow" w:cs="ArialNarrow"/>
                <w:sz w:val="22"/>
                <w:szCs w:val="22"/>
              </w:rPr>
              <w:t>Powierzchnia zabudowy, w tym:</w:t>
            </w:r>
          </w:p>
          <w:p w:rsidR="00294C1D" w:rsidRPr="00F23E4B" w:rsidRDefault="006F0486" w:rsidP="00AC682D">
            <w:pPr>
              <w:autoSpaceDE w:val="0"/>
              <w:autoSpaceDN w:val="0"/>
              <w:adjustRightInd w:val="0"/>
              <w:rPr>
                <w:rFonts w:ascii="Arial Narrow" w:hAnsi="Arial Narrow" w:cs="ArialNarrow"/>
                <w:sz w:val="22"/>
                <w:szCs w:val="22"/>
              </w:rPr>
            </w:pPr>
            <w:r w:rsidRPr="00F23E4B">
              <w:rPr>
                <w:rFonts w:ascii="Arial Narrow" w:hAnsi="Arial Narrow" w:cs="ArialNarrow"/>
                <w:sz w:val="22"/>
                <w:szCs w:val="22"/>
              </w:rPr>
              <w:t>- budynek KM</w:t>
            </w:r>
            <w:r w:rsidR="00294C1D" w:rsidRPr="00F23E4B">
              <w:rPr>
                <w:rFonts w:ascii="Arial Narrow" w:hAnsi="Arial Narrow" w:cs="ArialNarrow"/>
                <w:sz w:val="22"/>
                <w:szCs w:val="22"/>
              </w:rPr>
              <w:t xml:space="preserve"> PSP i JRG</w:t>
            </w:r>
          </w:p>
          <w:p w:rsidR="00294C1D" w:rsidRPr="00F23E4B" w:rsidRDefault="00294C1D" w:rsidP="00AC682D">
            <w:pPr>
              <w:autoSpaceDE w:val="0"/>
              <w:autoSpaceDN w:val="0"/>
              <w:adjustRightInd w:val="0"/>
              <w:rPr>
                <w:rFonts w:ascii="Arial Narrow" w:hAnsi="Arial Narrow" w:cs="Arial Narrow"/>
              </w:rPr>
            </w:pPr>
            <w:r w:rsidRPr="00F23E4B">
              <w:rPr>
                <w:rFonts w:ascii="Arial Narrow" w:hAnsi="Arial Narrow" w:cs="ArialNarrow"/>
                <w:sz w:val="22"/>
                <w:szCs w:val="22"/>
              </w:rPr>
              <w:t xml:space="preserve">- </w:t>
            </w:r>
            <w:r w:rsidR="00497ADA" w:rsidRPr="00F23E4B">
              <w:rPr>
                <w:rFonts w:ascii="Arial Narrow" w:hAnsi="Arial Narrow" w:cs="Arial Narrow"/>
              </w:rPr>
              <w:t>b</w:t>
            </w:r>
            <w:r w:rsidR="00497ADA" w:rsidRPr="00F23E4B">
              <w:rPr>
                <w:rFonts w:ascii="Arial Narrow" w:hAnsi="Arial Narrow" w:cs="Arial Narrow"/>
                <w:sz w:val="22"/>
                <w:szCs w:val="22"/>
              </w:rPr>
              <w:t>udynek magazynowy z wydzielonym pom. na gromadzenie odpadów stałych oraz wiatą na agregat prądotwó</w:t>
            </w:r>
            <w:r w:rsidR="00497ADA" w:rsidRPr="00F23E4B">
              <w:rPr>
                <w:rFonts w:ascii="Arial Narrow" w:hAnsi="Arial Narrow" w:cs="Arial Narrow"/>
              </w:rPr>
              <w:t>rczy</w:t>
            </w:r>
          </w:p>
          <w:p w:rsidR="00497ADA" w:rsidRPr="00F23E4B" w:rsidRDefault="00497ADA" w:rsidP="00AC682D">
            <w:pPr>
              <w:autoSpaceDE w:val="0"/>
              <w:autoSpaceDN w:val="0"/>
              <w:adjustRightInd w:val="0"/>
              <w:rPr>
                <w:rFonts w:ascii="Arial Narrow" w:hAnsi="Arial Narrow" w:cs="Txt"/>
                <w:sz w:val="22"/>
                <w:szCs w:val="22"/>
              </w:rPr>
            </w:pPr>
            <w:r w:rsidRPr="00F23E4B">
              <w:rPr>
                <w:rFonts w:ascii="Arial Narrow" w:hAnsi="Arial Narrow" w:cs="Arial Narrow"/>
              </w:rPr>
              <w:t>-</w:t>
            </w:r>
            <w:r w:rsidRPr="00F23E4B">
              <w:rPr>
                <w:rFonts w:ascii="Arial Narrow" w:hAnsi="Arial Narrow" w:cs="Arial Narrow"/>
                <w:sz w:val="24"/>
                <w:szCs w:val="24"/>
              </w:rPr>
              <w:t xml:space="preserve"> treningowa klatka schodowa do zawodów/ćwiczeń strażackich</w:t>
            </w:r>
          </w:p>
          <w:p w:rsidR="00294C1D" w:rsidRPr="00F23E4B" w:rsidRDefault="00294C1D" w:rsidP="00497ADA">
            <w:pPr>
              <w:autoSpaceDE w:val="0"/>
              <w:autoSpaceDN w:val="0"/>
              <w:adjustRightInd w:val="0"/>
              <w:rPr>
                <w:rFonts w:ascii="Arial Narrow" w:hAnsi="Arial Narrow" w:cs="ArialNarrow"/>
                <w:sz w:val="22"/>
                <w:szCs w:val="22"/>
              </w:rPr>
            </w:pPr>
            <w:r w:rsidRPr="00F23E4B">
              <w:rPr>
                <w:rFonts w:ascii="Arial Narrow" w:hAnsi="Arial Narrow" w:cs="ArialNarrow"/>
                <w:sz w:val="22"/>
                <w:szCs w:val="22"/>
              </w:rPr>
              <w:t xml:space="preserve">- </w:t>
            </w:r>
            <w:r w:rsidR="00497ADA" w:rsidRPr="00F23E4B">
              <w:rPr>
                <w:rFonts w:ascii="Arial Narrow" w:hAnsi="Arial Narrow" w:cs="ArialNarrow"/>
                <w:sz w:val="22"/>
                <w:szCs w:val="22"/>
              </w:rPr>
              <w:t>wiata zadaszona</w:t>
            </w:r>
          </w:p>
        </w:tc>
        <w:tc>
          <w:tcPr>
            <w:tcW w:w="1134" w:type="dxa"/>
          </w:tcPr>
          <w:p w:rsidR="00294C1D" w:rsidRPr="00F23E4B" w:rsidRDefault="00124D8D" w:rsidP="00AC682D">
            <w:pPr>
              <w:autoSpaceDE w:val="0"/>
              <w:autoSpaceDN w:val="0"/>
              <w:adjustRightInd w:val="0"/>
              <w:jc w:val="center"/>
              <w:rPr>
                <w:rFonts w:ascii="Arial Narrow" w:hAnsi="Arial Narrow" w:cs="ArialNarrow"/>
                <w:b/>
                <w:sz w:val="22"/>
                <w:szCs w:val="22"/>
              </w:rPr>
            </w:pPr>
            <w:r w:rsidRPr="00F23E4B">
              <w:rPr>
                <w:rFonts w:ascii="Arial Narrow" w:hAnsi="Arial Narrow" w:cs="ArialNarrow"/>
                <w:b/>
                <w:sz w:val="22"/>
                <w:szCs w:val="22"/>
              </w:rPr>
              <w:t>2239,40</w:t>
            </w:r>
          </w:p>
          <w:p w:rsidR="00294C1D" w:rsidRPr="00F23E4B" w:rsidRDefault="00124D8D" w:rsidP="00AC682D">
            <w:pPr>
              <w:autoSpaceDE w:val="0"/>
              <w:autoSpaceDN w:val="0"/>
              <w:adjustRightInd w:val="0"/>
              <w:jc w:val="center"/>
              <w:rPr>
                <w:rFonts w:ascii="Arial Narrow" w:hAnsi="Arial Narrow" w:cs="ArialNarrow"/>
                <w:sz w:val="22"/>
                <w:szCs w:val="22"/>
              </w:rPr>
            </w:pPr>
            <w:r w:rsidRPr="00F23E4B">
              <w:rPr>
                <w:rFonts w:ascii="Arial Narrow" w:hAnsi="Arial Narrow" w:cs="ArialNarrow"/>
                <w:sz w:val="22"/>
                <w:szCs w:val="22"/>
              </w:rPr>
              <w:t>2053,55</w:t>
            </w:r>
          </w:p>
          <w:p w:rsidR="00294C1D" w:rsidRPr="00F23E4B" w:rsidRDefault="00294C1D" w:rsidP="00AC682D">
            <w:pPr>
              <w:autoSpaceDE w:val="0"/>
              <w:autoSpaceDN w:val="0"/>
              <w:adjustRightInd w:val="0"/>
              <w:jc w:val="center"/>
              <w:rPr>
                <w:rFonts w:ascii="Arial Narrow" w:hAnsi="Arial Narrow" w:cs="ArialNarrow"/>
                <w:sz w:val="22"/>
                <w:szCs w:val="22"/>
              </w:rPr>
            </w:pPr>
          </w:p>
          <w:p w:rsidR="00294C1D" w:rsidRPr="00F23E4B" w:rsidRDefault="00124D8D" w:rsidP="00AC682D">
            <w:pPr>
              <w:autoSpaceDE w:val="0"/>
              <w:autoSpaceDN w:val="0"/>
              <w:adjustRightInd w:val="0"/>
              <w:jc w:val="center"/>
              <w:rPr>
                <w:rFonts w:ascii="Arial Narrow" w:hAnsi="Arial Narrow" w:cs="ArialNarrow"/>
                <w:sz w:val="22"/>
                <w:szCs w:val="22"/>
              </w:rPr>
            </w:pPr>
            <w:r w:rsidRPr="00F23E4B">
              <w:rPr>
                <w:rFonts w:ascii="Arial Narrow" w:hAnsi="Arial Narrow" w:cs="ArialNarrow"/>
                <w:sz w:val="22"/>
                <w:szCs w:val="22"/>
              </w:rPr>
              <w:t>81,00</w:t>
            </w:r>
          </w:p>
          <w:p w:rsidR="00294C1D" w:rsidRPr="00F23E4B" w:rsidRDefault="00F23E4B" w:rsidP="00AC682D">
            <w:pPr>
              <w:jc w:val="center"/>
              <w:rPr>
                <w:rFonts w:ascii="Arial Narrow" w:hAnsi="Arial Narrow" w:cs="ArialNarrow"/>
                <w:sz w:val="22"/>
                <w:szCs w:val="22"/>
              </w:rPr>
            </w:pPr>
            <w:r w:rsidRPr="00F23E4B">
              <w:rPr>
                <w:rFonts w:ascii="Arial Narrow" w:hAnsi="Arial Narrow" w:cs="ArialNarrow"/>
                <w:sz w:val="22"/>
                <w:szCs w:val="22"/>
              </w:rPr>
              <w:t>21,10</w:t>
            </w:r>
          </w:p>
          <w:p w:rsidR="00F23E4B" w:rsidRPr="00F23E4B" w:rsidRDefault="00F23E4B" w:rsidP="00AC682D">
            <w:pPr>
              <w:jc w:val="center"/>
              <w:rPr>
                <w:rFonts w:ascii="Arial Narrow" w:hAnsi="Arial Narrow" w:cs="ArialNarrow"/>
                <w:sz w:val="22"/>
                <w:szCs w:val="22"/>
              </w:rPr>
            </w:pPr>
            <w:r w:rsidRPr="00F23E4B">
              <w:rPr>
                <w:rFonts w:ascii="Arial Narrow" w:hAnsi="Arial Narrow" w:cs="ArialNarrow"/>
                <w:sz w:val="22"/>
                <w:szCs w:val="22"/>
              </w:rPr>
              <w:t>83,75</w:t>
            </w:r>
          </w:p>
        </w:tc>
        <w:tc>
          <w:tcPr>
            <w:tcW w:w="1134" w:type="dxa"/>
          </w:tcPr>
          <w:p w:rsidR="00294C1D" w:rsidRPr="00F23E4B" w:rsidRDefault="00124D8D" w:rsidP="00AC682D">
            <w:pPr>
              <w:autoSpaceDE w:val="0"/>
              <w:autoSpaceDN w:val="0"/>
              <w:adjustRightInd w:val="0"/>
              <w:jc w:val="center"/>
              <w:rPr>
                <w:rFonts w:ascii="Arial Narrow" w:hAnsi="Arial Narrow" w:cs="ArialNarrow"/>
                <w:b/>
                <w:sz w:val="22"/>
                <w:szCs w:val="22"/>
              </w:rPr>
            </w:pPr>
            <w:r w:rsidRPr="00F23E4B">
              <w:rPr>
                <w:rFonts w:ascii="Arial Narrow" w:hAnsi="Arial Narrow" w:cs="ArialNarrow"/>
                <w:b/>
                <w:sz w:val="22"/>
                <w:szCs w:val="22"/>
              </w:rPr>
              <w:t>15,00%</w:t>
            </w:r>
          </w:p>
        </w:tc>
      </w:tr>
      <w:tr w:rsidR="00294C1D" w:rsidRPr="00D652B0" w:rsidTr="00294C1D">
        <w:tc>
          <w:tcPr>
            <w:tcW w:w="5920" w:type="dxa"/>
          </w:tcPr>
          <w:p w:rsidR="00F23E4B" w:rsidRDefault="00294C1D" w:rsidP="00AC682D">
            <w:pPr>
              <w:autoSpaceDE w:val="0"/>
              <w:autoSpaceDN w:val="0"/>
              <w:adjustRightInd w:val="0"/>
              <w:rPr>
                <w:rFonts w:ascii="Arial Narrow" w:hAnsi="Arial Narrow" w:cs="ArialNarrow"/>
                <w:sz w:val="22"/>
                <w:szCs w:val="22"/>
              </w:rPr>
            </w:pPr>
            <w:r w:rsidRPr="00497ADA">
              <w:rPr>
                <w:rFonts w:ascii="Arial Narrow" w:hAnsi="Arial Narrow" w:cs="ArialNarrow"/>
                <w:sz w:val="22"/>
                <w:szCs w:val="22"/>
              </w:rPr>
              <w:t xml:space="preserve">Powierzchnia biologicznie czynna    </w:t>
            </w:r>
          </w:p>
          <w:p w:rsidR="00294C1D" w:rsidRPr="00497ADA" w:rsidRDefault="00F23E4B" w:rsidP="00AC682D">
            <w:pPr>
              <w:autoSpaceDE w:val="0"/>
              <w:autoSpaceDN w:val="0"/>
              <w:adjustRightInd w:val="0"/>
              <w:rPr>
                <w:rFonts w:ascii="Arial Narrow" w:hAnsi="Arial Narrow" w:cs="ArialNarrow"/>
                <w:sz w:val="22"/>
                <w:szCs w:val="22"/>
              </w:rPr>
            </w:pPr>
            <w:r>
              <w:rPr>
                <w:rFonts w:ascii="Arial Narrow" w:hAnsi="Arial Narrow" w:cs="ArialNarrow"/>
                <w:sz w:val="22"/>
                <w:szCs w:val="22"/>
              </w:rPr>
              <w:t>Otoczaki</w:t>
            </w:r>
            <w:r w:rsidR="00294C1D" w:rsidRPr="00497ADA">
              <w:rPr>
                <w:rFonts w:ascii="Arial Narrow" w:hAnsi="Arial Narrow" w:cs="ArialNarrow"/>
                <w:sz w:val="22"/>
                <w:szCs w:val="22"/>
              </w:rPr>
              <w:t xml:space="preserve">       </w:t>
            </w:r>
          </w:p>
        </w:tc>
        <w:tc>
          <w:tcPr>
            <w:tcW w:w="1134" w:type="dxa"/>
          </w:tcPr>
          <w:p w:rsidR="00294C1D" w:rsidRDefault="00F23E4B" w:rsidP="00AC682D">
            <w:pPr>
              <w:autoSpaceDE w:val="0"/>
              <w:autoSpaceDN w:val="0"/>
              <w:adjustRightInd w:val="0"/>
              <w:jc w:val="center"/>
              <w:rPr>
                <w:rFonts w:ascii="Arial Narrow" w:hAnsi="Arial Narrow" w:cs="ArialNarrow"/>
                <w:b/>
                <w:sz w:val="22"/>
                <w:szCs w:val="22"/>
              </w:rPr>
            </w:pPr>
            <w:r w:rsidRPr="00F23E4B">
              <w:rPr>
                <w:rFonts w:ascii="Arial Narrow" w:hAnsi="Arial Narrow" w:cs="ArialNarrow"/>
                <w:b/>
                <w:sz w:val="22"/>
                <w:szCs w:val="22"/>
              </w:rPr>
              <w:t>4156,52</w:t>
            </w:r>
          </w:p>
          <w:p w:rsidR="00F23E4B" w:rsidRPr="00F23E4B" w:rsidRDefault="005F2C61" w:rsidP="00AC682D">
            <w:pPr>
              <w:autoSpaceDE w:val="0"/>
              <w:autoSpaceDN w:val="0"/>
              <w:adjustRightInd w:val="0"/>
              <w:jc w:val="center"/>
              <w:rPr>
                <w:rFonts w:ascii="Arial Narrow" w:hAnsi="Arial Narrow" w:cs="ArialNarrow"/>
                <w:b/>
                <w:sz w:val="22"/>
                <w:szCs w:val="22"/>
              </w:rPr>
            </w:pPr>
            <w:r>
              <w:rPr>
                <w:rFonts w:ascii="Arial Narrow" w:hAnsi="Arial Narrow" w:cs="ArialNarrow"/>
                <w:b/>
                <w:sz w:val="22"/>
                <w:szCs w:val="22"/>
              </w:rPr>
              <w:t>38,14</w:t>
            </w:r>
          </w:p>
        </w:tc>
        <w:tc>
          <w:tcPr>
            <w:tcW w:w="1134" w:type="dxa"/>
          </w:tcPr>
          <w:p w:rsidR="00294C1D" w:rsidRDefault="00F23E4B" w:rsidP="00AC682D">
            <w:pPr>
              <w:autoSpaceDE w:val="0"/>
              <w:autoSpaceDN w:val="0"/>
              <w:adjustRightInd w:val="0"/>
              <w:jc w:val="center"/>
              <w:rPr>
                <w:rFonts w:ascii="Arial Narrow" w:hAnsi="Arial Narrow" w:cs="ArialNarrow"/>
                <w:b/>
                <w:sz w:val="22"/>
                <w:szCs w:val="22"/>
              </w:rPr>
            </w:pPr>
            <w:r w:rsidRPr="00F23E4B">
              <w:rPr>
                <w:rFonts w:ascii="Arial Narrow" w:hAnsi="Arial Narrow" w:cs="ArialNarrow"/>
                <w:b/>
                <w:sz w:val="22"/>
                <w:szCs w:val="22"/>
              </w:rPr>
              <w:t>27,84</w:t>
            </w:r>
            <w:r w:rsidR="00294C1D" w:rsidRPr="00F23E4B">
              <w:rPr>
                <w:rFonts w:ascii="Arial Narrow" w:hAnsi="Arial Narrow" w:cs="ArialNarrow"/>
                <w:b/>
                <w:sz w:val="22"/>
                <w:szCs w:val="22"/>
              </w:rPr>
              <w:t>%</w:t>
            </w:r>
          </w:p>
          <w:p w:rsidR="005F2C61" w:rsidRPr="00F23E4B" w:rsidRDefault="005F2C61" w:rsidP="00AC682D">
            <w:pPr>
              <w:autoSpaceDE w:val="0"/>
              <w:autoSpaceDN w:val="0"/>
              <w:adjustRightInd w:val="0"/>
              <w:jc w:val="center"/>
              <w:rPr>
                <w:rFonts w:ascii="Arial Narrow" w:hAnsi="Arial Narrow" w:cs="ArialNarrow"/>
                <w:b/>
                <w:sz w:val="22"/>
                <w:szCs w:val="22"/>
              </w:rPr>
            </w:pPr>
            <w:r>
              <w:rPr>
                <w:rFonts w:ascii="Arial Narrow" w:hAnsi="Arial Narrow" w:cs="ArialNarrow"/>
                <w:b/>
                <w:sz w:val="22"/>
                <w:szCs w:val="22"/>
              </w:rPr>
              <w:t>0,25</w:t>
            </w:r>
            <w:r w:rsidRPr="00F23E4B">
              <w:rPr>
                <w:rFonts w:ascii="Arial Narrow" w:hAnsi="Arial Narrow" w:cs="ArialNarrow"/>
                <w:b/>
                <w:sz w:val="22"/>
                <w:szCs w:val="22"/>
              </w:rPr>
              <w:t>%</w:t>
            </w:r>
          </w:p>
        </w:tc>
      </w:tr>
      <w:tr w:rsidR="00294C1D" w:rsidRPr="00D652B0" w:rsidTr="005F2C61">
        <w:trPr>
          <w:trHeight w:val="287"/>
        </w:trPr>
        <w:tc>
          <w:tcPr>
            <w:tcW w:w="5920" w:type="dxa"/>
          </w:tcPr>
          <w:p w:rsidR="00294C1D" w:rsidRPr="005F2C61" w:rsidRDefault="005F2C61" w:rsidP="005F2C61">
            <w:pPr>
              <w:autoSpaceDE w:val="0"/>
              <w:autoSpaceDN w:val="0"/>
              <w:adjustRightInd w:val="0"/>
              <w:rPr>
                <w:rFonts w:ascii="Arial Narrow" w:hAnsi="Arial Narrow" w:cs="Arial Narrow"/>
                <w:sz w:val="22"/>
                <w:szCs w:val="22"/>
              </w:rPr>
            </w:pPr>
            <w:r>
              <w:rPr>
                <w:rFonts w:ascii="Arial Narrow" w:hAnsi="Arial Narrow" w:cs="Arial Narrow"/>
                <w:sz w:val="22"/>
                <w:szCs w:val="22"/>
              </w:rPr>
              <w:t>Nawierzchnie tartanowe, sztuczn</w:t>
            </w:r>
            <w:r w:rsidR="00497ADA" w:rsidRPr="00497ADA">
              <w:rPr>
                <w:rFonts w:ascii="Arial Narrow" w:hAnsi="Arial Narrow" w:cs="Arial Narrow"/>
                <w:sz w:val="22"/>
                <w:szCs w:val="22"/>
              </w:rPr>
              <w:t>a trawa, piasek</w:t>
            </w:r>
            <w:r>
              <w:rPr>
                <w:rFonts w:ascii="Arial Narrow" w:hAnsi="Arial Narrow" w:cs="Arial Narrow"/>
                <w:b/>
                <w:bCs/>
                <w:sz w:val="22"/>
                <w:szCs w:val="22"/>
              </w:rPr>
              <w:tab/>
              <w:t xml:space="preserve">  </w:t>
            </w:r>
          </w:p>
        </w:tc>
        <w:tc>
          <w:tcPr>
            <w:tcW w:w="1134" w:type="dxa"/>
          </w:tcPr>
          <w:p w:rsidR="00294C1D" w:rsidRPr="005F2C61" w:rsidRDefault="005F2C61" w:rsidP="005F2C61">
            <w:pPr>
              <w:autoSpaceDE w:val="0"/>
              <w:autoSpaceDN w:val="0"/>
              <w:adjustRightInd w:val="0"/>
              <w:jc w:val="center"/>
              <w:rPr>
                <w:rFonts w:ascii="Arial Narrow" w:hAnsi="Arial Narrow" w:cs="ArialNarrow"/>
                <w:b/>
                <w:sz w:val="22"/>
                <w:szCs w:val="22"/>
              </w:rPr>
            </w:pPr>
            <w:r w:rsidRPr="005F2C61">
              <w:rPr>
                <w:rFonts w:ascii="Arial Narrow" w:hAnsi="Arial Narrow" w:cs="ArialNarrow"/>
                <w:b/>
                <w:sz w:val="22"/>
                <w:szCs w:val="22"/>
              </w:rPr>
              <w:t>166</w:t>
            </w:r>
            <w:r w:rsidR="00294C1D" w:rsidRPr="005F2C61">
              <w:rPr>
                <w:rFonts w:ascii="Arial Narrow" w:hAnsi="Arial Narrow" w:cs="ArialNarrow"/>
                <w:b/>
                <w:sz w:val="22"/>
                <w:szCs w:val="22"/>
              </w:rPr>
              <w:t>0,00</w:t>
            </w:r>
          </w:p>
        </w:tc>
        <w:tc>
          <w:tcPr>
            <w:tcW w:w="1134" w:type="dxa"/>
          </w:tcPr>
          <w:p w:rsidR="00294C1D" w:rsidRPr="00015129" w:rsidRDefault="005F2C61" w:rsidP="00AC682D">
            <w:pPr>
              <w:autoSpaceDE w:val="0"/>
              <w:autoSpaceDN w:val="0"/>
              <w:adjustRightInd w:val="0"/>
              <w:jc w:val="center"/>
              <w:rPr>
                <w:rFonts w:ascii="Arial Narrow" w:hAnsi="Arial Narrow" w:cs="ArialNarrow"/>
                <w:b/>
                <w:color w:val="FF0000"/>
                <w:sz w:val="22"/>
                <w:szCs w:val="22"/>
              </w:rPr>
            </w:pPr>
            <w:r>
              <w:rPr>
                <w:rFonts w:ascii="Arial Narrow" w:hAnsi="Arial Narrow" w:cs="ArialNarrow"/>
                <w:b/>
                <w:sz w:val="22"/>
                <w:szCs w:val="22"/>
              </w:rPr>
              <w:t>11,11</w:t>
            </w:r>
            <w:r w:rsidRPr="00F23E4B">
              <w:rPr>
                <w:rFonts w:ascii="Arial Narrow" w:hAnsi="Arial Narrow" w:cs="ArialNarrow"/>
                <w:b/>
                <w:sz w:val="22"/>
                <w:szCs w:val="22"/>
              </w:rPr>
              <w:t>%</w:t>
            </w:r>
          </w:p>
        </w:tc>
      </w:tr>
      <w:tr w:rsidR="005F2C61" w:rsidRPr="00D652B0" w:rsidTr="005F2C61">
        <w:trPr>
          <w:trHeight w:val="571"/>
        </w:trPr>
        <w:tc>
          <w:tcPr>
            <w:tcW w:w="5920" w:type="dxa"/>
          </w:tcPr>
          <w:p w:rsidR="005F2C61" w:rsidRDefault="005F2C61" w:rsidP="00AC682D">
            <w:pPr>
              <w:autoSpaceDE w:val="0"/>
              <w:autoSpaceDN w:val="0"/>
              <w:adjustRightInd w:val="0"/>
              <w:rPr>
                <w:rFonts w:ascii="Arial Narrow" w:hAnsi="Arial Narrow" w:cs="Arial Narrow"/>
                <w:sz w:val="22"/>
                <w:szCs w:val="22"/>
              </w:rPr>
            </w:pPr>
            <w:r>
              <w:rPr>
                <w:rFonts w:ascii="Arial Narrow" w:hAnsi="Arial Narrow" w:cs="Arial Narrow"/>
                <w:sz w:val="22"/>
                <w:szCs w:val="22"/>
              </w:rPr>
              <w:t>Miejsca postojowe, w tym:</w:t>
            </w:r>
          </w:p>
          <w:p w:rsidR="005F2C61" w:rsidRDefault="005F2C61" w:rsidP="00AC682D">
            <w:pPr>
              <w:autoSpaceDE w:val="0"/>
              <w:autoSpaceDN w:val="0"/>
              <w:adjustRightInd w:val="0"/>
              <w:rPr>
                <w:rFonts w:ascii="Arial Narrow" w:hAnsi="Arial Narrow" w:cs="Arial Narrow"/>
                <w:sz w:val="22"/>
                <w:szCs w:val="22"/>
              </w:rPr>
            </w:pPr>
            <w:r>
              <w:rPr>
                <w:rFonts w:ascii="Arial Narrow" w:hAnsi="Arial Narrow" w:cs="Arial Narrow"/>
                <w:sz w:val="22"/>
                <w:szCs w:val="22"/>
              </w:rPr>
              <w:t>- nawierzchnia z kostki brukowej</w:t>
            </w:r>
          </w:p>
          <w:p w:rsidR="005F2C61" w:rsidRPr="00497ADA" w:rsidRDefault="005F2C61" w:rsidP="00AC682D">
            <w:pPr>
              <w:autoSpaceDE w:val="0"/>
              <w:autoSpaceDN w:val="0"/>
              <w:adjustRightInd w:val="0"/>
              <w:rPr>
                <w:rFonts w:ascii="Arial Narrow" w:hAnsi="Arial Narrow" w:cs="Arial Narrow"/>
              </w:rPr>
            </w:pPr>
            <w:r>
              <w:rPr>
                <w:rFonts w:ascii="Arial Narrow" w:hAnsi="Arial Narrow" w:cs="Arial Narrow"/>
                <w:sz w:val="22"/>
                <w:szCs w:val="22"/>
              </w:rPr>
              <w:t>- nawierzchnia z kostki ażurowej</w:t>
            </w:r>
          </w:p>
        </w:tc>
        <w:tc>
          <w:tcPr>
            <w:tcW w:w="1134" w:type="dxa"/>
          </w:tcPr>
          <w:p w:rsidR="005F2C61" w:rsidRPr="00F23E4B" w:rsidRDefault="005F2C61" w:rsidP="005F2C61">
            <w:pPr>
              <w:autoSpaceDE w:val="0"/>
              <w:autoSpaceDN w:val="0"/>
              <w:adjustRightInd w:val="0"/>
              <w:jc w:val="center"/>
              <w:rPr>
                <w:rFonts w:ascii="Arial Narrow" w:hAnsi="Arial Narrow" w:cs="ArialNarrow"/>
                <w:b/>
                <w:sz w:val="22"/>
                <w:szCs w:val="22"/>
              </w:rPr>
            </w:pPr>
            <w:r>
              <w:rPr>
                <w:rFonts w:ascii="Arial Narrow" w:hAnsi="Arial Narrow" w:cs="ArialNarrow"/>
                <w:b/>
                <w:sz w:val="22"/>
                <w:szCs w:val="22"/>
              </w:rPr>
              <w:t>815,50</w:t>
            </w:r>
          </w:p>
          <w:p w:rsidR="005F2C61" w:rsidRPr="00F23E4B" w:rsidRDefault="005F2C61" w:rsidP="005F2C61">
            <w:pPr>
              <w:autoSpaceDE w:val="0"/>
              <w:autoSpaceDN w:val="0"/>
              <w:adjustRightInd w:val="0"/>
              <w:jc w:val="center"/>
              <w:rPr>
                <w:rFonts w:ascii="Arial Narrow" w:hAnsi="Arial Narrow" w:cs="ArialNarrow"/>
                <w:sz w:val="22"/>
                <w:szCs w:val="22"/>
              </w:rPr>
            </w:pPr>
            <w:r>
              <w:rPr>
                <w:rFonts w:ascii="Arial Narrow" w:hAnsi="Arial Narrow" w:cs="ArialNarrow"/>
                <w:sz w:val="22"/>
                <w:szCs w:val="22"/>
              </w:rPr>
              <w:t>80,50</w:t>
            </w:r>
          </w:p>
          <w:p w:rsidR="005F2C61" w:rsidRPr="005F2C61" w:rsidRDefault="005F2C61" w:rsidP="005F2C61">
            <w:pPr>
              <w:autoSpaceDE w:val="0"/>
              <w:autoSpaceDN w:val="0"/>
              <w:adjustRightInd w:val="0"/>
              <w:jc w:val="center"/>
              <w:rPr>
                <w:rFonts w:ascii="Arial Narrow" w:hAnsi="Arial Narrow" w:cs="ArialNarrow"/>
                <w:sz w:val="22"/>
                <w:szCs w:val="22"/>
              </w:rPr>
            </w:pPr>
            <w:r>
              <w:rPr>
                <w:rFonts w:ascii="Arial Narrow" w:hAnsi="Arial Narrow" w:cs="ArialNarrow"/>
                <w:sz w:val="22"/>
                <w:szCs w:val="22"/>
              </w:rPr>
              <w:t>735,00</w:t>
            </w:r>
          </w:p>
        </w:tc>
        <w:tc>
          <w:tcPr>
            <w:tcW w:w="1134" w:type="dxa"/>
          </w:tcPr>
          <w:p w:rsidR="005F2C61" w:rsidRPr="00015129" w:rsidRDefault="005F2C61" w:rsidP="00AC682D">
            <w:pPr>
              <w:autoSpaceDE w:val="0"/>
              <w:autoSpaceDN w:val="0"/>
              <w:adjustRightInd w:val="0"/>
              <w:jc w:val="center"/>
              <w:rPr>
                <w:rFonts w:ascii="Arial Narrow" w:hAnsi="Arial Narrow" w:cs="ArialNarrow"/>
                <w:b/>
                <w:color w:val="FF0000"/>
              </w:rPr>
            </w:pPr>
            <w:r>
              <w:rPr>
                <w:rFonts w:ascii="Arial Narrow" w:hAnsi="Arial Narrow" w:cs="ArialNarrow"/>
                <w:b/>
                <w:sz w:val="22"/>
                <w:szCs w:val="22"/>
              </w:rPr>
              <w:t>5,45</w:t>
            </w:r>
            <w:r w:rsidRPr="00F23E4B">
              <w:rPr>
                <w:rFonts w:ascii="Arial Narrow" w:hAnsi="Arial Narrow" w:cs="ArialNarrow"/>
                <w:b/>
                <w:sz w:val="22"/>
                <w:szCs w:val="22"/>
              </w:rPr>
              <w:t>%</w:t>
            </w:r>
          </w:p>
        </w:tc>
      </w:tr>
      <w:tr w:rsidR="00294C1D" w:rsidRPr="00D652B0" w:rsidTr="00294C1D">
        <w:tc>
          <w:tcPr>
            <w:tcW w:w="5920" w:type="dxa"/>
          </w:tcPr>
          <w:p w:rsidR="00294C1D" w:rsidRPr="00497ADA" w:rsidRDefault="00294C1D" w:rsidP="00AC682D">
            <w:pPr>
              <w:autoSpaceDE w:val="0"/>
              <w:autoSpaceDN w:val="0"/>
              <w:adjustRightInd w:val="0"/>
              <w:rPr>
                <w:rFonts w:ascii="Arial Narrow" w:hAnsi="Arial Narrow" w:cs="ArialNarrow"/>
                <w:sz w:val="22"/>
                <w:szCs w:val="22"/>
              </w:rPr>
            </w:pPr>
            <w:r w:rsidRPr="00497ADA">
              <w:rPr>
                <w:rFonts w:ascii="Arial Narrow" w:hAnsi="Arial Narrow" w:cs="ArialNarrow"/>
                <w:sz w:val="22"/>
                <w:szCs w:val="22"/>
              </w:rPr>
              <w:t>Zbiornik retencyjny otwarty</w:t>
            </w:r>
            <w:r w:rsidR="005F2C61">
              <w:rPr>
                <w:rFonts w:ascii="Arial Narrow" w:hAnsi="Arial Narrow" w:cs="ArialNarrow"/>
                <w:sz w:val="22"/>
                <w:szCs w:val="22"/>
              </w:rPr>
              <w:t xml:space="preserve"> szczelny</w:t>
            </w:r>
          </w:p>
        </w:tc>
        <w:tc>
          <w:tcPr>
            <w:tcW w:w="1134" w:type="dxa"/>
          </w:tcPr>
          <w:p w:rsidR="00294C1D" w:rsidRPr="005F2C61" w:rsidRDefault="005F2C61" w:rsidP="00AC682D">
            <w:pPr>
              <w:autoSpaceDE w:val="0"/>
              <w:autoSpaceDN w:val="0"/>
              <w:adjustRightInd w:val="0"/>
              <w:jc w:val="center"/>
              <w:rPr>
                <w:rFonts w:ascii="Arial Narrow" w:hAnsi="Arial Narrow" w:cs="ArialNarrow"/>
                <w:b/>
                <w:sz w:val="22"/>
                <w:szCs w:val="22"/>
              </w:rPr>
            </w:pPr>
            <w:r w:rsidRPr="005F2C61">
              <w:rPr>
                <w:rFonts w:ascii="Arial Narrow" w:hAnsi="Arial Narrow" w:cs="ArialNarrow"/>
                <w:b/>
                <w:sz w:val="22"/>
                <w:szCs w:val="22"/>
              </w:rPr>
              <w:t>238,25</w:t>
            </w:r>
          </w:p>
        </w:tc>
        <w:tc>
          <w:tcPr>
            <w:tcW w:w="1134" w:type="dxa"/>
          </w:tcPr>
          <w:p w:rsidR="00294C1D" w:rsidRPr="005F2C61" w:rsidRDefault="005F2C61" w:rsidP="00AC682D">
            <w:pPr>
              <w:autoSpaceDE w:val="0"/>
              <w:autoSpaceDN w:val="0"/>
              <w:adjustRightInd w:val="0"/>
              <w:jc w:val="center"/>
              <w:rPr>
                <w:rFonts w:ascii="Arial Narrow" w:hAnsi="Arial Narrow" w:cs="ArialNarrow"/>
                <w:b/>
                <w:sz w:val="22"/>
                <w:szCs w:val="22"/>
              </w:rPr>
            </w:pPr>
            <w:r w:rsidRPr="005F2C61">
              <w:rPr>
                <w:rFonts w:ascii="Arial Narrow" w:hAnsi="Arial Narrow" w:cs="ArialNarrow"/>
                <w:b/>
                <w:sz w:val="22"/>
                <w:szCs w:val="22"/>
              </w:rPr>
              <w:t>1,59%</w:t>
            </w:r>
          </w:p>
        </w:tc>
      </w:tr>
      <w:tr w:rsidR="00294C1D" w:rsidRPr="00D652B0" w:rsidTr="00294C1D">
        <w:tc>
          <w:tcPr>
            <w:tcW w:w="5920" w:type="dxa"/>
          </w:tcPr>
          <w:p w:rsidR="00294C1D" w:rsidRPr="00497ADA" w:rsidRDefault="005F2C61" w:rsidP="00294C1D">
            <w:pPr>
              <w:autoSpaceDE w:val="0"/>
              <w:autoSpaceDN w:val="0"/>
              <w:adjustRightInd w:val="0"/>
              <w:rPr>
                <w:rFonts w:ascii="Arial Narrow" w:hAnsi="Arial Narrow" w:cs="Arial Narrow"/>
                <w:sz w:val="22"/>
                <w:szCs w:val="22"/>
              </w:rPr>
            </w:pPr>
            <w:r>
              <w:rPr>
                <w:rFonts w:ascii="Arial Narrow" w:hAnsi="Arial Narrow" w:cs="Arial Narrow"/>
                <w:sz w:val="22"/>
                <w:szCs w:val="22"/>
              </w:rPr>
              <w:t>Na</w:t>
            </w:r>
            <w:r w:rsidR="00294C1D" w:rsidRPr="00497ADA">
              <w:rPr>
                <w:rFonts w:ascii="Arial Narrow" w:hAnsi="Arial Narrow" w:cs="Arial Narrow"/>
                <w:sz w:val="22"/>
                <w:szCs w:val="22"/>
              </w:rPr>
              <w:t>wierzchnia utwardzona , w tym:</w:t>
            </w:r>
            <w:r w:rsidR="00294C1D" w:rsidRPr="00497ADA">
              <w:rPr>
                <w:rFonts w:ascii="Arial Narrow" w:hAnsi="Arial Narrow" w:cs="Arial Narrow"/>
                <w:sz w:val="22"/>
                <w:szCs w:val="22"/>
              </w:rPr>
              <w:tab/>
            </w:r>
            <w:r w:rsidR="00294C1D" w:rsidRPr="00497ADA">
              <w:rPr>
                <w:rFonts w:ascii="Arial Narrow" w:hAnsi="Arial Narrow" w:cs="Arial Narrow"/>
                <w:sz w:val="22"/>
                <w:szCs w:val="22"/>
              </w:rPr>
              <w:tab/>
            </w:r>
            <w:r w:rsidR="00294C1D" w:rsidRPr="00497ADA">
              <w:rPr>
                <w:rFonts w:ascii="Arial Narrow" w:hAnsi="Arial Narrow" w:cs="Arial Narrow"/>
                <w:sz w:val="22"/>
                <w:szCs w:val="22"/>
              </w:rPr>
              <w:tab/>
              <w:t xml:space="preserve">   </w:t>
            </w:r>
            <w:r w:rsidR="00294C1D" w:rsidRPr="00497ADA">
              <w:rPr>
                <w:rFonts w:ascii="Arial Narrow" w:hAnsi="Arial Narrow" w:cs="Arial Narrow"/>
                <w:sz w:val="22"/>
                <w:szCs w:val="22"/>
              </w:rPr>
              <w:tab/>
              <w:t xml:space="preserve"> </w:t>
            </w:r>
          </w:p>
          <w:p w:rsidR="00294C1D" w:rsidRPr="00497ADA" w:rsidRDefault="00294C1D" w:rsidP="00294C1D">
            <w:pPr>
              <w:autoSpaceDE w:val="0"/>
              <w:autoSpaceDN w:val="0"/>
              <w:adjustRightInd w:val="0"/>
              <w:rPr>
                <w:rFonts w:ascii="Arial Narrow" w:hAnsi="Arial Narrow" w:cs="Arial Narrow"/>
                <w:sz w:val="22"/>
                <w:szCs w:val="22"/>
              </w:rPr>
            </w:pPr>
            <w:r w:rsidRPr="00497ADA">
              <w:rPr>
                <w:rFonts w:ascii="Arial Narrow" w:hAnsi="Arial Narrow" w:cs="Arial Narrow"/>
                <w:sz w:val="22"/>
                <w:szCs w:val="22"/>
              </w:rPr>
              <w:t>- drogowa: drogi i place manewrowe</w:t>
            </w:r>
            <w:r w:rsidRPr="00497ADA">
              <w:rPr>
                <w:rFonts w:ascii="Arial Narrow" w:hAnsi="Arial Narrow" w:cs="Arial Narrow"/>
                <w:sz w:val="22"/>
                <w:szCs w:val="22"/>
              </w:rPr>
              <w:tab/>
            </w:r>
            <w:r w:rsidRPr="00497ADA">
              <w:rPr>
                <w:rFonts w:ascii="Arial Narrow" w:hAnsi="Arial Narrow" w:cs="Arial Narrow"/>
                <w:sz w:val="22"/>
                <w:szCs w:val="22"/>
              </w:rPr>
              <w:tab/>
              <w:t xml:space="preserve">  </w:t>
            </w:r>
            <w:r w:rsidRPr="00497ADA">
              <w:rPr>
                <w:rFonts w:ascii="Arial Narrow" w:hAnsi="Arial Narrow" w:cs="Arial Narrow"/>
                <w:sz w:val="22"/>
                <w:szCs w:val="22"/>
              </w:rPr>
              <w:tab/>
              <w:t xml:space="preserve">   </w:t>
            </w:r>
          </w:p>
          <w:p w:rsidR="00294C1D" w:rsidRPr="00497ADA" w:rsidRDefault="00294C1D" w:rsidP="00294C1D">
            <w:pPr>
              <w:autoSpaceDE w:val="0"/>
              <w:autoSpaceDN w:val="0"/>
              <w:adjustRightInd w:val="0"/>
              <w:rPr>
                <w:rFonts w:ascii="Arial Narrow" w:hAnsi="Arial Narrow" w:cs="ArialNarrow"/>
                <w:sz w:val="22"/>
                <w:szCs w:val="22"/>
              </w:rPr>
            </w:pPr>
            <w:r w:rsidRPr="00497ADA">
              <w:rPr>
                <w:rFonts w:ascii="Arial Narrow" w:hAnsi="Arial Narrow" w:cs="Arial Narrow"/>
                <w:sz w:val="22"/>
                <w:szCs w:val="22"/>
              </w:rPr>
              <w:t>- chodniki</w:t>
            </w:r>
          </w:p>
        </w:tc>
        <w:tc>
          <w:tcPr>
            <w:tcW w:w="1134" w:type="dxa"/>
          </w:tcPr>
          <w:p w:rsidR="00294C1D" w:rsidRPr="005F2C61" w:rsidRDefault="005F2C61" w:rsidP="00AC682D">
            <w:pPr>
              <w:autoSpaceDE w:val="0"/>
              <w:autoSpaceDN w:val="0"/>
              <w:adjustRightInd w:val="0"/>
              <w:jc w:val="center"/>
              <w:rPr>
                <w:rFonts w:ascii="Arial Narrow" w:hAnsi="Arial Narrow" w:cs="ArialNarrow"/>
                <w:b/>
                <w:sz w:val="22"/>
                <w:szCs w:val="22"/>
              </w:rPr>
            </w:pPr>
            <w:r w:rsidRPr="005F2C61">
              <w:rPr>
                <w:rFonts w:ascii="Arial Narrow" w:hAnsi="Arial Narrow" w:cs="ArialNarrow"/>
                <w:b/>
                <w:sz w:val="22"/>
                <w:szCs w:val="22"/>
              </w:rPr>
              <w:t>5781,19</w:t>
            </w:r>
          </w:p>
          <w:p w:rsidR="00294C1D" w:rsidRPr="005F2C61" w:rsidRDefault="005F2C61" w:rsidP="00AC682D">
            <w:pPr>
              <w:autoSpaceDE w:val="0"/>
              <w:autoSpaceDN w:val="0"/>
              <w:adjustRightInd w:val="0"/>
              <w:jc w:val="center"/>
              <w:rPr>
                <w:rFonts w:ascii="Arial Narrow" w:hAnsi="Arial Narrow" w:cs="ArialNarrow"/>
                <w:sz w:val="22"/>
                <w:szCs w:val="22"/>
              </w:rPr>
            </w:pPr>
            <w:r w:rsidRPr="005F2C61">
              <w:rPr>
                <w:rFonts w:ascii="Arial Narrow" w:hAnsi="Arial Narrow" w:cs="ArialNarrow"/>
                <w:sz w:val="22"/>
                <w:szCs w:val="22"/>
              </w:rPr>
              <w:t>5167,45</w:t>
            </w:r>
          </w:p>
          <w:p w:rsidR="00294C1D" w:rsidRPr="00015129" w:rsidRDefault="005F2C61" w:rsidP="00AC682D">
            <w:pPr>
              <w:autoSpaceDE w:val="0"/>
              <w:autoSpaceDN w:val="0"/>
              <w:adjustRightInd w:val="0"/>
              <w:jc w:val="center"/>
              <w:rPr>
                <w:rFonts w:ascii="Arial Narrow" w:hAnsi="Arial Narrow" w:cs="ArialNarrow"/>
                <w:color w:val="FF0000"/>
                <w:sz w:val="22"/>
                <w:szCs w:val="22"/>
              </w:rPr>
            </w:pPr>
            <w:r w:rsidRPr="005F2C61">
              <w:rPr>
                <w:rFonts w:ascii="Arial Narrow" w:hAnsi="Arial Narrow" w:cs="ArialNarrow"/>
                <w:sz w:val="22"/>
                <w:szCs w:val="22"/>
              </w:rPr>
              <w:t>613,74</w:t>
            </w:r>
          </w:p>
        </w:tc>
        <w:tc>
          <w:tcPr>
            <w:tcW w:w="1134" w:type="dxa"/>
          </w:tcPr>
          <w:p w:rsidR="00294C1D" w:rsidRPr="00015129" w:rsidRDefault="005F2C61" w:rsidP="00AC682D">
            <w:pPr>
              <w:autoSpaceDE w:val="0"/>
              <w:autoSpaceDN w:val="0"/>
              <w:adjustRightInd w:val="0"/>
              <w:jc w:val="center"/>
              <w:rPr>
                <w:rFonts w:ascii="Arial Narrow" w:hAnsi="Arial Narrow" w:cs="ArialNarrow"/>
                <w:b/>
                <w:color w:val="FF0000"/>
                <w:sz w:val="22"/>
                <w:szCs w:val="22"/>
              </w:rPr>
            </w:pPr>
            <w:r>
              <w:rPr>
                <w:rFonts w:ascii="Arial Narrow" w:hAnsi="Arial Narrow" w:cs="ArialNarrow"/>
                <w:b/>
                <w:sz w:val="22"/>
                <w:szCs w:val="22"/>
              </w:rPr>
              <w:t>38,76</w:t>
            </w:r>
            <w:r w:rsidRPr="005F2C61">
              <w:rPr>
                <w:rFonts w:ascii="Arial Narrow" w:hAnsi="Arial Narrow" w:cs="ArialNarrow"/>
                <w:b/>
                <w:sz w:val="22"/>
                <w:szCs w:val="22"/>
              </w:rPr>
              <w:t>%</w:t>
            </w:r>
          </w:p>
        </w:tc>
      </w:tr>
    </w:tbl>
    <w:p w:rsidR="00294C1D" w:rsidRDefault="00294C1D" w:rsidP="00A52BCD">
      <w:pPr>
        <w:spacing w:after="0"/>
        <w:rPr>
          <w:rFonts w:ascii="Arial Narrow" w:hAnsi="Arial Narrow"/>
          <w:b/>
        </w:rPr>
      </w:pPr>
    </w:p>
    <w:p w:rsidR="00A30085" w:rsidRPr="0079379C" w:rsidRDefault="00A30085" w:rsidP="00A52BCD">
      <w:pPr>
        <w:spacing w:after="0"/>
        <w:rPr>
          <w:rFonts w:ascii="Arial Narrow" w:hAnsi="Arial Narrow"/>
          <w:b/>
        </w:rPr>
      </w:pPr>
    </w:p>
    <w:p w:rsidR="00BF050D" w:rsidRDefault="00AC682D" w:rsidP="00BF050D">
      <w:pPr>
        <w:suppressLineNumbers/>
        <w:tabs>
          <w:tab w:val="left" w:pos="9360"/>
        </w:tabs>
        <w:spacing w:after="0" w:line="240" w:lineRule="auto"/>
        <w:ind w:right="22"/>
        <w:jc w:val="both"/>
        <w:rPr>
          <w:rFonts w:ascii="Arial Narrow" w:hAnsi="Arial Narrow" w:cs="Arial Narrow"/>
          <w:b/>
          <w:bCs/>
        </w:rPr>
      </w:pPr>
      <w:r>
        <w:rPr>
          <w:rFonts w:ascii="Arial Narrow" w:hAnsi="Arial Narrow" w:cs="Arial Narrow"/>
          <w:b/>
          <w:bCs/>
        </w:rPr>
        <w:t>6</w:t>
      </w:r>
      <w:r w:rsidRPr="008C0C98">
        <w:rPr>
          <w:rFonts w:ascii="Arial Narrow" w:hAnsi="Arial Narrow" w:cs="Arial Narrow"/>
          <w:b/>
          <w:bCs/>
        </w:rPr>
        <w:t>.</w:t>
      </w:r>
      <w:r w:rsidRPr="008C0C98">
        <w:rPr>
          <w:rFonts w:ascii="Arial Narrow" w:hAnsi="Arial Narrow"/>
          <w:b/>
        </w:rPr>
        <w:t xml:space="preserve"> </w:t>
      </w:r>
      <w:r w:rsidR="00485407">
        <w:rPr>
          <w:rFonts w:ascii="Arial Narrow" w:hAnsi="Arial Narrow"/>
          <w:b/>
        </w:rPr>
        <w:t>INFORMACJE I DANE</w:t>
      </w:r>
    </w:p>
    <w:p w:rsidR="004A6382" w:rsidRPr="00A31138" w:rsidRDefault="00BF050D" w:rsidP="004A6382">
      <w:pPr>
        <w:suppressLineNumbers/>
        <w:tabs>
          <w:tab w:val="left" w:pos="9360"/>
        </w:tabs>
        <w:spacing w:after="0" w:line="240" w:lineRule="auto"/>
        <w:ind w:right="22"/>
        <w:jc w:val="both"/>
        <w:rPr>
          <w:rFonts w:ascii="Arial Narrow" w:hAnsi="Arial Narrow"/>
          <w:b/>
        </w:rPr>
      </w:pPr>
      <w:r w:rsidRPr="00A31138">
        <w:rPr>
          <w:rFonts w:ascii="Arial Narrow" w:hAnsi="Arial Narrow"/>
          <w:b/>
        </w:rPr>
        <w:t>6.1. O rodzaju ograniczeń lub zakazów w zabudowie</w:t>
      </w:r>
      <w:r w:rsidR="004A6382" w:rsidRPr="00A31138">
        <w:rPr>
          <w:rFonts w:ascii="Arial Narrow" w:hAnsi="Arial Narrow"/>
          <w:b/>
        </w:rPr>
        <w:t xml:space="preserve"> i zagospodarowania tego terenu </w:t>
      </w:r>
      <w:r w:rsidRPr="00A31138">
        <w:rPr>
          <w:rFonts w:ascii="Arial Narrow" w:hAnsi="Arial Narrow"/>
          <w:b/>
        </w:rPr>
        <w:t xml:space="preserve">wynikających </w:t>
      </w:r>
    </w:p>
    <w:p w:rsidR="0083096A" w:rsidRPr="00A31138" w:rsidRDefault="00BF050D" w:rsidP="0083096A">
      <w:pPr>
        <w:suppressLineNumbers/>
        <w:tabs>
          <w:tab w:val="left" w:pos="9360"/>
        </w:tabs>
        <w:spacing w:after="0" w:line="240" w:lineRule="auto"/>
        <w:ind w:right="22"/>
        <w:jc w:val="both"/>
        <w:rPr>
          <w:rFonts w:ascii="Arial Narrow" w:hAnsi="Arial Narrow"/>
          <w:b/>
        </w:rPr>
      </w:pPr>
      <w:r w:rsidRPr="00A31138">
        <w:rPr>
          <w:rFonts w:ascii="Arial Narrow" w:hAnsi="Arial Narrow"/>
          <w:b/>
        </w:rPr>
        <w:t>z aktów prawa miejscowego lub decyzji o warunkach zabudowy</w:t>
      </w:r>
    </w:p>
    <w:p w:rsidR="0083096A" w:rsidRDefault="0083096A" w:rsidP="0083096A">
      <w:pPr>
        <w:suppressLineNumbers/>
        <w:tabs>
          <w:tab w:val="left" w:pos="9360"/>
        </w:tabs>
        <w:spacing w:after="0" w:line="240" w:lineRule="auto"/>
        <w:ind w:right="22"/>
        <w:jc w:val="both"/>
        <w:rPr>
          <w:rFonts w:ascii="Arial Narrow" w:hAnsi="Arial Narrow"/>
          <w:b/>
          <w:color w:val="FF0000"/>
        </w:rPr>
      </w:pPr>
    </w:p>
    <w:p w:rsidR="0083096A" w:rsidRPr="00457A8F" w:rsidRDefault="00E50175" w:rsidP="0083096A">
      <w:pPr>
        <w:suppressLineNumbers/>
        <w:tabs>
          <w:tab w:val="left" w:pos="9360"/>
        </w:tabs>
        <w:spacing w:after="0" w:line="240" w:lineRule="auto"/>
        <w:ind w:right="22"/>
        <w:jc w:val="both"/>
        <w:rPr>
          <w:rFonts w:ascii="Arial Narrow" w:hAnsi="Arial Narrow"/>
        </w:rPr>
      </w:pPr>
      <w:r>
        <w:rPr>
          <w:rFonts w:ascii="Arial Narrow" w:hAnsi="Arial Narrow"/>
        </w:rPr>
        <w:t xml:space="preserve">Działki o nr ewid. 84/12, 84/10, 85/8 </w:t>
      </w:r>
      <w:r w:rsidR="00457A8F" w:rsidRPr="00457A8F">
        <w:rPr>
          <w:rFonts w:ascii="Arial Narrow" w:hAnsi="Arial Narrow" w:cs="Arial Narrow"/>
        </w:rPr>
        <w:t xml:space="preserve"> zgodnie z miejscowym planem zagospodarowania przestrzennego</w:t>
      </w:r>
    </w:p>
    <w:p w:rsidR="007B496F" w:rsidRDefault="00457A8F" w:rsidP="00457A8F">
      <w:pPr>
        <w:pStyle w:val="Tekstpodstawowywcity"/>
        <w:tabs>
          <w:tab w:val="left" w:pos="9360"/>
        </w:tabs>
        <w:autoSpaceDE w:val="0"/>
        <w:autoSpaceDN w:val="0"/>
        <w:adjustRightInd w:val="0"/>
        <w:spacing w:after="0"/>
        <w:ind w:left="0" w:right="22"/>
        <w:jc w:val="both"/>
        <w:rPr>
          <w:rFonts w:ascii="Arial Narrow" w:hAnsi="Arial Narrow" w:cs="Arial"/>
          <w:bCs/>
          <w:sz w:val="22"/>
          <w:szCs w:val="22"/>
        </w:rPr>
      </w:pPr>
      <w:r w:rsidRPr="00457A8F">
        <w:rPr>
          <w:rFonts w:ascii="Arial Narrow" w:eastAsiaTheme="minorHAnsi" w:hAnsi="Arial Narrow" w:cstheme="minorBidi"/>
          <w:sz w:val="22"/>
          <w:szCs w:val="22"/>
          <w:lang w:eastAsia="en-US"/>
        </w:rPr>
        <w:t>(</w:t>
      </w:r>
      <w:r w:rsidR="00E50175" w:rsidRPr="0079379C">
        <w:rPr>
          <w:rFonts w:ascii="Arial Narrow" w:hAnsi="Arial Narrow" w:cs="Arial"/>
          <w:bCs/>
          <w:sz w:val="22"/>
          <w:szCs w:val="22"/>
        </w:rPr>
        <w:t xml:space="preserve">Uchwała nr </w:t>
      </w:r>
      <w:r w:rsidR="00E50175">
        <w:rPr>
          <w:rFonts w:ascii="Arial Narrow" w:hAnsi="Arial Narrow" w:cs="Arial"/>
          <w:bCs/>
          <w:sz w:val="22"/>
          <w:szCs w:val="22"/>
        </w:rPr>
        <w:t xml:space="preserve">XIX/60/00 Rady Miejskiej w Grudziądzu z dnia 31 maja 2000r. w sprawie miejscowego planu zagospodarowania przestrzennego, obejmującego obszar ograniczony ulicami Dąbrowskiego i Łyskowskiego, terenami ogrodów działkowych i zabudową mieszkaniową jednorodzinną przy </w:t>
      </w:r>
    </w:p>
    <w:p w:rsidR="001962BB" w:rsidRDefault="00E50175" w:rsidP="00457A8F">
      <w:pPr>
        <w:pStyle w:val="Tekstpodstawowywcity"/>
        <w:tabs>
          <w:tab w:val="left" w:pos="9360"/>
        </w:tabs>
        <w:autoSpaceDE w:val="0"/>
        <w:autoSpaceDN w:val="0"/>
        <w:adjustRightInd w:val="0"/>
        <w:spacing w:after="0"/>
        <w:ind w:left="0" w:right="22"/>
        <w:jc w:val="both"/>
        <w:rPr>
          <w:rFonts w:ascii="Arial Narrow" w:hAnsi="Arial Narrow" w:cs="Arial"/>
          <w:bCs/>
          <w:sz w:val="22"/>
          <w:szCs w:val="22"/>
        </w:rPr>
      </w:pPr>
      <w:r>
        <w:rPr>
          <w:rFonts w:ascii="Arial Narrow" w:hAnsi="Arial Narrow" w:cs="Arial"/>
          <w:bCs/>
          <w:sz w:val="22"/>
          <w:szCs w:val="22"/>
        </w:rPr>
        <w:t>ul. Tysiąclecia.</w:t>
      </w:r>
      <w:r w:rsidR="00457A8F" w:rsidRPr="00457A8F">
        <w:rPr>
          <w:rFonts w:ascii="Arial Narrow" w:hAnsi="Arial Narrow" w:cs="Arial"/>
          <w:bCs/>
          <w:sz w:val="22"/>
          <w:szCs w:val="22"/>
        </w:rPr>
        <w:t>)</w:t>
      </w:r>
      <w:r>
        <w:rPr>
          <w:rFonts w:ascii="Arial Narrow" w:hAnsi="Arial Narrow" w:cs="Arial"/>
          <w:bCs/>
          <w:sz w:val="22"/>
          <w:szCs w:val="22"/>
        </w:rPr>
        <w:t xml:space="preserve"> położone są</w:t>
      </w:r>
      <w:r w:rsidR="00457A8F">
        <w:rPr>
          <w:rFonts w:ascii="Arial Narrow" w:hAnsi="Arial Narrow" w:cs="Arial"/>
          <w:bCs/>
          <w:sz w:val="22"/>
          <w:szCs w:val="22"/>
        </w:rPr>
        <w:t xml:space="preserve"> w obszarze oznaczonym symbolem:</w:t>
      </w:r>
    </w:p>
    <w:p w:rsidR="00457A8F" w:rsidRPr="00457A8F" w:rsidRDefault="00E50175" w:rsidP="00457A8F">
      <w:pPr>
        <w:pStyle w:val="Tekstpodstawowywcity"/>
        <w:tabs>
          <w:tab w:val="left" w:pos="9360"/>
        </w:tabs>
        <w:autoSpaceDE w:val="0"/>
        <w:autoSpaceDN w:val="0"/>
        <w:adjustRightInd w:val="0"/>
        <w:spacing w:after="0"/>
        <w:ind w:left="0" w:right="22"/>
        <w:jc w:val="both"/>
        <w:rPr>
          <w:rFonts w:ascii="Arial Narrow" w:hAnsi="Arial Narrow" w:cs="Arial"/>
          <w:bCs/>
          <w:sz w:val="22"/>
          <w:szCs w:val="22"/>
        </w:rPr>
      </w:pPr>
      <w:r>
        <w:rPr>
          <w:rFonts w:ascii="Arial Narrow" w:hAnsi="Arial Narrow" w:cs="Arial"/>
          <w:b/>
          <w:bCs/>
          <w:sz w:val="22"/>
          <w:szCs w:val="22"/>
        </w:rPr>
        <w:t>10U-P-S</w:t>
      </w:r>
      <w:r w:rsidR="001962BB">
        <w:rPr>
          <w:rFonts w:ascii="Arial Narrow" w:hAnsi="Arial Narrow" w:cs="Arial"/>
          <w:b/>
          <w:bCs/>
          <w:sz w:val="22"/>
          <w:szCs w:val="22"/>
        </w:rPr>
        <w:t xml:space="preserve"> - </w:t>
      </w:r>
      <w:r w:rsidR="002A332D">
        <w:rPr>
          <w:rFonts w:ascii="Arial Narrow" w:hAnsi="Arial Narrow" w:cs="Arial"/>
          <w:b/>
          <w:bCs/>
          <w:sz w:val="22"/>
          <w:szCs w:val="22"/>
        </w:rPr>
        <w:t xml:space="preserve">tereny </w:t>
      </w:r>
      <w:r w:rsidR="004E1873">
        <w:rPr>
          <w:rFonts w:ascii="Arial Narrow" w:hAnsi="Arial Narrow" w:cs="Arial"/>
          <w:b/>
          <w:bCs/>
          <w:sz w:val="22"/>
          <w:szCs w:val="22"/>
        </w:rPr>
        <w:t>o funkcji usługowej, produkcyjnej, składowej</w:t>
      </w:r>
    </w:p>
    <w:p w:rsidR="00BC3182" w:rsidRPr="00457A8F" w:rsidRDefault="00BC3182" w:rsidP="0083096A">
      <w:pPr>
        <w:suppressLineNumbers/>
        <w:tabs>
          <w:tab w:val="left" w:pos="9360"/>
        </w:tabs>
        <w:spacing w:after="0" w:line="240" w:lineRule="auto"/>
        <w:ind w:right="22"/>
        <w:jc w:val="both"/>
        <w:rPr>
          <w:rFonts w:ascii="Arial Narrow" w:hAnsi="Arial Narrow"/>
        </w:rPr>
      </w:pPr>
    </w:p>
    <w:p w:rsidR="00777EB8" w:rsidRPr="00974041" w:rsidRDefault="00777EB8" w:rsidP="0083096A">
      <w:pPr>
        <w:suppressLineNumbers/>
        <w:tabs>
          <w:tab w:val="left" w:pos="9360"/>
        </w:tabs>
        <w:spacing w:after="0" w:line="240" w:lineRule="auto"/>
        <w:ind w:right="22"/>
        <w:jc w:val="both"/>
        <w:rPr>
          <w:rFonts w:ascii="Arial Narrow" w:hAnsi="Arial Narrow"/>
          <w:b/>
          <w:u w:val="single"/>
        </w:rPr>
      </w:pPr>
      <w:r w:rsidRPr="00974041">
        <w:rPr>
          <w:rFonts w:ascii="Arial Narrow" w:hAnsi="Arial Narrow"/>
          <w:u w:val="single"/>
        </w:rPr>
        <w:t>Ustalenia dotyczące zasad kształtowania zabudowy oraz zagospodarowania terenu:</w:t>
      </w:r>
    </w:p>
    <w:p w:rsidR="00E539D5" w:rsidRDefault="00974041" w:rsidP="00E94003">
      <w:pPr>
        <w:suppressLineNumbers/>
        <w:tabs>
          <w:tab w:val="left" w:pos="9360"/>
        </w:tabs>
        <w:spacing w:after="0" w:line="240" w:lineRule="auto"/>
        <w:ind w:right="22"/>
        <w:rPr>
          <w:rFonts w:ascii="Arial Narrow" w:hAnsi="Arial Narrow"/>
          <w:b/>
        </w:rPr>
      </w:pPr>
      <w:r w:rsidRPr="00644C60">
        <w:rPr>
          <w:rFonts w:ascii="Arial Narrow" w:hAnsi="Arial Narrow"/>
          <w:b/>
        </w:rPr>
        <w:t>R</w:t>
      </w:r>
      <w:r w:rsidR="004E1873">
        <w:rPr>
          <w:rFonts w:ascii="Arial Narrow" w:hAnsi="Arial Narrow"/>
          <w:b/>
        </w:rPr>
        <w:t xml:space="preserve">ozdz.3. </w:t>
      </w:r>
      <w:r w:rsidR="00E539D5">
        <w:rPr>
          <w:rFonts w:ascii="Arial Narrow" w:hAnsi="Arial Narrow"/>
          <w:b/>
        </w:rPr>
        <w:t>Ustalenia szczegółowe dotyczące terenów objętych planem</w:t>
      </w:r>
    </w:p>
    <w:p w:rsidR="004F6447" w:rsidRPr="00644C60" w:rsidRDefault="004E1873" w:rsidP="00E94003">
      <w:pPr>
        <w:suppressLineNumbers/>
        <w:tabs>
          <w:tab w:val="left" w:pos="9360"/>
        </w:tabs>
        <w:spacing w:after="0" w:line="240" w:lineRule="auto"/>
        <w:ind w:right="22"/>
        <w:rPr>
          <w:rFonts w:ascii="Arial Narrow" w:hAnsi="Arial Narrow"/>
          <w:b/>
        </w:rPr>
      </w:pPr>
      <w:r>
        <w:rPr>
          <w:rFonts w:ascii="Arial Narrow" w:hAnsi="Arial Narrow"/>
          <w:b/>
        </w:rPr>
        <w:t>§10</w:t>
      </w:r>
      <w:r w:rsidR="00610E4D">
        <w:rPr>
          <w:rFonts w:ascii="Arial Narrow" w:hAnsi="Arial Narrow"/>
          <w:b/>
        </w:rPr>
        <w:t>.</w:t>
      </w:r>
    </w:p>
    <w:p w:rsidR="005F0A96" w:rsidRDefault="00347012" w:rsidP="00E94003">
      <w:pPr>
        <w:suppressLineNumbers/>
        <w:tabs>
          <w:tab w:val="left" w:pos="9360"/>
        </w:tabs>
        <w:spacing w:after="0" w:line="240" w:lineRule="auto"/>
        <w:ind w:right="22"/>
        <w:rPr>
          <w:rFonts w:ascii="Arial Narrow" w:hAnsi="Arial Narrow"/>
          <w:i/>
        </w:rPr>
      </w:pPr>
      <w:r w:rsidRPr="00EB0095">
        <w:rPr>
          <w:rFonts w:ascii="Arial Narrow" w:hAnsi="Arial Narrow"/>
          <w:i/>
          <w:u w:val="single"/>
        </w:rPr>
        <w:t>pkt 4.</w:t>
      </w:r>
      <w:r w:rsidRPr="00EB0095">
        <w:rPr>
          <w:rFonts w:ascii="Arial Narrow" w:hAnsi="Arial Narrow"/>
          <w:i/>
        </w:rPr>
        <w:t xml:space="preserve"> </w:t>
      </w:r>
      <w:r w:rsidR="00E94003" w:rsidRPr="00EB0095">
        <w:rPr>
          <w:rFonts w:ascii="Arial Narrow" w:hAnsi="Arial Narrow"/>
          <w:i/>
        </w:rPr>
        <w:t xml:space="preserve"> </w:t>
      </w:r>
      <w:r w:rsidRPr="00EB0095">
        <w:rPr>
          <w:rFonts w:ascii="Arial Narrow" w:hAnsi="Arial Narrow"/>
          <w:i/>
        </w:rPr>
        <w:t>Zabudowa maksymalnie 2-kondygnacyjna, lecz nie więcej niż 9,0m od poziomu gruntu do górnej płaszczyzny stropu lub stropodachu</w:t>
      </w:r>
      <w:r w:rsidR="00E94003" w:rsidRPr="00EB0095">
        <w:rPr>
          <w:rFonts w:ascii="Arial Narrow" w:hAnsi="Arial Narrow"/>
          <w:i/>
        </w:rPr>
        <w:t xml:space="preserve"> </w:t>
      </w:r>
    </w:p>
    <w:p w:rsidR="00E91B51" w:rsidRDefault="00E91B51" w:rsidP="00E94003">
      <w:pPr>
        <w:suppressLineNumbers/>
        <w:tabs>
          <w:tab w:val="left" w:pos="9360"/>
        </w:tabs>
        <w:spacing w:after="0" w:line="240" w:lineRule="auto"/>
        <w:ind w:right="22"/>
        <w:rPr>
          <w:rFonts w:ascii="Arial Narrow" w:hAnsi="Arial Narrow"/>
          <w:i/>
        </w:rPr>
      </w:pPr>
    </w:p>
    <w:p w:rsidR="00E91B51" w:rsidRDefault="00E91B51" w:rsidP="00E94003">
      <w:pPr>
        <w:suppressLineNumbers/>
        <w:tabs>
          <w:tab w:val="left" w:pos="9360"/>
        </w:tabs>
        <w:spacing w:after="0" w:line="240" w:lineRule="auto"/>
        <w:ind w:right="22"/>
        <w:rPr>
          <w:rFonts w:ascii="Arial Narrow" w:hAnsi="Arial Narrow"/>
          <w:i/>
        </w:rPr>
      </w:pPr>
    </w:p>
    <w:p w:rsidR="00E91B51" w:rsidRPr="00EB0095" w:rsidRDefault="00E91B51" w:rsidP="00E94003">
      <w:pPr>
        <w:suppressLineNumbers/>
        <w:tabs>
          <w:tab w:val="left" w:pos="9360"/>
        </w:tabs>
        <w:spacing w:after="0" w:line="240" w:lineRule="auto"/>
        <w:ind w:right="22"/>
        <w:rPr>
          <w:rFonts w:ascii="Arial Narrow" w:hAnsi="Arial Narrow"/>
          <w:i/>
        </w:rPr>
      </w:pPr>
    </w:p>
    <w:p w:rsidR="00FA5BFD" w:rsidRPr="00EB0095" w:rsidRDefault="004B7CC5" w:rsidP="00FA5BFD">
      <w:pPr>
        <w:autoSpaceDE w:val="0"/>
        <w:autoSpaceDN w:val="0"/>
        <w:adjustRightInd w:val="0"/>
        <w:spacing w:after="0"/>
        <w:rPr>
          <w:rFonts w:ascii="Arial Narrow" w:hAnsi="Arial Narrow"/>
          <w:b/>
        </w:rPr>
      </w:pPr>
      <w:r w:rsidRPr="00EB0095">
        <w:rPr>
          <w:rFonts w:ascii="Arial Narrow" w:hAnsi="Arial Narrow"/>
          <w:b/>
        </w:rPr>
        <w:t>Projektuje się</w:t>
      </w:r>
      <w:r w:rsidR="00FA5BFD" w:rsidRPr="00EB0095">
        <w:rPr>
          <w:rFonts w:ascii="Arial Narrow" w:hAnsi="Arial Narrow"/>
          <w:b/>
        </w:rPr>
        <w:t>:</w:t>
      </w:r>
    </w:p>
    <w:p w:rsidR="004B7CC5" w:rsidRPr="008E0BAB" w:rsidRDefault="00FA5BFD" w:rsidP="00FA5BFD">
      <w:pPr>
        <w:autoSpaceDE w:val="0"/>
        <w:autoSpaceDN w:val="0"/>
        <w:adjustRightInd w:val="0"/>
        <w:spacing w:after="0"/>
        <w:rPr>
          <w:rFonts w:ascii="Arial Narrow" w:hAnsi="Arial Narrow" w:cs="ArialNarrow"/>
        </w:rPr>
      </w:pPr>
      <w:r w:rsidRPr="008E0BAB">
        <w:rPr>
          <w:rFonts w:ascii="Arial Narrow" w:hAnsi="Arial Narrow"/>
        </w:rPr>
        <w:t>-</w:t>
      </w:r>
      <w:r w:rsidR="004B7CC5" w:rsidRPr="008E0BAB">
        <w:rPr>
          <w:rFonts w:ascii="Arial Narrow" w:hAnsi="Arial Narrow"/>
        </w:rPr>
        <w:t xml:space="preserve"> </w:t>
      </w:r>
      <w:r w:rsidR="004B7CC5" w:rsidRPr="008E0BAB">
        <w:rPr>
          <w:rFonts w:ascii="Arial Narrow" w:hAnsi="Arial Narrow" w:cs="ArialNarrow"/>
        </w:rPr>
        <w:t xml:space="preserve">budynek KM PSP i JRG dwukondygnacyjny o wysokości od poziomu gruntu do górnej płaszczyzny stropu/stropodachu: </w:t>
      </w:r>
      <w:r w:rsidR="007B496F" w:rsidRPr="008E0BAB">
        <w:rPr>
          <w:rFonts w:ascii="Arial Narrow" w:hAnsi="Arial Narrow" w:cs="ArialNarrow"/>
        </w:rPr>
        <w:t>max</w:t>
      </w:r>
      <w:r w:rsidR="00534A6F">
        <w:rPr>
          <w:rFonts w:ascii="Arial Narrow" w:hAnsi="Arial Narrow" w:cs="ArialNarrow"/>
        </w:rPr>
        <w:t xml:space="preserve"> 8,35</w:t>
      </w:r>
      <w:r w:rsidRPr="008E0BAB">
        <w:rPr>
          <w:rFonts w:ascii="Arial Narrow" w:hAnsi="Arial Narrow" w:cs="ArialNarrow"/>
        </w:rPr>
        <w:t xml:space="preserve">m. </w:t>
      </w:r>
      <w:r w:rsidR="00534A6F">
        <w:rPr>
          <w:rFonts w:ascii="Arial Narrow" w:hAnsi="Arial Narrow" w:cs="ArialNarrow"/>
        </w:rPr>
        <w:t xml:space="preserve"> Maszynownia</w:t>
      </w:r>
      <w:r w:rsidR="004945A7">
        <w:rPr>
          <w:rFonts w:ascii="Arial Narrow" w:hAnsi="Arial Narrow" w:cs="ArialNarrow"/>
        </w:rPr>
        <w:t xml:space="preserve"> zlokalizowana na wysokości ponad 8,35m, jako pomie</w:t>
      </w:r>
      <w:r w:rsidR="006A4BEB">
        <w:rPr>
          <w:rFonts w:ascii="Arial Narrow" w:hAnsi="Arial Narrow" w:cs="ArialNarrow"/>
        </w:rPr>
        <w:t>szczenie techniczne zgodnie z Warunkami Technicznymi</w:t>
      </w:r>
      <w:r w:rsidR="004945A7">
        <w:rPr>
          <w:rFonts w:ascii="Arial Narrow" w:hAnsi="Arial Narrow" w:cs="ArialNarrow"/>
        </w:rPr>
        <w:t xml:space="preserve"> nie jest wliczane do wysokości budynku.</w:t>
      </w:r>
    </w:p>
    <w:p w:rsidR="00FA5BFD" w:rsidRPr="00207BCC" w:rsidRDefault="00FA5BFD" w:rsidP="00FA5BFD">
      <w:pPr>
        <w:autoSpaceDE w:val="0"/>
        <w:autoSpaceDN w:val="0"/>
        <w:adjustRightInd w:val="0"/>
        <w:spacing w:after="0"/>
        <w:rPr>
          <w:rFonts w:ascii="Arial Narrow" w:hAnsi="Arial Narrow" w:cs="ArialNarrow"/>
        </w:rPr>
      </w:pPr>
      <w:r w:rsidRPr="00207BCC">
        <w:rPr>
          <w:rFonts w:ascii="Arial Narrow" w:hAnsi="Arial Narrow" w:cs="ArialNarrow"/>
        </w:rPr>
        <w:t xml:space="preserve">- </w:t>
      </w:r>
      <w:r w:rsidRPr="00207BCC">
        <w:rPr>
          <w:rFonts w:ascii="Arial Narrow" w:hAnsi="Arial Narrow" w:cs="Arial Narrow"/>
        </w:rPr>
        <w:t xml:space="preserve">budynek magazynowy z wydzielonym pom. na gromadzenie odpadów stałych oraz wiatą na agregat prądotwórczy jednokondygnacyjny </w:t>
      </w:r>
      <w:r w:rsidRPr="00207BCC">
        <w:rPr>
          <w:rFonts w:ascii="Arial Narrow" w:hAnsi="Arial Narrow" w:cs="ArialNarrow"/>
        </w:rPr>
        <w:t>o wysokości od poziomu gruntu do górnej płaszczyzny stropu/stropodachu: max</w:t>
      </w:r>
      <w:r w:rsidR="00A4066D" w:rsidRPr="00207BCC">
        <w:rPr>
          <w:rFonts w:ascii="Arial Narrow" w:hAnsi="Arial Narrow" w:cs="ArialNarrow"/>
        </w:rPr>
        <w:t xml:space="preserve"> 3,00m</w:t>
      </w:r>
      <w:r w:rsidRPr="00207BCC">
        <w:rPr>
          <w:rFonts w:ascii="Arial Narrow" w:hAnsi="Arial Narrow" w:cs="ArialNarrow"/>
        </w:rPr>
        <w:t>.</w:t>
      </w:r>
      <w:r w:rsidR="008E0BAB">
        <w:rPr>
          <w:rFonts w:ascii="Arial Narrow" w:hAnsi="Arial Narrow" w:cs="ArialNarrow"/>
        </w:rPr>
        <w:t>,</w:t>
      </w:r>
    </w:p>
    <w:p w:rsidR="00A4066D" w:rsidRPr="00207BCC" w:rsidRDefault="00A4066D" w:rsidP="00FA5BFD">
      <w:pPr>
        <w:autoSpaceDE w:val="0"/>
        <w:autoSpaceDN w:val="0"/>
        <w:adjustRightInd w:val="0"/>
        <w:spacing w:after="0"/>
        <w:rPr>
          <w:rFonts w:ascii="Arial Narrow" w:hAnsi="Arial Narrow" w:cs="ArialNarrow"/>
        </w:rPr>
      </w:pPr>
      <w:r w:rsidRPr="00207BCC">
        <w:rPr>
          <w:rFonts w:ascii="Arial Narrow" w:hAnsi="Arial Narrow" w:cs="ArialNarrow"/>
        </w:rPr>
        <w:t>- zadaszona wiata jednokondygnacyjna o wysokości od poziomu gruntu do górnej płaszczyzny stropu/stropodachu: max 3,00m.</w:t>
      </w:r>
    </w:p>
    <w:p w:rsidR="005F0A96" w:rsidRPr="004B7CC5" w:rsidRDefault="005F0A96" w:rsidP="0083096A">
      <w:pPr>
        <w:suppressLineNumbers/>
        <w:tabs>
          <w:tab w:val="left" w:pos="9360"/>
        </w:tabs>
        <w:spacing w:after="0" w:line="240" w:lineRule="auto"/>
        <w:ind w:right="22"/>
        <w:jc w:val="both"/>
        <w:rPr>
          <w:rFonts w:ascii="Arial Narrow" w:hAnsi="Arial Narrow"/>
          <w:color w:val="FF0000"/>
        </w:rPr>
      </w:pPr>
    </w:p>
    <w:p w:rsidR="00F90A5C" w:rsidRPr="00644C60" w:rsidRDefault="00347012" w:rsidP="00347012">
      <w:pPr>
        <w:widowControl w:val="0"/>
        <w:tabs>
          <w:tab w:val="left" w:pos="472"/>
        </w:tabs>
        <w:autoSpaceDE w:val="0"/>
        <w:autoSpaceDN w:val="0"/>
        <w:spacing w:after="0" w:line="240" w:lineRule="auto"/>
        <w:rPr>
          <w:rFonts w:ascii="Arial Narrow" w:hAnsi="Arial Narrow"/>
          <w:i/>
        </w:rPr>
      </w:pPr>
      <w:r w:rsidRPr="00F90A5C">
        <w:rPr>
          <w:rFonts w:ascii="Arial Narrow" w:hAnsi="Arial Narrow"/>
          <w:i/>
          <w:u w:val="single"/>
        </w:rPr>
        <w:t>pkt 6.</w:t>
      </w:r>
      <w:r w:rsidR="004F6447" w:rsidRPr="00D5503F">
        <w:rPr>
          <w:rFonts w:ascii="Arial Narrow" w:hAnsi="Arial Narrow"/>
          <w:i/>
        </w:rPr>
        <w:t xml:space="preserve"> </w:t>
      </w:r>
      <w:r>
        <w:rPr>
          <w:rFonts w:ascii="Arial Narrow" w:hAnsi="Arial Narrow"/>
          <w:i/>
        </w:rPr>
        <w:t>Dostępność jezdni w terenach 1K-DZ, 2K-DZ, 5K-DD, 6K-PR oraz systemu dróg wewnętrznych</w:t>
      </w:r>
      <w:r w:rsidR="00F90A5C">
        <w:rPr>
          <w:rFonts w:ascii="Arial Narrow" w:hAnsi="Arial Narrow"/>
          <w:i/>
        </w:rPr>
        <w:t>.</w:t>
      </w:r>
    </w:p>
    <w:p w:rsidR="00F90A5C" w:rsidRDefault="00F90A5C" w:rsidP="00F90A5C">
      <w:pPr>
        <w:suppressLineNumbers/>
        <w:tabs>
          <w:tab w:val="left" w:pos="9360"/>
        </w:tabs>
        <w:spacing w:after="0" w:line="240" w:lineRule="auto"/>
        <w:ind w:right="22"/>
        <w:jc w:val="both"/>
        <w:rPr>
          <w:rFonts w:ascii="Arial Narrow" w:hAnsi="Arial Narrow"/>
        </w:rPr>
      </w:pPr>
      <w:r w:rsidRPr="00FC0268">
        <w:rPr>
          <w:rFonts w:ascii="Arial Narrow" w:hAnsi="Arial Narrow"/>
        </w:rPr>
        <w:t>Lokalizacja zjazdu</w:t>
      </w:r>
      <w:r>
        <w:rPr>
          <w:rFonts w:ascii="Arial Narrow" w:hAnsi="Arial Narrow"/>
        </w:rPr>
        <w:t xml:space="preserve"> uzgodniona przez Zarząd Dróg Miejskich w Grudziądzu pismem z dnia 16.03.2022r.</w:t>
      </w:r>
    </w:p>
    <w:p w:rsidR="00F90A5C" w:rsidRPr="00FC0268" w:rsidRDefault="00F90A5C" w:rsidP="00F90A5C">
      <w:pPr>
        <w:suppressLineNumbers/>
        <w:tabs>
          <w:tab w:val="left" w:pos="9360"/>
        </w:tabs>
        <w:spacing w:after="0" w:line="240" w:lineRule="auto"/>
        <w:ind w:right="22"/>
        <w:jc w:val="both"/>
        <w:rPr>
          <w:rFonts w:ascii="Arial Narrow" w:eastAsia="Arial Narrow" w:hAnsi="Arial Narrow" w:cs="Arial Narrow"/>
        </w:rPr>
      </w:pPr>
      <w:r>
        <w:rPr>
          <w:rFonts w:ascii="Arial Narrow" w:hAnsi="Arial Narrow"/>
        </w:rPr>
        <w:t>Zjazd z terenu inwestycji na projektowaną drogę publiczną 2K-DZ zgodnie z MPZP.</w:t>
      </w:r>
    </w:p>
    <w:p w:rsidR="008314C4" w:rsidRDefault="008314C4" w:rsidP="00E861B5">
      <w:pPr>
        <w:suppressLineNumbers/>
        <w:tabs>
          <w:tab w:val="left" w:pos="9360"/>
        </w:tabs>
        <w:spacing w:after="0" w:line="240" w:lineRule="auto"/>
        <w:ind w:right="22"/>
        <w:jc w:val="both"/>
        <w:rPr>
          <w:rFonts w:ascii="Arial Narrow" w:hAnsi="Arial Narrow"/>
          <w:b/>
        </w:rPr>
      </w:pPr>
    </w:p>
    <w:p w:rsidR="00610E4D" w:rsidRDefault="008314C4" w:rsidP="008314C4">
      <w:pPr>
        <w:suppressLineNumbers/>
        <w:tabs>
          <w:tab w:val="left" w:pos="9360"/>
        </w:tabs>
        <w:spacing w:after="0" w:line="240" w:lineRule="auto"/>
        <w:ind w:right="22"/>
        <w:rPr>
          <w:rFonts w:ascii="Arial Narrow" w:hAnsi="Arial Narrow"/>
          <w:b/>
        </w:rPr>
      </w:pPr>
      <w:r w:rsidRPr="00644C60">
        <w:rPr>
          <w:rFonts w:ascii="Arial Narrow" w:hAnsi="Arial Narrow"/>
          <w:b/>
        </w:rPr>
        <w:t>R</w:t>
      </w:r>
      <w:r>
        <w:rPr>
          <w:rFonts w:ascii="Arial Narrow" w:hAnsi="Arial Narrow"/>
          <w:b/>
        </w:rPr>
        <w:t xml:space="preserve">ozdz.5. </w:t>
      </w:r>
      <w:r w:rsidR="00610E4D">
        <w:rPr>
          <w:rFonts w:ascii="Arial Narrow" w:hAnsi="Arial Narrow"/>
          <w:b/>
        </w:rPr>
        <w:t>Obsługa parkingowa</w:t>
      </w:r>
    </w:p>
    <w:p w:rsidR="008314C4" w:rsidRDefault="00610E4D" w:rsidP="008314C4">
      <w:pPr>
        <w:suppressLineNumbers/>
        <w:tabs>
          <w:tab w:val="left" w:pos="9360"/>
        </w:tabs>
        <w:spacing w:after="0" w:line="240" w:lineRule="auto"/>
        <w:ind w:right="22"/>
        <w:rPr>
          <w:rFonts w:ascii="Arial Narrow" w:hAnsi="Arial Narrow"/>
        </w:rPr>
      </w:pPr>
      <w:r>
        <w:rPr>
          <w:rFonts w:ascii="Arial Narrow" w:hAnsi="Arial Narrow"/>
          <w:b/>
        </w:rPr>
        <w:t>§20.</w:t>
      </w:r>
      <w:r w:rsidR="00C65694">
        <w:rPr>
          <w:rFonts w:ascii="Arial Narrow" w:hAnsi="Arial Narrow"/>
          <w:b/>
        </w:rPr>
        <w:t xml:space="preserve"> </w:t>
      </w:r>
      <w:r w:rsidR="00C65694" w:rsidRPr="00C65694">
        <w:rPr>
          <w:rFonts w:ascii="Arial Narrow" w:hAnsi="Arial Narrow"/>
        </w:rPr>
        <w:t>Obsługę parkingową zapewnia się poprzez:</w:t>
      </w:r>
    </w:p>
    <w:p w:rsidR="00C65694" w:rsidRDefault="00C65694" w:rsidP="008314C4">
      <w:pPr>
        <w:suppressLineNumbers/>
        <w:tabs>
          <w:tab w:val="left" w:pos="9360"/>
        </w:tabs>
        <w:spacing w:after="0" w:line="240" w:lineRule="auto"/>
        <w:ind w:right="22"/>
        <w:rPr>
          <w:rFonts w:ascii="Arial Narrow" w:hAnsi="Arial Narrow"/>
          <w:b/>
        </w:rPr>
      </w:pPr>
      <w:r>
        <w:rPr>
          <w:rFonts w:ascii="Arial Narrow" w:hAnsi="Arial Narrow"/>
        </w:rPr>
        <w:t>2) wyznaczenie miejsc parkingowych w granicach własnych posesji w ilości minimum 3 miejsc postojowych na 100m2 powierzchni użytkowej w przypadku lokalizacji zakładów produkcji rzemieślniczej i usługowych</w:t>
      </w:r>
    </w:p>
    <w:p w:rsidR="00F636DE" w:rsidRPr="00F86AF6" w:rsidRDefault="00F636DE" w:rsidP="00C65694">
      <w:pPr>
        <w:suppressLineNumbers/>
        <w:tabs>
          <w:tab w:val="left" w:pos="9360"/>
        </w:tabs>
        <w:spacing w:after="0" w:line="240" w:lineRule="auto"/>
        <w:ind w:right="22"/>
        <w:jc w:val="both"/>
        <w:rPr>
          <w:rFonts w:ascii="Arial Narrow" w:hAnsi="Arial Narrow"/>
        </w:rPr>
      </w:pPr>
      <w:r w:rsidRPr="00F86AF6">
        <w:rPr>
          <w:rFonts w:ascii="Arial Narrow" w:hAnsi="Arial Narrow"/>
        </w:rPr>
        <w:t>Powierzchnia użytkowa budynku</w:t>
      </w:r>
      <w:r w:rsidR="008E0BAB" w:rsidRPr="00F86AF6">
        <w:rPr>
          <w:rFonts w:ascii="Arial Narrow" w:hAnsi="Arial Narrow"/>
        </w:rPr>
        <w:t xml:space="preserve"> </w:t>
      </w:r>
      <w:r w:rsidRPr="00F86AF6">
        <w:rPr>
          <w:rFonts w:ascii="Arial Narrow" w:hAnsi="Arial Narrow"/>
        </w:rPr>
        <w:t xml:space="preserve">KM PSP części </w:t>
      </w:r>
      <w:r w:rsidR="00653A12" w:rsidRPr="00F86AF6">
        <w:rPr>
          <w:rFonts w:ascii="Arial Narrow" w:hAnsi="Arial Narrow"/>
        </w:rPr>
        <w:t xml:space="preserve">usługowej </w:t>
      </w:r>
      <w:r w:rsidR="00F86AF6" w:rsidRPr="00F86AF6">
        <w:rPr>
          <w:rFonts w:ascii="Arial Narrow" w:hAnsi="Arial Narrow"/>
        </w:rPr>
        <w:t>wynosi 1448,74m2</w:t>
      </w:r>
    </w:p>
    <w:p w:rsidR="00C65694" w:rsidRPr="00F86AF6" w:rsidRDefault="00C65694" w:rsidP="00C65694">
      <w:pPr>
        <w:suppressLineNumbers/>
        <w:tabs>
          <w:tab w:val="left" w:pos="9360"/>
        </w:tabs>
        <w:spacing w:after="0" w:line="240" w:lineRule="auto"/>
        <w:ind w:right="22"/>
        <w:jc w:val="both"/>
        <w:rPr>
          <w:rFonts w:ascii="Arial Narrow" w:hAnsi="Arial Narrow"/>
          <w:b/>
        </w:rPr>
      </w:pPr>
      <w:r w:rsidRPr="00F86AF6">
        <w:rPr>
          <w:rFonts w:ascii="Arial Narrow" w:hAnsi="Arial Narrow"/>
          <w:b/>
        </w:rPr>
        <w:t xml:space="preserve">Projektuje </w:t>
      </w:r>
      <w:r w:rsidR="00F86AF6" w:rsidRPr="00F86AF6">
        <w:rPr>
          <w:rFonts w:ascii="Arial Narrow" w:hAnsi="Arial Narrow"/>
          <w:b/>
        </w:rPr>
        <w:t xml:space="preserve">się </w:t>
      </w:r>
      <w:r w:rsidR="00F86AF6" w:rsidRPr="00F86AF6">
        <w:rPr>
          <w:rFonts w:ascii="Arial Narrow" w:hAnsi="Arial Narrow"/>
        </w:rPr>
        <w:t>58 miejsc parkingowych ( w tym jedno dla osób niepełnosprawnych)</w:t>
      </w:r>
    </w:p>
    <w:p w:rsidR="00A30085" w:rsidRDefault="00A30085" w:rsidP="0083096A">
      <w:pPr>
        <w:suppressLineNumbers/>
        <w:tabs>
          <w:tab w:val="left" w:pos="9360"/>
        </w:tabs>
        <w:spacing w:after="0" w:line="240" w:lineRule="auto"/>
        <w:ind w:right="22"/>
        <w:jc w:val="both"/>
        <w:rPr>
          <w:rFonts w:ascii="Arial Narrow" w:hAnsi="Arial Narrow"/>
          <w:b/>
          <w:color w:val="FF0000"/>
        </w:rPr>
      </w:pPr>
    </w:p>
    <w:p w:rsidR="0083096A" w:rsidRPr="0083096A" w:rsidRDefault="0083096A" w:rsidP="0083096A">
      <w:pPr>
        <w:suppressLineNumbers/>
        <w:tabs>
          <w:tab w:val="left" w:pos="9360"/>
        </w:tabs>
        <w:spacing w:after="0" w:line="240" w:lineRule="auto"/>
        <w:ind w:right="22"/>
        <w:jc w:val="both"/>
        <w:rPr>
          <w:rFonts w:ascii="Arial Narrow" w:hAnsi="Arial Narrow"/>
          <w:b/>
        </w:rPr>
      </w:pPr>
      <w:r w:rsidRPr="0083096A">
        <w:rPr>
          <w:rFonts w:ascii="Arial Narrow" w:hAnsi="Arial Narrow"/>
          <w:b/>
        </w:rPr>
        <w:t xml:space="preserve">6.2. O wpisie do rejestru zabytków lub gminnej ewidencji zabytków oraz lokalizacji na obszarze </w:t>
      </w:r>
    </w:p>
    <w:p w:rsidR="0083096A" w:rsidRDefault="0083096A" w:rsidP="0083096A">
      <w:pPr>
        <w:suppressLineNumbers/>
        <w:tabs>
          <w:tab w:val="left" w:pos="9360"/>
        </w:tabs>
        <w:spacing w:after="0" w:line="240" w:lineRule="auto"/>
        <w:ind w:right="22"/>
        <w:jc w:val="both"/>
        <w:rPr>
          <w:rFonts w:ascii="Arial Narrow" w:hAnsi="Arial Narrow"/>
          <w:b/>
        </w:rPr>
      </w:pPr>
      <w:r w:rsidRPr="0083096A">
        <w:rPr>
          <w:rFonts w:ascii="Arial Narrow" w:hAnsi="Arial Narrow"/>
          <w:b/>
        </w:rPr>
        <w:t>objętym ochroną konserwatorską</w:t>
      </w:r>
      <w:r>
        <w:rPr>
          <w:rFonts w:ascii="Arial Narrow" w:hAnsi="Arial Narrow"/>
          <w:b/>
        </w:rPr>
        <w:t>.</w:t>
      </w:r>
    </w:p>
    <w:p w:rsidR="0083096A" w:rsidRDefault="0083096A" w:rsidP="00DE5764">
      <w:pPr>
        <w:spacing w:after="0"/>
        <w:rPr>
          <w:rFonts w:ascii="Arial Narrow" w:hAnsi="Arial Narrow" w:cs="Arial Narrow"/>
        </w:rPr>
      </w:pPr>
      <w:r w:rsidRPr="0083096A">
        <w:rPr>
          <w:rFonts w:ascii="Arial Narrow" w:hAnsi="Arial Narrow" w:cs="Arial Narrow"/>
        </w:rPr>
        <w:t>Nie dotyczy. Budynek nie jest wpisany do rejestru zabytków ani gminnej ewidencji zabytków. Teren inwestycji nie znajduje się w obszarze objętym ochroną konserwatorską.</w:t>
      </w:r>
    </w:p>
    <w:p w:rsidR="00E91B51" w:rsidRPr="00DE5764" w:rsidRDefault="00E91B51" w:rsidP="00DE5764">
      <w:pPr>
        <w:spacing w:after="0"/>
        <w:rPr>
          <w:rFonts w:ascii="Arial Narrow" w:hAnsi="Arial Narrow" w:cs="Arial Narrow"/>
        </w:rPr>
      </w:pPr>
    </w:p>
    <w:p w:rsidR="00A52BCD" w:rsidRDefault="00DE5764" w:rsidP="0083096A">
      <w:pPr>
        <w:spacing w:after="0"/>
        <w:ind w:right="-144"/>
        <w:rPr>
          <w:rFonts w:ascii="Arial Narrow" w:hAnsi="Arial Narrow"/>
          <w:b/>
        </w:rPr>
      </w:pPr>
      <w:r w:rsidRPr="00DE5764">
        <w:rPr>
          <w:rFonts w:ascii="Arial Narrow" w:hAnsi="Arial Narrow"/>
          <w:b/>
        </w:rPr>
        <w:t>6.3. Określające wpływ eksploatacji górniczej na teren zamierzenia budowlanego</w:t>
      </w:r>
    </w:p>
    <w:p w:rsidR="0088023F" w:rsidRDefault="0088023F" w:rsidP="0088023F">
      <w:pPr>
        <w:spacing w:after="0"/>
        <w:rPr>
          <w:rFonts w:ascii="Arial Narrow" w:hAnsi="Arial Narrow" w:cs="Arial Narrow"/>
        </w:rPr>
      </w:pPr>
      <w:r w:rsidRPr="0088023F">
        <w:rPr>
          <w:rFonts w:ascii="Arial Narrow" w:hAnsi="Arial Narrow" w:cs="Arial Narrow"/>
        </w:rPr>
        <w:t>Teren zamierzenia budowlanego nie znajduje się w granicach terenu górniczego.</w:t>
      </w:r>
    </w:p>
    <w:p w:rsidR="00E91B51" w:rsidRPr="0088023F" w:rsidRDefault="00E91B51" w:rsidP="0088023F">
      <w:pPr>
        <w:spacing w:after="0"/>
        <w:rPr>
          <w:rFonts w:ascii="Arial Narrow" w:hAnsi="Arial Narrow" w:cs="Arial Narrow"/>
        </w:rPr>
      </w:pPr>
    </w:p>
    <w:p w:rsidR="0088023F" w:rsidRPr="0088023F" w:rsidRDefault="0088023F" w:rsidP="0088023F">
      <w:pPr>
        <w:pStyle w:val="Akapitzlist"/>
        <w:spacing w:after="0"/>
        <w:ind w:left="1080" w:right="-144" w:hanging="1080"/>
        <w:rPr>
          <w:rFonts w:ascii="Arial Narrow" w:hAnsi="Arial Narrow"/>
          <w:b/>
        </w:rPr>
      </w:pPr>
      <w:r w:rsidRPr="0088023F">
        <w:rPr>
          <w:rFonts w:ascii="Arial Narrow" w:hAnsi="Arial Narrow"/>
          <w:b/>
        </w:rPr>
        <w:t xml:space="preserve">6.4. O charakterze, cechach istniejących i przewidywanych zagrożeń dla środowiska oraz </w:t>
      </w:r>
    </w:p>
    <w:p w:rsidR="0088023F" w:rsidRPr="0088023F" w:rsidRDefault="0088023F" w:rsidP="0088023F">
      <w:pPr>
        <w:pStyle w:val="Akapitzlist"/>
        <w:spacing w:after="0"/>
        <w:ind w:left="1080" w:right="-144" w:hanging="1080"/>
        <w:rPr>
          <w:rFonts w:ascii="Arial Narrow" w:hAnsi="Arial Narrow"/>
          <w:b/>
        </w:rPr>
      </w:pPr>
      <w:r w:rsidRPr="0088023F">
        <w:rPr>
          <w:rFonts w:ascii="Arial Narrow" w:hAnsi="Arial Narrow"/>
          <w:b/>
        </w:rPr>
        <w:t xml:space="preserve">higieny i zdrowia użytkowników projektowanych obiektów budowlanych i ich otoczenia </w:t>
      </w:r>
    </w:p>
    <w:p w:rsidR="0088023F" w:rsidRDefault="0088023F" w:rsidP="0088023F">
      <w:pPr>
        <w:spacing w:after="0"/>
        <w:ind w:right="-144" w:hanging="1080"/>
        <w:rPr>
          <w:rFonts w:ascii="Arial Narrow" w:hAnsi="Arial Narrow"/>
          <w:b/>
        </w:rPr>
      </w:pPr>
      <w:r>
        <w:rPr>
          <w:rFonts w:ascii="Arial Narrow" w:hAnsi="Arial Narrow"/>
          <w:b/>
        </w:rPr>
        <w:tab/>
      </w:r>
      <w:r w:rsidRPr="0088023F">
        <w:rPr>
          <w:rFonts w:ascii="Arial Narrow" w:hAnsi="Arial Narrow"/>
          <w:b/>
        </w:rPr>
        <w:t>w zakresie zgodnym z przepisami odrębnymi</w:t>
      </w:r>
      <w:r>
        <w:rPr>
          <w:rFonts w:ascii="Arial Narrow" w:hAnsi="Arial Narrow"/>
          <w:b/>
        </w:rPr>
        <w:t>.</w:t>
      </w:r>
    </w:p>
    <w:p w:rsidR="00883588" w:rsidRDefault="00883588" w:rsidP="00883588">
      <w:pPr>
        <w:spacing w:after="0"/>
        <w:rPr>
          <w:rFonts w:ascii="Arial Narrow" w:hAnsi="Arial Narrow" w:cs="Arial Narrow"/>
        </w:rPr>
      </w:pPr>
      <w:r w:rsidRPr="00883588">
        <w:rPr>
          <w:rFonts w:ascii="Arial Narrow" w:hAnsi="Arial Narrow" w:cs="Arial Narrow"/>
        </w:rPr>
        <w:t>W ramach planowanej inwestycji nie przewiduje się zagrożeń dla środowiska oraz higieny i zdrowia użytkowników projektowanego obiektu budowlanego i jego otoczenia. W najbliższym otoczeniu planowanych obiektów nie występują tereny cenne przyrodniczo prawnie chronione na podstawie ustawy o ochronie przyrody. Na terenie przedmiotowego przedsięwzięcia nie znajdują się obszary ochrony uzdrowiskowej, obszary objęte ochroną w tym strefy ochrony ujęć wód i obszary ochronne zbiorników wód śródlądowych, obszary wodno-błotne oraz inne obszary o płytkim zaleganiu wód podziemnych. Planowane przedsięwzięcie nie obejmuje również terenów, na których standardy jakości środowiska zostały przekroczone.</w:t>
      </w:r>
    </w:p>
    <w:p w:rsidR="0017499A" w:rsidRDefault="0017499A" w:rsidP="00883588">
      <w:pPr>
        <w:spacing w:after="0"/>
        <w:rPr>
          <w:rFonts w:ascii="Arial Narrow" w:hAnsi="Arial Narrow" w:cs="Arial Narrow"/>
        </w:rPr>
      </w:pPr>
    </w:p>
    <w:p w:rsidR="00806AAF" w:rsidRPr="00472DC6" w:rsidRDefault="0017499A" w:rsidP="00472DC6">
      <w:pPr>
        <w:pStyle w:val="Akapitzlist"/>
        <w:numPr>
          <w:ilvl w:val="0"/>
          <w:numId w:val="21"/>
        </w:numPr>
        <w:spacing w:after="0"/>
        <w:ind w:left="284" w:hanging="284"/>
        <w:rPr>
          <w:rFonts w:ascii="Arial Narrow" w:hAnsi="Arial Narrow"/>
          <w:b/>
        </w:rPr>
      </w:pPr>
      <w:r w:rsidRPr="00472DC6">
        <w:rPr>
          <w:rFonts w:ascii="Arial Narrow" w:hAnsi="Arial Narrow"/>
          <w:b/>
        </w:rPr>
        <w:t>DANE DOTYCZĄCE WARUNKÓW OCHRONY PRZECIWPOŻAROWEJ</w:t>
      </w:r>
      <w:r w:rsidR="00B760A0" w:rsidRPr="00472DC6">
        <w:rPr>
          <w:rFonts w:ascii="Arial Narrow" w:hAnsi="Arial Narrow"/>
          <w:b/>
        </w:rPr>
        <w:t>.</w:t>
      </w:r>
    </w:p>
    <w:p w:rsidR="00472DC6" w:rsidRPr="00E91B51" w:rsidRDefault="00472DC6" w:rsidP="00E91B51">
      <w:pPr>
        <w:pStyle w:val="Akapitzlist"/>
        <w:numPr>
          <w:ilvl w:val="1"/>
          <w:numId w:val="21"/>
        </w:numPr>
        <w:suppressLineNumbers/>
        <w:tabs>
          <w:tab w:val="left" w:pos="9360"/>
        </w:tabs>
        <w:spacing w:after="0" w:line="240" w:lineRule="auto"/>
        <w:ind w:left="567" w:right="22" w:hanging="567"/>
        <w:jc w:val="both"/>
        <w:rPr>
          <w:rFonts w:ascii="Arial Narrow" w:hAnsi="Arial Narrow"/>
          <w:b/>
        </w:rPr>
      </w:pPr>
      <w:r w:rsidRPr="00472DC6">
        <w:rPr>
          <w:rFonts w:ascii="Arial Narrow" w:hAnsi="Arial Narrow"/>
          <w:b/>
        </w:rPr>
        <w:t>Informacje o powierzchni zabudowy, wysokości i liczbie kondygnacji:</w:t>
      </w:r>
    </w:p>
    <w:p w:rsidR="00472DC6" w:rsidRPr="00463F4C" w:rsidRDefault="00472DC6" w:rsidP="00472DC6">
      <w:pPr>
        <w:pStyle w:val="Akapitzlist1"/>
        <w:ind w:left="0"/>
        <w:rPr>
          <w:rFonts w:ascii="Arial Narrow" w:hAnsi="Arial Narrow" w:cs="Arial Narrow"/>
          <w:b/>
          <w:sz w:val="22"/>
          <w:szCs w:val="22"/>
        </w:rPr>
      </w:pPr>
      <w:r w:rsidRPr="00463F4C">
        <w:rPr>
          <w:rFonts w:ascii="Arial Narrow" w:hAnsi="Arial Narrow" w:cs="Arial Narrow"/>
          <w:b/>
          <w:sz w:val="22"/>
          <w:szCs w:val="22"/>
        </w:rPr>
        <w:t>Budynek</w:t>
      </w:r>
      <w:r w:rsidRPr="00463F4C">
        <w:rPr>
          <w:rFonts w:ascii="Arial Narrow" w:hAnsi="Arial Narrow"/>
          <w:b/>
          <w:sz w:val="22"/>
          <w:szCs w:val="22"/>
        </w:rPr>
        <w:t xml:space="preserve"> Komendy </w:t>
      </w:r>
      <w:r w:rsidRPr="00463F4C">
        <w:rPr>
          <w:rFonts w:ascii="Arial Narrow" w:hAnsi="Arial Narrow" w:cs="Arial Narrow"/>
          <w:b/>
          <w:bCs/>
          <w:sz w:val="22"/>
          <w:szCs w:val="22"/>
        </w:rPr>
        <w:t>Miejskiej Państwowej Straży Pożarnej w Grudziądzu wraz z Jednostką Ratowniczo – Gaśniczą nr 1</w:t>
      </w:r>
    </w:p>
    <w:p w:rsidR="00472DC6" w:rsidRPr="007842C6" w:rsidRDefault="00472DC6" w:rsidP="00472DC6">
      <w:pPr>
        <w:autoSpaceDE w:val="0"/>
        <w:autoSpaceDN w:val="0"/>
        <w:adjustRightInd w:val="0"/>
        <w:spacing w:after="0"/>
        <w:rPr>
          <w:rFonts w:ascii="Arial Narrow" w:hAnsi="Arial Narrow" w:cs="ArialNarrow"/>
          <w:color w:val="FF0000"/>
        </w:rPr>
      </w:pPr>
      <w:r>
        <w:rPr>
          <w:rFonts w:ascii="Arial Narrow" w:hAnsi="Arial Narrow" w:cs="ArialNarrow"/>
        </w:rPr>
        <w:t>a</w:t>
      </w:r>
      <w:r w:rsidRPr="003767FA">
        <w:rPr>
          <w:rFonts w:ascii="Arial Narrow" w:hAnsi="Arial Narrow" w:cs="ArialNarrow"/>
        </w:rPr>
        <w:t>) Powierzchnia zabudowy</w:t>
      </w:r>
      <w:r>
        <w:rPr>
          <w:rFonts w:ascii="Arial Narrow" w:hAnsi="Arial Narrow" w:cs="ArialNarrow"/>
          <w:color w:val="FF0000"/>
        </w:rPr>
        <w:tab/>
      </w:r>
      <w:r>
        <w:rPr>
          <w:rFonts w:ascii="Arial Narrow" w:hAnsi="Arial Narrow" w:cs="ArialNarrow"/>
          <w:color w:val="FF0000"/>
        </w:rPr>
        <w:tab/>
      </w:r>
      <w:r>
        <w:rPr>
          <w:rFonts w:ascii="Arial Narrow" w:hAnsi="Arial Narrow" w:cs="ArialNarrow"/>
          <w:color w:val="FF0000"/>
        </w:rPr>
        <w:tab/>
      </w:r>
      <w:r w:rsidRPr="00CE7142">
        <w:rPr>
          <w:rFonts w:ascii="Arial Narrow" w:hAnsi="Arial Narrow" w:cs="ArialNarrow"/>
        </w:rPr>
        <w:t>2053,55 m2</w:t>
      </w:r>
    </w:p>
    <w:p w:rsidR="00472DC6" w:rsidRPr="00CE7142" w:rsidRDefault="00472DC6" w:rsidP="00472DC6">
      <w:pPr>
        <w:autoSpaceDE w:val="0"/>
        <w:autoSpaceDN w:val="0"/>
        <w:adjustRightInd w:val="0"/>
        <w:spacing w:after="0"/>
        <w:rPr>
          <w:rFonts w:ascii="Arial Narrow" w:hAnsi="Arial Narrow" w:cs="ArialNarrow"/>
        </w:rPr>
      </w:pPr>
      <w:r>
        <w:rPr>
          <w:rFonts w:ascii="Arial Narrow" w:hAnsi="Arial Narrow" w:cs="ArialNarrow"/>
        </w:rPr>
        <w:t>b</w:t>
      </w:r>
      <w:r w:rsidRPr="00CE7142">
        <w:rPr>
          <w:rFonts w:ascii="Arial Narrow" w:hAnsi="Arial Narrow" w:cs="ArialNarrow"/>
        </w:rPr>
        <w:t xml:space="preserve">) Maksymalna wysokość zabudowy:               </w:t>
      </w:r>
    </w:p>
    <w:p w:rsidR="00472DC6" w:rsidRPr="00F644EA" w:rsidRDefault="00472DC6" w:rsidP="00472DC6">
      <w:pPr>
        <w:spacing w:after="0"/>
        <w:rPr>
          <w:rFonts w:ascii="Arial Narrow" w:hAnsi="Arial Narrow" w:cs="Arial Narrow"/>
        </w:rPr>
      </w:pPr>
      <w:r>
        <w:rPr>
          <w:rFonts w:ascii="Arial Narrow" w:hAnsi="Arial Narrow" w:cs="Arial Narrow"/>
        </w:rPr>
        <w:t>-</w:t>
      </w:r>
      <w:r w:rsidRPr="00F644EA">
        <w:rPr>
          <w:rFonts w:ascii="Arial Narrow" w:hAnsi="Arial Narrow" w:cs="Arial Narrow"/>
        </w:rPr>
        <w:t xml:space="preserve">do attyki budynku </w:t>
      </w:r>
      <w:r w:rsidRPr="00726D69">
        <w:rPr>
          <w:rFonts w:ascii="Arial Narrow" w:hAnsi="Arial Narrow" w:cs="Arial Narrow"/>
          <w:u w:val="single"/>
        </w:rPr>
        <w:t>+8,79</w:t>
      </w:r>
    </w:p>
    <w:p w:rsidR="00472DC6" w:rsidRPr="00726D69" w:rsidRDefault="00472DC6" w:rsidP="00472DC6">
      <w:pPr>
        <w:spacing w:after="0"/>
        <w:rPr>
          <w:rFonts w:ascii="Arial Narrow" w:hAnsi="Arial Narrow" w:cs="Arial Narrow"/>
        </w:rPr>
      </w:pPr>
      <w:r>
        <w:rPr>
          <w:rFonts w:ascii="Arial Narrow" w:hAnsi="Arial Narrow" w:cs="Arial Narrow"/>
        </w:rPr>
        <w:t>-</w:t>
      </w:r>
      <w:r w:rsidRPr="00726D69">
        <w:rPr>
          <w:rFonts w:ascii="Arial Narrow" w:hAnsi="Arial Narrow" w:cs="Arial Narrow"/>
        </w:rPr>
        <w:t>do attyki wieży suszenia węży wraz maszynownią ( jako część budynku) +11,81</w:t>
      </w:r>
    </w:p>
    <w:p w:rsidR="00472DC6" w:rsidRPr="00472DC6" w:rsidRDefault="00472DC6" w:rsidP="00472DC6">
      <w:pPr>
        <w:spacing w:after="0"/>
        <w:rPr>
          <w:rFonts w:ascii="Arial Narrow" w:hAnsi="Arial Narrow" w:cs="ArialNarrow"/>
        </w:rPr>
      </w:pPr>
      <w:r w:rsidRPr="00726D69">
        <w:rPr>
          <w:rFonts w:ascii="Arial Narrow" w:hAnsi="Arial Narrow" w:cs="Arial Narrow"/>
        </w:rPr>
        <w:t xml:space="preserve">do górnej płaszczyzny stropu wieży suszenia węży: </w:t>
      </w:r>
      <w:r w:rsidRPr="00726D69">
        <w:rPr>
          <w:rFonts w:ascii="Arial Narrow" w:hAnsi="Arial Narrow" w:cs="Arial Narrow"/>
          <w:u w:val="single"/>
        </w:rPr>
        <w:t>+8,35m</w:t>
      </w:r>
      <w:r w:rsidRPr="00726D69">
        <w:rPr>
          <w:rFonts w:ascii="Arial Narrow" w:hAnsi="Arial Narrow" w:cs="Arial Narrow"/>
        </w:rPr>
        <w:t xml:space="preserve">. </w:t>
      </w:r>
      <w:r w:rsidRPr="00726D69">
        <w:rPr>
          <w:rFonts w:ascii="Arial Narrow" w:hAnsi="Arial Narrow" w:cs="ArialNarrow"/>
        </w:rPr>
        <w:t>Maszynownia zlokalizowana na wysokości ponad 8,35m, jako pomieszczenie techniczne zgodnie z WT nie jest wliczane do wysokości budynku.</w:t>
      </w:r>
    </w:p>
    <w:p w:rsidR="00472DC6" w:rsidRDefault="00472DC6" w:rsidP="00472DC6">
      <w:pPr>
        <w:spacing w:after="0"/>
        <w:ind w:left="426" w:hanging="426"/>
        <w:jc w:val="both"/>
        <w:rPr>
          <w:rFonts w:ascii="Arial Narrow" w:hAnsi="Arial Narrow" w:cs="Arial"/>
        </w:rPr>
      </w:pPr>
      <w:r>
        <w:rPr>
          <w:rFonts w:ascii="Arial Narrow" w:hAnsi="Arial Narrow" w:cs="Arial"/>
        </w:rPr>
        <w:t>c</w:t>
      </w:r>
      <w:r w:rsidRPr="007B67BC">
        <w:rPr>
          <w:rFonts w:ascii="Arial Narrow" w:hAnsi="Arial Narrow" w:cs="Arial"/>
        </w:rPr>
        <w:t>) Liczba kondygnacji</w:t>
      </w:r>
      <w:r>
        <w:rPr>
          <w:rFonts w:ascii="Arial Narrow" w:hAnsi="Arial Narrow" w:cs="Arial"/>
        </w:rPr>
        <w:t xml:space="preserve">: garaż i myjnia – 1kondygnacja; pozostała część budynku – 2 </w:t>
      </w:r>
      <w:r w:rsidR="000210C3">
        <w:rPr>
          <w:rFonts w:ascii="Arial Narrow" w:hAnsi="Arial Narrow" w:cs="Arial"/>
        </w:rPr>
        <w:t>kondygnacje</w:t>
      </w:r>
      <w:r w:rsidRPr="007B67BC">
        <w:rPr>
          <w:rFonts w:ascii="Arial Narrow" w:hAnsi="Arial Narrow" w:cs="Arial"/>
        </w:rPr>
        <w:t xml:space="preserve">   </w:t>
      </w:r>
      <w:r w:rsidRPr="007B67BC">
        <w:rPr>
          <w:rFonts w:ascii="Arial Narrow" w:hAnsi="Arial Narrow" w:cs="Arial"/>
        </w:rPr>
        <w:tab/>
      </w:r>
      <w:r w:rsidRPr="007B67BC">
        <w:rPr>
          <w:rFonts w:ascii="Arial Narrow" w:hAnsi="Arial Narrow" w:cs="Arial"/>
        </w:rPr>
        <w:tab/>
      </w:r>
    </w:p>
    <w:p w:rsidR="00E91B51" w:rsidRDefault="00E91B51" w:rsidP="00472DC6">
      <w:pPr>
        <w:spacing w:after="0"/>
        <w:ind w:left="426" w:hanging="426"/>
        <w:jc w:val="both"/>
        <w:rPr>
          <w:rFonts w:ascii="Arial Narrow" w:hAnsi="Arial Narrow" w:cs="Arial"/>
        </w:rPr>
      </w:pPr>
    </w:p>
    <w:p w:rsidR="00E91B51" w:rsidRDefault="00E91B51" w:rsidP="00472DC6">
      <w:pPr>
        <w:spacing w:after="0"/>
        <w:ind w:left="426" w:hanging="426"/>
        <w:jc w:val="both"/>
        <w:rPr>
          <w:rFonts w:ascii="Arial Narrow" w:hAnsi="Arial Narrow" w:cs="Arial"/>
        </w:rPr>
      </w:pPr>
    </w:p>
    <w:p w:rsidR="00E91B51" w:rsidRPr="00472DC6" w:rsidRDefault="00E91B51" w:rsidP="00472DC6">
      <w:pPr>
        <w:spacing w:after="0"/>
        <w:ind w:left="426" w:hanging="426"/>
        <w:jc w:val="both"/>
        <w:rPr>
          <w:rFonts w:ascii="Arial Narrow" w:hAnsi="Arial Narrow" w:cs="Arial"/>
        </w:rPr>
      </w:pPr>
    </w:p>
    <w:p w:rsidR="00472DC6" w:rsidRPr="00E91B51" w:rsidRDefault="00472DC6" w:rsidP="00472DC6">
      <w:pPr>
        <w:tabs>
          <w:tab w:val="left" w:pos="709"/>
        </w:tabs>
        <w:spacing w:after="0"/>
        <w:rPr>
          <w:rFonts w:ascii="Arial Narrow" w:eastAsia="Arial Narrow" w:hAnsi="Arial Narrow" w:cs="Arial Narrow"/>
          <w:b/>
        </w:rPr>
      </w:pPr>
      <w:r w:rsidRPr="00463F4C">
        <w:rPr>
          <w:rFonts w:ascii="Arial Narrow" w:hAnsi="Arial Narrow" w:cs="Arial Narrow"/>
          <w:b/>
        </w:rPr>
        <w:t>Budynek magazynowy z wydzielonym pomieszczeniem na gromadzenie odpadów stałych oraz wiatą na agregat prądotwórczy</w:t>
      </w:r>
    </w:p>
    <w:p w:rsidR="00472DC6" w:rsidRPr="007842C6" w:rsidRDefault="000210C3" w:rsidP="00472DC6">
      <w:pPr>
        <w:spacing w:after="0"/>
        <w:ind w:left="426" w:hanging="426"/>
        <w:jc w:val="both"/>
        <w:rPr>
          <w:rFonts w:ascii="Arial Narrow" w:hAnsi="Arial Narrow"/>
          <w:color w:val="FF0000"/>
        </w:rPr>
      </w:pPr>
      <w:r>
        <w:rPr>
          <w:rFonts w:ascii="Arial Narrow" w:hAnsi="Arial Narrow" w:cs="Arial"/>
        </w:rPr>
        <w:t>a</w:t>
      </w:r>
      <w:r w:rsidR="00472DC6" w:rsidRPr="0055687B">
        <w:rPr>
          <w:rFonts w:ascii="Arial Narrow" w:hAnsi="Arial Narrow" w:cs="Arial"/>
        </w:rPr>
        <w:t>)  Powierzchnia zabudowy</w:t>
      </w:r>
      <w:r w:rsidR="00472DC6" w:rsidRPr="0055687B">
        <w:rPr>
          <w:rFonts w:ascii="Arial Narrow" w:hAnsi="Arial Narrow" w:cs="Arial"/>
        </w:rPr>
        <w:tab/>
      </w:r>
      <w:r w:rsidR="00472DC6" w:rsidRPr="0055687B">
        <w:rPr>
          <w:rFonts w:ascii="Arial Narrow" w:hAnsi="Arial Narrow" w:cs="Arial"/>
        </w:rPr>
        <w:tab/>
      </w:r>
      <w:r w:rsidR="00472DC6" w:rsidRPr="0055687B">
        <w:rPr>
          <w:rFonts w:ascii="Arial Narrow" w:hAnsi="Arial Narrow" w:cs="Arial"/>
        </w:rPr>
        <w:tab/>
        <w:t>8</w:t>
      </w:r>
      <w:r w:rsidR="008979DE">
        <w:rPr>
          <w:rFonts w:ascii="Arial Narrow" w:hAnsi="Arial Narrow" w:cs="Arial"/>
        </w:rPr>
        <w:t>1</w:t>
      </w:r>
      <w:r w:rsidR="00472DC6" w:rsidRPr="0055687B">
        <w:rPr>
          <w:rFonts w:ascii="Arial Narrow" w:hAnsi="Arial Narrow" w:cs="Arial"/>
        </w:rPr>
        <w:t>,</w:t>
      </w:r>
      <w:r w:rsidR="008979DE">
        <w:rPr>
          <w:rFonts w:ascii="Arial Narrow" w:hAnsi="Arial Narrow" w:cs="Arial"/>
        </w:rPr>
        <w:t>00</w:t>
      </w:r>
      <w:r w:rsidR="00472DC6" w:rsidRPr="0055687B">
        <w:rPr>
          <w:rFonts w:ascii="Arial Narrow" w:hAnsi="Arial Narrow" w:cs="ArialNarrow"/>
        </w:rPr>
        <w:t>m2</w:t>
      </w:r>
      <w:r w:rsidR="00472DC6" w:rsidRPr="0055687B">
        <w:rPr>
          <w:rFonts w:ascii="Arial Narrow" w:hAnsi="Arial Narrow" w:cs="Arial"/>
        </w:rPr>
        <w:tab/>
      </w:r>
      <w:r w:rsidR="00472DC6" w:rsidRPr="007842C6">
        <w:rPr>
          <w:rFonts w:ascii="Arial Narrow" w:hAnsi="Arial Narrow" w:cs="Arial"/>
          <w:color w:val="FF0000"/>
        </w:rPr>
        <w:tab/>
      </w:r>
      <w:r w:rsidR="00472DC6" w:rsidRPr="007842C6">
        <w:rPr>
          <w:rFonts w:ascii="Arial Narrow" w:hAnsi="Arial Narrow" w:cs="Arial"/>
          <w:color w:val="FF0000"/>
        </w:rPr>
        <w:tab/>
      </w:r>
      <w:r w:rsidR="00472DC6" w:rsidRPr="007842C6">
        <w:rPr>
          <w:rFonts w:ascii="Arial Narrow" w:hAnsi="Arial Narrow" w:cs="Arial"/>
          <w:color w:val="FF0000"/>
        </w:rPr>
        <w:tab/>
      </w:r>
    </w:p>
    <w:p w:rsidR="00472DC6" w:rsidRPr="00A75499" w:rsidRDefault="000210C3" w:rsidP="00472DC6">
      <w:pPr>
        <w:spacing w:after="0"/>
        <w:ind w:left="426" w:hanging="426"/>
        <w:jc w:val="both"/>
        <w:rPr>
          <w:rFonts w:ascii="Arial Narrow" w:hAnsi="Arial Narrow"/>
        </w:rPr>
      </w:pPr>
      <w:r>
        <w:rPr>
          <w:rFonts w:ascii="Arial Narrow" w:hAnsi="Arial Narrow" w:cs="Arial"/>
        </w:rPr>
        <w:t>b</w:t>
      </w:r>
      <w:r w:rsidR="00472DC6" w:rsidRPr="00A75499">
        <w:rPr>
          <w:rFonts w:ascii="Arial Narrow" w:hAnsi="Arial Narrow" w:cs="Arial"/>
        </w:rPr>
        <w:t xml:space="preserve">)  Wysokość do attyki: </w:t>
      </w:r>
      <w:r w:rsidR="00472DC6" w:rsidRPr="00A75499">
        <w:rPr>
          <w:rFonts w:ascii="Arial Narrow" w:hAnsi="Arial Narrow" w:cs="Arial"/>
        </w:rPr>
        <w:tab/>
      </w:r>
      <w:r w:rsidR="00472DC6" w:rsidRPr="00A75499">
        <w:rPr>
          <w:rFonts w:ascii="Arial Narrow" w:hAnsi="Arial Narrow" w:cs="Arial"/>
        </w:rPr>
        <w:tab/>
      </w:r>
      <w:r w:rsidR="00472DC6" w:rsidRPr="00A75499">
        <w:rPr>
          <w:rFonts w:ascii="Arial Narrow" w:hAnsi="Arial Narrow" w:cs="Arial"/>
        </w:rPr>
        <w:tab/>
      </w:r>
      <w:r w:rsidR="00472DC6" w:rsidRPr="00A75499">
        <w:rPr>
          <w:rFonts w:ascii="Arial Narrow" w:hAnsi="Arial Narrow" w:cs="ArialNarrow"/>
        </w:rPr>
        <w:t xml:space="preserve">           </w:t>
      </w:r>
      <w:r>
        <w:rPr>
          <w:rFonts w:ascii="Arial Narrow" w:hAnsi="Arial Narrow" w:cs="ArialNarrow"/>
        </w:rPr>
        <w:t xml:space="preserve"> </w:t>
      </w:r>
      <w:r w:rsidR="00472DC6" w:rsidRPr="00A75499">
        <w:rPr>
          <w:rFonts w:ascii="Arial Narrow" w:hAnsi="Arial Narrow" w:cs="ArialNarrow"/>
        </w:rPr>
        <w:t xml:space="preserve"> +3,00m</w:t>
      </w:r>
    </w:p>
    <w:p w:rsidR="00472DC6" w:rsidRPr="007B67BC" w:rsidRDefault="000210C3" w:rsidP="00472DC6">
      <w:pPr>
        <w:spacing w:after="0"/>
        <w:ind w:left="426" w:hanging="426"/>
        <w:jc w:val="both"/>
        <w:rPr>
          <w:rFonts w:ascii="Arial Narrow" w:hAnsi="Arial Narrow"/>
        </w:rPr>
      </w:pPr>
      <w:r>
        <w:rPr>
          <w:rFonts w:ascii="Arial Narrow" w:hAnsi="Arial Narrow" w:cs="Arial"/>
        </w:rPr>
        <w:t>c</w:t>
      </w:r>
      <w:r w:rsidR="00472DC6" w:rsidRPr="007B67BC">
        <w:rPr>
          <w:rFonts w:ascii="Arial Narrow" w:hAnsi="Arial Narrow" w:cs="Arial"/>
        </w:rPr>
        <w:t>)  Ilość kondygnacji</w:t>
      </w:r>
      <w:r w:rsidR="00472DC6" w:rsidRPr="007B67BC">
        <w:rPr>
          <w:rFonts w:ascii="Arial Narrow" w:hAnsi="Arial Narrow" w:cs="Arial"/>
        </w:rPr>
        <w:tab/>
      </w:r>
      <w:r w:rsidR="00472DC6" w:rsidRPr="007B67BC">
        <w:rPr>
          <w:rFonts w:ascii="Arial Narrow" w:hAnsi="Arial Narrow" w:cs="Arial"/>
        </w:rPr>
        <w:tab/>
      </w:r>
      <w:r>
        <w:rPr>
          <w:rFonts w:ascii="Arial Narrow" w:hAnsi="Arial Narrow" w:cs="Arial"/>
        </w:rPr>
        <w:tab/>
        <w:t xml:space="preserve">            </w:t>
      </w:r>
      <w:r w:rsidR="00472DC6" w:rsidRPr="007B67BC">
        <w:rPr>
          <w:rFonts w:ascii="Arial Narrow" w:hAnsi="Arial Narrow" w:cs="Arial Narrow"/>
        </w:rPr>
        <w:t>1 kondygnacja</w:t>
      </w:r>
    </w:p>
    <w:p w:rsidR="00B0499D" w:rsidRDefault="00B0499D" w:rsidP="00B0499D">
      <w:pPr>
        <w:spacing w:after="0"/>
        <w:rPr>
          <w:rFonts w:ascii="Arial Narrow" w:hAnsi="Arial Narrow"/>
          <w:b/>
        </w:rPr>
      </w:pPr>
    </w:p>
    <w:p w:rsidR="00934F7B" w:rsidRPr="00472DC6" w:rsidRDefault="00934F7B" w:rsidP="00934F7B">
      <w:pPr>
        <w:pStyle w:val="Akapitzlist"/>
        <w:numPr>
          <w:ilvl w:val="1"/>
          <w:numId w:val="21"/>
        </w:numPr>
        <w:suppressLineNumbers/>
        <w:tabs>
          <w:tab w:val="left" w:pos="9360"/>
        </w:tabs>
        <w:spacing w:after="0" w:line="240" w:lineRule="auto"/>
        <w:ind w:left="567" w:right="22" w:hanging="567"/>
        <w:jc w:val="both"/>
        <w:rPr>
          <w:rFonts w:ascii="Arial Narrow" w:hAnsi="Arial Narrow"/>
          <w:b/>
        </w:rPr>
      </w:pPr>
      <w:r w:rsidRPr="00472DC6">
        <w:rPr>
          <w:rFonts w:ascii="Arial Narrow" w:hAnsi="Arial Narrow"/>
          <w:b/>
        </w:rPr>
        <w:t xml:space="preserve">Informacje o </w:t>
      </w:r>
      <w:r w:rsidR="00463F4C">
        <w:rPr>
          <w:rFonts w:ascii="Arial Narrow" w:hAnsi="Arial Narrow"/>
          <w:b/>
        </w:rPr>
        <w:t>klasyfikacji pożarowej z uwagi na przeznaczenie i sposób użytkowania</w:t>
      </w:r>
    </w:p>
    <w:p w:rsidR="00B0499D" w:rsidRDefault="00B0499D" w:rsidP="00B0499D">
      <w:pPr>
        <w:spacing w:after="0"/>
        <w:rPr>
          <w:rFonts w:ascii="Arial Narrow" w:hAnsi="Arial Narrow"/>
          <w:b/>
        </w:rPr>
      </w:pPr>
    </w:p>
    <w:p w:rsidR="00523E86" w:rsidRPr="00523E86" w:rsidRDefault="00523E86" w:rsidP="00523E86">
      <w:pPr>
        <w:spacing w:after="0"/>
        <w:ind w:left="720" w:hanging="720"/>
        <w:jc w:val="both"/>
        <w:rPr>
          <w:rFonts w:ascii="Arial Narrow" w:hAnsi="Arial Narrow"/>
          <w:u w:val="single"/>
        </w:rPr>
      </w:pPr>
      <w:r w:rsidRPr="00523E86">
        <w:rPr>
          <w:rFonts w:ascii="Arial Narrow" w:hAnsi="Arial Narrow"/>
          <w:u w:val="single"/>
        </w:rPr>
        <w:t xml:space="preserve">Budynek strażnicy: </w:t>
      </w:r>
    </w:p>
    <w:p w:rsidR="00523E86" w:rsidRPr="00523E86" w:rsidRDefault="00523E86" w:rsidP="00523E86">
      <w:pPr>
        <w:spacing w:after="0"/>
        <w:jc w:val="both"/>
        <w:rPr>
          <w:rFonts w:ascii="Arial Narrow" w:hAnsi="Arial Narrow"/>
        </w:rPr>
      </w:pPr>
      <w:r w:rsidRPr="00523E86">
        <w:rPr>
          <w:rFonts w:ascii="Arial Narrow" w:hAnsi="Arial Narrow"/>
        </w:rPr>
        <w:t>PM</w:t>
      </w:r>
      <w:r w:rsidRPr="00523E86">
        <w:rPr>
          <w:rFonts w:ascii="Arial Narrow" w:hAnsi="Arial Narrow"/>
          <w:b/>
        </w:rPr>
        <w:t xml:space="preserve"> </w:t>
      </w:r>
      <w:r w:rsidRPr="00523E86">
        <w:rPr>
          <w:rFonts w:ascii="Arial Narrow" w:hAnsi="Arial Narrow"/>
        </w:rPr>
        <w:t xml:space="preserve">- Hala garażowa, pomieszczenia magazynowo - warsztatowe, myjnia, rozdzielnia elektryczna, serwerownia, pom. hydroforu  </w:t>
      </w:r>
    </w:p>
    <w:p w:rsidR="00523E86" w:rsidRPr="00523E86" w:rsidRDefault="00523E86" w:rsidP="00523E86">
      <w:pPr>
        <w:spacing w:after="0"/>
        <w:jc w:val="both"/>
        <w:rPr>
          <w:rFonts w:ascii="Arial Narrow" w:hAnsi="Arial Narrow"/>
        </w:rPr>
      </w:pPr>
    </w:p>
    <w:p w:rsidR="00523E86" w:rsidRPr="00523E86" w:rsidRDefault="00523E86" w:rsidP="00523E86">
      <w:pPr>
        <w:tabs>
          <w:tab w:val="left" w:pos="340"/>
        </w:tabs>
        <w:spacing w:after="0"/>
        <w:jc w:val="both"/>
        <w:rPr>
          <w:rFonts w:ascii="Arial Narrow" w:hAnsi="Arial Narrow" w:cs="ArialNarrow,Bold"/>
          <w:bCs/>
        </w:rPr>
      </w:pPr>
      <w:r w:rsidRPr="00523E86">
        <w:rPr>
          <w:rFonts w:ascii="Arial Narrow" w:hAnsi="Arial Narrow" w:cs="Arial"/>
        </w:rPr>
        <w:t xml:space="preserve">Pomieszczenia administracyjno-biurowe oraz socjalno-sanitarne występujące w budynku stanowią podstawę zaliczenia strefy pożarowej budynku do kategorii zagrożenia ludzi ZL III. W budynku nie będą występowały pomieszczenia przeznaczone do jednoczesnego przebywania ponad 50 osób nie będących ich stałymi użytkownikami. </w:t>
      </w:r>
    </w:p>
    <w:p w:rsidR="00523E86" w:rsidRPr="00523E86" w:rsidRDefault="00523E86" w:rsidP="00523E86">
      <w:pPr>
        <w:pStyle w:val="Akapitzlist"/>
        <w:spacing w:after="0"/>
        <w:ind w:left="0"/>
        <w:rPr>
          <w:rFonts w:ascii="Arial Narrow" w:hAnsi="Arial Narrow" w:cs="Arial"/>
        </w:rPr>
      </w:pPr>
    </w:p>
    <w:p w:rsidR="00523E86" w:rsidRPr="00523E86" w:rsidRDefault="00523E86" w:rsidP="00523E86">
      <w:pPr>
        <w:tabs>
          <w:tab w:val="left" w:pos="709"/>
        </w:tabs>
        <w:spacing w:after="0"/>
        <w:rPr>
          <w:rFonts w:ascii="Arial Narrow" w:eastAsia="Arial Narrow" w:hAnsi="Arial Narrow" w:cs="Arial Narrow"/>
        </w:rPr>
      </w:pPr>
      <w:r w:rsidRPr="00523E86">
        <w:rPr>
          <w:rFonts w:ascii="Arial Narrow" w:hAnsi="Arial Narrow" w:cs="Arial Narrow"/>
          <w:u w:val="single"/>
        </w:rPr>
        <w:t>Budynek z pom. na gromadzenie odpadów stałych, pom. na rowery i motocykle oraz wiatą na agregat prądotwórczy</w:t>
      </w:r>
      <w:r w:rsidRPr="00523E86">
        <w:rPr>
          <w:rFonts w:ascii="Arial Narrow" w:eastAsia="Arial Narrow" w:hAnsi="Arial Narrow" w:cs="Arial Narrow"/>
        </w:rPr>
        <w:t xml:space="preserve">  </w:t>
      </w:r>
      <w:r w:rsidRPr="00523E86">
        <w:rPr>
          <w:rFonts w:ascii="Arial Narrow" w:hAnsi="Arial Narrow"/>
        </w:rPr>
        <w:t xml:space="preserve">- PM </w:t>
      </w:r>
    </w:p>
    <w:p w:rsidR="00463F4C" w:rsidRDefault="00463F4C" w:rsidP="00B0499D">
      <w:pPr>
        <w:spacing w:after="0"/>
        <w:rPr>
          <w:rFonts w:ascii="Arial Narrow" w:hAnsi="Arial Narrow"/>
          <w:b/>
        </w:rPr>
      </w:pPr>
    </w:p>
    <w:p w:rsidR="00934F7B" w:rsidRPr="00637039" w:rsidRDefault="00934F7B" w:rsidP="00934F7B">
      <w:pPr>
        <w:spacing w:after="0"/>
        <w:rPr>
          <w:rFonts w:ascii="Arial Narrow" w:hAnsi="Arial Narrow"/>
          <w:b/>
        </w:rPr>
      </w:pPr>
      <w:r w:rsidRPr="00637039">
        <w:rPr>
          <w:rFonts w:ascii="Arial Narrow" w:hAnsi="Arial Narrow"/>
          <w:b/>
        </w:rPr>
        <w:t xml:space="preserve">7.3 </w:t>
      </w:r>
      <w:r w:rsidR="00637039">
        <w:rPr>
          <w:rFonts w:ascii="Arial Narrow" w:hAnsi="Arial Narrow"/>
          <w:b/>
        </w:rPr>
        <w:t xml:space="preserve"> </w:t>
      </w:r>
      <w:r w:rsidRPr="00637039">
        <w:rPr>
          <w:rFonts w:ascii="Arial Narrow" w:hAnsi="Arial Narrow"/>
          <w:b/>
        </w:rPr>
        <w:t xml:space="preserve"> Informacje o klasie odporności pożarowej</w:t>
      </w:r>
      <w:r w:rsidR="00637039" w:rsidRPr="00637039">
        <w:rPr>
          <w:rFonts w:ascii="Arial Narrow" w:hAnsi="Arial Narrow"/>
          <w:b/>
        </w:rPr>
        <w:t xml:space="preserve"> oraz odporności ogniowej i stopniu rozprzestrzeniania ognia </w:t>
      </w:r>
      <w:r w:rsidR="00637039">
        <w:rPr>
          <w:rFonts w:ascii="Arial Narrow" w:hAnsi="Arial Narrow"/>
          <w:b/>
        </w:rPr>
        <w:t>.</w:t>
      </w:r>
    </w:p>
    <w:p w:rsidR="00637039" w:rsidRPr="00463F4C" w:rsidRDefault="00637039" w:rsidP="00934F7B">
      <w:pPr>
        <w:spacing w:after="0"/>
        <w:rPr>
          <w:rFonts w:ascii="Arial Narrow" w:hAnsi="Arial Narrow"/>
          <w:b/>
          <w:color w:val="FF0000"/>
        </w:rPr>
      </w:pPr>
    </w:p>
    <w:p w:rsidR="00637039" w:rsidRPr="00637039" w:rsidRDefault="00637039" w:rsidP="00637039">
      <w:pPr>
        <w:spacing w:after="0"/>
        <w:jc w:val="both"/>
        <w:rPr>
          <w:rFonts w:ascii="Arial Narrow" w:hAnsi="Arial Narrow"/>
          <w:i/>
        </w:rPr>
      </w:pPr>
      <w:r w:rsidRPr="00637039">
        <w:rPr>
          <w:rFonts w:ascii="Arial Narrow" w:hAnsi="Arial Narrow" w:cs="Arial Narrow"/>
          <w:i/>
        </w:rPr>
        <w:t>Budynek strażnicy:</w:t>
      </w:r>
    </w:p>
    <w:p w:rsidR="00637039" w:rsidRPr="00C87CB0" w:rsidRDefault="00637039" w:rsidP="00637039">
      <w:pPr>
        <w:spacing w:after="0"/>
        <w:jc w:val="both"/>
        <w:rPr>
          <w:rFonts w:ascii="Arial Narrow" w:hAnsi="Arial Narrow" w:cs="Arial"/>
          <w:b/>
        </w:rPr>
      </w:pPr>
      <w:r w:rsidRPr="00C87CB0">
        <w:rPr>
          <w:rFonts w:ascii="Arial Narrow" w:hAnsi="Arial Narrow" w:cs="Arial"/>
        </w:rPr>
        <w:t xml:space="preserve">Budynek  zaprojektowano w klasie </w:t>
      </w:r>
      <w:r w:rsidRPr="00C87CB0">
        <w:rPr>
          <w:rFonts w:ascii="Arial Narrow" w:hAnsi="Arial Narrow" w:cs="Arial"/>
          <w:b/>
        </w:rPr>
        <w:t>"D"</w:t>
      </w:r>
      <w:r w:rsidRPr="00C87CB0">
        <w:rPr>
          <w:rFonts w:ascii="Arial Narrow" w:hAnsi="Arial Narrow" w:cs="Arial"/>
        </w:rPr>
        <w:t xml:space="preserve"> odporności pożarowej. </w:t>
      </w:r>
    </w:p>
    <w:p w:rsidR="00637039" w:rsidRDefault="00637039" w:rsidP="00637039">
      <w:pPr>
        <w:spacing w:after="0"/>
        <w:jc w:val="both"/>
        <w:rPr>
          <w:rFonts w:ascii="Arial Narrow" w:hAnsi="Arial Narrow" w:cs="Arial"/>
        </w:rPr>
      </w:pPr>
      <w:r w:rsidRPr="00C87CB0">
        <w:rPr>
          <w:rFonts w:ascii="Arial Narrow" w:hAnsi="Arial Narrow" w:cs="Arial"/>
        </w:rPr>
        <w:t>Zgodnie z warunkami technicznymi dla budynków, niskie budynki kwalifikowane do grupy PM o gęstości obciążenia ogniowego do 500 MJ/m</w:t>
      </w:r>
      <w:r w:rsidRPr="00C87CB0">
        <w:rPr>
          <w:rFonts w:ascii="Arial Narrow" w:hAnsi="Arial Narrow" w:cs="Arial"/>
          <w:vertAlign w:val="superscript"/>
        </w:rPr>
        <w:t>2</w:t>
      </w:r>
      <w:r w:rsidRPr="00C87CB0">
        <w:rPr>
          <w:rFonts w:ascii="Arial Narrow" w:hAnsi="Arial Narrow" w:cs="Arial"/>
        </w:rPr>
        <w:t xml:space="preserve"> powinny być wykonane co najmniej w klasie „D” odporności pożarowej. Również dla niskich budynków do dwóch kondygnacji nadziemnych, zaliczonych do kategorii zagrożenia ludzi ZL III, dopuszczalne jest wykonanie ich w klasie „D” odporności pożarowej. W związku z powyższym cały budynek będzie spełniał wymagania klasy „D” odporności pożarowej.</w:t>
      </w:r>
    </w:p>
    <w:p w:rsidR="00637039" w:rsidRDefault="00637039" w:rsidP="00637039">
      <w:pPr>
        <w:spacing w:after="0"/>
        <w:jc w:val="both"/>
        <w:rPr>
          <w:rFonts w:ascii="Arial Narrow" w:hAnsi="Arial Narrow" w:cs="Arial"/>
        </w:rPr>
      </w:pPr>
    </w:p>
    <w:p w:rsidR="00637039" w:rsidRPr="00637039" w:rsidRDefault="00637039" w:rsidP="00637039">
      <w:pPr>
        <w:spacing w:after="0"/>
        <w:jc w:val="both"/>
        <w:rPr>
          <w:rFonts w:ascii="Arial Narrow" w:hAnsi="Arial Narrow" w:cs="Arial"/>
          <w:i/>
        </w:rPr>
      </w:pPr>
      <w:r w:rsidRPr="00637039">
        <w:rPr>
          <w:rFonts w:ascii="Arial Narrow" w:hAnsi="Arial Narrow" w:cs="Arial Narrow"/>
          <w:i/>
        </w:rPr>
        <w:t>Budynek magazynowy z wydzielonym pomieszczeniem na gromadzenie odpadów stałych oraz wiatą na agregat prądotwórczy:</w:t>
      </w:r>
    </w:p>
    <w:p w:rsidR="00637039" w:rsidRPr="00C87CB0" w:rsidRDefault="00637039" w:rsidP="00637039">
      <w:pPr>
        <w:spacing w:after="0"/>
        <w:jc w:val="both"/>
        <w:rPr>
          <w:rFonts w:ascii="Arial Narrow" w:hAnsi="Arial Narrow" w:cs="Arial"/>
          <w:b/>
        </w:rPr>
      </w:pPr>
      <w:r>
        <w:rPr>
          <w:rFonts w:ascii="Arial Narrow" w:hAnsi="Arial Narrow" w:cs="Arial"/>
        </w:rPr>
        <w:t>Budynek</w:t>
      </w:r>
      <w:r w:rsidRPr="00C87CB0">
        <w:rPr>
          <w:rFonts w:ascii="Arial Narrow" w:hAnsi="Arial Narrow" w:cs="Arial"/>
        </w:rPr>
        <w:t xml:space="preserve"> zaprojektowano w klasie </w:t>
      </w:r>
      <w:r w:rsidRPr="00C87CB0">
        <w:rPr>
          <w:rFonts w:ascii="Arial Narrow" w:hAnsi="Arial Narrow" w:cs="Arial"/>
          <w:b/>
        </w:rPr>
        <w:t>"E"</w:t>
      </w:r>
      <w:r w:rsidRPr="00C87CB0">
        <w:rPr>
          <w:rFonts w:ascii="Arial Narrow" w:hAnsi="Arial Narrow" w:cs="Arial"/>
        </w:rPr>
        <w:t xml:space="preserve"> odporności pożarowej. </w:t>
      </w:r>
    </w:p>
    <w:p w:rsidR="00637039" w:rsidRPr="00C87CB0" w:rsidRDefault="00637039" w:rsidP="00637039">
      <w:pPr>
        <w:spacing w:after="0"/>
        <w:ind w:right="-1"/>
        <w:jc w:val="both"/>
        <w:rPr>
          <w:rFonts w:ascii="Arial Narrow" w:hAnsi="Arial Narrow" w:cs="Arial Narrow"/>
        </w:rPr>
      </w:pPr>
      <w:r w:rsidRPr="00C87CB0">
        <w:rPr>
          <w:rFonts w:ascii="Arial Narrow" w:hAnsi="Arial Narrow" w:cs="Arial"/>
        </w:rPr>
        <w:t xml:space="preserve">Zgodnie z  warunkami technicznymi dla budynków o jednej kondygnacji nadziemnej (bez ograniczenia wysokości) przy gęstości obciążenia ogniowego </w:t>
      </w:r>
      <w:r w:rsidRPr="00C87CB0">
        <w:rPr>
          <w:rFonts w:ascii="Arial Narrow" w:hAnsi="Arial Narrow" w:cs="Arial Narrow"/>
        </w:rPr>
        <w:t>Q ≤ 500 [MJ/m</w:t>
      </w:r>
      <w:r w:rsidRPr="00C87CB0">
        <w:rPr>
          <w:rFonts w:ascii="Arial Narrow" w:hAnsi="Arial Narrow" w:cs="Arial Narrow"/>
          <w:vertAlign w:val="superscript"/>
        </w:rPr>
        <w:t>2</w:t>
      </w:r>
      <w:r w:rsidRPr="00C87CB0">
        <w:rPr>
          <w:rFonts w:ascii="Arial Narrow" w:hAnsi="Arial Narrow" w:cs="Arial Narrow"/>
        </w:rPr>
        <w:t>]   wymagana jest klasa "E" odporności pożarowej.</w:t>
      </w:r>
    </w:p>
    <w:p w:rsidR="00B0499D" w:rsidRDefault="00B0499D" w:rsidP="00B0499D">
      <w:pPr>
        <w:spacing w:after="0"/>
        <w:rPr>
          <w:rFonts w:ascii="Arial Narrow" w:hAnsi="Arial Narrow"/>
          <w:b/>
        </w:rPr>
      </w:pPr>
    </w:p>
    <w:p w:rsidR="00637039" w:rsidRPr="00637039" w:rsidRDefault="00637039" w:rsidP="00637039">
      <w:pPr>
        <w:spacing w:after="0"/>
        <w:ind w:right="-1"/>
        <w:jc w:val="both"/>
        <w:rPr>
          <w:rFonts w:ascii="Arial Narrow" w:hAnsi="Arial Narrow"/>
          <w:u w:val="single"/>
        </w:rPr>
      </w:pPr>
      <w:r w:rsidRPr="00637039">
        <w:rPr>
          <w:rFonts w:ascii="Arial Narrow" w:hAnsi="Arial Narrow"/>
          <w:u w:val="single"/>
        </w:rPr>
        <w:t>Stopień rozprzestrzeniania ognia</w:t>
      </w:r>
    </w:p>
    <w:p w:rsidR="00637039" w:rsidRPr="00C87CB0" w:rsidRDefault="00637039" w:rsidP="00637039">
      <w:pPr>
        <w:spacing w:after="0"/>
        <w:ind w:right="-1"/>
        <w:jc w:val="both"/>
        <w:rPr>
          <w:rFonts w:ascii="Arial Narrow" w:hAnsi="Arial Narrow"/>
        </w:rPr>
      </w:pPr>
      <w:r w:rsidRPr="00C87CB0">
        <w:rPr>
          <w:rFonts w:ascii="Arial Narrow" w:hAnsi="Arial Narrow"/>
        </w:rPr>
        <w:t xml:space="preserve">Wszystkie elementy budowlane wymagają cechy nie rozprzestrzeniania ognia.  </w:t>
      </w:r>
      <w:r>
        <w:rPr>
          <w:rFonts w:ascii="Arial Narrow" w:hAnsi="Arial Narrow"/>
        </w:rPr>
        <w:t>Przekrycie dachu budynków</w:t>
      </w:r>
      <w:r w:rsidRPr="00C87CB0">
        <w:rPr>
          <w:rFonts w:ascii="Arial Narrow" w:hAnsi="Arial Narrow"/>
        </w:rPr>
        <w:t xml:space="preserve"> Broof(t1), NRO.</w:t>
      </w:r>
    </w:p>
    <w:p w:rsidR="00B0499D" w:rsidRDefault="00B0499D" w:rsidP="00B0499D">
      <w:pPr>
        <w:spacing w:after="0"/>
        <w:rPr>
          <w:rFonts w:ascii="Arial Narrow" w:hAnsi="Arial Narrow"/>
          <w:b/>
        </w:rPr>
      </w:pPr>
    </w:p>
    <w:p w:rsidR="00637039" w:rsidRDefault="00637039" w:rsidP="00637039">
      <w:pPr>
        <w:spacing w:after="0"/>
        <w:rPr>
          <w:rFonts w:ascii="Arial Narrow" w:hAnsi="Arial Narrow"/>
          <w:b/>
        </w:rPr>
      </w:pPr>
      <w:r>
        <w:rPr>
          <w:rFonts w:ascii="Arial Narrow" w:hAnsi="Arial Narrow"/>
          <w:b/>
        </w:rPr>
        <w:t>7.4</w:t>
      </w:r>
      <w:r w:rsidRPr="00637039">
        <w:rPr>
          <w:rFonts w:ascii="Arial Narrow" w:hAnsi="Arial Narrow"/>
          <w:b/>
        </w:rPr>
        <w:t xml:space="preserve"> </w:t>
      </w:r>
      <w:r>
        <w:rPr>
          <w:rFonts w:ascii="Arial Narrow" w:hAnsi="Arial Narrow"/>
          <w:b/>
        </w:rPr>
        <w:t xml:space="preserve"> </w:t>
      </w:r>
      <w:r w:rsidRPr="00637039">
        <w:rPr>
          <w:rFonts w:ascii="Arial Narrow" w:hAnsi="Arial Narrow"/>
          <w:b/>
        </w:rPr>
        <w:t xml:space="preserve"> Informacje o </w:t>
      </w:r>
      <w:r>
        <w:rPr>
          <w:rFonts w:ascii="Arial Narrow" w:hAnsi="Arial Narrow"/>
          <w:b/>
        </w:rPr>
        <w:t>występowaniu zagrożenia wybuchem.</w:t>
      </w:r>
    </w:p>
    <w:p w:rsidR="00637039" w:rsidRPr="00C87CB0" w:rsidRDefault="00637039" w:rsidP="00637039">
      <w:pPr>
        <w:spacing w:after="0"/>
        <w:jc w:val="both"/>
        <w:rPr>
          <w:rFonts w:ascii="Arial Narrow" w:hAnsi="Arial Narrow"/>
        </w:rPr>
      </w:pPr>
      <w:r w:rsidRPr="00C87CB0">
        <w:rPr>
          <w:rFonts w:ascii="Arial Narrow" w:hAnsi="Arial Narrow"/>
        </w:rPr>
        <w:t>W budynku nie przewiduje się pomieszczeń i przestrzeni zewnętrznych, kwalifikowanych do zagrożonych wybuchem.</w:t>
      </w:r>
    </w:p>
    <w:p w:rsidR="00637039" w:rsidRPr="00637039" w:rsidRDefault="00637039" w:rsidP="00637039">
      <w:pPr>
        <w:spacing w:after="0"/>
        <w:rPr>
          <w:rFonts w:ascii="Arial Narrow" w:hAnsi="Arial Narrow"/>
          <w:b/>
        </w:rPr>
      </w:pPr>
    </w:p>
    <w:p w:rsidR="00637039" w:rsidRDefault="00637039" w:rsidP="00637039">
      <w:pPr>
        <w:spacing w:after="0"/>
        <w:rPr>
          <w:rFonts w:ascii="Arial Narrow" w:hAnsi="Arial Narrow"/>
          <w:b/>
        </w:rPr>
      </w:pPr>
      <w:r>
        <w:rPr>
          <w:rFonts w:ascii="Arial Narrow" w:hAnsi="Arial Narrow"/>
          <w:b/>
        </w:rPr>
        <w:t>7.5</w:t>
      </w:r>
      <w:r w:rsidRPr="00637039">
        <w:rPr>
          <w:rFonts w:ascii="Arial Narrow" w:hAnsi="Arial Narrow"/>
          <w:b/>
        </w:rPr>
        <w:t xml:space="preserve"> </w:t>
      </w:r>
      <w:r>
        <w:rPr>
          <w:rFonts w:ascii="Arial Narrow" w:hAnsi="Arial Narrow"/>
          <w:b/>
        </w:rPr>
        <w:t xml:space="preserve"> </w:t>
      </w:r>
      <w:r w:rsidRPr="00637039">
        <w:rPr>
          <w:rFonts w:ascii="Arial Narrow" w:hAnsi="Arial Narrow"/>
          <w:b/>
        </w:rPr>
        <w:t xml:space="preserve"> Informacje o usytuowaniu z uwagi na bezpieczeństwo pożarowe, w tym informacje o odległościach od sąsiadujących obiektów budowlanych, działek lub terenów oraz parametrach wpływających na odległości dopuszczalne</w:t>
      </w:r>
    </w:p>
    <w:p w:rsidR="00B0499D" w:rsidRDefault="00B0499D" w:rsidP="00B0499D">
      <w:pPr>
        <w:spacing w:after="0"/>
        <w:rPr>
          <w:rFonts w:ascii="Arial Narrow" w:hAnsi="Arial Narrow"/>
          <w:b/>
        </w:rPr>
      </w:pPr>
    </w:p>
    <w:p w:rsidR="00637039" w:rsidRPr="007B063D" w:rsidRDefault="00637039" w:rsidP="00637039">
      <w:pPr>
        <w:spacing w:after="0"/>
        <w:jc w:val="both"/>
        <w:rPr>
          <w:rFonts w:ascii="Arial Narrow" w:hAnsi="Arial Narrow"/>
        </w:rPr>
      </w:pPr>
      <w:r w:rsidRPr="007B063D">
        <w:rPr>
          <w:rFonts w:ascii="Arial Narrow" w:hAnsi="Arial Narrow"/>
          <w:u w:val="single"/>
        </w:rPr>
        <w:t>Budynek Komendy Miejskiej PSP</w:t>
      </w:r>
    </w:p>
    <w:p w:rsidR="00637039" w:rsidRPr="007B063D" w:rsidRDefault="00637039" w:rsidP="00637039">
      <w:pPr>
        <w:spacing w:after="0"/>
        <w:jc w:val="both"/>
        <w:rPr>
          <w:rFonts w:ascii="Arial Narrow" w:hAnsi="Arial Narrow"/>
        </w:rPr>
      </w:pPr>
      <w:r w:rsidRPr="007B063D">
        <w:rPr>
          <w:rFonts w:ascii="Arial Narrow" w:hAnsi="Arial Narrow"/>
        </w:rPr>
        <w:t xml:space="preserve">               </w:t>
      </w:r>
      <w:r w:rsidRPr="007B063D">
        <w:rPr>
          <w:rFonts w:ascii="Arial Narrow" w:hAnsi="Arial Narrow"/>
          <w:kern w:val="3"/>
        </w:rPr>
        <w:t>minimalna odległość projektowanego budynku od:</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granicy wschodniej z działką drogową nr. ewid. 84/4 - 13,16m</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granicy południowej z działką drogową nr. ewid. 84/8 – 9,00m</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granicy zachodniej z działką budowlaną nr ewid. 107/6 – 5,80m</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xml:space="preserve">- granicy północnej z działką drogową nr. ewid. 85/7 – 42,4m </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xml:space="preserve">- odległość od najbliższego budynku ZL </w:t>
      </w:r>
      <w:r>
        <w:rPr>
          <w:rFonts w:ascii="Arial Narrow" w:hAnsi="Arial Narrow"/>
          <w:kern w:val="3"/>
        </w:rPr>
        <w:t>na sąsiedniej działce</w:t>
      </w:r>
      <w:r w:rsidRPr="004E06DE">
        <w:rPr>
          <w:rFonts w:ascii="Arial Narrow" w:hAnsi="Arial Narrow"/>
          <w:kern w:val="3"/>
        </w:rPr>
        <w:t xml:space="preserve"> - ok.75m</w:t>
      </w:r>
    </w:p>
    <w:p w:rsidR="00E91B51" w:rsidRPr="007842C6" w:rsidRDefault="00E91B51" w:rsidP="00E91B51">
      <w:pPr>
        <w:spacing w:after="0"/>
        <w:jc w:val="both"/>
        <w:rPr>
          <w:rFonts w:ascii="Arial Narrow" w:hAnsi="Arial Narrow"/>
          <w:color w:val="FF0000"/>
          <w:kern w:val="3"/>
        </w:rPr>
      </w:pPr>
    </w:p>
    <w:p w:rsidR="00637039" w:rsidRPr="003767FA" w:rsidRDefault="00637039" w:rsidP="00637039">
      <w:pPr>
        <w:spacing w:after="0"/>
        <w:ind w:left="705" w:hanging="705"/>
        <w:jc w:val="both"/>
        <w:rPr>
          <w:rFonts w:ascii="Arial Narrow" w:eastAsia="Arial Narrow" w:hAnsi="Arial Narrow" w:cs="Arial Narrow"/>
          <w:u w:val="single"/>
        </w:rPr>
      </w:pPr>
      <w:r w:rsidRPr="003767FA">
        <w:rPr>
          <w:rFonts w:ascii="Arial Narrow" w:hAnsi="Arial Narrow" w:cs="Arial Narrow"/>
          <w:u w:val="single"/>
        </w:rPr>
        <w:t>Budynek magazynowy z wydzielonym pomieszczeniem na gromadzenie odpadów stałych oraz wiatą na agregat prądotwórczy</w:t>
      </w:r>
    </w:p>
    <w:p w:rsidR="00637039" w:rsidRPr="003767FA" w:rsidRDefault="00637039" w:rsidP="00637039">
      <w:pPr>
        <w:spacing w:after="0"/>
        <w:jc w:val="both"/>
        <w:rPr>
          <w:rFonts w:ascii="Arial Narrow" w:hAnsi="Arial Narrow"/>
        </w:rPr>
      </w:pPr>
      <w:r w:rsidRPr="007842C6">
        <w:rPr>
          <w:rFonts w:ascii="Arial Narrow" w:hAnsi="Arial Narrow"/>
          <w:color w:val="FF0000"/>
        </w:rPr>
        <w:tab/>
      </w:r>
      <w:r w:rsidRPr="003767FA">
        <w:rPr>
          <w:rFonts w:ascii="Arial Narrow" w:hAnsi="Arial Narrow"/>
          <w:kern w:val="3"/>
        </w:rPr>
        <w:t>minimalna odległość projektowanego budynku od:</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granicy wschodniej z działką drogową nr. ewid. 84/4 – 20,83m</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granicy południowej z działką drogową nr. ewid. 84/8 – ok.84m</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granicy zachodniej z działką budowlaną nr ewid. 107/6 – ok.90m</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xml:space="preserve">- granicy północnej z działką drogową nr. ewid. 85/7 – 29,2m </w:t>
      </w:r>
    </w:p>
    <w:p w:rsidR="00637039" w:rsidRPr="004E06DE" w:rsidRDefault="00637039" w:rsidP="00637039">
      <w:pPr>
        <w:spacing w:after="0"/>
        <w:ind w:left="993"/>
        <w:jc w:val="both"/>
        <w:rPr>
          <w:rFonts w:ascii="Arial Narrow" w:hAnsi="Arial Narrow"/>
          <w:kern w:val="3"/>
        </w:rPr>
      </w:pPr>
      <w:r w:rsidRPr="004E06DE">
        <w:rPr>
          <w:rFonts w:ascii="Arial Narrow" w:hAnsi="Arial Narrow"/>
          <w:kern w:val="3"/>
        </w:rPr>
        <w:t xml:space="preserve">- odległość od najbliższego budynku ZL </w:t>
      </w:r>
      <w:r>
        <w:rPr>
          <w:rFonts w:ascii="Arial Narrow" w:hAnsi="Arial Narrow"/>
          <w:kern w:val="3"/>
        </w:rPr>
        <w:t>na sąsiedniej działce</w:t>
      </w:r>
      <w:r w:rsidRPr="004E06DE">
        <w:rPr>
          <w:rFonts w:ascii="Arial Narrow" w:hAnsi="Arial Narrow"/>
          <w:kern w:val="3"/>
        </w:rPr>
        <w:t xml:space="preserve"> - ok.70m</w:t>
      </w:r>
    </w:p>
    <w:p w:rsidR="00637039" w:rsidRPr="007842C6" w:rsidRDefault="00637039" w:rsidP="00637039">
      <w:pPr>
        <w:spacing w:after="0"/>
        <w:jc w:val="both"/>
        <w:rPr>
          <w:rFonts w:ascii="Arial Narrow" w:hAnsi="Arial Narrow"/>
          <w:color w:val="FF0000"/>
          <w:kern w:val="3"/>
        </w:rPr>
      </w:pPr>
    </w:p>
    <w:p w:rsidR="00637039" w:rsidRPr="00562A8E" w:rsidRDefault="00637039" w:rsidP="00637039">
      <w:pPr>
        <w:tabs>
          <w:tab w:val="left" w:pos="426"/>
        </w:tabs>
        <w:spacing w:after="0"/>
        <w:jc w:val="both"/>
        <w:rPr>
          <w:rFonts w:ascii="Arial Narrow" w:hAnsi="Arial Narrow"/>
        </w:rPr>
      </w:pPr>
      <w:r w:rsidRPr="00562A8E">
        <w:rPr>
          <w:rFonts w:ascii="Arial Narrow" w:hAnsi="Arial Narrow"/>
        </w:rPr>
        <w:t>Uwaga:</w:t>
      </w:r>
    </w:p>
    <w:p w:rsidR="00637039" w:rsidRPr="00562A8E" w:rsidRDefault="00637039" w:rsidP="00637039">
      <w:pPr>
        <w:tabs>
          <w:tab w:val="left" w:pos="426"/>
        </w:tabs>
        <w:spacing w:after="0"/>
        <w:jc w:val="both"/>
        <w:rPr>
          <w:rFonts w:ascii="Arial Narrow" w:hAnsi="Arial Narrow"/>
        </w:rPr>
      </w:pPr>
      <w:r w:rsidRPr="00562A8E">
        <w:rPr>
          <w:rFonts w:ascii="Arial Narrow" w:hAnsi="Arial Narrow"/>
        </w:rPr>
        <w:t>Zgodnie z WT §273 pkt.1  odległość między ścianami zewnętrznymi budynków położonych na jednej działce budowlanej nie ustala sie, jeżeli łączna powierzchnia wewnętrzna tych budynków nie przekracza najmniejszej dopuszczalnej powierzchni strefy pożarowej wymaganej dla każdego ze znajdujących się na tej działce rodzajów budynków.</w:t>
      </w:r>
    </w:p>
    <w:p w:rsidR="00637039" w:rsidRPr="00562A8E" w:rsidRDefault="00637039" w:rsidP="00637039">
      <w:pPr>
        <w:tabs>
          <w:tab w:val="left" w:pos="426"/>
        </w:tabs>
        <w:spacing w:after="0"/>
        <w:jc w:val="both"/>
        <w:rPr>
          <w:rFonts w:ascii="Arial Narrow" w:hAnsi="Arial Narrow"/>
        </w:rPr>
      </w:pPr>
      <w:r w:rsidRPr="00562A8E">
        <w:rPr>
          <w:rFonts w:ascii="Arial Narrow" w:hAnsi="Arial Narrow"/>
        </w:rPr>
        <w:t>W związku z powyższym odległość między budynkiem magazynowym nie ustala się.</w:t>
      </w:r>
    </w:p>
    <w:p w:rsidR="00B0499D" w:rsidRDefault="00B0499D" w:rsidP="00B0499D">
      <w:pPr>
        <w:spacing w:after="0"/>
        <w:rPr>
          <w:rFonts w:ascii="Arial Narrow" w:hAnsi="Arial Narrow"/>
          <w:b/>
        </w:rPr>
      </w:pPr>
    </w:p>
    <w:p w:rsidR="00637039" w:rsidRPr="00637039" w:rsidRDefault="00637039" w:rsidP="00637039">
      <w:pPr>
        <w:spacing w:after="0"/>
        <w:rPr>
          <w:rFonts w:ascii="Arial Narrow" w:hAnsi="Arial Narrow"/>
          <w:b/>
        </w:rPr>
      </w:pPr>
      <w:r w:rsidRPr="00637039">
        <w:rPr>
          <w:rFonts w:ascii="Arial Narrow" w:hAnsi="Arial Narrow"/>
          <w:b/>
        </w:rPr>
        <w:t>7.6   Informacje o przygotowaniu obiektu budowlanego i terenu do prowadzenia działań ratowniczych</w:t>
      </w:r>
    </w:p>
    <w:p w:rsidR="00B0499D" w:rsidRPr="00B0499D" w:rsidRDefault="00B0499D" w:rsidP="00B0499D">
      <w:pPr>
        <w:spacing w:after="0"/>
        <w:rPr>
          <w:rFonts w:ascii="Arial Narrow" w:hAnsi="Arial Narrow"/>
          <w:b/>
        </w:rPr>
      </w:pPr>
    </w:p>
    <w:p w:rsidR="00016E44" w:rsidRPr="00016E44" w:rsidRDefault="00016E44" w:rsidP="00016E44">
      <w:pPr>
        <w:spacing w:after="0"/>
        <w:jc w:val="both"/>
        <w:rPr>
          <w:rFonts w:ascii="Arial Narrow" w:hAnsi="Arial Narrow" w:cs="Arial"/>
        </w:rPr>
      </w:pPr>
      <w:r w:rsidRPr="00016E44">
        <w:rPr>
          <w:rFonts w:ascii="Arial Narrow" w:hAnsi="Arial Narrow" w:cs="Arial"/>
        </w:rPr>
        <w:t>Zaopatrzenie w wodę do zewnętrznego gaszenia pożaru powinno być zapewnione z sieci wodociągowej miejskiej z hydrantów zewnętrznych DN 80, o wydajności 20 dm</w:t>
      </w:r>
      <w:r w:rsidRPr="00016E44">
        <w:rPr>
          <w:rFonts w:ascii="Arial Narrow" w:hAnsi="Arial Narrow" w:cs="Arial"/>
          <w:vertAlign w:val="superscript"/>
        </w:rPr>
        <w:t>3</w:t>
      </w:r>
      <w:r w:rsidRPr="00016E44">
        <w:rPr>
          <w:rFonts w:ascii="Arial Narrow" w:hAnsi="Arial Narrow" w:cs="Arial"/>
        </w:rPr>
        <w:t>/s tj. przy działaniu dwu hydrantów sąsiednich (wydajność nominalna hydrantu zewnętrznego 10 dm</w:t>
      </w:r>
      <w:r w:rsidRPr="00016E44">
        <w:rPr>
          <w:rFonts w:ascii="Arial Narrow" w:hAnsi="Arial Narrow" w:cs="Arial"/>
          <w:vertAlign w:val="superscript"/>
        </w:rPr>
        <w:t>3</w:t>
      </w:r>
      <w:r w:rsidRPr="00016E44">
        <w:rPr>
          <w:rFonts w:ascii="Arial Narrow" w:hAnsi="Arial Narrow" w:cs="Arial"/>
        </w:rPr>
        <w:t>/s przy ciśnieniu nominalnym 0,2 MPa). Odległość między hydrantami nie może przekraczać 150 m. Hydranty zewnętrzne powinny być umieszczone w odległości max 75m od ściany budynku.</w:t>
      </w:r>
    </w:p>
    <w:p w:rsidR="00016E44" w:rsidRPr="00016E44" w:rsidRDefault="00016E44" w:rsidP="00016E44">
      <w:pPr>
        <w:spacing w:after="0"/>
        <w:jc w:val="both"/>
        <w:rPr>
          <w:rFonts w:ascii="Arial Narrow" w:hAnsi="Arial Narrow" w:cs="Arial"/>
          <w:color w:val="FF0000"/>
        </w:rPr>
      </w:pPr>
    </w:p>
    <w:p w:rsidR="00016E44" w:rsidRPr="00DD12DA" w:rsidRDefault="00016E44" w:rsidP="00016E44">
      <w:pPr>
        <w:spacing w:after="0" w:line="276" w:lineRule="auto"/>
        <w:rPr>
          <w:rFonts w:ascii="Arial Narrow" w:hAnsi="Arial Narrow"/>
        </w:rPr>
      </w:pPr>
      <w:r w:rsidRPr="00DD12DA">
        <w:rPr>
          <w:rFonts w:ascii="Arial Narrow" w:hAnsi="Arial Narrow"/>
        </w:rPr>
        <w:t>Zewnętrzna ochrona pożarowa budynku będzie realizowana 2 hydrantami nadziemnym DN80</w:t>
      </w:r>
      <w:r w:rsidR="00344A22" w:rsidRPr="00DD12DA">
        <w:rPr>
          <w:rFonts w:ascii="Arial Narrow" w:hAnsi="Arial Narrow"/>
        </w:rPr>
        <w:t xml:space="preserve"> o łącznej </w:t>
      </w:r>
      <w:r w:rsidRPr="00DD12DA">
        <w:rPr>
          <w:rFonts w:ascii="Arial Narrow" w:hAnsi="Arial Narrow"/>
        </w:rPr>
        <w:t xml:space="preserve">wydajności 20 l/s. </w:t>
      </w:r>
    </w:p>
    <w:p w:rsidR="00016E44" w:rsidRPr="00DD12DA" w:rsidRDefault="00016E44" w:rsidP="00016E44">
      <w:pPr>
        <w:spacing w:after="0"/>
        <w:jc w:val="both"/>
        <w:rPr>
          <w:rFonts w:ascii="Arial Narrow" w:hAnsi="Arial Narrow" w:cs="Arial"/>
        </w:rPr>
      </w:pPr>
    </w:p>
    <w:p w:rsidR="00016E44" w:rsidRPr="00DD12DA" w:rsidRDefault="00016E44" w:rsidP="00016E44">
      <w:pPr>
        <w:spacing w:after="0"/>
        <w:jc w:val="both"/>
        <w:rPr>
          <w:rFonts w:ascii="Arial Narrow" w:hAnsi="Arial Narrow" w:cs="Arial"/>
        </w:rPr>
      </w:pPr>
      <w:r w:rsidRPr="00DD12DA">
        <w:rPr>
          <w:rFonts w:ascii="Arial Narrow" w:hAnsi="Arial Narrow" w:cs="Arial"/>
        </w:rPr>
        <w:t>Droga pożarowa:</w:t>
      </w:r>
    </w:p>
    <w:p w:rsidR="00016E44" w:rsidRPr="00DD12DA" w:rsidRDefault="00016E44" w:rsidP="00016E44">
      <w:pPr>
        <w:spacing w:after="0"/>
        <w:jc w:val="both"/>
        <w:rPr>
          <w:rFonts w:ascii="Arial Narrow" w:hAnsi="Arial Narrow" w:cs="Arial"/>
        </w:rPr>
      </w:pPr>
      <w:r w:rsidRPr="00DD12DA">
        <w:rPr>
          <w:rFonts w:ascii="Arial Narrow" w:hAnsi="Arial Narrow" w:cs="Arial"/>
        </w:rPr>
        <w:t>Zgodnie z Rozporządzeniem Ministra Spraw Wewnętrznych i Administracji w sprawie przeciwpożarowego zaopatrzenia w wodę oraz dróg pożarowych, rozdział 6 §12 pkt 7:</w:t>
      </w:r>
    </w:p>
    <w:p w:rsidR="00016E44" w:rsidRDefault="00016E44" w:rsidP="00016E44">
      <w:pPr>
        <w:spacing w:after="0"/>
        <w:jc w:val="both"/>
        <w:rPr>
          <w:rFonts w:ascii="Arial Narrow" w:hAnsi="Arial Narrow"/>
          <w:i/>
        </w:rPr>
      </w:pPr>
      <w:r w:rsidRPr="00DD12DA">
        <w:rPr>
          <w:rFonts w:ascii="Arial Narrow" w:hAnsi="Arial Narrow"/>
          <w:i/>
        </w:rPr>
        <w:t>Wymagania, o których mowa w ust. 2 i 3, nie dotyczą budynku o nie więcej niż 3 kondygnacjach nadziemnych i wysokości nie większej niż 12 m, jeżeli jest zapewnione połączenie z drogą pożarową wyjść z tego budynku, utwardzonym dojściem o szerokości minimalnej 1,5 m i długości nie większej niż 30 m, w sposób zapewniający dotarcie bezpośrednio lub drogami ewakuacyjnymi do każdej strefy pożarowej.</w:t>
      </w:r>
    </w:p>
    <w:p w:rsidR="00FD1790" w:rsidRPr="00016E44" w:rsidRDefault="00FD1790" w:rsidP="00016E44">
      <w:pPr>
        <w:spacing w:after="0"/>
        <w:jc w:val="both"/>
        <w:rPr>
          <w:rFonts w:ascii="Arial Narrow" w:hAnsi="Arial Narrow"/>
          <w:color w:val="FF0000"/>
        </w:rPr>
      </w:pPr>
    </w:p>
    <w:p w:rsidR="00CA7C82" w:rsidRDefault="00CA7C82" w:rsidP="00CA7C82">
      <w:pPr>
        <w:spacing w:after="0"/>
        <w:rPr>
          <w:rFonts w:ascii="Arial Narrow" w:hAnsi="Arial Narrow"/>
          <w:b/>
        </w:rPr>
      </w:pPr>
      <w:r>
        <w:rPr>
          <w:rFonts w:ascii="Arial Narrow" w:hAnsi="Arial Narrow" w:cs="Arial Narrow"/>
          <w:b/>
        </w:rPr>
        <w:t>8</w:t>
      </w:r>
      <w:r w:rsidRPr="00806AAF">
        <w:rPr>
          <w:rFonts w:ascii="Arial Narrow" w:hAnsi="Arial Narrow" w:cs="Arial Narrow"/>
          <w:b/>
        </w:rPr>
        <w:t xml:space="preserve">. </w:t>
      </w:r>
      <w:r>
        <w:rPr>
          <w:rFonts w:ascii="Arial Narrow" w:hAnsi="Arial Narrow"/>
          <w:b/>
        </w:rPr>
        <w:t>INFORMACJA O OBSZARZE ODDZIAŁYWANIA TERENU</w:t>
      </w:r>
    </w:p>
    <w:p w:rsidR="007D3B34" w:rsidRDefault="007D3B34" w:rsidP="00CA7C82">
      <w:pPr>
        <w:spacing w:after="0"/>
        <w:rPr>
          <w:rFonts w:ascii="Arial Narrow" w:hAnsi="Arial Narrow"/>
          <w:b/>
        </w:rPr>
      </w:pPr>
    </w:p>
    <w:p w:rsidR="00FC7478" w:rsidRPr="0079379C" w:rsidRDefault="00FC7478" w:rsidP="00FC7478">
      <w:pPr>
        <w:widowControl w:val="0"/>
        <w:autoSpaceDE w:val="0"/>
        <w:autoSpaceDN w:val="0"/>
        <w:adjustRightInd w:val="0"/>
        <w:spacing w:after="0"/>
        <w:ind w:right="561"/>
        <w:jc w:val="both"/>
        <w:rPr>
          <w:rFonts w:ascii="Arial Narrow" w:hAnsi="Arial Narrow" w:cs="Arial"/>
          <w:bCs/>
          <w:u w:val="single"/>
        </w:rPr>
      </w:pPr>
      <w:r w:rsidRPr="0079379C">
        <w:rPr>
          <w:rFonts w:ascii="Arial Narrow" w:hAnsi="Arial Narrow" w:cs="Arial"/>
          <w:bCs/>
          <w:u w:val="single"/>
        </w:rPr>
        <w:t>Inwestycja:</w:t>
      </w:r>
    </w:p>
    <w:p w:rsidR="00FC7478" w:rsidRPr="0079379C" w:rsidRDefault="00FC7478" w:rsidP="00FC7478">
      <w:pPr>
        <w:autoSpaceDE w:val="0"/>
        <w:autoSpaceDN w:val="0"/>
        <w:adjustRightInd w:val="0"/>
        <w:spacing w:after="0"/>
        <w:rPr>
          <w:rFonts w:ascii="Arial Narrow" w:hAnsi="Arial Narrow" w:cs="Arial Narrow"/>
          <w:bCs/>
          <w:color w:val="000000"/>
        </w:rPr>
      </w:pPr>
      <w:r w:rsidRPr="0079379C">
        <w:rPr>
          <w:rFonts w:ascii="Arial Narrow" w:hAnsi="Arial Narrow" w:cs="Arial Narrow"/>
          <w:bCs/>
          <w:color w:val="000000"/>
        </w:rPr>
        <w:t xml:space="preserve">Budowa budynku Komendy </w:t>
      </w:r>
      <w:r>
        <w:rPr>
          <w:rFonts w:ascii="Arial Narrow" w:hAnsi="Arial Narrow" w:cs="Arial Narrow"/>
          <w:bCs/>
          <w:color w:val="000000"/>
        </w:rPr>
        <w:t>Miejskiej</w:t>
      </w:r>
      <w:r w:rsidRPr="0079379C">
        <w:rPr>
          <w:rFonts w:ascii="Arial Narrow" w:hAnsi="Arial Narrow" w:cs="Arial Narrow"/>
          <w:bCs/>
          <w:color w:val="000000"/>
        </w:rPr>
        <w:t xml:space="preserve"> Państwowej Straży Pożarnej w </w:t>
      </w:r>
      <w:r w:rsidRPr="00A46C52">
        <w:rPr>
          <w:rFonts w:ascii="Arial Narrow" w:hAnsi="Arial Narrow" w:cs="Arial Narrow"/>
          <w:bCs/>
          <w:color w:val="000000"/>
        </w:rPr>
        <w:t xml:space="preserve">Grudziądzu wraz z Jednostką Ratowniczo - Gaśniczą nr 1 oraz z niezbędną infrastrukturą techniczną i zagospodarowaniem terenu na działkach o nr ewid. 84/12, 84/10, 85/8, </w:t>
      </w:r>
      <w:r w:rsidRPr="00A46C52">
        <w:rPr>
          <w:rFonts w:ascii="Arial Narrow" w:hAnsi="Arial Narrow" w:cs="Arial Narrow"/>
          <w:bCs/>
        </w:rPr>
        <w:t>86-300 Grudziądz</w:t>
      </w:r>
    </w:p>
    <w:p w:rsidR="00FC7478" w:rsidRPr="0079379C" w:rsidRDefault="00FC7478" w:rsidP="00FC7478">
      <w:pPr>
        <w:autoSpaceDE w:val="0"/>
        <w:autoSpaceDN w:val="0"/>
        <w:adjustRightInd w:val="0"/>
        <w:spacing w:after="0"/>
        <w:jc w:val="both"/>
        <w:rPr>
          <w:rFonts w:ascii="Arial Narrow" w:hAnsi="Arial Narrow" w:cs="Arial"/>
          <w:u w:val="single"/>
        </w:rPr>
      </w:pPr>
      <w:r w:rsidRPr="0079379C">
        <w:rPr>
          <w:rFonts w:ascii="Arial Narrow" w:hAnsi="Arial Narrow" w:cs="Arial"/>
          <w:u w:val="single"/>
        </w:rPr>
        <w:t>Inwestor:</w:t>
      </w:r>
    </w:p>
    <w:p w:rsidR="00FC7478" w:rsidRPr="0079379C" w:rsidRDefault="00FC7478" w:rsidP="00FC7478">
      <w:pPr>
        <w:autoSpaceDE w:val="0"/>
        <w:autoSpaceDN w:val="0"/>
        <w:adjustRightInd w:val="0"/>
        <w:spacing w:after="0"/>
        <w:rPr>
          <w:rFonts w:ascii="Arial Narrow" w:hAnsi="Arial Narrow" w:cs="Arial Narrow"/>
          <w:color w:val="000000"/>
        </w:rPr>
      </w:pPr>
      <w:r>
        <w:rPr>
          <w:rFonts w:ascii="Arial Narrow" w:hAnsi="Arial Narrow" w:cs="Arial Narrow"/>
          <w:color w:val="000000"/>
        </w:rPr>
        <w:t>Komenda Miejska</w:t>
      </w:r>
      <w:r w:rsidRPr="0079379C">
        <w:rPr>
          <w:rFonts w:ascii="Arial Narrow" w:hAnsi="Arial Narrow" w:cs="Arial Narrow"/>
          <w:color w:val="000000"/>
        </w:rPr>
        <w:t xml:space="preserve"> PSP w </w:t>
      </w:r>
      <w:r>
        <w:rPr>
          <w:rFonts w:ascii="Arial Narrow" w:hAnsi="Arial Narrow" w:cs="Arial Narrow"/>
          <w:color w:val="000000"/>
        </w:rPr>
        <w:t>Grudziądzu, ul. Piłsudskiego 25/27</w:t>
      </w:r>
      <w:r w:rsidRPr="0079379C">
        <w:rPr>
          <w:rFonts w:ascii="Arial Narrow" w:hAnsi="Arial Narrow" w:cs="Arial Narrow"/>
          <w:color w:val="000000"/>
        </w:rPr>
        <w:t xml:space="preserve">, </w:t>
      </w:r>
      <w:r>
        <w:rPr>
          <w:rFonts w:ascii="Arial Narrow" w:hAnsi="Arial Narrow" w:cs="Arial Narrow"/>
          <w:color w:val="000000"/>
        </w:rPr>
        <w:t>86-300 Grudziądz</w:t>
      </w:r>
      <w:r w:rsidRPr="0079379C">
        <w:rPr>
          <w:rFonts w:ascii="Arial Narrow" w:hAnsi="Arial Narrow" w:cs="Arial"/>
          <w:u w:val="single"/>
        </w:rPr>
        <w:t xml:space="preserve"> </w:t>
      </w:r>
    </w:p>
    <w:p w:rsidR="00FC7478" w:rsidRPr="0079379C" w:rsidRDefault="00FC7478" w:rsidP="00FC7478">
      <w:pPr>
        <w:autoSpaceDE w:val="0"/>
        <w:autoSpaceDN w:val="0"/>
        <w:adjustRightInd w:val="0"/>
        <w:spacing w:after="0"/>
        <w:jc w:val="both"/>
        <w:rPr>
          <w:rFonts w:ascii="Arial Narrow" w:hAnsi="Arial Narrow" w:cs="Arial"/>
          <w:u w:val="single"/>
        </w:rPr>
      </w:pPr>
      <w:r w:rsidRPr="0079379C">
        <w:rPr>
          <w:rFonts w:ascii="Arial Narrow" w:hAnsi="Arial Narrow" w:cs="Arial"/>
          <w:u w:val="single"/>
        </w:rPr>
        <w:t>Lokalizacja inwestycji:</w:t>
      </w:r>
    </w:p>
    <w:p w:rsidR="00FC7478" w:rsidRDefault="00FC7478" w:rsidP="00FC7478">
      <w:pPr>
        <w:tabs>
          <w:tab w:val="left" w:pos="709"/>
        </w:tabs>
        <w:suppressAutoHyphens/>
        <w:spacing w:after="0" w:line="240" w:lineRule="auto"/>
        <w:ind w:right="22"/>
        <w:jc w:val="both"/>
        <w:rPr>
          <w:rFonts w:ascii="Arial Narrow" w:eastAsia="Arial Narrow" w:hAnsi="Arial Narrow" w:cs="Arial Narrow"/>
          <w:color w:val="FF0000"/>
          <w:sz w:val="20"/>
          <w:szCs w:val="20"/>
        </w:rPr>
      </w:pPr>
      <w:r>
        <w:rPr>
          <w:rFonts w:ascii="Arial Narrow" w:hAnsi="Arial Narrow" w:cs="Arial Narrow"/>
          <w:color w:val="000000"/>
        </w:rPr>
        <w:t>Działki</w:t>
      </w:r>
      <w:r w:rsidRPr="00E87558">
        <w:rPr>
          <w:rFonts w:ascii="Arial Narrow" w:hAnsi="Arial Narrow" w:cs="Arial Narrow"/>
          <w:color w:val="000000"/>
        </w:rPr>
        <w:t xml:space="preserve"> o nr.ewid.</w:t>
      </w:r>
      <w:r>
        <w:rPr>
          <w:rFonts w:ascii="Arial Narrow" w:hAnsi="Arial Narrow" w:cs="Arial Narrow"/>
          <w:color w:val="000000"/>
        </w:rPr>
        <w:t xml:space="preserve"> 84/12, 84/10, 85/8, 86-300 Grudziądz</w:t>
      </w:r>
    </w:p>
    <w:p w:rsidR="00FC7478" w:rsidRDefault="00FC7478" w:rsidP="00FC7478">
      <w:pPr>
        <w:tabs>
          <w:tab w:val="left" w:pos="1134"/>
        </w:tabs>
        <w:spacing w:after="0" w:line="240" w:lineRule="auto"/>
        <w:rPr>
          <w:rFonts w:ascii="Arial Narrow" w:hAnsi="Arial Narrow"/>
          <w:b/>
        </w:rPr>
      </w:pPr>
    </w:p>
    <w:p w:rsidR="00BD7563" w:rsidRPr="00BD7563" w:rsidRDefault="00BD7563" w:rsidP="00BD7563">
      <w:pPr>
        <w:tabs>
          <w:tab w:val="left" w:pos="1134"/>
        </w:tabs>
        <w:spacing w:after="0" w:line="240" w:lineRule="auto"/>
        <w:rPr>
          <w:rFonts w:ascii="Arial Narrow" w:hAnsi="Arial Narrow"/>
        </w:rPr>
      </w:pPr>
      <w:r w:rsidRPr="00BD7563">
        <w:rPr>
          <w:rFonts w:ascii="Arial Narrow" w:hAnsi="Arial Narrow"/>
        </w:rPr>
        <w:t xml:space="preserve">Przez obszar oddziaływania obiektu należy rozumieć teren wyznaczony w otoczeniu obiektu budowlanego </w:t>
      </w:r>
    </w:p>
    <w:p w:rsidR="00BD7563" w:rsidRPr="00BD7563" w:rsidRDefault="00BD7563" w:rsidP="00BD7563">
      <w:pPr>
        <w:pStyle w:val="Akapitzlist"/>
        <w:tabs>
          <w:tab w:val="left" w:pos="1134"/>
        </w:tabs>
        <w:ind w:left="0"/>
        <w:rPr>
          <w:rFonts w:ascii="Arial Narrow" w:hAnsi="Arial Narrow"/>
        </w:rPr>
      </w:pPr>
      <w:r w:rsidRPr="00BD7563">
        <w:rPr>
          <w:rFonts w:ascii="Arial Narrow" w:hAnsi="Arial Narrow"/>
        </w:rPr>
        <w:t>na podstawie przepisów odrębnych, wprowadzających związane z tym obiektem ograniczenia w zabudowie</w:t>
      </w:r>
    </w:p>
    <w:p w:rsidR="00BD7563" w:rsidRPr="00BD7563" w:rsidRDefault="00BD7563" w:rsidP="00BD7563">
      <w:pPr>
        <w:pStyle w:val="Akapitzlist"/>
        <w:tabs>
          <w:tab w:val="left" w:pos="1134"/>
        </w:tabs>
        <w:ind w:left="0"/>
        <w:rPr>
          <w:rFonts w:ascii="Arial Narrow" w:hAnsi="Arial Narrow" w:cs="Arial"/>
        </w:rPr>
      </w:pPr>
      <w:r w:rsidRPr="00BD7563">
        <w:rPr>
          <w:rFonts w:ascii="Arial Narrow" w:hAnsi="Arial Narrow"/>
        </w:rPr>
        <w:t xml:space="preserve">tego terenu -zgodnie z art. 3 pkt. 20 ustawy </w:t>
      </w:r>
      <w:r w:rsidRPr="00BD7563">
        <w:rPr>
          <w:rStyle w:val="Pogrubienie"/>
          <w:rFonts w:ascii="Arial Narrow" w:hAnsi="Arial Narrow"/>
          <w:b w:val="0"/>
        </w:rPr>
        <w:t>Prawo budowlane z dnia 7lipca 1994 r.(</w:t>
      </w:r>
      <w:r w:rsidRPr="00BD7563">
        <w:rPr>
          <w:rFonts w:ascii="Arial Narrow" w:hAnsi="Arial Narrow" w:cs="Arial"/>
        </w:rPr>
        <w:t xml:space="preserve">Dz. U. z 2020r. poz. </w:t>
      </w:r>
    </w:p>
    <w:p w:rsidR="00BD7563" w:rsidRPr="00BD7563" w:rsidRDefault="00BD7563" w:rsidP="00BD7563">
      <w:pPr>
        <w:pStyle w:val="Akapitzlist"/>
        <w:tabs>
          <w:tab w:val="left" w:pos="1134"/>
        </w:tabs>
        <w:ind w:left="0"/>
        <w:rPr>
          <w:rFonts w:ascii="Arial Narrow" w:hAnsi="Arial Narrow"/>
        </w:rPr>
      </w:pPr>
      <w:r w:rsidRPr="00BD7563">
        <w:rPr>
          <w:rFonts w:ascii="Arial Narrow" w:hAnsi="Arial Narrow" w:cs="Arial"/>
        </w:rPr>
        <w:t>1333</w:t>
      </w:r>
      <w:r w:rsidRPr="00BD7563">
        <w:rPr>
          <w:rStyle w:val="Pogrubienie"/>
          <w:rFonts w:ascii="Arial Narrow" w:hAnsi="Arial Narrow"/>
        </w:rPr>
        <w:t>).</w:t>
      </w:r>
    </w:p>
    <w:p w:rsidR="00BD7563" w:rsidRPr="00C56E6E" w:rsidRDefault="00BD7563" w:rsidP="00BD7563">
      <w:pPr>
        <w:pStyle w:val="Akapitzlist"/>
        <w:spacing w:after="0"/>
        <w:ind w:left="0"/>
        <w:rPr>
          <w:rFonts w:ascii="Arial Narrow" w:eastAsia="Calibri" w:hAnsi="Arial Narrow" w:cs="Arial Narrow"/>
        </w:rPr>
      </w:pPr>
      <w:r w:rsidRPr="00C56E6E">
        <w:rPr>
          <w:rFonts w:ascii="Arial Narrow" w:eastAsia="Calibri" w:hAnsi="Arial Narrow" w:cs="Arial Narrow"/>
        </w:rPr>
        <w:t>Obszar oddziaływania projektowanego obiektu ustalono uwzględniając następujące przepisy:</w:t>
      </w:r>
    </w:p>
    <w:p w:rsidR="00BD7563" w:rsidRPr="00C56E6E" w:rsidRDefault="00BD7563" w:rsidP="00BD7563">
      <w:pPr>
        <w:pStyle w:val="Akapitzlist"/>
        <w:spacing w:after="0"/>
        <w:ind w:left="0"/>
        <w:rPr>
          <w:rStyle w:val="Pogrubienie"/>
          <w:rFonts w:ascii="Arial Narrow" w:hAnsi="Arial Narrow"/>
          <w:b w:val="0"/>
        </w:rPr>
      </w:pPr>
      <w:r w:rsidRPr="00C56E6E">
        <w:rPr>
          <w:rFonts w:ascii="Arial Narrow" w:eastAsia="Calibri" w:hAnsi="Arial Narrow" w:cs="Arial Narrow"/>
        </w:rPr>
        <w:t xml:space="preserve">- </w:t>
      </w:r>
      <w:r w:rsidRPr="00C56E6E">
        <w:rPr>
          <w:rFonts w:ascii="Arial Narrow" w:hAnsi="Arial Narrow"/>
        </w:rPr>
        <w:t xml:space="preserve">Ustawa </w:t>
      </w:r>
      <w:r w:rsidRPr="00C56E6E">
        <w:rPr>
          <w:rStyle w:val="Pogrubienie"/>
          <w:rFonts w:ascii="Arial Narrow" w:hAnsi="Arial Narrow"/>
          <w:b w:val="0"/>
        </w:rPr>
        <w:t>z dnia 7 lipca 1994 r. Prawo budowlane (</w:t>
      </w:r>
      <w:r w:rsidRPr="00C56E6E">
        <w:rPr>
          <w:rFonts w:ascii="Arial Narrow" w:hAnsi="Arial Narrow" w:cs="Arial"/>
        </w:rPr>
        <w:t>Dz. U. z 2020r. poz. 1333</w:t>
      </w:r>
      <w:r w:rsidRPr="00C56E6E">
        <w:rPr>
          <w:rStyle w:val="Pogrubienie"/>
          <w:rFonts w:ascii="Arial Narrow" w:hAnsi="Arial Narrow"/>
          <w:b w:val="0"/>
        </w:rPr>
        <w:t xml:space="preserve">.); </w:t>
      </w:r>
    </w:p>
    <w:p w:rsidR="00C56E6E" w:rsidRPr="00C56E6E" w:rsidRDefault="00BD7563" w:rsidP="00C56E6E">
      <w:pPr>
        <w:pStyle w:val="Akapitzlist"/>
        <w:spacing w:after="0"/>
        <w:ind w:left="0"/>
        <w:rPr>
          <w:rFonts w:ascii="Arial Narrow" w:eastAsia="Calibri" w:hAnsi="Arial Narrow" w:cs="Arial Narrow"/>
        </w:rPr>
      </w:pPr>
      <w:r w:rsidRPr="00C56E6E">
        <w:rPr>
          <w:rFonts w:ascii="Arial Narrow" w:eastAsia="Calibri" w:hAnsi="Arial Narrow" w:cs="Arial Narrow"/>
        </w:rPr>
        <w:t>- Rozporządzenie Ministra Infrastruktury z dnia 12 kwietnia 2002r. w sprawie warunków technicznych, jakim powinny odpowiadać budynki i ich usytuowanie (Dz. U. 2002 nr 75 poz. 690 z późn. zm.).</w:t>
      </w:r>
    </w:p>
    <w:p w:rsidR="00C56E6E" w:rsidRPr="00C56E6E" w:rsidRDefault="00C56E6E" w:rsidP="00C56E6E">
      <w:pPr>
        <w:pStyle w:val="Akapitzlist"/>
        <w:spacing w:after="0"/>
        <w:ind w:left="0"/>
        <w:rPr>
          <w:rFonts w:ascii="Arial Narrow" w:eastAsia="Calibri" w:hAnsi="Arial Narrow" w:cs="Arial Narrow"/>
        </w:rPr>
      </w:pPr>
      <w:r w:rsidRPr="00C56E6E">
        <w:rPr>
          <w:rFonts w:ascii="Arial Narrow" w:eastAsia="Calibri" w:hAnsi="Arial Narrow" w:cs="Arial Narrow"/>
        </w:rPr>
        <w:t xml:space="preserve">- </w:t>
      </w:r>
      <w:r w:rsidRPr="00C56E6E">
        <w:rPr>
          <w:rFonts w:ascii="Arial Narrow" w:hAnsi="Arial Narrow"/>
        </w:rPr>
        <w:t>Ustawa z dnia 23 lipca 2003r. o ochronie zabytków i opiece nad zabytkami (Dz. U. z 2021,poz.710,954</w:t>
      </w:r>
    </w:p>
    <w:p w:rsidR="00BD7563" w:rsidRPr="00C56E6E" w:rsidRDefault="00C56E6E" w:rsidP="00C56E6E">
      <w:pPr>
        <w:pStyle w:val="Akapitzlist"/>
        <w:spacing w:after="0"/>
        <w:ind w:left="0"/>
        <w:rPr>
          <w:rFonts w:ascii="Arial Narrow" w:eastAsia="Calibri" w:hAnsi="Arial Narrow" w:cs="Arial Narrow"/>
        </w:rPr>
      </w:pPr>
      <w:r w:rsidRPr="00C56E6E">
        <w:rPr>
          <w:rFonts w:ascii="Arial Narrow" w:hAnsi="Arial Narrow"/>
        </w:rPr>
        <w:t xml:space="preserve">z późn. zmian.) </w:t>
      </w:r>
      <w:r w:rsidR="00BD7563" w:rsidRPr="00C56E6E">
        <w:rPr>
          <w:rFonts w:ascii="Arial Narrow" w:eastAsia="Calibri" w:hAnsi="Arial Narrow" w:cs="Arial Narrow"/>
        </w:rPr>
        <w:t>– teren inwestycji nie należy do strefy ochrony konserwatorskiej.</w:t>
      </w:r>
    </w:p>
    <w:p w:rsidR="00C56E6E" w:rsidRPr="00C56E6E" w:rsidRDefault="00BD7563" w:rsidP="00C56E6E">
      <w:pPr>
        <w:pStyle w:val="Akapitzlist"/>
        <w:spacing w:after="0"/>
        <w:ind w:left="0"/>
        <w:rPr>
          <w:rFonts w:ascii="Arial Narrow" w:eastAsia="Calibri" w:hAnsi="Arial Narrow" w:cs="Arial Narrow"/>
        </w:rPr>
      </w:pPr>
      <w:r w:rsidRPr="00C56E6E">
        <w:rPr>
          <w:rFonts w:ascii="Arial Narrow" w:eastAsia="Calibri" w:hAnsi="Arial Narrow" w:cs="Arial Narrow"/>
        </w:rPr>
        <w:t xml:space="preserve">- </w:t>
      </w:r>
      <w:r w:rsidR="00C56E6E" w:rsidRPr="00C56E6E">
        <w:rPr>
          <w:rFonts w:ascii="Arial Narrow" w:hAnsi="Arial Narrow"/>
        </w:rPr>
        <w:t xml:space="preserve">Ustawa z dn. 20 lipca 2017r. Prawo wodne (Dz. U. z 2017, poz. 1566 z późn. zmian.) </w:t>
      </w:r>
      <w:r w:rsidRPr="00C56E6E">
        <w:rPr>
          <w:rFonts w:ascii="Arial Narrow" w:eastAsia="Calibri" w:hAnsi="Arial Narrow" w:cs="Arial Narrow"/>
        </w:rPr>
        <w:t>– na terenie inwestycji nie występują urządzenia melioracji szczegółowej.</w:t>
      </w:r>
    </w:p>
    <w:p w:rsidR="00C56E6E" w:rsidRPr="00C56E6E" w:rsidRDefault="00BD7563" w:rsidP="00C56E6E">
      <w:pPr>
        <w:pStyle w:val="Akapitzlist"/>
        <w:spacing w:after="0"/>
        <w:ind w:left="0"/>
        <w:rPr>
          <w:rFonts w:ascii="Arial Narrow" w:eastAsia="Calibri" w:hAnsi="Arial Narrow" w:cs="Arial Narrow"/>
        </w:rPr>
      </w:pPr>
      <w:r w:rsidRPr="00C56E6E">
        <w:rPr>
          <w:rFonts w:ascii="Arial Narrow" w:eastAsia="Calibri" w:hAnsi="Arial Narrow" w:cs="Arial Narrow"/>
        </w:rPr>
        <w:t xml:space="preserve">- </w:t>
      </w:r>
      <w:r w:rsidR="00C56E6E" w:rsidRPr="00C56E6E">
        <w:rPr>
          <w:rFonts w:ascii="Arial Narrow" w:hAnsi="Arial Narrow"/>
        </w:rPr>
        <w:t xml:space="preserve">Ustawa z dnia 16 kwietnia 2004r. o ochronie przyrody (Dz. U. z 2021r. poz. 1098 z późn. zmian)– </w:t>
      </w:r>
    </w:p>
    <w:p w:rsidR="00BD7563" w:rsidRPr="00C56E6E" w:rsidRDefault="00BD7563" w:rsidP="00BD7563">
      <w:pPr>
        <w:pStyle w:val="Akapitzlist"/>
        <w:spacing w:after="0"/>
        <w:ind w:left="0"/>
        <w:rPr>
          <w:rFonts w:ascii="Arial Narrow" w:eastAsia="Calibri" w:hAnsi="Arial Narrow" w:cs="Arial Narrow"/>
        </w:rPr>
      </w:pPr>
      <w:r w:rsidRPr="00C56E6E">
        <w:rPr>
          <w:rFonts w:ascii="Arial Narrow" w:eastAsia="Calibri" w:hAnsi="Arial Narrow" w:cs="Arial Narrow"/>
        </w:rPr>
        <w:t>teren inwestycji nie leży w granicach obszarów prawnie chronionych.</w:t>
      </w:r>
    </w:p>
    <w:p w:rsidR="00BD7563" w:rsidRDefault="00BD7563" w:rsidP="00BD7563">
      <w:pPr>
        <w:pStyle w:val="Akapitzlist"/>
        <w:spacing w:after="0"/>
        <w:ind w:left="0"/>
        <w:rPr>
          <w:rFonts w:ascii="Arial Narrow" w:eastAsia="Calibri" w:hAnsi="Arial Narrow" w:cs="Arial Narrow"/>
        </w:rPr>
      </w:pPr>
      <w:r w:rsidRPr="00C56E6E">
        <w:rPr>
          <w:rFonts w:ascii="Arial Narrow" w:eastAsia="Calibri" w:hAnsi="Arial Narrow" w:cs="Arial Narrow"/>
        </w:rPr>
        <w:t>- Ustawa z dnia 3 października 2008r. o udostępnieniu informacji środowisku i jego ochronie, udział społeczeństwa w ochronie środowiska oraz ocenach oddziaływania na środowisko (tj. Dz. U. z 2013r. poz. 1235 z późn. zm.) – inwestycja nie jest zaliczana do inwestycji mogących znacząco oddziaływać na środowisko.</w:t>
      </w:r>
    </w:p>
    <w:p w:rsidR="007B14B7" w:rsidRPr="00C56E6E" w:rsidRDefault="007B14B7" w:rsidP="00BD7563">
      <w:pPr>
        <w:pStyle w:val="Akapitzlist"/>
        <w:spacing w:after="0"/>
        <w:ind w:left="0"/>
        <w:rPr>
          <w:rFonts w:ascii="Arial Narrow" w:eastAsia="Calibri" w:hAnsi="Arial Narrow" w:cs="Arial Narrow"/>
        </w:rPr>
      </w:pPr>
    </w:p>
    <w:p w:rsidR="00BD7563" w:rsidRPr="00BD7563" w:rsidRDefault="00BD7563" w:rsidP="00BD7563">
      <w:pPr>
        <w:tabs>
          <w:tab w:val="left" w:pos="1134"/>
        </w:tabs>
        <w:spacing w:after="0"/>
        <w:rPr>
          <w:rFonts w:ascii="Arial Narrow" w:hAnsi="Arial Narrow"/>
        </w:rPr>
      </w:pPr>
      <w:r w:rsidRPr="00BD7563">
        <w:rPr>
          <w:rFonts w:ascii="Arial Narrow" w:hAnsi="Arial Narrow"/>
        </w:rPr>
        <w:t xml:space="preserve">Rozporządzenie Ministra Środowiska z dnia 14 czerwca 2007r. w sprawie dopuszczalnych poziomów </w:t>
      </w:r>
    </w:p>
    <w:p w:rsidR="00BD7563" w:rsidRDefault="00BD7563" w:rsidP="00BD7563">
      <w:pPr>
        <w:tabs>
          <w:tab w:val="left" w:pos="1134"/>
        </w:tabs>
        <w:spacing w:after="0"/>
        <w:rPr>
          <w:rFonts w:ascii="Arial Narrow" w:hAnsi="Arial Narrow"/>
        </w:rPr>
      </w:pPr>
      <w:r w:rsidRPr="00BD7563">
        <w:rPr>
          <w:rFonts w:ascii="Arial Narrow" w:hAnsi="Arial Narrow"/>
        </w:rPr>
        <w:t>hałasu w środowisku (Dz. U. z 2007r. Nr 120, poz. 826 z późniejszymi zmianami)</w:t>
      </w:r>
      <w:r w:rsidRPr="00BD7563">
        <w:rPr>
          <w:rFonts w:ascii="Arial Narrow" w:hAnsi="Arial Narrow"/>
        </w:rPr>
        <w:tab/>
      </w:r>
    </w:p>
    <w:p w:rsidR="00BD7563" w:rsidRPr="00BD7563" w:rsidRDefault="00BD7563" w:rsidP="00BD7563">
      <w:pPr>
        <w:tabs>
          <w:tab w:val="left" w:pos="1134"/>
        </w:tabs>
        <w:spacing w:after="0"/>
        <w:rPr>
          <w:rFonts w:ascii="Arial Narrow" w:hAnsi="Arial Narrow"/>
        </w:rPr>
      </w:pPr>
      <w:r w:rsidRPr="00BD7563">
        <w:rPr>
          <w:rFonts w:ascii="Arial Narrow" w:hAnsi="Arial Narrow"/>
        </w:rPr>
        <w:t>- inwestycja nie powoduje przekroczenia dopuszczalnych poziomów hałasu w środowisku.</w:t>
      </w:r>
    </w:p>
    <w:p w:rsidR="00BD7563" w:rsidRPr="00D35EA0" w:rsidRDefault="00BD7563" w:rsidP="00BD7563">
      <w:pPr>
        <w:spacing w:after="0"/>
        <w:rPr>
          <w:rFonts w:ascii="Arial Narrow" w:hAnsi="Arial Narrow"/>
          <w:sz w:val="21"/>
          <w:szCs w:val="21"/>
        </w:rPr>
      </w:pPr>
    </w:p>
    <w:p w:rsidR="00BD7563" w:rsidRPr="00BD7563" w:rsidRDefault="00BD7563" w:rsidP="00BD7563">
      <w:pPr>
        <w:tabs>
          <w:tab w:val="left" w:pos="1134"/>
        </w:tabs>
        <w:spacing w:after="0"/>
        <w:rPr>
          <w:rFonts w:ascii="Arial Narrow" w:hAnsi="Arial Narrow"/>
        </w:rPr>
      </w:pPr>
      <w:r>
        <w:rPr>
          <w:rFonts w:ascii="Arial Narrow" w:hAnsi="Arial Narrow"/>
        </w:rPr>
        <w:t xml:space="preserve"> </w:t>
      </w:r>
      <w:r w:rsidRPr="00BD7563">
        <w:rPr>
          <w:rFonts w:ascii="Arial Narrow" w:hAnsi="Arial Narrow"/>
        </w:rPr>
        <w:t xml:space="preserve">Planowana inwestycja nie jest powiązana z innymi przedsięwzięciami. W trakcie realizacji i eksploatacji </w:t>
      </w:r>
    </w:p>
    <w:p w:rsidR="00BD7563" w:rsidRPr="00BD7563" w:rsidRDefault="00BD7563" w:rsidP="00BD7563">
      <w:pPr>
        <w:tabs>
          <w:tab w:val="left" w:pos="1134"/>
        </w:tabs>
        <w:spacing w:after="0"/>
        <w:rPr>
          <w:rFonts w:ascii="Arial Narrow" w:hAnsi="Arial Narrow"/>
        </w:rPr>
      </w:pPr>
      <w:r>
        <w:rPr>
          <w:rFonts w:ascii="Arial Narrow" w:hAnsi="Arial Narrow"/>
        </w:rPr>
        <w:t xml:space="preserve"> </w:t>
      </w:r>
      <w:r w:rsidRPr="00BD7563">
        <w:rPr>
          <w:rFonts w:ascii="Arial Narrow" w:hAnsi="Arial Narrow"/>
        </w:rPr>
        <w:t xml:space="preserve">inwestycji nie wystąpi wykorzystanie zasobów naturalnych, a ryzyko wystąpienia awarii, przy uwzględnieniu </w:t>
      </w:r>
    </w:p>
    <w:p w:rsidR="00BD7563" w:rsidRPr="00BD7563" w:rsidRDefault="00BD7563" w:rsidP="00BD7563">
      <w:pPr>
        <w:tabs>
          <w:tab w:val="left" w:pos="1134"/>
        </w:tabs>
        <w:spacing w:after="0"/>
        <w:rPr>
          <w:rFonts w:ascii="Arial Narrow" w:hAnsi="Arial Narrow"/>
        </w:rPr>
      </w:pPr>
      <w:r w:rsidRPr="00BD7563">
        <w:rPr>
          <w:rFonts w:ascii="Arial Narrow" w:hAnsi="Arial Narrow"/>
        </w:rPr>
        <w:t xml:space="preserve">używanych substancji i stosowanych technologii jest niewielkie. Realizacja przedmiotowej inwestycji nie </w:t>
      </w:r>
    </w:p>
    <w:p w:rsidR="00BD7563" w:rsidRPr="00BD7563" w:rsidRDefault="00BD7563" w:rsidP="00BD7563">
      <w:pPr>
        <w:tabs>
          <w:tab w:val="left" w:pos="1134"/>
        </w:tabs>
        <w:spacing w:after="0"/>
        <w:rPr>
          <w:rFonts w:ascii="Arial Narrow" w:hAnsi="Arial Narrow"/>
        </w:rPr>
      </w:pPr>
      <w:r w:rsidRPr="00BD7563">
        <w:rPr>
          <w:rFonts w:ascii="Arial Narrow" w:hAnsi="Arial Narrow"/>
        </w:rPr>
        <w:t xml:space="preserve">powoduje ograniczania dostępu do drogi publicznej, możliwości korzystania z wody, kanalizacji, energii </w:t>
      </w:r>
    </w:p>
    <w:p w:rsidR="00BD7563" w:rsidRPr="00BD7563" w:rsidRDefault="00BD7563" w:rsidP="00BD7563">
      <w:pPr>
        <w:tabs>
          <w:tab w:val="left" w:pos="1134"/>
        </w:tabs>
        <w:spacing w:after="0"/>
        <w:rPr>
          <w:rFonts w:ascii="Arial Narrow" w:hAnsi="Arial Narrow"/>
        </w:rPr>
      </w:pPr>
      <w:r w:rsidRPr="00BD7563">
        <w:rPr>
          <w:rFonts w:ascii="Arial Narrow" w:hAnsi="Arial Narrow"/>
        </w:rPr>
        <w:t xml:space="preserve">elektrycznej i cieplnej, oraz środków łączności przez osoby trzecie w obszarze analizowanego obiektu . </w:t>
      </w:r>
    </w:p>
    <w:p w:rsidR="00BD7563" w:rsidRPr="00BD7563" w:rsidRDefault="00BD7563" w:rsidP="00BD7563">
      <w:pPr>
        <w:tabs>
          <w:tab w:val="left" w:pos="1134"/>
        </w:tabs>
        <w:spacing w:after="0"/>
        <w:rPr>
          <w:rFonts w:ascii="Arial Narrow" w:hAnsi="Arial Narrow"/>
        </w:rPr>
      </w:pPr>
      <w:r w:rsidRPr="00BD7563">
        <w:rPr>
          <w:rFonts w:ascii="Arial Narrow" w:hAnsi="Arial Narrow"/>
        </w:rPr>
        <w:t xml:space="preserve">Realizacja inwestycji nie powoduje ponadnormatywnej emisji substancji energii do środowiska. Rozwiązania </w:t>
      </w:r>
    </w:p>
    <w:p w:rsidR="00BD7563" w:rsidRPr="00BD7563" w:rsidRDefault="00BD7563" w:rsidP="00BD7563">
      <w:pPr>
        <w:tabs>
          <w:tab w:val="left" w:pos="1134"/>
        </w:tabs>
        <w:spacing w:after="0"/>
        <w:rPr>
          <w:rFonts w:ascii="Arial Narrow" w:hAnsi="Arial Narrow"/>
        </w:rPr>
      </w:pPr>
      <w:r w:rsidRPr="00BD7563">
        <w:rPr>
          <w:rFonts w:ascii="Arial Narrow" w:hAnsi="Arial Narrow"/>
        </w:rPr>
        <w:t xml:space="preserve">techniczne, usytuowanie budynku oraz sposób zagospodarowania terenu nie powodują uciążliwości  </w:t>
      </w:r>
    </w:p>
    <w:p w:rsidR="00BD7563" w:rsidRDefault="00BD7563" w:rsidP="00BD7563">
      <w:pPr>
        <w:tabs>
          <w:tab w:val="left" w:pos="1134"/>
        </w:tabs>
        <w:spacing w:after="0"/>
        <w:rPr>
          <w:rFonts w:ascii="Arial Narrow" w:hAnsi="Arial Narrow"/>
        </w:rPr>
      </w:pPr>
      <w:r w:rsidRPr="00BD7563">
        <w:rPr>
          <w:rFonts w:ascii="Arial Narrow" w:hAnsi="Arial Narrow"/>
        </w:rPr>
        <w:t xml:space="preserve">związanych z hałasem, wibracjami, zakłóceniem elektrycznym i promieniowaniem, a także zanieczyszczenia powietrza, wody i gleby. Planowana inwestycja nie koliduje z istniejącym układem drzewostanu terenu i go nie zmienia. Z punktu widzenia przestrzeni planowana inwestycja nie spowoduje utraty przestrzeni społecznie i przyrodniczo cennej, nie doprowadzi do jej niekorzystnej degradacji. </w:t>
      </w:r>
    </w:p>
    <w:p w:rsidR="0081452F" w:rsidRDefault="0081452F" w:rsidP="00BD7563">
      <w:pPr>
        <w:tabs>
          <w:tab w:val="left" w:pos="1134"/>
        </w:tabs>
        <w:spacing w:after="0"/>
        <w:rPr>
          <w:rFonts w:ascii="Arial Narrow" w:hAnsi="Arial Narrow"/>
        </w:rPr>
      </w:pPr>
    </w:p>
    <w:p w:rsidR="00BD7563" w:rsidRDefault="00BD7563" w:rsidP="00BD7563">
      <w:pPr>
        <w:pStyle w:val="Akapitzlist"/>
        <w:spacing w:after="0"/>
        <w:ind w:left="0"/>
        <w:rPr>
          <w:rFonts w:ascii="Arial Narrow" w:eastAsia="Calibri" w:hAnsi="Arial Narrow" w:cs="Arial Narrow"/>
        </w:rPr>
      </w:pPr>
    </w:p>
    <w:p w:rsidR="00BD7563" w:rsidRPr="00A242ED" w:rsidRDefault="00BD7563" w:rsidP="00BD7563">
      <w:pPr>
        <w:pStyle w:val="Akapitzlist"/>
        <w:tabs>
          <w:tab w:val="left" w:pos="1134"/>
        </w:tabs>
        <w:ind w:left="0"/>
        <w:rPr>
          <w:rFonts w:ascii="Arial Narrow" w:hAnsi="Arial Narrow"/>
          <w:b/>
          <w:u w:val="single"/>
        </w:rPr>
      </w:pPr>
      <w:r w:rsidRPr="00A242ED">
        <w:rPr>
          <w:rFonts w:ascii="Arial Narrow" w:hAnsi="Arial Narrow"/>
          <w:b/>
          <w:u w:val="single"/>
        </w:rPr>
        <w:t>Reasumując:</w:t>
      </w:r>
    </w:p>
    <w:p w:rsidR="00BD7563" w:rsidRDefault="00BD7563" w:rsidP="00BD7563">
      <w:pPr>
        <w:pStyle w:val="Akapitzlist"/>
        <w:tabs>
          <w:tab w:val="left" w:pos="1134"/>
        </w:tabs>
        <w:ind w:left="0"/>
        <w:rPr>
          <w:rFonts w:ascii="Arial Narrow" w:hAnsi="Arial Narrow"/>
        </w:rPr>
      </w:pPr>
      <w:r w:rsidRPr="00A242ED">
        <w:rPr>
          <w:rFonts w:ascii="Arial Narrow" w:hAnsi="Arial Narrow"/>
        </w:rPr>
        <w:t>Na podstawie art.3 pkt.20 ustawy z dnia 7 lipca Prawo budowlane (Dz.U. z 2020r poz. 1333) projektowany budynek nie oddziałuje w żaden sposób na działki sąsiednie przeznaczone do zabudowy. Obszary oddziaływania budynku oraz towarzyszącej mu infrastruktury nie wykraczają poza granice działki, na której będą one realizowane i do której inwestor posiada tytuł prawny.</w:t>
      </w:r>
    </w:p>
    <w:p w:rsidR="00FC7478" w:rsidRPr="00FC7478" w:rsidRDefault="00BD7563" w:rsidP="00FC7478">
      <w:pPr>
        <w:pStyle w:val="Akapitzlist"/>
        <w:tabs>
          <w:tab w:val="left" w:pos="1134"/>
        </w:tabs>
        <w:ind w:left="0"/>
        <w:rPr>
          <w:rFonts w:ascii="Arial Narrow" w:hAnsi="Arial Narrow"/>
          <w:bCs/>
          <w:u w:val="single"/>
        </w:rPr>
      </w:pPr>
      <w:r w:rsidRPr="00FC7478">
        <w:rPr>
          <w:rFonts w:ascii="Arial Narrow" w:hAnsi="Arial Narrow"/>
          <w:bCs/>
          <w:u w:val="single"/>
        </w:rPr>
        <w:t xml:space="preserve">Obszar oddziaływania obiektu budowlanego stanowi </w:t>
      </w:r>
      <w:r w:rsidR="00FC7478" w:rsidRPr="00FC7478">
        <w:rPr>
          <w:rFonts w:ascii="Arial Narrow" w:hAnsi="Arial Narrow"/>
          <w:bCs/>
          <w:u w:val="single"/>
        </w:rPr>
        <w:t>teren inwestycji, czyli d</w:t>
      </w:r>
      <w:r w:rsidR="00FC7478" w:rsidRPr="00FC7478">
        <w:rPr>
          <w:rFonts w:ascii="Arial Narrow" w:hAnsi="Arial Narrow" w:cs="Arial Narrow"/>
          <w:color w:val="000000"/>
          <w:u w:val="single"/>
        </w:rPr>
        <w:t>ziałki o nr.ewid. 84/12, 84/10, 85/8.</w:t>
      </w: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A30085">
      <w:pPr>
        <w:pStyle w:val="Akapitzlist"/>
        <w:ind w:left="0"/>
        <w:jc w:val="right"/>
        <w:rPr>
          <w:rFonts w:ascii="Arial Narrow" w:eastAsia="Calibri" w:hAnsi="Arial Narrow" w:cs="Arial Narrow"/>
        </w:rPr>
      </w:pPr>
    </w:p>
    <w:p w:rsidR="00E91B51" w:rsidRDefault="00E91B51" w:rsidP="00E91B51">
      <w:pPr>
        <w:pStyle w:val="Akapitzlist"/>
        <w:ind w:left="0"/>
        <w:rPr>
          <w:rFonts w:ascii="Arial Narrow" w:eastAsia="Calibri" w:hAnsi="Arial Narrow" w:cs="Arial Narrow"/>
        </w:rPr>
      </w:pPr>
    </w:p>
    <w:p w:rsidR="00E91B51" w:rsidRDefault="00E91B51" w:rsidP="00E91B51">
      <w:pPr>
        <w:pStyle w:val="Akapitzlist"/>
        <w:ind w:left="0"/>
        <w:jc w:val="right"/>
        <w:rPr>
          <w:rFonts w:ascii="Arial Narrow" w:eastAsia="Calibri" w:hAnsi="Arial Narrow" w:cs="Arial Narrow"/>
        </w:rPr>
      </w:pPr>
      <w:r>
        <w:rPr>
          <w:rFonts w:ascii="Arial Narrow" w:eastAsia="Calibri" w:hAnsi="Arial Narrow" w:cs="Arial Narrow"/>
        </w:rPr>
        <w:t xml:space="preserve">   </w:t>
      </w:r>
      <w:r w:rsidR="00367D28" w:rsidRPr="00A30085">
        <w:rPr>
          <w:rFonts w:ascii="Arial Narrow" w:eastAsia="Calibri" w:hAnsi="Arial Narrow" w:cs="Arial Narrow"/>
        </w:rPr>
        <w:t xml:space="preserve"> </w:t>
      </w:r>
    </w:p>
    <w:p w:rsidR="00A30085" w:rsidRPr="00A30085" w:rsidRDefault="00E91B51" w:rsidP="00E91B51">
      <w:pPr>
        <w:pStyle w:val="Akapitzlist"/>
        <w:ind w:left="0"/>
        <w:jc w:val="right"/>
        <w:rPr>
          <w:rFonts w:ascii="Arial Narrow" w:eastAsia="Calibri" w:hAnsi="Arial Narrow" w:cs="Arial Narrow"/>
          <w:u w:val="single"/>
        </w:rPr>
      </w:pPr>
      <w:r>
        <w:rPr>
          <w:rFonts w:ascii="Arial Narrow" w:eastAsia="Calibri" w:hAnsi="Arial Narrow" w:cs="Arial Narrow"/>
          <w:u w:val="single"/>
        </w:rPr>
        <w:t>Opracował:</w:t>
      </w:r>
    </w:p>
    <w:tbl>
      <w:tblPr>
        <w:tblStyle w:val="Tabela-Siatka"/>
        <w:tblW w:w="9209" w:type="dxa"/>
        <w:tblInd w:w="-5" w:type="dxa"/>
        <w:tblLayout w:type="fixed"/>
        <w:tblLook w:val="04A0" w:firstRow="1" w:lastRow="0" w:firstColumn="1" w:lastColumn="0" w:noHBand="0" w:noVBand="1"/>
      </w:tblPr>
      <w:tblGrid>
        <w:gridCol w:w="2098"/>
        <w:gridCol w:w="1843"/>
        <w:gridCol w:w="3147"/>
        <w:gridCol w:w="1276"/>
        <w:gridCol w:w="845"/>
      </w:tblGrid>
      <w:tr w:rsidR="00A30085" w:rsidRPr="003E6A83" w:rsidTr="00A30085">
        <w:tc>
          <w:tcPr>
            <w:tcW w:w="2098" w:type="dxa"/>
          </w:tcPr>
          <w:p w:rsidR="00A30085" w:rsidRPr="003E6A83" w:rsidRDefault="00A30085" w:rsidP="0024110E">
            <w:pPr>
              <w:rPr>
                <w:rFonts w:ascii="Arial Narrow" w:hAnsi="Arial Narrow"/>
                <w:b/>
              </w:rPr>
            </w:pPr>
            <w:r w:rsidRPr="003E6A83">
              <w:rPr>
                <w:rFonts w:ascii="Arial Narrow" w:hAnsi="Arial Narrow"/>
                <w:b/>
              </w:rPr>
              <w:t>Zakres opracowania:</w:t>
            </w:r>
          </w:p>
        </w:tc>
        <w:tc>
          <w:tcPr>
            <w:tcW w:w="1843" w:type="dxa"/>
          </w:tcPr>
          <w:p w:rsidR="00A30085" w:rsidRPr="003E6A83" w:rsidRDefault="00A30085" w:rsidP="0024110E">
            <w:pPr>
              <w:rPr>
                <w:rFonts w:ascii="Arial Narrow" w:hAnsi="Arial Narrow"/>
                <w:b/>
              </w:rPr>
            </w:pPr>
            <w:r w:rsidRPr="003E6A83">
              <w:rPr>
                <w:rFonts w:ascii="Arial Narrow" w:hAnsi="Arial Narrow"/>
                <w:b/>
              </w:rPr>
              <w:t>Pełniona funkcja projektowa:</w:t>
            </w:r>
          </w:p>
        </w:tc>
        <w:tc>
          <w:tcPr>
            <w:tcW w:w="3147" w:type="dxa"/>
          </w:tcPr>
          <w:p w:rsidR="00A30085" w:rsidRPr="003E6A83" w:rsidRDefault="00A30085" w:rsidP="0024110E">
            <w:pPr>
              <w:rPr>
                <w:rFonts w:ascii="Arial Narrow" w:hAnsi="Arial Narrow"/>
                <w:b/>
              </w:rPr>
            </w:pPr>
            <w:r w:rsidRPr="003E6A83">
              <w:rPr>
                <w:rFonts w:ascii="Arial Narrow" w:hAnsi="Arial Narrow"/>
                <w:b/>
              </w:rPr>
              <w:t>Imię i nazwisko, specjalność i numer uprawnień budowlanych:</w:t>
            </w:r>
          </w:p>
        </w:tc>
        <w:tc>
          <w:tcPr>
            <w:tcW w:w="1276" w:type="dxa"/>
          </w:tcPr>
          <w:p w:rsidR="00A30085" w:rsidRPr="003E6A83" w:rsidRDefault="00A30085" w:rsidP="0024110E">
            <w:pPr>
              <w:rPr>
                <w:rFonts w:ascii="Arial Narrow" w:hAnsi="Arial Narrow"/>
                <w:b/>
              </w:rPr>
            </w:pPr>
            <w:r w:rsidRPr="003E6A83">
              <w:rPr>
                <w:rFonts w:ascii="Arial Narrow" w:hAnsi="Arial Narrow"/>
                <w:b/>
              </w:rPr>
              <w:t>Data opracowania:</w:t>
            </w:r>
          </w:p>
        </w:tc>
        <w:tc>
          <w:tcPr>
            <w:tcW w:w="845" w:type="dxa"/>
          </w:tcPr>
          <w:p w:rsidR="00A30085" w:rsidRPr="003E6A83" w:rsidRDefault="00A30085" w:rsidP="0024110E">
            <w:pPr>
              <w:rPr>
                <w:rFonts w:ascii="Arial Narrow" w:hAnsi="Arial Narrow"/>
                <w:b/>
              </w:rPr>
            </w:pPr>
            <w:r w:rsidRPr="003E6A83">
              <w:rPr>
                <w:rFonts w:ascii="Arial Narrow" w:hAnsi="Arial Narrow"/>
                <w:b/>
              </w:rPr>
              <w:t>Podpis:</w:t>
            </w:r>
          </w:p>
        </w:tc>
      </w:tr>
      <w:tr w:rsidR="00A30085" w:rsidRPr="003E6A83" w:rsidTr="00A30085">
        <w:trPr>
          <w:trHeight w:val="233"/>
        </w:trPr>
        <w:tc>
          <w:tcPr>
            <w:tcW w:w="2098" w:type="dxa"/>
            <w:vMerge w:val="restart"/>
            <w:vAlign w:val="center"/>
          </w:tcPr>
          <w:p w:rsidR="00A30085" w:rsidRDefault="00A30085" w:rsidP="0024110E">
            <w:pPr>
              <w:rPr>
                <w:rFonts w:ascii="Arial Narrow" w:hAnsi="Arial Narrow"/>
              </w:rPr>
            </w:pPr>
            <w:r>
              <w:rPr>
                <w:rFonts w:ascii="Arial Narrow" w:hAnsi="Arial Narrow"/>
              </w:rPr>
              <w:t>ARCHITEKTURA</w:t>
            </w:r>
          </w:p>
          <w:p w:rsidR="00A30085" w:rsidRPr="003E6A83" w:rsidRDefault="00A30085" w:rsidP="0024110E">
            <w:pPr>
              <w:rPr>
                <w:rFonts w:ascii="Arial Narrow" w:hAnsi="Arial Narrow"/>
              </w:rPr>
            </w:pPr>
            <w:r>
              <w:rPr>
                <w:rFonts w:ascii="Arial Narrow" w:hAnsi="Arial Narrow"/>
              </w:rPr>
              <w:t>ZAGOSPODAROWANIE</w:t>
            </w:r>
          </w:p>
        </w:tc>
        <w:tc>
          <w:tcPr>
            <w:tcW w:w="1843" w:type="dxa"/>
            <w:vAlign w:val="center"/>
          </w:tcPr>
          <w:p w:rsidR="00A30085" w:rsidRPr="00507901" w:rsidRDefault="00A30085" w:rsidP="0024110E">
            <w:pPr>
              <w:rPr>
                <w:rFonts w:ascii="Arial Narrow" w:hAnsi="Arial Narrow"/>
                <w:sz w:val="18"/>
                <w:szCs w:val="18"/>
              </w:rPr>
            </w:pPr>
            <w:r w:rsidRPr="00507901">
              <w:rPr>
                <w:rFonts w:ascii="Arial Narrow" w:hAnsi="Arial Narrow"/>
                <w:sz w:val="18"/>
                <w:szCs w:val="18"/>
              </w:rPr>
              <w:t>Projektant</w:t>
            </w:r>
          </w:p>
        </w:tc>
        <w:tc>
          <w:tcPr>
            <w:tcW w:w="3147" w:type="dxa"/>
            <w:vMerge w:val="restart"/>
            <w:vAlign w:val="center"/>
          </w:tcPr>
          <w:p w:rsidR="00A30085" w:rsidRPr="001B1DED" w:rsidRDefault="00A30085" w:rsidP="0024110E">
            <w:pPr>
              <w:ind w:right="-70"/>
              <w:jc w:val="center"/>
              <w:rPr>
                <w:rFonts w:ascii="Arial Narrow" w:hAnsi="Arial Narrow" w:cs="Arial"/>
                <w:b/>
              </w:rPr>
            </w:pPr>
            <w:r w:rsidRPr="001B1DED">
              <w:rPr>
                <w:rFonts w:ascii="Arial Narrow" w:hAnsi="Arial Narrow" w:cs="Arial"/>
                <w:b/>
              </w:rPr>
              <w:t>mgr inż. arch. Daniel Niedbała</w:t>
            </w:r>
          </w:p>
          <w:p w:rsidR="00A30085" w:rsidRPr="001B1DED" w:rsidRDefault="00A30085" w:rsidP="0024110E">
            <w:pPr>
              <w:ind w:right="-70"/>
              <w:jc w:val="center"/>
              <w:rPr>
                <w:rFonts w:ascii="Arial Narrow" w:hAnsi="Arial Narrow" w:cs="Arial"/>
                <w:b/>
                <w:sz w:val="16"/>
                <w:szCs w:val="16"/>
              </w:rPr>
            </w:pPr>
            <w:r w:rsidRPr="001B1DED">
              <w:rPr>
                <w:rFonts w:ascii="Arial Narrow" w:hAnsi="Arial Narrow" w:cs="Arial"/>
                <w:sz w:val="16"/>
                <w:szCs w:val="16"/>
              </w:rPr>
              <w:t>Uprawnienia budowlane w specjalności architektonicznej do projektowania bez ograniczeń</w:t>
            </w:r>
          </w:p>
          <w:p w:rsidR="00A30085" w:rsidRPr="001B1DED" w:rsidRDefault="00A30085" w:rsidP="0024110E">
            <w:pPr>
              <w:ind w:right="-70"/>
              <w:jc w:val="center"/>
              <w:rPr>
                <w:rFonts w:ascii="Arial" w:hAnsi="Arial" w:cs="Arial"/>
                <w:b/>
                <w:sz w:val="18"/>
              </w:rPr>
            </w:pPr>
            <w:r w:rsidRPr="001B1DED">
              <w:rPr>
                <w:rFonts w:ascii="Arial Narrow" w:hAnsi="Arial Narrow" w:cs="Arial"/>
                <w:sz w:val="16"/>
              </w:rPr>
              <w:t>nr upr. 67/WPOKK/2017</w:t>
            </w:r>
          </w:p>
        </w:tc>
        <w:tc>
          <w:tcPr>
            <w:tcW w:w="1276" w:type="dxa"/>
            <w:vMerge w:val="restart"/>
            <w:vAlign w:val="center"/>
          </w:tcPr>
          <w:p w:rsidR="00A30085" w:rsidRPr="00CB3929" w:rsidRDefault="00CB3929" w:rsidP="0024110E">
            <w:pPr>
              <w:jc w:val="both"/>
              <w:rPr>
                <w:rFonts w:ascii="Arial Narrow" w:hAnsi="Arial Narrow"/>
              </w:rPr>
            </w:pPr>
            <w:r w:rsidRPr="00CB3929">
              <w:rPr>
                <w:rFonts w:ascii="Arial Narrow" w:hAnsi="Arial Narrow"/>
              </w:rPr>
              <w:t>30.05.2022</w:t>
            </w:r>
            <w:r w:rsidR="00A30085" w:rsidRPr="00CB3929">
              <w:rPr>
                <w:rFonts w:ascii="Arial Narrow" w:hAnsi="Arial Narrow"/>
              </w:rPr>
              <w:t>r.</w:t>
            </w:r>
          </w:p>
        </w:tc>
        <w:tc>
          <w:tcPr>
            <w:tcW w:w="845" w:type="dxa"/>
            <w:vMerge w:val="restart"/>
            <w:vAlign w:val="center"/>
          </w:tcPr>
          <w:p w:rsidR="00A30085" w:rsidRPr="003E6A83" w:rsidRDefault="00A30085" w:rsidP="0024110E">
            <w:pPr>
              <w:rPr>
                <w:rFonts w:ascii="Arial Narrow" w:hAnsi="Arial Narrow"/>
              </w:rPr>
            </w:pPr>
          </w:p>
        </w:tc>
      </w:tr>
      <w:tr w:rsidR="00A30085" w:rsidRPr="003E6A83" w:rsidTr="00A30085">
        <w:trPr>
          <w:trHeight w:val="232"/>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Spec. uprawnień</w:t>
            </w:r>
          </w:p>
          <w:p w:rsidR="00A30085" w:rsidRPr="00507901" w:rsidRDefault="00A30085" w:rsidP="0024110E">
            <w:pPr>
              <w:rPr>
                <w:rFonts w:ascii="Arial Narrow" w:hAnsi="Arial Narrow"/>
                <w:sz w:val="18"/>
                <w:szCs w:val="18"/>
              </w:rPr>
            </w:pPr>
            <w:r w:rsidRPr="00507901">
              <w:rPr>
                <w:rFonts w:ascii="Arial Narrow" w:hAnsi="Arial Narrow"/>
                <w:sz w:val="18"/>
                <w:szCs w:val="18"/>
              </w:rPr>
              <w:t>numer uprawnień</w:t>
            </w:r>
          </w:p>
        </w:tc>
        <w:tc>
          <w:tcPr>
            <w:tcW w:w="3147" w:type="dxa"/>
            <w:vMerge/>
          </w:tcPr>
          <w:p w:rsidR="00A30085" w:rsidRPr="00562040" w:rsidRDefault="00A30085" w:rsidP="0024110E">
            <w:pPr>
              <w:rPr>
                <w:rFonts w:ascii="Arial Narrow" w:hAnsi="Arial Narrow"/>
              </w:rPr>
            </w:pPr>
          </w:p>
        </w:tc>
        <w:tc>
          <w:tcPr>
            <w:tcW w:w="1276" w:type="dxa"/>
            <w:vMerge/>
          </w:tcPr>
          <w:p w:rsidR="00A30085" w:rsidRPr="00FC7478" w:rsidRDefault="00A30085" w:rsidP="0024110E">
            <w:pPr>
              <w:jc w:val="both"/>
              <w:rPr>
                <w:rFonts w:ascii="Arial Narrow" w:hAnsi="Arial Narrow"/>
                <w:color w:val="FF0000"/>
              </w:rPr>
            </w:pPr>
          </w:p>
        </w:tc>
        <w:tc>
          <w:tcPr>
            <w:tcW w:w="845" w:type="dxa"/>
            <w:vMerge/>
          </w:tcPr>
          <w:p w:rsidR="00A30085" w:rsidRPr="003E6A83" w:rsidRDefault="00A30085" w:rsidP="0024110E">
            <w:pPr>
              <w:rPr>
                <w:rFonts w:ascii="Arial Narrow" w:hAnsi="Arial Narrow"/>
              </w:rPr>
            </w:pPr>
          </w:p>
        </w:tc>
      </w:tr>
      <w:tr w:rsidR="00A30085" w:rsidRPr="00832D38" w:rsidTr="00A30085">
        <w:trPr>
          <w:trHeight w:val="233"/>
        </w:trPr>
        <w:tc>
          <w:tcPr>
            <w:tcW w:w="2098" w:type="dxa"/>
            <w:vMerge/>
            <w:vAlign w:val="center"/>
          </w:tcPr>
          <w:p w:rsidR="00A30085" w:rsidRPr="003E6A83" w:rsidRDefault="00A30085" w:rsidP="0024110E">
            <w:pPr>
              <w:rPr>
                <w:rFonts w:ascii="Arial Narrow" w:hAnsi="Arial Narrow"/>
              </w:rPr>
            </w:pPr>
          </w:p>
        </w:tc>
        <w:tc>
          <w:tcPr>
            <w:tcW w:w="1843" w:type="dxa"/>
            <w:vAlign w:val="center"/>
          </w:tcPr>
          <w:p w:rsidR="00A30085" w:rsidRPr="00507901" w:rsidRDefault="00A30085" w:rsidP="0024110E">
            <w:pPr>
              <w:rPr>
                <w:rFonts w:ascii="Arial Narrow" w:hAnsi="Arial Narrow"/>
                <w:sz w:val="18"/>
                <w:szCs w:val="18"/>
              </w:rPr>
            </w:pPr>
            <w:r w:rsidRPr="00507901">
              <w:rPr>
                <w:rFonts w:ascii="Arial Narrow" w:hAnsi="Arial Narrow"/>
                <w:sz w:val="18"/>
                <w:szCs w:val="18"/>
              </w:rPr>
              <w:t>Projektant</w:t>
            </w:r>
          </w:p>
        </w:tc>
        <w:tc>
          <w:tcPr>
            <w:tcW w:w="3147" w:type="dxa"/>
            <w:vMerge w:val="restart"/>
            <w:vAlign w:val="center"/>
          </w:tcPr>
          <w:p w:rsidR="00A30085" w:rsidRPr="001B1DED" w:rsidRDefault="00A30085" w:rsidP="0024110E">
            <w:pPr>
              <w:jc w:val="center"/>
              <w:rPr>
                <w:rFonts w:ascii="Arial Narrow" w:hAnsi="Arial Narrow"/>
                <w:b/>
              </w:rPr>
            </w:pPr>
            <w:r w:rsidRPr="001B1DED">
              <w:rPr>
                <w:rFonts w:ascii="Arial Narrow" w:hAnsi="Arial Narrow"/>
                <w:b/>
              </w:rPr>
              <w:t>mgr inż. arch. Joanna Zielińska</w:t>
            </w:r>
          </w:p>
          <w:p w:rsidR="00A30085" w:rsidRPr="001603B0" w:rsidRDefault="00A30085" w:rsidP="0024110E">
            <w:pPr>
              <w:ind w:right="-70"/>
              <w:jc w:val="center"/>
              <w:rPr>
                <w:rFonts w:ascii="Arial Narrow" w:eastAsia="Calibri" w:hAnsi="Arial Narrow" w:cs="Arial Narrow"/>
                <w:sz w:val="16"/>
                <w:szCs w:val="16"/>
              </w:rPr>
            </w:pPr>
            <w:r w:rsidRPr="001603B0">
              <w:rPr>
                <w:rFonts w:ascii="Arial Narrow" w:eastAsia="Calibri" w:hAnsi="Arial Narrow" w:cs="Arial Narrow"/>
                <w:sz w:val="16"/>
                <w:szCs w:val="16"/>
              </w:rPr>
              <w:t>Uprawnienia budowlane w specjalności architektonicznej do projektowania bez ograniczeń</w:t>
            </w:r>
          </w:p>
          <w:p w:rsidR="00A30085" w:rsidRPr="00507901" w:rsidRDefault="00A30085" w:rsidP="0024110E">
            <w:pPr>
              <w:ind w:right="-70"/>
              <w:jc w:val="center"/>
              <w:rPr>
                <w:rFonts w:ascii="Arial Narrow" w:eastAsia="Calibri" w:hAnsi="Arial Narrow" w:cs="Arial Narrow"/>
                <w:sz w:val="16"/>
                <w:szCs w:val="16"/>
              </w:rPr>
            </w:pPr>
            <w:r w:rsidRPr="001603B0">
              <w:rPr>
                <w:rFonts w:ascii="Arial Narrow" w:eastAsia="Calibri" w:hAnsi="Arial Narrow" w:cs="Arial Narrow"/>
                <w:sz w:val="16"/>
                <w:szCs w:val="16"/>
              </w:rPr>
              <w:t xml:space="preserve">nr upr. </w:t>
            </w:r>
            <w:r w:rsidRPr="001603B0">
              <w:rPr>
                <w:rFonts w:ascii="Arial Narrow" w:hAnsi="Arial Narrow" w:cs="Arial Narrow"/>
                <w:sz w:val="16"/>
                <w:szCs w:val="16"/>
              </w:rPr>
              <w:t>WP-OIA/OKK/UpB/4/2011</w:t>
            </w:r>
          </w:p>
        </w:tc>
        <w:tc>
          <w:tcPr>
            <w:tcW w:w="1276" w:type="dxa"/>
            <w:vMerge w:val="restart"/>
            <w:vAlign w:val="center"/>
          </w:tcPr>
          <w:p w:rsidR="00A30085" w:rsidRPr="00FC7478" w:rsidRDefault="00CB3929" w:rsidP="0024110E">
            <w:pPr>
              <w:jc w:val="both"/>
              <w:rPr>
                <w:rFonts w:ascii="Arial Narrow" w:hAnsi="Arial Narrow"/>
                <w:color w:val="FF0000"/>
              </w:rPr>
            </w:pPr>
            <w:r w:rsidRPr="00CB3929">
              <w:rPr>
                <w:rFonts w:ascii="Arial Narrow" w:hAnsi="Arial Narrow"/>
              </w:rPr>
              <w:t>30.05.2022r.</w:t>
            </w:r>
          </w:p>
        </w:tc>
        <w:tc>
          <w:tcPr>
            <w:tcW w:w="845" w:type="dxa"/>
            <w:vMerge w:val="restart"/>
            <w:vAlign w:val="center"/>
          </w:tcPr>
          <w:p w:rsidR="00A30085" w:rsidRPr="00832D38" w:rsidRDefault="00A30085" w:rsidP="0024110E">
            <w:pPr>
              <w:rPr>
                <w:rFonts w:ascii="Arial Narrow" w:hAnsi="Arial Narrow"/>
              </w:rPr>
            </w:pPr>
          </w:p>
        </w:tc>
      </w:tr>
      <w:tr w:rsidR="00A30085" w:rsidRPr="003E6A83" w:rsidTr="00A30085">
        <w:trPr>
          <w:trHeight w:val="622"/>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Spec. uprawnień</w:t>
            </w:r>
          </w:p>
          <w:p w:rsidR="00A30085" w:rsidRPr="00507901" w:rsidRDefault="00A30085" w:rsidP="0024110E">
            <w:pPr>
              <w:rPr>
                <w:rFonts w:ascii="Arial Narrow" w:hAnsi="Arial Narrow"/>
                <w:sz w:val="18"/>
                <w:szCs w:val="18"/>
              </w:rPr>
            </w:pPr>
            <w:r w:rsidRPr="00507901">
              <w:rPr>
                <w:rFonts w:ascii="Arial Narrow" w:hAnsi="Arial Narrow"/>
                <w:sz w:val="18"/>
                <w:szCs w:val="18"/>
              </w:rPr>
              <w:t>numer uprawnień</w:t>
            </w:r>
          </w:p>
        </w:tc>
        <w:tc>
          <w:tcPr>
            <w:tcW w:w="3147" w:type="dxa"/>
            <w:vMerge/>
          </w:tcPr>
          <w:p w:rsidR="00A30085" w:rsidRPr="00562040" w:rsidRDefault="00A30085" w:rsidP="0024110E">
            <w:pPr>
              <w:rPr>
                <w:rFonts w:ascii="Arial Narrow" w:hAnsi="Arial Narrow"/>
              </w:rPr>
            </w:pPr>
          </w:p>
        </w:tc>
        <w:tc>
          <w:tcPr>
            <w:tcW w:w="1276" w:type="dxa"/>
            <w:vMerge/>
          </w:tcPr>
          <w:p w:rsidR="00A30085" w:rsidRPr="00FC7478" w:rsidRDefault="00A30085" w:rsidP="0024110E">
            <w:pPr>
              <w:jc w:val="both"/>
              <w:rPr>
                <w:rFonts w:ascii="Arial Narrow" w:hAnsi="Arial Narrow"/>
                <w:color w:val="FF0000"/>
              </w:rPr>
            </w:pPr>
          </w:p>
        </w:tc>
        <w:tc>
          <w:tcPr>
            <w:tcW w:w="845" w:type="dxa"/>
            <w:vMerge/>
          </w:tcPr>
          <w:p w:rsidR="00A30085" w:rsidRPr="003E6A83" w:rsidRDefault="00A30085" w:rsidP="0024110E">
            <w:pPr>
              <w:rPr>
                <w:rFonts w:ascii="Arial Narrow" w:hAnsi="Arial Narrow"/>
              </w:rPr>
            </w:pPr>
          </w:p>
        </w:tc>
      </w:tr>
      <w:tr w:rsidR="00A30085" w:rsidRPr="003E6A83" w:rsidTr="00A30085">
        <w:trPr>
          <w:trHeight w:val="201"/>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Projektant</w:t>
            </w:r>
            <w:r>
              <w:rPr>
                <w:rFonts w:ascii="Arial Narrow" w:hAnsi="Arial Narrow"/>
                <w:sz w:val="18"/>
                <w:szCs w:val="18"/>
              </w:rPr>
              <w:t xml:space="preserve"> sprawdzający</w:t>
            </w:r>
          </w:p>
        </w:tc>
        <w:tc>
          <w:tcPr>
            <w:tcW w:w="3147" w:type="dxa"/>
            <w:vMerge w:val="restart"/>
          </w:tcPr>
          <w:p w:rsidR="00A30085" w:rsidRPr="008049CB" w:rsidRDefault="00A30085" w:rsidP="0024110E">
            <w:pPr>
              <w:ind w:right="-70"/>
              <w:jc w:val="center"/>
              <w:rPr>
                <w:rFonts w:ascii="Arial Narrow" w:eastAsia="Calibri" w:hAnsi="Arial Narrow" w:cs="Arial Narrow"/>
                <w:b/>
              </w:rPr>
            </w:pPr>
            <w:r w:rsidRPr="008049CB">
              <w:rPr>
                <w:rFonts w:ascii="Arial Narrow" w:eastAsia="Calibri" w:hAnsi="Arial Narrow" w:cs="Arial Narrow"/>
                <w:b/>
              </w:rPr>
              <w:t xml:space="preserve">mgr inż. arch. </w:t>
            </w:r>
            <w:r w:rsidRPr="000D02E6">
              <w:rPr>
                <w:rFonts w:ascii="Arial Narrow" w:eastAsia="Calibri" w:hAnsi="Arial Narrow" w:cs="Arial Narrow"/>
                <w:b/>
              </w:rPr>
              <w:t>Filip Dondajewski</w:t>
            </w:r>
          </w:p>
          <w:p w:rsidR="00A30085" w:rsidRPr="00507901" w:rsidRDefault="00A30085" w:rsidP="0024110E">
            <w:pPr>
              <w:ind w:right="-70"/>
              <w:jc w:val="center"/>
              <w:rPr>
                <w:rFonts w:ascii="Arial Narrow" w:eastAsia="Calibri" w:hAnsi="Arial Narrow" w:cs="Arial Narrow"/>
                <w:sz w:val="16"/>
                <w:szCs w:val="16"/>
              </w:rPr>
            </w:pPr>
            <w:r w:rsidRPr="00507901">
              <w:rPr>
                <w:rFonts w:ascii="Arial Narrow" w:eastAsia="Calibri" w:hAnsi="Arial Narrow" w:cs="Arial Narrow"/>
                <w:sz w:val="16"/>
                <w:szCs w:val="16"/>
              </w:rPr>
              <w:t>Uprawnienia budowlane w specjalności architektonicznejdo projektowania bez ograniczeń</w:t>
            </w:r>
          </w:p>
          <w:p w:rsidR="00A30085" w:rsidRPr="00562040" w:rsidRDefault="00A30085" w:rsidP="0024110E">
            <w:pPr>
              <w:jc w:val="center"/>
              <w:rPr>
                <w:rFonts w:ascii="Arial Narrow" w:hAnsi="Arial Narrow"/>
              </w:rPr>
            </w:pPr>
            <w:r w:rsidRPr="00507901">
              <w:rPr>
                <w:rFonts w:ascii="Arial Narrow" w:eastAsia="Calibri" w:hAnsi="Arial Narrow" w:cs="Arial Narrow"/>
                <w:sz w:val="16"/>
                <w:szCs w:val="16"/>
              </w:rPr>
              <w:t>nr upr. 19/WPOKK/2019</w:t>
            </w:r>
          </w:p>
        </w:tc>
        <w:tc>
          <w:tcPr>
            <w:tcW w:w="1276" w:type="dxa"/>
            <w:vMerge w:val="restart"/>
          </w:tcPr>
          <w:p w:rsidR="00A30085" w:rsidRPr="00FC7478" w:rsidRDefault="00CB3929" w:rsidP="0024110E">
            <w:pPr>
              <w:jc w:val="both"/>
              <w:rPr>
                <w:rFonts w:ascii="Arial Narrow" w:hAnsi="Arial Narrow"/>
                <w:color w:val="FF0000"/>
              </w:rPr>
            </w:pPr>
            <w:r w:rsidRPr="00CB3929">
              <w:rPr>
                <w:rFonts w:ascii="Arial Narrow" w:hAnsi="Arial Narrow"/>
              </w:rPr>
              <w:t>30.05.2022r.</w:t>
            </w:r>
          </w:p>
        </w:tc>
        <w:tc>
          <w:tcPr>
            <w:tcW w:w="845" w:type="dxa"/>
            <w:vMerge w:val="restart"/>
          </w:tcPr>
          <w:p w:rsidR="00A30085" w:rsidRPr="003E6A83" w:rsidRDefault="00A30085" w:rsidP="0024110E">
            <w:pPr>
              <w:rPr>
                <w:rFonts w:ascii="Arial Narrow" w:hAnsi="Arial Narrow"/>
              </w:rPr>
            </w:pPr>
          </w:p>
        </w:tc>
      </w:tr>
      <w:tr w:rsidR="00A30085" w:rsidRPr="003E6A83" w:rsidTr="00A30085">
        <w:trPr>
          <w:trHeight w:val="622"/>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Spec. uprawnień</w:t>
            </w:r>
          </w:p>
          <w:p w:rsidR="00A30085" w:rsidRDefault="00A30085" w:rsidP="0024110E">
            <w:pPr>
              <w:rPr>
                <w:rFonts w:ascii="Arial Narrow" w:hAnsi="Arial Narrow"/>
              </w:rPr>
            </w:pPr>
            <w:r w:rsidRPr="00507901">
              <w:rPr>
                <w:rFonts w:ascii="Arial Narrow" w:hAnsi="Arial Narrow"/>
                <w:sz w:val="18"/>
                <w:szCs w:val="18"/>
              </w:rPr>
              <w:t>numer uprawnień</w:t>
            </w:r>
          </w:p>
        </w:tc>
        <w:tc>
          <w:tcPr>
            <w:tcW w:w="3147" w:type="dxa"/>
            <w:vMerge/>
          </w:tcPr>
          <w:p w:rsidR="00A30085" w:rsidRPr="00562040" w:rsidRDefault="00A30085" w:rsidP="0024110E">
            <w:pPr>
              <w:rPr>
                <w:rFonts w:ascii="Arial Narrow" w:hAnsi="Arial Narrow"/>
              </w:rPr>
            </w:pPr>
          </w:p>
        </w:tc>
        <w:tc>
          <w:tcPr>
            <w:tcW w:w="1276" w:type="dxa"/>
            <w:vMerge/>
          </w:tcPr>
          <w:p w:rsidR="00A30085" w:rsidRPr="00FC7478" w:rsidRDefault="00A30085" w:rsidP="0024110E">
            <w:pPr>
              <w:jc w:val="both"/>
              <w:rPr>
                <w:rFonts w:ascii="Arial Narrow" w:hAnsi="Arial Narrow"/>
                <w:color w:val="FF0000"/>
              </w:rPr>
            </w:pPr>
          </w:p>
        </w:tc>
        <w:tc>
          <w:tcPr>
            <w:tcW w:w="845" w:type="dxa"/>
            <w:vMerge/>
          </w:tcPr>
          <w:p w:rsidR="00A30085" w:rsidRPr="003E6A83" w:rsidRDefault="00A30085" w:rsidP="0024110E">
            <w:pPr>
              <w:rPr>
                <w:rFonts w:ascii="Arial Narrow" w:hAnsi="Arial Narrow"/>
              </w:rPr>
            </w:pPr>
          </w:p>
        </w:tc>
      </w:tr>
      <w:tr w:rsidR="00A30085" w:rsidRPr="003E6A83" w:rsidTr="00A30085">
        <w:trPr>
          <w:trHeight w:val="233"/>
        </w:trPr>
        <w:tc>
          <w:tcPr>
            <w:tcW w:w="2098" w:type="dxa"/>
            <w:vMerge w:val="restart"/>
            <w:vAlign w:val="center"/>
          </w:tcPr>
          <w:p w:rsidR="00A30085" w:rsidRPr="003E6A83" w:rsidRDefault="00A30085" w:rsidP="0024110E">
            <w:pPr>
              <w:jc w:val="center"/>
              <w:rPr>
                <w:rFonts w:ascii="Arial Narrow" w:hAnsi="Arial Narrow"/>
              </w:rPr>
            </w:pPr>
            <w:r>
              <w:rPr>
                <w:rFonts w:ascii="Arial Narrow" w:hAnsi="Arial Narrow"/>
              </w:rPr>
              <w:t>INSTALACJE SANITARNE</w:t>
            </w: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Projektant</w:t>
            </w:r>
          </w:p>
        </w:tc>
        <w:tc>
          <w:tcPr>
            <w:tcW w:w="3147" w:type="dxa"/>
            <w:vMerge w:val="restart"/>
          </w:tcPr>
          <w:p w:rsidR="00A30085" w:rsidRPr="008049CB" w:rsidRDefault="00A30085" w:rsidP="0024110E">
            <w:pPr>
              <w:ind w:right="-70"/>
              <w:jc w:val="center"/>
              <w:rPr>
                <w:rFonts w:ascii="Arial Narrow" w:eastAsia="Calibri" w:hAnsi="Arial Narrow" w:cs="Arial Narrow"/>
                <w:b/>
              </w:rPr>
            </w:pPr>
            <w:r w:rsidRPr="008049CB">
              <w:rPr>
                <w:rFonts w:ascii="Arial Narrow" w:eastAsia="Calibri" w:hAnsi="Arial Narrow" w:cs="Arial Narrow"/>
                <w:b/>
              </w:rPr>
              <w:t xml:space="preserve">mgr </w:t>
            </w:r>
            <w:r w:rsidRPr="000D02E6">
              <w:rPr>
                <w:rFonts w:ascii="Arial Narrow" w:eastAsia="Calibri" w:hAnsi="Arial Narrow" w:cs="Arial Narrow"/>
                <w:b/>
              </w:rPr>
              <w:t xml:space="preserve">inż. </w:t>
            </w:r>
            <w:r>
              <w:rPr>
                <w:rFonts w:ascii="Arial Narrow" w:eastAsia="Calibri" w:hAnsi="Arial Narrow" w:cs="Arial Narrow"/>
                <w:b/>
              </w:rPr>
              <w:t>Joanna Kucznerowicz-Cichowska</w:t>
            </w:r>
          </w:p>
          <w:p w:rsidR="00A30085" w:rsidRPr="00507901" w:rsidRDefault="00A30085" w:rsidP="0024110E">
            <w:pPr>
              <w:ind w:right="-70"/>
              <w:jc w:val="center"/>
              <w:rPr>
                <w:rFonts w:ascii="Arial Narrow" w:hAnsi="Arial Narrow" w:cs="Arial"/>
                <w:sz w:val="16"/>
                <w:szCs w:val="16"/>
              </w:rPr>
            </w:pPr>
            <w:r w:rsidRPr="00507901">
              <w:rPr>
                <w:rFonts w:ascii="Arial Narrow" w:hAnsi="Arial Narrow" w:cs="Arial"/>
                <w:sz w:val="16"/>
                <w:szCs w:val="16"/>
              </w:rPr>
              <w:t>Uprawnienia budowlane do projektowania bez ograniczeń w specjalności instalacyjnej w zakresie sieci, instalacji i urządzeń cieplnych, wentylacyjnych, gazowych, wodociągowych i kanalizacyjnych</w:t>
            </w:r>
          </w:p>
          <w:p w:rsidR="00A30085" w:rsidRPr="00507901" w:rsidRDefault="00A30085" w:rsidP="0024110E">
            <w:pPr>
              <w:ind w:right="-70"/>
              <w:jc w:val="center"/>
              <w:rPr>
                <w:rFonts w:ascii="Arial Narrow" w:eastAsia="Calibri" w:hAnsi="Arial Narrow" w:cs="Arial Narrow"/>
                <w:sz w:val="16"/>
                <w:szCs w:val="16"/>
              </w:rPr>
            </w:pPr>
            <w:r w:rsidRPr="00507901">
              <w:rPr>
                <w:rFonts w:ascii="Arial Narrow" w:eastAsia="Calibri" w:hAnsi="Arial Narrow" w:cs="Arial Narrow"/>
                <w:sz w:val="16"/>
                <w:szCs w:val="16"/>
              </w:rPr>
              <w:t xml:space="preserve">nr upr.  </w:t>
            </w:r>
            <w:r w:rsidRPr="00507901">
              <w:rPr>
                <w:rFonts w:ascii="Arial Narrow" w:hAnsi="Arial Narrow" w:cs="Arial Narrow"/>
                <w:sz w:val="16"/>
                <w:szCs w:val="16"/>
              </w:rPr>
              <w:t>WKP</w:t>
            </w:r>
            <w:r w:rsidRPr="00507901">
              <w:rPr>
                <w:rFonts w:ascii="Arial Narrow" w:hAnsi="Arial Narrow"/>
                <w:sz w:val="16"/>
                <w:szCs w:val="16"/>
              </w:rPr>
              <w:t>/0139/POOS/09</w:t>
            </w:r>
          </w:p>
        </w:tc>
        <w:tc>
          <w:tcPr>
            <w:tcW w:w="1276" w:type="dxa"/>
            <w:vMerge w:val="restart"/>
          </w:tcPr>
          <w:p w:rsidR="00A30085" w:rsidRPr="00FC7478" w:rsidRDefault="00CB3929" w:rsidP="0024110E">
            <w:pPr>
              <w:jc w:val="both"/>
              <w:rPr>
                <w:rFonts w:ascii="Arial Narrow" w:hAnsi="Arial Narrow"/>
                <w:color w:val="FF0000"/>
              </w:rPr>
            </w:pPr>
            <w:r w:rsidRPr="00CB3929">
              <w:rPr>
                <w:rFonts w:ascii="Arial Narrow" w:hAnsi="Arial Narrow"/>
              </w:rPr>
              <w:t>30.05.2022r.</w:t>
            </w:r>
          </w:p>
        </w:tc>
        <w:tc>
          <w:tcPr>
            <w:tcW w:w="845" w:type="dxa"/>
            <w:vMerge w:val="restart"/>
          </w:tcPr>
          <w:p w:rsidR="00A30085" w:rsidRPr="003E6A83" w:rsidRDefault="00A30085" w:rsidP="0024110E">
            <w:pPr>
              <w:rPr>
                <w:rFonts w:ascii="Arial Narrow" w:hAnsi="Arial Narrow"/>
              </w:rPr>
            </w:pPr>
          </w:p>
        </w:tc>
      </w:tr>
      <w:tr w:rsidR="00A30085" w:rsidRPr="003E6A83" w:rsidTr="00A30085">
        <w:trPr>
          <w:trHeight w:val="232"/>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Spec. uprawnień</w:t>
            </w:r>
          </w:p>
          <w:p w:rsidR="00A30085" w:rsidRPr="00507901" w:rsidRDefault="00A30085" w:rsidP="0024110E">
            <w:pPr>
              <w:rPr>
                <w:rFonts w:ascii="Arial Narrow" w:hAnsi="Arial Narrow"/>
                <w:sz w:val="18"/>
                <w:szCs w:val="18"/>
              </w:rPr>
            </w:pPr>
            <w:r w:rsidRPr="00507901">
              <w:rPr>
                <w:rFonts w:ascii="Arial Narrow" w:hAnsi="Arial Narrow"/>
                <w:sz w:val="18"/>
                <w:szCs w:val="18"/>
              </w:rPr>
              <w:t>numer uprawnień</w:t>
            </w:r>
          </w:p>
        </w:tc>
        <w:tc>
          <w:tcPr>
            <w:tcW w:w="3147" w:type="dxa"/>
            <w:vMerge/>
          </w:tcPr>
          <w:p w:rsidR="00A30085" w:rsidRPr="00562040" w:rsidRDefault="00A30085" w:rsidP="0024110E">
            <w:pPr>
              <w:rPr>
                <w:rFonts w:ascii="Arial Narrow" w:hAnsi="Arial Narrow"/>
              </w:rPr>
            </w:pPr>
          </w:p>
        </w:tc>
        <w:tc>
          <w:tcPr>
            <w:tcW w:w="1276" w:type="dxa"/>
            <w:vMerge/>
          </w:tcPr>
          <w:p w:rsidR="00A30085" w:rsidRPr="00FC7478" w:rsidRDefault="00A30085" w:rsidP="0024110E">
            <w:pPr>
              <w:jc w:val="both"/>
              <w:rPr>
                <w:rFonts w:ascii="Arial Narrow" w:hAnsi="Arial Narrow"/>
                <w:color w:val="FF0000"/>
              </w:rPr>
            </w:pPr>
          </w:p>
        </w:tc>
        <w:tc>
          <w:tcPr>
            <w:tcW w:w="845" w:type="dxa"/>
            <w:vMerge/>
          </w:tcPr>
          <w:p w:rsidR="00A30085" w:rsidRPr="003E6A83" w:rsidRDefault="00A30085" w:rsidP="0024110E">
            <w:pPr>
              <w:rPr>
                <w:rFonts w:ascii="Arial Narrow" w:hAnsi="Arial Narrow"/>
              </w:rPr>
            </w:pPr>
          </w:p>
        </w:tc>
      </w:tr>
      <w:tr w:rsidR="00A30085" w:rsidRPr="00832D38" w:rsidTr="00A30085">
        <w:trPr>
          <w:trHeight w:val="233"/>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Projektant</w:t>
            </w:r>
            <w:r>
              <w:rPr>
                <w:rFonts w:ascii="Arial Narrow" w:hAnsi="Arial Narrow"/>
                <w:sz w:val="18"/>
                <w:szCs w:val="18"/>
              </w:rPr>
              <w:t xml:space="preserve"> sprawdzający</w:t>
            </w:r>
          </w:p>
        </w:tc>
        <w:tc>
          <w:tcPr>
            <w:tcW w:w="3147" w:type="dxa"/>
            <w:vMerge w:val="restart"/>
          </w:tcPr>
          <w:p w:rsidR="00A30085" w:rsidRPr="008049CB" w:rsidRDefault="00A30085" w:rsidP="0024110E">
            <w:pPr>
              <w:ind w:right="-70"/>
              <w:jc w:val="center"/>
              <w:rPr>
                <w:rFonts w:ascii="Arial Narrow" w:eastAsia="Calibri" w:hAnsi="Arial Narrow" w:cs="Arial Narrow"/>
                <w:b/>
              </w:rPr>
            </w:pPr>
            <w:r w:rsidRPr="008049CB">
              <w:rPr>
                <w:rFonts w:ascii="Arial Narrow" w:eastAsia="Calibri" w:hAnsi="Arial Narrow" w:cs="Arial Narrow"/>
                <w:b/>
              </w:rPr>
              <w:t xml:space="preserve">mgr </w:t>
            </w:r>
            <w:r w:rsidRPr="000D02E6">
              <w:rPr>
                <w:rFonts w:ascii="Arial Narrow" w:eastAsia="Calibri" w:hAnsi="Arial Narrow" w:cs="Arial Narrow"/>
                <w:b/>
              </w:rPr>
              <w:t xml:space="preserve">inż. </w:t>
            </w:r>
            <w:r>
              <w:rPr>
                <w:rFonts w:ascii="Arial Narrow" w:eastAsia="Calibri" w:hAnsi="Arial Narrow" w:cs="Arial Narrow"/>
                <w:b/>
              </w:rPr>
              <w:t>Joanna Łamek</w:t>
            </w:r>
          </w:p>
          <w:p w:rsidR="00A30085" w:rsidRPr="00507901" w:rsidRDefault="00A30085" w:rsidP="0024110E">
            <w:pPr>
              <w:ind w:right="-70"/>
              <w:jc w:val="center"/>
              <w:rPr>
                <w:rFonts w:ascii="Arial Narrow" w:hAnsi="Arial Narrow" w:cs="Arial"/>
                <w:sz w:val="16"/>
                <w:szCs w:val="16"/>
              </w:rPr>
            </w:pPr>
            <w:r w:rsidRPr="00507901">
              <w:rPr>
                <w:rFonts w:ascii="Arial Narrow" w:hAnsi="Arial Narrow" w:cs="Arial"/>
                <w:sz w:val="16"/>
                <w:szCs w:val="16"/>
              </w:rPr>
              <w:t>Uprawnienia budowlane do projektowania bez ograniczeń w specjalności instalacyjnej w zakresie sieci, instalacji i urządzeń cieplnych, wentylacyjnych, gazowych, wodociągowych i kanalizacyjnych</w:t>
            </w:r>
          </w:p>
          <w:p w:rsidR="00A30085" w:rsidRPr="00507901" w:rsidRDefault="00A30085" w:rsidP="0024110E">
            <w:pPr>
              <w:ind w:right="-70"/>
              <w:jc w:val="center"/>
              <w:rPr>
                <w:rFonts w:ascii="Arial Narrow" w:eastAsia="Calibri" w:hAnsi="Arial Narrow" w:cs="Arial Narrow"/>
                <w:sz w:val="16"/>
                <w:szCs w:val="16"/>
              </w:rPr>
            </w:pPr>
            <w:r w:rsidRPr="00507901">
              <w:rPr>
                <w:rFonts w:ascii="Arial Narrow" w:eastAsia="Calibri" w:hAnsi="Arial Narrow" w:cs="Arial Narrow"/>
                <w:sz w:val="16"/>
                <w:szCs w:val="16"/>
              </w:rPr>
              <w:t>nr upr.  WKP/0122/POOS/14</w:t>
            </w:r>
          </w:p>
        </w:tc>
        <w:tc>
          <w:tcPr>
            <w:tcW w:w="1276" w:type="dxa"/>
            <w:vMerge w:val="restart"/>
          </w:tcPr>
          <w:p w:rsidR="00A30085" w:rsidRPr="00FC7478" w:rsidRDefault="00CB3929" w:rsidP="0024110E">
            <w:pPr>
              <w:jc w:val="both"/>
              <w:rPr>
                <w:rFonts w:ascii="Arial Narrow" w:hAnsi="Arial Narrow"/>
                <w:color w:val="FF0000"/>
              </w:rPr>
            </w:pPr>
            <w:r w:rsidRPr="00CB3929">
              <w:rPr>
                <w:rFonts w:ascii="Arial Narrow" w:hAnsi="Arial Narrow"/>
              </w:rPr>
              <w:t>30.05.2022r.</w:t>
            </w:r>
          </w:p>
        </w:tc>
        <w:tc>
          <w:tcPr>
            <w:tcW w:w="845" w:type="dxa"/>
            <w:vMerge w:val="restart"/>
          </w:tcPr>
          <w:p w:rsidR="00A30085" w:rsidRPr="00832D38" w:rsidRDefault="00A30085" w:rsidP="0024110E">
            <w:pPr>
              <w:rPr>
                <w:rFonts w:ascii="Arial Narrow" w:hAnsi="Arial Narrow"/>
              </w:rPr>
            </w:pPr>
          </w:p>
        </w:tc>
      </w:tr>
      <w:tr w:rsidR="00A30085" w:rsidRPr="003E6A83" w:rsidTr="00A30085">
        <w:trPr>
          <w:trHeight w:val="622"/>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Spec. uprawnień</w:t>
            </w:r>
          </w:p>
          <w:p w:rsidR="00A30085" w:rsidRPr="00507901" w:rsidRDefault="00A30085" w:rsidP="0024110E">
            <w:pPr>
              <w:rPr>
                <w:rFonts w:ascii="Arial Narrow" w:hAnsi="Arial Narrow"/>
                <w:sz w:val="18"/>
                <w:szCs w:val="18"/>
              </w:rPr>
            </w:pPr>
            <w:r w:rsidRPr="00507901">
              <w:rPr>
                <w:rFonts w:ascii="Arial Narrow" w:hAnsi="Arial Narrow"/>
                <w:sz w:val="18"/>
                <w:szCs w:val="18"/>
              </w:rPr>
              <w:t>numer uprawnień</w:t>
            </w:r>
          </w:p>
        </w:tc>
        <w:tc>
          <w:tcPr>
            <w:tcW w:w="3147" w:type="dxa"/>
            <w:vMerge/>
          </w:tcPr>
          <w:p w:rsidR="00A30085" w:rsidRPr="00562040" w:rsidRDefault="00A30085" w:rsidP="0024110E">
            <w:pPr>
              <w:rPr>
                <w:rFonts w:ascii="Arial Narrow" w:hAnsi="Arial Narrow"/>
              </w:rPr>
            </w:pPr>
          </w:p>
        </w:tc>
        <w:tc>
          <w:tcPr>
            <w:tcW w:w="1276" w:type="dxa"/>
            <w:vMerge/>
          </w:tcPr>
          <w:p w:rsidR="00A30085" w:rsidRPr="00FC7478" w:rsidRDefault="00A30085" w:rsidP="0024110E">
            <w:pPr>
              <w:jc w:val="both"/>
              <w:rPr>
                <w:rFonts w:ascii="Arial Narrow" w:hAnsi="Arial Narrow"/>
                <w:color w:val="FF0000"/>
              </w:rPr>
            </w:pPr>
          </w:p>
        </w:tc>
        <w:tc>
          <w:tcPr>
            <w:tcW w:w="845" w:type="dxa"/>
            <w:vMerge/>
          </w:tcPr>
          <w:p w:rsidR="00A30085" w:rsidRPr="003E6A83" w:rsidRDefault="00A30085" w:rsidP="0024110E">
            <w:pPr>
              <w:rPr>
                <w:rFonts w:ascii="Arial Narrow" w:hAnsi="Arial Narrow"/>
              </w:rPr>
            </w:pPr>
          </w:p>
        </w:tc>
      </w:tr>
      <w:tr w:rsidR="00A30085" w:rsidRPr="003E6A83" w:rsidTr="00A30085">
        <w:trPr>
          <w:trHeight w:val="233"/>
        </w:trPr>
        <w:tc>
          <w:tcPr>
            <w:tcW w:w="2098" w:type="dxa"/>
            <w:vMerge w:val="restart"/>
            <w:vAlign w:val="center"/>
          </w:tcPr>
          <w:p w:rsidR="00A30085" w:rsidRPr="003E6A83" w:rsidRDefault="00A30085" w:rsidP="0024110E">
            <w:pPr>
              <w:jc w:val="center"/>
              <w:rPr>
                <w:rFonts w:ascii="Arial Narrow" w:hAnsi="Arial Narrow"/>
              </w:rPr>
            </w:pPr>
            <w:r>
              <w:rPr>
                <w:rFonts w:ascii="Arial Narrow" w:hAnsi="Arial Narrow"/>
              </w:rPr>
              <w:t>INSTALACJE ELEKTRYCZNE</w:t>
            </w: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Projektant</w:t>
            </w:r>
          </w:p>
        </w:tc>
        <w:tc>
          <w:tcPr>
            <w:tcW w:w="3147" w:type="dxa"/>
            <w:vMerge w:val="restart"/>
          </w:tcPr>
          <w:p w:rsidR="00A30085" w:rsidRPr="00651561" w:rsidRDefault="00A30085" w:rsidP="0024110E">
            <w:pPr>
              <w:autoSpaceDE w:val="0"/>
              <w:autoSpaceDN w:val="0"/>
              <w:adjustRightInd w:val="0"/>
              <w:jc w:val="center"/>
              <w:rPr>
                <w:rFonts w:ascii="Arial Narrow" w:hAnsi="Arial Narrow" w:cs="Arial"/>
                <w:b/>
              </w:rPr>
            </w:pPr>
            <w:r w:rsidRPr="00651561">
              <w:rPr>
                <w:rFonts w:ascii="Arial Narrow" w:hAnsi="Arial Narrow" w:cs="Arial"/>
                <w:b/>
              </w:rPr>
              <w:t>mgr inż. Wojciech Masełkowski</w:t>
            </w:r>
          </w:p>
          <w:p w:rsidR="00A30085" w:rsidRPr="00507901" w:rsidRDefault="00A30085" w:rsidP="0024110E">
            <w:pPr>
              <w:autoSpaceDE w:val="0"/>
              <w:autoSpaceDN w:val="0"/>
              <w:adjustRightInd w:val="0"/>
              <w:jc w:val="center"/>
              <w:rPr>
                <w:rFonts w:ascii="Arial Narrow" w:hAnsi="Arial Narrow" w:cs="Arial"/>
                <w:sz w:val="16"/>
                <w:szCs w:val="16"/>
              </w:rPr>
            </w:pPr>
            <w:r w:rsidRPr="00507901">
              <w:rPr>
                <w:rFonts w:ascii="Arial Narrow" w:hAnsi="Arial Narrow" w:cs="Arial"/>
                <w:sz w:val="16"/>
                <w:szCs w:val="16"/>
              </w:rPr>
              <w:t>Uprawnienia budowlane do wykonywania samodzielnej funkcji projektanta w specjalności instalacyjno-inżynieryjnej w zakresie instalacji elektrycznych</w:t>
            </w:r>
          </w:p>
          <w:p w:rsidR="00A30085" w:rsidRPr="00507901" w:rsidRDefault="00A30085" w:rsidP="0024110E">
            <w:pPr>
              <w:ind w:right="-70"/>
              <w:jc w:val="center"/>
              <w:rPr>
                <w:rFonts w:ascii="Arial Narrow" w:hAnsi="Arial Narrow" w:cs="Arial"/>
                <w:sz w:val="16"/>
                <w:szCs w:val="16"/>
              </w:rPr>
            </w:pPr>
            <w:r w:rsidRPr="00507901">
              <w:rPr>
                <w:rFonts w:ascii="Arial Narrow" w:hAnsi="Arial Narrow" w:cs="Arial"/>
                <w:sz w:val="16"/>
                <w:szCs w:val="16"/>
              </w:rPr>
              <w:t>nr upr.  293/77/Pw</w:t>
            </w:r>
          </w:p>
        </w:tc>
        <w:tc>
          <w:tcPr>
            <w:tcW w:w="1276" w:type="dxa"/>
            <w:vMerge w:val="restart"/>
          </w:tcPr>
          <w:p w:rsidR="00A30085" w:rsidRPr="00FC7478" w:rsidRDefault="00CB3929" w:rsidP="0024110E">
            <w:pPr>
              <w:jc w:val="both"/>
              <w:rPr>
                <w:rFonts w:ascii="Arial Narrow" w:hAnsi="Arial Narrow"/>
                <w:color w:val="FF0000"/>
              </w:rPr>
            </w:pPr>
            <w:r w:rsidRPr="00CB3929">
              <w:rPr>
                <w:rFonts w:ascii="Arial Narrow" w:hAnsi="Arial Narrow"/>
              </w:rPr>
              <w:t>30.05.2022r.</w:t>
            </w:r>
          </w:p>
        </w:tc>
        <w:tc>
          <w:tcPr>
            <w:tcW w:w="845" w:type="dxa"/>
            <w:vMerge w:val="restart"/>
          </w:tcPr>
          <w:p w:rsidR="00A30085" w:rsidRPr="003E6A83" w:rsidRDefault="00A30085" w:rsidP="0024110E">
            <w:pPr>
              <w:rPr>
                <w:rFonts w:ascii="Arial Narrow" w:hAnsi="Arial Narrow"/>
              </w:rPr>
            </w:pPr>
          </w:p>
        </w:tc>
      </w:tr>
      <w:tr w:rsidR="00A30085" w:rsidRPr="003E6A83" w:rsidTr="00A30085">
        <w:trPr>
          <w:trHeight w:val="232"/>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Spec. uprawnień</w:t>
            </w:r>
          </w:p>
          <w:p w:rsidR="00A30085" w:rsidRPr="00507901" w:rsidRDefault="00A30085" w:rsidP="0024110E">
            <w:pPr>
              <w:rPr>
                <w:rFonts w:ascii="Arial Narrow" w:hAnsi="Arial Narrow"/>
                <w:sz w:val="18"/>
                <w:szCs w:val="18"/>
              </w:rPr>
            </w:pPr>
            <w:r w:rsidRPr="00507901">
              <w:rPr>
                <w:rFonts w:ascii="Arial Narrow" w:hAnsi="Arial Narrow"/>
                <w:sz w:val="18"/>
                <w:szCs w:val="18"/>
              </w:rPr>
              <w:t>numer uprawnień</w:t>
            </w:r>
          </w:p>
        </w:tc>
        <w:tc>
          <w:tcPr>
            <w:tcW w:w="3147" w:type="dxa"/>
            <w:vMerge/>
          </w:tcPr>
          <w:p w:rsidR="00A30085" w:rsidRPr="00562040" w:rsidRDefault="00A30085" w:rsidP="0024110E">
            <w:pPr>
              <w:rPr>
                <w:rFonts w:ascii="Arial Narrow" w:hAnsi="Arial Narrow"/>
              </w:rPr>
            </w:pPr>
          </w:p>
        </w:tc>
        <w:tc>
          <w:tcPr>
            <w:tcW w:w="1276" w:type="dxa"/>
            <w:vMerge/>
          </w:tcPr>
          <w:p w:rsidR="00A30085" w:rsidRPr="00FC7478" w:rsidRDefault="00A30085" w:rsidP="0024110E">
            <w:pPr>
              <w:jc w:val="both"/>
              <w:rPr>
                <w:rFonts w:ascii="Arial Narrow" w:hAnsi="Arial Narrow"/>
                <w:color w:val="FF0000"/>
              </w:rPr>
            </w:pPr>
          </w:p>
        </w:tc>
        <w:tc>
          <w:tcPr>
            <w:tcW w:w="845" w:type="dxa"/>
            <w:vMerge/>
          </w:tcPr>
          <w:p w:rsidR="00A30085" w:rsidRPr="003E6A83" w:rsidRDefault="00A30085" w:rsidP="0024110E">
            <w:pPr>
              <w:rPr>
                <w:rFonts w:ascii="Arial Narrow" w:hAnsi="Arial Narrow"/>
              </w:rPr>
            </w:pPr>
          </w:p>
        </w:tc>
      </w:tr>
      <w:tr w:rsidR="00A30085" w:rsidRPr="00832D38" w:rsidTr="00A30085">
        <w:trPr>
          <w:trHeight w:val="233"/>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Projektant</w:t>
            </w:r>
            <w:r>
              <w:rPr>
                <w:rFonts w:ascii="Arial Narrow" w:hAnsi="Arial Narrow"/>
                <w:sz w:val="18"/>
                <w:szCs w:val="18"/>
              </w:rPr>
              <w:t xml:space="preserve"> sprawdzający</w:t>
            </w:r>
          </w:p>
        </w:tc>
        <w:tc>
          <w:tcPr>
            <w:tcW w:w="3147" w:type="dxa"/>
            <w:vMerge w:val="restart"/>
          </w:tcPr>
          <w:p w:rsidR="00A30085" w:rsidRPr="00651561" w:rsidRDefault="00A30085" w:rsidP="0024110E">
            <w:pPr>
              <w:ind w:right="-70"/>
              <w:jc w:val="center"/>
              <w:rPr>
                <w:rFonts w:ascii="Arial Narrow" w:hAnsi="Arial Narrow" w:cs="Arial"/>
                <w:b/>
              </w:rPr>
            </w:pPr>
            <w:r w:rsidRPr="00651561">
              <w:rPr>
                <w:rFonts w:ascii="Arial Narrow" w:hAnsi="Arial Narrow" w:cs="Arial"/>
                <w:b/>
              </w:rPr>
              <w:t>inż. Marian Duszyński</w:t>
            </w:r>
          </w:p>
          <w:p w:rsidR="00A30085" w:rsidRPr="00507901" w:rsidRDefault="00A30085" w:rsidP="0024110E">
            <w:pPr>
              <w:ind w:right="-70"/>
              <w:jc w:val="center"/>
              <w:rPr>
                <w:rFonts w:ascii="Arial Narrow" w:hAnsi="Arial Narrow" w:cs="Arial"/>
                <w:sz w:val="16"/>
                <w:szCs w:val="16"/>
              </w:rPr>
            </w:pPr>
            <w:r w:rsidRPr="00507901">
              <w:rPr>
                <w:rFonts w:ascii="Arial Narrow" w:hAnsi="Arial Narrow" w:cs="Arial"/>
                <w:sz w:val="16"/>
                <w:szCs w:val="16"/>
              </w:rPr>
              <w:t>Uprawnienia budowlane do wykonywania samodzielnej funkcji projektanta oraz kierownika budowy i robót w specjalności instalacyjno-inżynieryjnej w zakresie instalacji elektrycznych</w:t>
            </w:r>
          </w:p>
          <w:p w:rsidR="00A30085" w:rsidRPr="00507901" w:rsidRDefault="00A30085" w:rsidP="0024110E">
            <w:pPr>
              <w:ind w:right="-70"/>
              <w:jc w:val="center"/>
              <w:rPr>
                <w:rFonts w:ascii="Arial Narrow" w:hAnsi="Arial Narrow" w:cs="Arial"/>
                <w:sz w:val="16"/>
                <w:szCs w:val="16"/>
              </w:rPr>
            </w:pPr>
            <w:r w:rsidRPr="00507901">
              <w:rPr>
                <w:rFonts w:ascii="Arial Narrow" w:hAnsi="Arial Narrow" w:cs="Arial"/>
                <w:sz w:val="16"/>
                <w:szCs w:val="16"/>
              </w:rPr>
              <w:t>nr upr. 294/77/Pw</w:t>
            </w:r>
          </w:p>
        </w:tc>
        <w:tc>
          <w:tcPr>
            <w:tcW w:w="1276" w:type="dxa"/>
            <w:vMerge w:val="restart"/>
          </w:tcPr>
          <w:p w:rsidR="00A30085" w:rsidRPr="00FC7478" w:rsidRDefault="00CB3929" w:rsidP="0024110E">
            <w:pPr>
              <w:jc w:val="both"/>
              <w:rPr>
                <w:rFonts w:ascii="Arial Narrow" w:hAnsi="Arial Narrow"/>
                <w:color w:val="FF0000"/>
              </w:rPr>
            </w:pPr>
            <w:r w:rsidRPr="00CB3929">
              <w:rPr>
                <w:rFonts w:ascii="Arial Narrow" w:hAnsi="Arial Narrow"/>
              </w:rPr>
              <w:t>30.05.2022r.</w:t>
            </w:r>
          </w:p>
        </w:tc>
        <w:tc>
          <w:tcPr>
            <w:tcW w:w="845" w:type="dxa"/>
            <w:vMerge w:val="restart"/>
          </w:tcPr>
          <w:p w:rsidR="00A30085" w:rsidRPr="00832D38" w:rsidRDefault="00A30085" w:rsidP="0024110E">
            <w:pPr>
              <w:rPr>
                <w:rFonts w:ascii="Arial Narrow" w:hAnsi="Arial Narrow"/>
              </w:rPr>
            </w:pPr>
          </w:p>
        </w:tc>
      </w:tr>
      <w:tr w:rsidR="00A30085" w:rsidRPr="00832D38" w:rsidTr="00A30085">
        <w:trPr>
          <w:trHeight w:val="233"/>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Spec. uprawnień</w:t>
            </w:r>
          </w:p>
          <w:p w:rsidR="00A30085" w:rsidRPr="00507901" w:rsidRDefault="00A30085" w:rsidP="0024110E">
            <w:pPr>
              <w:rPr>
                <w:rFonts w:ascii="Arial Narrow" w:hAnsi="Arial Narrow"/>
                <w:sz w:val="18"/>
                <w:szCs w:val="18"/>
              </w:rPr>
            </w:pPr>
            <w:r w:rsidRPr="00507901">
              <w:rPr>
                <w:rFonts w:ascii="Arial Narrow" w:hAnsi="Arial Narrow"/>
                <w:sz w:val="18"/>
                <w:szCs w:val="18"/>
              </w:rPr>
              <w:t>numer uprawnień</w:t>
            </w:r>
          </w:p>
        </w:tc>
        <w:tc>
          <w:tcPr>
            <w:tcW w:w="3147" w:type="dxa"/>
            <w:vMerge/>
          </w:tcPr>
          <w:p w:rsidR="00A30085" w:rsidRPr="00651561" w:rsidRDefault="00A30085" w:rsidP="0024110E">
            <w:pPr>
              <w:ind w:right="-70"/>
              <w:jc w:val="center"/>
              <w:rPr>
                <w:rFonts w:ascii="Arial Narrow" w:hAnsi="Arial Narrow" w:cs="Arial"/>
                <w:b/>
              </w:rPr>
            </w:pPr>
          </w:p>
        </w:tc>
        <w:tc>
          <w:tcPr>
            <w:tcW w:w="1276" w:type="dxa"/>
            <w:vMerge/>
          </w:tcPr>
          <w:p w:rsidR="00A30085" w:rsidRPr="00FC7478" w:rsidRDefault="00A30085" w:rsidP="0024110E">
            <w:pPr>
              <w:jc w:val="both"/>
              <w:rPr>
                <w:rFonts w:ascii="Arial Narrow" w:hAnsi="Arial Narrow"/>
                <w:color w:val="FF0000"/>
              </w:rPr>
            </w:pPr>
          </w:p>
        </w:tc>
        <w:tc>
          <w:tcPr>
            <w:tcW w:w="845" w:type="dxa"/>
            <w:vMerge/>
          </w:tcPr>
          <w:p w:rsidR="00A30085" w:rsidRPr="00832D38" w:rsidRDefault="00A30085" w:rsidP="0024110E">
            <w:pPr>
              <w:rPr>
                <w:rFonts w:ascii="Arial Narrow" w:hAnsi="Arial Narrow"/>
              </w:rPr>
            </w:pPr>
          </w:p>
        </w:tc>
      </w:tr>
      <w:tr w:rsidR="00A30085" w:rsidRPr="003E6A83" w:rsidTr="00A30085">
        <w:trPr>
          <w:trHeight w:val="233"/>
        </w:trPr>
        <w:tc>
          <w:tcPr>
            <w:tcW w:w="2098" w:type="dxa"/>
            <w:vMerge w:val="restart"/>
          </w:tcPr>
          <w:p w:rsidR="00A30085" w:rsidRPr="003E6A83" w:rsidRDefault="00A30085" w:rsidP="00A30085">
            <w:pPr>
              <w:jc w:val="center"/>
              <w:rPr>
                <w:rFonts w:ascii="Arial Narrow" w:hAnsi="Arial Narrow"/>
              </w:rPr>
            </w:pPr>
            <w:r>
              <w:rPr>
                <w:rFonts w:ascii="Arial Narrow" w:hAnsi="Arial Narrow"/>
              </w:rPr>
              <w:t>INSTALACJE TELETECHNICZNE</w:t>
            </w: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Projektant</w:t>
            </w:r>
          </w:p>
        </w:tc>
        <w:tc>
          <w:tcPr>
            <w:tcW w:w="3147" w:type="dxa"/>
            <w:vMerge w:val="restart"/>
          </w:tcPr>
          <w:p w:rsidR="000742F4" w:rsidRPr="00385AEC" w:rsidRDefault="000742F4" w:rsidP="000742F4">
            <w:pPr>
              <w:autoSpaceDE w:val="0"/>
              <w:autoSpaceDN w:val="0"/>
              <w:adjustRightInd w:val="0"/>
              <w:jc w:val="center"/>
              <w:rPr>
                <w:rFonts w:ascii="Arial Narrow" w:hAnsi="Arial Narrow" w:cs="Arial"/>
                <w:b/>
              </w:rPr>
            </w:pPr>
            <w:r w:rsidRPr="00385AEC">
              <w:rPr>
                <w:rFonts w:ascii="Arial Narrow" w:hAnsi="Arial Narrow" w:cs="Arial"/>
                <w:b/>
              </w:rPr>
              <w:t>mgr inż. Michał Frąckiewicz</w:t>
            </w:r>
          </w:p>
          <w:p w:rsidR="000742F4" w:rsidRPr="00385AEC" w:rsidRDefault="000742F4" w:rsidP="000742F4">
            <w:pPr>
              <w:autoSpaceDE w:val="0"/>
              <w:autoSpaceDN w:val="0"/>
              <w:adjustRightInd w:val="0"/>
              <w:jc w:val="center"/>
              <w:rPr>
                <w:rFonts w:ascii="Arial Narrow" w:hAnsi="Arial Narrow" w:cs="Arial"/>
                <w:color w:val="000000"/>
                <w:sz w:val="16"/>
                <w:szCs w:val="16"/>
              </w:rPr>
            </w:pPr>
            <w:r w:rsidRPr="00385AEC">
              <w:rPr>
                <w:rFonts w:ascii="Arial Narrow" w:hAnsi="Arial Narrow" w:cs="Arial"/>
                <w:color w:val="000000"/>
                <w:sz w:val="16"/>
                <w:szCs w:val="16"/>
              </w:rPr>
              <w:t>Uprawnienia budowlane w specjalności</w:t>
            </w:r>
          </w:p>
          <w:p w:rsidR="000742F4" w:rsidRPr="00385AEC" w:rsidRDefault="000742F4" w:rsidP="000742F4">
            <w:pPr>
              <w:autoSpaceDE w:val="0"/>
              <w:autoSpaceDN w:val="0"/>
              <w:adjustRightInd w:val="0"/>
              <w:jc w:val="center"/>
              <w:rPr>
                <w:rFonts w:ascii="Arial Narrow" w:hAnsi="Arial Narrow" w:cs="Arial"/>
                <w:color w:val="000000"/>
                <w:sz w:val="16"/>
                <w:szCs w:val="16"/>
              </w:rPr>
            </w:pPr>
            <w:r w:rsidRPr="00385AEC">
              <w:rPr>
                <w:rFonts w:ascii="Arial Narrow" w:hAnsi="Arial Narrow" w:cs="Arial"/>
                <w:color w:val="000000"/>
                <w:sz w:val="16"/>
                <w:szCs w:val="16"/>
              </w:rPr>
              <w:t>instalacyjnej w zakresie sieci, instalacji i</w:t>
            </w:r>
          </w:p>
          <w:p w:rsidR="000742F4" w:rsidRPr="00385AEC" w:rsidRDefault="000742F4" w:rsidP="000742F4">
            <w:pPr>
              <w:autoSpaceDE w:val="0"/>
              <w:autoSpaceDN w:val="0"/>
              <w:adjustRightInd w:val="0"/>
              <w:jc w:val="center"/>
              <w:rPr>
                <w:rFonts w:ascii="Arial Narrow" w:hAnsi="Arial Narrow" w:cs="Arial"/>
                <w:color w:val="000000"/>
                <w:sz w:val="16"/>
                <w:szCs w:val="16"/>
              </w:rPr>
            </w:pPr>
            <w:r w:rsidRPr="00385AEC">
              <w:rPr>
                <w:rFonts w:ascii="Arial Narrow" w:hAnsi="Arial Narrow" w:cs="Arial"/>
                <w:color w:val="000000"/>
                <w:sz w:val="16"/>
                <w:szCs w:val="16"/>
              </w:rPr>
              <w:t>urządzeń telekomunikacyjnych do projektowania</w:t>
            </w:r>
          </w:p>
          <w:p w:rsidR="000742F4" w:rsidRPr="00385AEC" w:rsidRDefault="000742F4" w:rsidP="000742F4">
            <w:pPr>
              <w:autoSpaceDE w:val="0"/>
              <w:autoSpaceDN w:val="0"/>
              <w:adjustRightInd w:val="0"/>
              <w:jc w:val="center"/>
              <w:rPr>
                <w:rFonts w:ascii="Arial Narrow" w:hAnsi="Arial Narrow" w:cs="Arial"/>
                <w:color w:val="000000"/>
                <w:sz w:val="16"/>
                <w:szCs w:val="16"/>
              </w:rPr>
            </w:pPr>
            <w:r w:rsidRPr="00385AEC">
              <w:rPr>
                <w:rFonts w:ascii="Arial Narrow" w:hAnsi="Arial Narrow" w:cs="Arial"/>
                <w:color w:val="000000"/>
                <w:sz w:val="16"/>
                <w:szCs w:val="16"/>
              </w:rPr>
              <w:t>bez ograniczeń</w:t>
            </w:r>
          </w:p>
          <w:p w:rsidR="00A30085" w:rsidRPr="00507901" w:rsidRDefault="000742F4" w:rsidP="000742F4">
            <w:pPr>
              <w:ind w:right="-70"/>
              <w:jc w:val="center"/>
              <w:rPr>
                <w:rFonts w:ascii="Arial Narrow" w:hAnsi="Arial Narrow" w:cs="Arial"/>
                <w:sz w:val="16"/>
                <w:szCs w:val="16"/>
              </w:rPr>
            </w:pPr>
            <w:r w:rsidRPr="00385AEC">
              <w:rPr>
                <w:rFonts w:ascii="Arial Narrow" w:hAnsi="Arial Narrow" w:cs="Arial"/>
                <w:color w:val="000000"/>
                <w:sz w:val="16"/>
                <w:szCs w:val="16"/>
              </w:rPr>
              <w:t>upr. nr. WKP/0402/PWOT/15</w:t>
            </w:r>
          </w:p>
        </w:tc>
        <w:tc>
          <w:tcPr>
            <w:tcW w:w="1276" w:type="dxa"/>
            <w:vMerge w:val="restart"/>
          </w:tcPr>
          <w:p w:rsidR="00A30085" w:rsidRPr="00FC7478" w:rsidRDefault="00CB3929" w:rsidP="0024110E">
            <w:pPr>
              <w:jc w:val="both"/>
              <w:rPr>
                <w:rFonts w:ascii="Arial Narrow" w:hAnsi="Arial Narrow"/>
                <w:color w:val="FF0000"/>
              </w:rPr>
            </w:pPr>
            <w:r w:rsidRPr="00CB3929">
              <w:rPr>
                <w:rFonts w:ascii="Arial Narrow" w:hAnsi="Arial Narrow"/>
              </w:rPr>
              <w:t>30.05.2022r.</w:t>
            </w:r>
          </w:p>
        </w:tc>
        <w:tc>
          <w:tcPr>
            <w:tcW w:w="845" w:type="dxa"/>
            <w:vMerge w:val="restart"/>
          </w:tcPr>
          <w:p w:rsidR="00A30085" w:rsidRPr="003E6A83" w:rsidRDefault="00A30085" w:rsidP="0024110E">
            <w:pPr>
              <w:rPr>
                <w:rFonts w:ascii="Arial Narrow" w:hAnsi="Arial Narrow"/>
              </w:rPr>
            </w:pPr>
          </w:p>
        </w:tc>
      </w:tr>
      <w:tr w:rsidR="00A30085" w:rsidRPr="003E6A83" w:rsidTr="00A30085">
        <w:trPr>
          <w:trHeight w:val="232"/>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Spec. uprawnień</w:t>
            </w:r>
          </w:p>
          <w:p w:rsidR="00A30085" w:rsidRPr="00507901" w:rsidRDefault="00A30085" w:rsidP="0024110E">
            <w:pPr>
              <w:rPr>
                <w:rFonts w:ascii="Arial Narrow" w:hAnsi="Arial Narrow"/>
                <w:sz w:val="18"/>
                <w:szCs w:val="18"/>
              </w:rPr>
            </w:pPr>
            <w:r w:rsidRPr="00507901">
              <w:rPr>
                <w:rFonts w:ascii="Arial Narrow" w:hAnsi="Arial Narrow"/>
                <w:sz w:val="18"/>
                <w:szCs w:val="18"/>
              </w:rPr>
              <w:t>numer uprawnień</w:t>
            </w:r>
          </w:p>
        </w:tc>
        <w:tc>
          <w:tcPr>
            <w:tcW w:w="3147" w:type="dxa"/>
            <w:vMerge/>
          </w:tcPr>
          <w:p w:rsidR="00A30085" w:rsidRPr="00562040" w:rsidRDefault="00A30085" w:rsidP="0024110E">
            <w:pPr>
              <w:rPr>
                <w:rFonts w:ascii="Arial Narrow" w:hAnsi="Arial Narrow"/>
              </w:rPr>
            </w:pPr>
          </w:p>
        </w:tc>
        <w:tc>
          <w:tcPr>
            <w:tcW w:w="1276" w:type="dxa"/>
            <w:vMerge/>
          </w:tcPr>
          <w:p w:rsidR="00A30085" w:rsidRPr="00FC7478" w:rsidRDefault="00A30085" w:rsidP="0024110E">
            <w:pPr>
              <w:jc w:val="both"/>
              <w:rPr>
                <w:rFonts w:ascii="Arial Narrow" w:hAnsi="Arial Narrow"/>
                <w:color w:val="FF0000"/>
              </w:rPr>
            </w:pPr>
          </w:p>
        </w:tc>
        <w:tc>
          <w:tcPr>
            <w:tcW w:w="845" w:type="dxa"/>
            <w:vMerge/>
          </w:tcPr>
          <w:p w:rsidR="00A30085" w:rsidRPr="003E6A83" w:rsidRDefault="00A30085" w:rsidP="0024110E">
            <w:pPr>
              <w:rPr>
                <w:rFonts w:ascii="Arial Narrow" w:hAnsi="Arial Narrow"/>
              </w:rPr>
            </w:pPr>
          </w:p>
        </w:tc>
      </w:tr>
      <w:tr w:rsidR="00A30085" w:rsidRPr="00832D38" w:rsidTr="00A30085">
        <w:trPr>
          <w:trHeight w:val="233"/>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24110E">
            <w:pPr>
              <w:rPr>
                <w:rFonts w:ascii="Arial Narrow" w:hAnsi="Arial Narrow"/>
                <w:sz w:val="18"/>
                <w:szCs w:val="18"/>
              </w:rPr>
            </w:pPr>
            <w:r w:rsidRPr="00507901">
              <w:rPr>
                <w:rFonts w:ascii="Arial Narrow" w:hAnsi="Arial Narrow"/>
                <w:sz w:val="18"/>
                <w:szCs w:val="18"/>
              </w:rPr>
              <w:t>Projektant</w:t>
            </w:r>
            <w:r>
              <w:rPr>
                <w:rFonts w:ascii="Arial Narrow" w:hAnsi="Arial Narrow"/>
                <w:sz w:val="18"/>
                <w:szCs w:val="18"/>
              </w:rPr>
              <w:t xml:space="preserve"> sprawdzający</w:t>
            </w:r>
          </w:p>
        </w:tc>
        <w:tc>
          <w:tcPr>
            <w:tcW w:w="3147" w:type="dxa"/>
            <w:vMerge w:val="restart"/>
          </w:tcPr>
          <w:p w:rsidR="000742F4" w:rsidRPr="00651561" w:rsidRDefault="000742F4" w:rsidP="000742F4">
            <w:pPr>
              <w:autoSpaceDE w:val="0"/>
              <w:autoSpaceDN w:val="0"/>
              <w:adjustRightInd w:val="0"/>
              <w:jc w:val="center"/>
              <w:rPr>
                <w:rFonts w:ascii="Arial Narrow" w:hAnsi="Arial Narrow" w:cs="Arial"/>
                <w:b/>
              </w:rPr>
            </w:pPr>
            <w:r>
              <w:rPr>
                <w:rFonts w:ascii="Arial Narrow" w:hAnsi="Arial Narrow" w:cs="Arial"/>
                <w:b/>
              </w:rPr>
              <w:t>mgr inż. Wojciech Gonet</w:t>
            </w:r>
          </w:p>
          <w:p w:rsidR="000742F4" w:rsidRPr="00DD3A71" w:rsidRDefault="000742F4" w:rsidP="000742F4">
            <w:pPr>
              <w:autoSpaceDE w:val="0"/>
              <w:autoSpaceDN w:val="0"/>
              <w:adjustRightInd w:val="0"/>
              <w:jc w:val="center"/>
              <w:rPr>
                <w:rFonts w:ascii="Arial Narrow" w:hAnsi="Arial Narrow" w:cs="Arial Narrow"/>
                <w:sz w:val="16"/>
                <w:szCs w:val="16"/>
              </w:rPr>
            </w:pPr>
            <w:r w:rsidRPr="00DD3A71">
              <w:rPr>
                <w:rFonts w:ascii="Arial Narrow" w:hAnsi="Arial Narrow" w:cs="Arial Narrow"/>
                <w:sz w:val="16"/>
                <w:szCs w:val="16"/>
              </w:rPr>
              <w:t>Uprawnienia budowlane do projektowania i kierowania robotami budowlanymi bez ograniczeń w specjalności telekomunikacyjnej</w:t>
            </w:r>
          </w:p>
          <w:p w:rsidR="00A30085" w:rsidRPr="00507901" w:rsidRDefault="000742F4" w:rsidP="000742F4">
            <w:pPr>
              <w:ind w:right="-70"/>
              <w:jc w:val="center"/>
              <w:rPr>
                <w:rFonts w:ascii="Arial Narrow" w:hAnsi="Arial Narrow" w:cs="Arial"/>
                <w:sz w:val="16"/>
                <w:szCs w:val="16"/>
              </w:rPr>
            </w:pPr>
            <w:r w:rsidRPr="00DD3A71">
              <w:rPr>
                <w:rFonts w:ascii="Arial Narrow" w:hAnsi="Arial Narrow" w:cs="Arial Narrow"/>
                <w:sz w:val="16"/>
                <w:szCs w:val="16"/>
              </w:rPr>
              <w:t>nr upr. WKP/0184/PWOT/10</w:t>
            </w:r>
          </w:p>
        </w:tc>
        <w:tc>
          <w:tcPr>
            <w:tcW w:w="1276" w:type="dxa"/>
            <w:vMerge w:val="restart"/>
          </w:tcPr>
          <w:p w:rsidR="00A30085" w:rsidRPr="00FC7478" w:rsidRDefault="00CB3929" w:rsidP="0024110E">
            <w:pPr>
              <w:jc w:val="both"/>
              <w:rPr>
                <w:rFonts w:ascii="Arial Narrow" w:hAnsi="Arial Narrow"/>
                <w:color w:val="FF0000"/>
              </w:rPr>
            </w:pPr>
            <w:r w:rsidRPr="00CB3929">
              <w:rPr>
                <w:rFonts w:ascii="Arial Narrow" w:hAnsi="Arial Narrow"/>
              </w:rPr>
              <w:t>30.05.2022r.</w:t>
            </w:r>
          </w:p>
        </w:tc>
        <w:tc>
          <w:tcPr>
            <w:tcW w:w="845" w:type="dxa"/>
            <w:vMerge w:val="restart"/>
          </w:tcPr>
          <w:p w:rsidR="00A30085" w:rsidRPr="00832D38" w:rsidRDefault="00A30085" w:rsidP="0024110E">
            <w:pPr>
              <w:rPr>
                <w:rFonts w:ascii="Arial Narrow" w:hAnsi="Arial Narrow"/>
              </w:rPr>
            </w:pPr>
          </w:p>
        </w:tc>
      </w:tr>
      <w:tr w:rsidR="00A30085" w:rsidRPr="00832D38" w:rsidTr="00A30085">
        <w:trPr>
          <w:trHeight w:val="233"/>
        </w:trPr>
        <w:tc>
          <w:tcPr>
            <w:tcW w:w="2098" w:type="dxa"/>
            <w:vMerge/>
          </w:tcPr>
          <w:p w:rsidR="00A30085" w:rsidRPr="003E6A83" w:rsidRDefault="00A30085" w:rsidP="0024110E">
            <w:pPr>
              <w:rPr>
                <w:rFonts w:ascii="Arial Narrow" w:hAnsi="Arial Narrow"/>
              </w:rPr>
            </w:pPr>
          </w:p>
        </w:tc>
        <w:tc>
          <w:tcPr>
            <w:tcW w:w="1843" w:type="dxa"/>
          </w:tcPr>
          <w:p w:rsidR="00A30085" w:rsidRPr="00507901" w:rsidRDefault="00A30085" w:rsidP="00A30085">
            <w:pPr>
              <w:rPr>
                <w:rFonts w:ascii="Arial Narrow" w:hAnsi="Arial Narrow"/>
                <w:sz w:val="18"/>
                <w:szCs w:val="18"/>
              </w:rPr>
            </w:pPr>
            <w:r w:rsidRPr="00507901">
              <w:rPr>
                <w:rFonts w:ascii="Arial Narrow" w:hAnsi="Arial Narrow"/>
                <w:sz w:val="18"/>
                <w:szCs w:val="18"/>
              </w:rPr>
              <w:t>Spec. uprawnień</w:t>
            </w:r>
          </w:p>
          <w:p w:rsidR="00A30085" w:rsidRPr="00507901" w:rsidRDefault="00A30085" w:rsidP="00A30085">
            <w:pPr>
              <w:rPr>
                <w:rFonts w:ascii="Arial Narrow" w:hAnsi="Arial Narrow"/>
                <w:sz w:val="18"/>
                <w:szCs w:val="18"/>
              </w:rPr>
            </w:pPr>
            <w:r w:rsidRPr="00507901">
              <w:rPr>
                <w:rFonts w:ascii="Arial Narrow" w:hAnsi="Arial Narrow"/>
                <w:sz w:val="18"/>
                <w:szCs w:val="18"/>
              </w:rPr>
              <w:t>numer uprawnień</w:t>
            </w:r>
          </w:p>
        </w:tc>
        <w:tc>
          <w:tcPr>
            <w:tcW w:w="3147" w:type="dxa"/>
            <w:vMerge/>
          </w:tcPr>
          <w:p w:rsidR="00A30085" w:rsidRDefault="00A30085" w:rsidP="00A30085">
            <w:pPr>
              <w:autoSpaceDE w:val="0"/>
              <w:autoSpaceDN w:val="0"/>
              <w:adjustRightInd w:val="0"/>
              <w:jc w:val="center"/>
              <w:rPr>
                <w:rFonts w:ascii="Arial Narrow" w:hAnsi="Arial Narrow" w:cs="Arial"/>
                <w:b/>
              </w:rPr>
            </w:pPr>
          </w:p>
        </w:tc>
        <w:tc>
          <w:tcPr>
            <w:tcW w:w="1276" w:type="dxa"/>
            <w:vMerge/>
          </w:tcPr>
          <w:p w:rsidR="00A30085" w:rsidRDefault="00A30085" w:rsidP="0024110E">
            <w:pPr>
              <w:jc w:val="both"/>
              <w:rPr>
                <w:rFonts w:ascii="Arial Narrow" w:hAnsi="Arial Narrow"/>
              </w:rPr>
            </w:pPr>
          </w:p>
        </w:tc>
        <w:tc>
          <w:tcPr>
            <w:tcW w:w="845" w:type="dxa"/>
            <w:vMerge/>
          </w:tcPr>
          <w:p w:rsidR="00A30085" w:rsidRPr="00832D38" w:rsidRDefault="00A30085" w:rsidP="0024110E">
            <w:pPr>
              <w:rPr>
                <w:rFonts w:ascii="Arial Narrow" w:hAnsi="Arial Narrow"/>
              </w:rPr>
            </w:pPr>
          </w:p>
        </w:tc>
      </w:tr>
    </w:tbl>
    <w:p w:rsidR="00A30085" w:rsidRDefault="00A30085" w:rsidP="00CA7C82">
      <w:pPr>
        <w:pStyle w:val="Akapitzlist"/>
        <w:ind w:left="0"/>
        <w:rPr>
          <w:rFonts w:ascii="Arial Narrow" w:eastAsia="Calibri" w:hAnsi="Arial Narrow" w:cs="Arial Narrow"/>
        </w:rPr>
      </w:pPr>
    </w:p>
    <w:p w:rsidR="00367D28" w:rsidRDefault="00367D28" w:rsidP="007B14B7">
      <w:pPr>
        <w:pStyle w:val="Akapitzlist"/>
        <w:spacing w:after="0"/>
        <w:ind w:left="0"/>
        <w:rPr>
          <w:rFonts w:ascii="Arial Narrow" w:eastAsia="Calibri" w:hAnsi="Arial Narrow" w:cs="Arial Narrow"/>
        </w:rPr>
      </w:pPr>
    </w:p>
    <w:p w:rsidR="00CA7C82" w:rsidRPr="00A30085" w:rsidRDefault="00CA7C82" w:rsidP="00A30085">
      <w:pPr>
        <w:pStyle w:val="Akapitzlist"/>
        <w:ind w:left="0"/>
        <w:rPr>
          <w:rFonts w:ascii="Arial Narrow" w:eastAsia="Calibri" w:hAnsi="Arial Narrow" w:cs="Arial Narrow"/>
          <w:u w:val="single"/>
        </w:rPr>
      </w:pPr>
    </w:p>
    <w:sectPr w:rsidR="00CA7C82" w:rsidRPr="00A30085" w:rsidSect="00A30085">
      <w:pgSz w:w="11906" w:h="16838"/>
      <w:pgMar w:top="851" w:right="1417" w:bottom="993"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094" w:rsidRDefault="00104094" w:rsidP="00946591">
      <w:pPr>
        <w:spacing w:after="0" w:line="240" w:lineRule="auto"/>
      </w:pPr>
      <w:r>
        <w:separator/>
      </w:r>
    </w:p>
  </w:endnote>
  <w:endnote w:type="continuationSeparator" w:id="0">
    <w:p w:rsidR="00104094" w:rsidRDefault="00104094" w:rsidP="0094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Narrow">
    <w:panose1 w:val="00000000000000000000"/>
    <w:charset w:val="80"/>
    <w:family w:val="auto"/>
    <w:notTrueType/>
    <w:pitch w:val="default"/>
    <w:sig w:usb0="00000001" w:usb1="08070000" w:usb2="00000010" w:usb3="00000000" w:csb0="00020000" w:csb1="00000000"/>
  </w:font>
  <w:font w:name="Txt">
    <w:panose1 w:val="00000400000000000000"/>
    <w:charset w:val="EE"/>
    <w:family w:val="auto"/>
    <w:pitch w:val="variable"/>
    <w:sig w:usb0="A0002AA7" w:usb1="00000000" w:usb2="00000000" w:usb3="00000000" w:csb0="000001FF" w:csb1="00000000"/>
  </w:font>
  <w:font w:name="ArialNarrow,Bold">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094" w:rsidRDefault="00104094" w:rsidP="00946591">
      <w:pPr>
        <w:spacing w:after="0" w:line="240" w:lineRule="auto"/>
      </w:pPr>
      <w:r>
        <w:separator/>
      </w:r>
    </w:p>
  </w:footnote>
  <w:footnote w:type="continuationSeparator" w:id="0">
    <w:p w:rsidR="00104094" w:rsidRDefault="00104094" w:rsidP="009465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7D0"/>
    <w:multiLevelType w:val="hybridMultilevel"/>
    <w:tmpl w:val="AF723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32870"/>
    <w:multiLevelType w:val="hybridMultilevel"/>
    <w:tmpl w:val="AF723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9348F3"/>
    <w:multiLevelType w:val="hybridMultilevel"/>
    <w:tmpl w:val="AF723D9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97B82"/>
    <w:multiLevelType w:val="hybridMultilevel"/>
    <w:tmpl w:val="3CFAA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6F35A2"/>
    <w:multiLevelType w:val="hybridMultilevel"/>
    <w:tmpl w:val="71DEBEEC"/>
    <w:lvl w:ilvl="0" w:tplc="F58A542A">
      <w:start w:val="1"/>
      <w:numFmt w:val="decimal"/>
      <w:lvlText w:val="%1)"/>
      <w:lvlJc w:val="left"/>
      <w:pPr>
        <w:ind w:left="471" w:hanging="239"/>
      </w:pPr>
      <w:rPr>
        <w:rFonts w:ascii="Times New Roman" w:eastAsia="Times New Roman" w:hAnsi="Times New Roman" w:cs="Times New Roman" w:hint="default"/>
        <w:w w:val="100"/>
        <w:sz w:val="22"/>
        <w:szCs w:val="22"/>
        <w:lang w:val="pl-PL" w:eastAsia="en-US" w:bidi="ar-SA"/>
      </w:rPr>
    </w:lvl>
    <w:lvl w:ilvl="1" w:tplc="22DA4824">
      <w:numFmt w:val="bullet"/>
      <w:lvlText w:val="•"/>
      <w:lvlJc w:val="left"/>
      <w:pPr>
        <w:ind w:left="1510" w:hanging="239"/>
      </w:pPr>
      <w:rPr>
        <w:rFonts w:hint="default"/>
        <w:lang w:val="pl-PL" w:eastAsia="en-US" w:bidi="ar-SA"/>
      </w:rPr>
    </w:lvl>
    <w:lvl w:ilvl="2" w:tplc="1E98EE72">
      <w:numFmt w:val="bullet"/>
      <w:lvlText w:val="•"/>
      <w:lvlJc w:val="left"/>
      <w:pPr>
        <w:ind w:left="2541" w:hanging="239"/>
      </w:pPr>
      <w:rPr>
        <w:rFonts w:hint="default"/>
        <w:lang w:val="pl-PL" w:eastAsia="en-US" w:bidi="ar-SA"/>
      </w:rPr>
    </w:lvl>
    <w:lvl w:ilvl="3" w:tplc="471A1998">
      <w:numFmt w:val="bullet"/>
      <w:lvlText w:val="•"/>
      <w:lvlJc w:val="left"/>
      <w:pPr>
        <w:ind w:left="3571" w:hanging="239"/>
      </w:pPr>
      <w:rPr>
        <w:rFonts w:hint="default"/>
        <w:lang w:val="pl-PL" w:eastAsia="en-US" w:bidi="ar-SA"/>
      </w:rPr>
    </w:lvl>
    <w:lvl w:ilvl="4" w:tplc="45CAA39E">
      <w:numFmt w:val="bullet"/>
      <w:lvlText w:val="•"/>
      <w:lvlJc w:val="left"/>
      <w:pPr>
        <w:ind w:left="4602" w:hanging="239"/>
      </w:pPr>
      <w:rPr>
        <w:rFonts w:hint="default"/>
        <w:lang w:val="pl-PL" w:eastAsia="en-US" w:bidi="ar-SA"/>
      </w:rPr>
    </w:lvl>
    <w:lvl w:ilvl="5" w:tplc="82DA5BFC">
      <w:numFmt w:val="bullet"/>
      <w:lvlText w:val="•"/>
      <w:lvlJc w:val="left"/>
      <w:pPr>
        <w:ind w:left="5633" w:hanging="239"/>
      </w:pPr>
      <w:rPr>
        <w:rFonts w:hint="default"/>
        <w:lang w:val="pl-PL" w:eastAsia="en-US" w:bidi="ar-SA"/>
      </w:rPr>
    </w:lvl>
    <w:lvl w:ilvl="6" w:tplc="4EB4C288">
      <w:numFmt w:val="bullet"/>
      <w:lvlText w:val="•"/>
      <w:lvlJc w:val="left"/>
      <w:pPr>
        <w:ind w:left="6663" w:hanging="239"/>
      </w:pPr>
      <w:rPr>
        <w:rFonts w:hint="default"/>
        <w:lang w:val="pl-PL" w:eastAsia="en-US" w:bidi="ar-SA"/>
      </w:rPr>
    </w:lvl>
    <w:lvl w:ilvl="7" w:tplc="53D8EEE6">
      <w:numFmt w:val="bullet"/>
      <w:lvlText w:val="•"/>
      <w:lvlJc w:val="left"/>
      <w:pPr>
        <w:ind w:left="7694" w:hanging="239"/>
      </w:pPr>
      <w:rPr>
        <w:rFonts w:hint="default"/>
        <w:lang w:val="pl-PL" w:eastAsia="en-US" w:bidi="ar-SA"/>
      </w:rPr>
    </w:lvl>
    <w:lvl w:ilvl="8" w:tplc="8F96E84C">
      <w:numFmt w:val="bullet"/>
      <w:lvlText w:val="•"/>
      <w:lvlJc w:val="left"/>
      <w:pPr>
        <w:ind w:left="8724" w:hanging="239"/>
      </w:pPr>
      <w:rPr>
        <w:rFonts w:hint="default"/>
        <w:lang w:val="pl-PL" w:eastAsia="en-US" w:bidi="ar-SA"/>
      </w:rPr>
    </w:lvl>
  </w:abstractNum>
  <w:abstractNum w:abstractNumId="5" w15:restartNumberingAfterBreak="0">
    <w:nsid w:val="206205A0"/>
    <w:multiLevelType w:val="hybridMultilevel"/>
    <w:tmpl w:val="AF723D9A"/>
    <w:lvl w:ilvl="0" w:tplc="0415000F">
      <w:start w:val="1"/>
      <w:numFmt w:val="decimal"/>
      <w:lvlText w:val="%1."/>
      <w:lvlJc w:val="left"/>
      <w:pPr>
        <w:ind w:left="296" w:hanging="360"/>
      </w:pPr>
      <w:rPr>
        <w:rFonts w:hint="default"/>
      </w:rPr>
    </w:lvl>
    <w:lvl w:ilvl="1" w:tplc="04150019" w:tentative="1">
      <w:start w:val="1"/>
      <w:numFmt w:val="lowerLetter"/>
      <w:lvlText w:val="%2."/>
      <w:lvlJc w:val="left"/>
      <w:pPr>
        <w:ind w:left="1016" w:hanging="360"/>
      </w:pPr>
    </w:lvl>
    <w:lvl w:ilvl="2" w:tplc="0415001B" w:tentative="1">
      <w:start w:val="1"/>
      <w:numFmt w:val="lowerRoman"/>
      <w:lvlText w:val="%3."/>
      <w:lvlJc w:val="right"/>
      <w:pPr>
        <w:ind w:left="1736" w:hanging="180"/>
      </w:pPr>
    </w:lvl>
    <w:lvl w:ilvl="3" w:tplc="0415000F" w:tentative="1">
      <w:start w:val="1"/>
      <w:numFmt w:val="decimal"/>
      <w:lvlText w:val="%4."/>
      <w:lvlJc w:val="left"/>
      <w:pPr>
        <w:ind w:left="2456" w:hanging="360"/>
      </w:pPr>
    </w:lvl>
    <w:lvl w:ilvl="4" w:tplc="04150019" w:tentative="1">
      <w:start w:val="1"/>
      <w:numFmt w:val="lowerLetter"/>
      <w:lvlText w:val="%5."/>
      <w:lvlJc w:val="left"/>
      <w:pPr>
        <w:ind w:left="3176" w:hanging="360"/>
      </w:pPr>
    </w:lvl>
    <w:lvl w:ilvl="5" w:tplc="0415001B" w:tentative="1">
      <w:start w:val="1"/>
      <w:numFmt w:val="lowerRoman"/>
      <w:lvlText w:val="%6."/>
      <w:lvlJc w:val="right"/>
      <w:pPr>
        <w:ind w:left="3896" w:hanging="180"/>
      </w:pPr>
    </w:lvl>
    <w:lvl w:ilvl="6" w:tplc="0415000F" w:tentative="1">
      <w:start w:val="1"/>
      <w:numFmt w:val="decimal"/>
      <w:lvlText w:val="%7."/>
      <w:lvlJc w:val="left"/>
      <w:pPr>
        <w:ind w:left="4616" w:hanging="360"/>
      </w:pPr>
    </w:lvl>
    <w:lvl w:ilvl="7" w:tplc="04150019" w:tentative="1">
      <w:start w:val="1"/>
      <w:numFmt w:val="lowerLetter"/>
      <w:lvlText w:val="%8."/>
      <w:lvlJc w:val="left"/>
      <w:pPr>
        <w:ind w:left="5336" w:hanging="360"/>
      </w:pPr>
    </w:lvl>
    <w:lvl w:ilvl="8" w:tplc="0415001B" w:tentative="1">
      <w:start w:val="1"/>
      <w:numFmt w:val="lowerRoman"/>
      <w:lvlText w:val="%9."/>
      <w:lvlJc w:val="right"/>
      <w:pPr>
        <w:ind w:left="6056" w:hanging="180"/>
      </w:pPr>
    </w:lvl>
  </w:abstractNum>
  <w:abstractNum w:abstractNumId="6" w15:restartNumberingAfterBreak="0">
    <w:nsid w:val="24871513"/>
    <w:multiLevelType w:val="multilevel"/>
    <w:tmpl w:val="6BF88256"/>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7" w15:restartNumberingAfterBreak="0">
    <w:nsid w:val="28824D4B"/>
    <w:multiLevelType w:val="hybridMultilevel"/>
    <w:tmpl w:val="7E087554"/>
    <w:lvl w:ilvl="0" w:tplc="A810054C">
      <w:start w:val="12"/>
      <w:numFmt w:val="decimal"/>
      <w:lvlText w:val="%1"/>
      <w:lvlJc w:val="left"/>
      <w:pPr>
        <w:ind w:left="120" w:hanging="386"/>
      </w:pPr>
      <w:rPr>
        <w:rFonts w:hint="default"/>
        <w:lang w:val="pl-PL" w:eastAsia="en-US" w:bidi="ar-SA"/>
      </w:rPr>
    </w:lvl>
    <w:lvl w:ilvl="1" w:tplc="706A1B4C">
      <w:numFmt w:val="none"/>
      <w:lvlText w:val=""/>
      <w:lvlJc w:val="left"/>
      <w:pPr>
        <w:tabs>
          <w:tab w:val="num" w:pos="360"/>
        </w:tabs>
      </w:pPr>
    </w:lvl>
    <w:lvl w:ilvl="2" w:tplc="B76E6FFE">
      <w:start w:val="1"/>
      <w:numFmt w:val="decimal"/>
      <w:lvlText w:val="%3)"/>
      <w:lvlJc w:val="left"/>
      <w:pPr>
        <w:ind w:left="471" w:hanging="239"/>
      </w:pPr>
      <w:rPr>
        <w:rFonts w:ascii="Times New Roman" w:eastAsia="Times New Roman" w:hAnsi="Times New Roman" w:cs="Times New Roman" w:hint="default"/>
        <w:w w:val="100"/>
        <w:sz w:val="22"/>
        <w:szCs w:val="22"/>
        <w:lang w:val="pl-PL" w:eastAsia="en-US" w:bidi="ar-SA"/>
      </w:rPr>
    </w:lvl>
    <w:lvl w:ilvl="3" w:tplc="C7A83212">
      <w:start w:val="1"/>
      <w:numFmt w:val="lowerLetter"/>
      <w:lvlText w:val="%4)"/>
      <w:lvlJc w:val="left"/>
      <w:pPr>
        <w:ind w:left="687" w:hanging="226"/>
      </w:pPr>
      <w:rPr>
        <w:rFonts w:ascii="Times New Roman" w:eastAsia="Times New Roman" w:hAnsi="Times New Roman" w:cs="Times New Roman" w:hint="default"/>
        <w:spacing w:val="-1"/>
        <w:w w:val="100"/>
        <w:sz w:val="22"/>
        <w:szCs w:val="22"/>
        <w:lang w:val="pl-PL" w:eastAsia="en-US" w:bidi="ar-SA"/>
      </w:rPr>
    </w:lvl>
    <w:lvl w:ilvl="4" w:tplc="23CA8842">
      <w:numFmt w:val="bullet"/>
      <w:lvlText w:val="-"/>
      <w:lvlJc w:val="left"/>
      <w:pPr>
        <w:ind w:left="914" w:hanging="129"/>
      </w:pPr>
      <w:rPr>
        <w:rFonts w:ascii="Times New Roman" w:eastAsia="Times New Roman" w:hAnsi="Times New Roman" w:cs="Times New Roman" w:hint="default"/>
        <w:w w:val="100"/>
        <w:sz w:val="22"/>
        <w:szCs w:val="22"/>
        <w:lang w:val="pl-PL" w:eastAsia="en-US" w:bidi="ar-SA"/>
      </w:rPr>
    </w:lvl>
    <w:lvl w:ilvl="5" w:tplc="E1DC382A">
      <w:numFmt w:val="bullet"/>
      <w:lvlText w:val="•"/>
      <w:lvlJc w:val="left"/>
      <w:pPr>
        <w:ind w:left="3738" w:hanging="129"/>
      </w:pPr>
      <w:rPr>
        <w:rFonts w:hint="default"/>
        <w:lang w:val="pl-PL" w:eastAsia="en-US" w:bidi="ar-SA"/>
      </w:rPr>
    </w:lvl>
    <w:lvl w:ilvl="6" w:tplc="29E8F830">
      <w:numFmt w:val="bullet"/>
      <w:lvlText w:val="•"/>
      <w:lvlJc w:val="left"/>
      <w:pPr>
        <w:ind w:left="5148" w:hanging="129"/>
      </w:pPr>
      <w:rPr>
        <w:rFonts w:hint="default"/>
        <w:lang w:val="pl-PL" w:eastAsia="en-US" w:bidi="ar-SA"/>
      </w:rPr>
    </w:lvl>
    <w:lvl w:ilvl="7" w:tplc="F5EA97E0">
      <w:numFmt w:val="bullet"/>
      <w:lvlText w:val="•"/>
      <w:lvlJc w:val="left"/>
      <w:pPr>
        <w:ind w:left="6557" w:hanging="129"/>
      </w:pPr>
      <w:rPr>
        <w:rFonts w:hint="default"/>
        <w:lang w:val="pl-PL" w:eastAsia="en-US" w:bidi="ar-SA"/>
      </w:rPr>
    </w:lvl>
    <w:lvl w:ilvl="8" w:tplc="DEE6CDC2">
      <w:numFmt w:val="bullet"/>
      <w:lvlText w:val="•"/>
      <w:lvlJc w:val="left"/>
      <w:pPr>
        <w:ind w:left="7967" w:hanging="129"/>
      </w:pPr>
      <w:rPr>
        <w:rFonts w:hint="default"/>
        <w:lang w:val="pl-PL" w:eastAsia="en-US" w:bidi="ar-SA"/>
      </w:rPr>
    </w:lvl>
  </w:abstractNum>
  <w:abstractNum w:abstractNumId="8" w15:restartNumberingAfterBreak="0">
    <w:nsid w:val="2DAD0866"/>
    <w:multiLevelType w:val="multilevel"/>
    <w:tmpl w:val="DDC6751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0793BC9"/>
    <w:multiLevelType w:val="hybridMultilevel"/>
    <w:tmpl w:val="B57E3D92"/>
    <w:lvl w:ilvl="0" w:tplc="794A75D8">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2E73B8"/>
    <w:multiLevelType w:val="hybridMultilevel"/>
    <w:tmpl w:val="4E1E63CA"/>
    <w:lvl w:ilvl="0" w:tplc="ACAE07D2">
      <w:start w:val="1"/>
      <w:numFmt w:val="decimal"/>
      <w:lvlText w:val="%1)"/>
      <w:lvlJc w:val="left"/>
      <w:pPr>
        <w:ind w:left="471" w:hanging="239"/>
      </w:pPr>
      <w:rPr>
        <w:rFonts w:ascii="Times New Roman" w:eastAsia="Times New Roman" w:hAnsi="Times New Roman" w:cs="Times New Roman" w:hint="default"/>
        <w:w w:val="100"/>
        <w:sz w:val="22"/>
        <w:szCs w:val="22"/>
        <w:lang w:val="pl-PL" w:eastAsia="en-US" w:bidi="ar-SA"/>
      </w:rPr>
    </w:lvl>
    <w:lvl w:ilvl="1" w:tplc="509AA25A">
      <w:numFmt w:val="bullet"/>
      <w:lvlText w:val="•"/>
      <w:lvlJc w:val="left"/>
      <w:pPr>
        <w:ind w:left="1510" w:hanging="239"/>
      </w:pPr>
      <w:rPr>
        <w:rFonts w:hint="default"/>
        <w:lang w:val="pl-PL" w:eastAsia="en-US" w:bidi="ar-SA"/>
      </w:rPr>
    </w:lvl>
    <w:lvl w:ilvl="2" w:tplc="D4148026">
      <w:numFmt w:val="bullet"/>
      <w:lvlText w:val="•"/>
      <w:lvlJc w:val="left"/>
      <w:pPr>
        <w:ind w:left="2541" w:hanging="239"/>
      </w:pPr>
      <w:rPr>
        <w:rFonts w:hint="default"/>
        <w:lang w:val="pl-PL" w:eastAsia="en-US" w:bidi="ar-SA"/>
      </w:rPr>
    </w:lvl>
    <w:lvl w:ilvl="3" w:tplc="9ADEA25C">
      <w:numFmt w:val="bullet"/>
      <w:lvlText w:val="•"/>
      <w:lvlJc w:val="left"/>
      <w:pPr>
        <w:ind w:left="3571" w:hanging="239"/>
      </w:pPr>
      <w:rPr>
        <w:rFonts w:hint="default"/>
        <w:lang w:val="pl-PL" w:eastAsia="en-US" w:bidi="ar-SA"/>
      </w:rPr>
    </w:lvl>
    <w:lvl w:ilvl="4" w:tplc="2F0401FE">
      <w:numFmt w:val="bullet"/>
      <w:lvlText w:val="•"/>
      <w:lvlJc w:val="left"/>
      <w:pPr>
        <w:ind w:left="4602" w:hanging="239"/>
      </w:pPr>
      <w:rPr>
        <w:rFonts w:hint="default"/>
        <w:lang w:val="pl-PL" w:eastAsia="en-US" w:bidi="ar-SA"/>
      </w:rPr>
    </w:lvl>
    <w:lvl w:ilvl="5" w:tplc="C6F433E2">
      <w:numFmt w:val="bullet"/>
      <w:lvlText w:val="•"/>
      <w:lvlJc w:val="left"/>
      <w:pPr>
        <w:ind w:left="5633" w:hanging="239"/>
      </w:pPr>
      <w:rPr>
        <w:rFonts w:hint="default"/>
        <w:lang w:val="pl-PL" w:eastAsia="en-US" w:bidi="ar-SA"/>
      </w:rPr>
    </w:lvl>
    <w:lvl w:ilvl="6" w:tplc="BD585EFE">
      <w:numFmt w:val="bullet"/>
      <w:lvlText w:val="•"/>
      <w:lvlJc w:val="left"/>
      <w:pPr>
        <w:ind w:left="6663" w:hanging="239"/>
      </w:pPr>
      <w:rPr>
        <w:rFonts w:hint="default"/>
        <w:lang w:val="pl-PL" w:eastAsia="en-US" w:bidi="ar-SA"/>
      </w:rPr>
    </w:lvl>
    <w:lvl w:ilvl="7" w:tplc="A3407CE4">
      <w:numFmt w:val="bullet"/>
      <w:lvlText w:val="•"/>
      <w:lvlJc w:val="left"/>
      <w:pPr>
        <w:ind w:left="7694" w:hanging="239"/>
      </w:pPr>
      <w:rPr>
        <w:rFonts w:hint="default"/>
        <w:lang w:val="pl-PL" w:eastAsia="en-US" w:bidi="ar-SA"/>
      </w:rPr>
    </w:lvl>
    <w:lvl w:ilvl="8" w:tplc="A73E6890">
      <w:numFmt w:val="bullet"/>
      <w:lvlText w:val="•"/>
      <w:lvlJc w:val="left"/>
      <w:pPr>
        <w:ind w:left="8724" w:hanging="239"/>
      </w:pPr>
      <w:rPr>
        <w:rFonts w:hint="default"/>
        <w:lang w:val="pl-PL" w:eastAsia="en-US" w:bidi="ar-SA"/>
      </w:rPr>
    </w:lvl>
  </w:abstractNum>
  <w:abstractNum w:abstractNumId="11" w15:restartNumberingAfterBreak="0">
    <w:nsid w:val="3C467F1B"/>
    <w:multiLevelType w:val="hybridMultilevel"/>
    <w:tmpl w:val="836EBD20"/>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423F1E75"/>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46770E27"/>
    <w:multiLevelType w:val="multilevel"/>
    <w:tmpl w:val="6674D81E"/>
    <w:lvl w:ilvl="0">
      <w:start w:val="6"/>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4" w15:restartNumberingAfterBreak="0">
    <w:nsid w:val="4A6718B6"/>
    <w:multiLevelType w:val="hybridMultilevel"/>
    <w:tmpl w:val="E9F29CEC"/>
    <w:lvl w:ilvl="0" w:tplc="B7E4471E">
      <w:start w:val="1"/>
      <w:numFmt w:val="decimal"/>
      <w:lvlText w:val="%1."/>
      <w:lvlJc w:val="left"/>
      <w:pPr>
        <w:tabs>
          <w:tab w:val="num" w:pos="855"/>
        </w:tabs>
        <w:ind w:left="855" w:hanging="555"/>
      </w:pPr>
      <w:rPr>
        <w:rFonts w:hint="default"/>
      </w:rPr>
    </w:lvl>
    <w:lvl w:ilvl="1" w:tplc="996EBAE6">
      <w:numFmt w:val="none"/>
      <w:lvlText w:val=""/>
      <w:lvlJc w:val="left"/>
      <w:pPr>
        <w:tabs>
          <w:tab w:val="num" w:pos="360"/>
        </w:tabs>
      </w:pPr>
    </w:lvl>
    <w:lvl w:ilvl="2" w:tplc="97483618">
      <w:numFmt w:val="none"/>
      <w:lvlText w:val=""/>
      <w:lvlJc w:val="left"/>
      <w:pPr>
        <w:tabs>
          <w:tab w:val="num" w:pos="360"/>
        </w:tabs>
      </w:pPr>
    </w:lvl>
    <w:lvl w:ilvl="3" w:tplc="AAA60E10">
      <w:numFmt w:val="none"/>
      <w:lvlText w:val=""/>
      <w:lvlJc w:val="left"/>
      <w:pPr>
        <w:tabs>
          <w:tab w:val="num" w:pos="360"/>
        </w:tabs>
      </w:pPr>
    </w:lvl>
    <w:lvl w:ilvl="4" w:tplc="E2268974">
      <w:numFmt w:val="none"/>
      <w:lvlText w:val=""/>
      <w:lvlJc w:val="left"/>
      <w:pPr>
        <w:tabs>
          <w:tab w:val="num" w:pos="360"/>
        </w:tabs>
      </w:pPr>
    </w:lvl>
    <w:lvl w:ilvl="5" w:tplc="9832572A">
      <w:numFmt w:val="none"/>
      <w:lvlText w:val=""/>
      <w:lvlJc w:val="left"/>
      <w:pPr>
        <w:tabs>
          <w:tab w:val="num" w:pos="360"/>
        </w:tabs>
      </w:pPr>
    </w:lvl>
    <w:lvl w:ilvl="6" w:tplc="5D5E608C">
      <w:numFmt w:val="none"/>
      <w:lvlText w:val=""/>
      <w:lvlJc w:val="left"/>
      <w:pPr>
        <w:tabs>
          <w:tab w:val="num" w:pos="360"/>
        </w:tabs>
      </w:pPr>
    </w:lvl>
    <w:lvl w:ilvl="7" w:tplc="43BE3C06">
      <w:numFmt w:val="none"/>
      <w:lvlText w:val=""/>
      <w:lvlJc w:val="left"/>
      <w:pPr>
        <w:tabs>
          <w:tab w:val="num" w:pos="360"/>
        </w:tabs>
      </w:pPr>
    </w:lvl>
    <w:lvl w:ilvl="8" w:tplc="2FB0CE9C">
      <w:numFmt w:val="none"/>
      <w:lvlText w:val=""/>
      <w:lvlJc w:val="left"/>
      <w:pPr>
        <w:tabs>
          <w:tab w:val="num" w:pos="360"/>
        </w:tabs>
      </w:pPr>
    </w:lvl>
  </w:abstractNum>
  <w:abstractNum w:abstractNumId="15" w15:restartNumberingAfterBreak="0">
    <w:nsid w:val="52387B83"/>
    <w:multiLevelType w:val="hybridMultilevel"/>
    <w:tmpl w:val="440AA188"/>
    <w:lvl w:ilvl="0" w:tplc="04150001">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6" w15:restartNumberingAfterBreak="0">
    <w:nsid w:val="590C59A0"/>
    <w:multiLevelType w:val="hybridMultilevel"/>
    <w:tmpl w:val="2B9C4D3E"/>
    <w:lvl w:ilvl="0" w:tplc="C1FA278A">
      <w:start w:val="1"/>
      <w:numFmt w:val="decimal"/>
      <w:lvlText w:val="%1)"/>
      <w:lvlJc w:val="left"/>
      <w:pPr>
        <w:ind w:left="471" w:hanging="239"/>
      </w:pPr>
      <w:rPr>
        <w:rFonts w:ascii="Times New Roman" w:eastAsia="Times New Roman" w:hAnsi="Times New Roman" w:cs="Times New Roman" w:hint="default"/>
        <w:w w:val="100"/>
        <w:sz w:val="22"/>
        <w:szCs w:val="22"/>
        <w:lang w:val="pl-PL" w:eastAsia="en-US" w:bidi="ar-SA"/>
      </w:rPr>
    </w:lvl>
    <w:lvl w:ilvl="1" w:tplc="2758AB6C">
      <w:numFmt w:val="bullet"/>
      <w:lvlText w:val="•"/>
      <w:lvlJc w:val="left"/>
      <w:pPr>
        <w:ind w:left="1510" w:hanging="239"/>
      </w:pPr>
      <w:rPr>
        <w:rFonts w:hint="default"/>
        <w:lang w:val="pl-PL" w:eastAsia="en-US" w:bidi="ar-SA"/>
      </w:rPr>
    </w:lvl>
    <w:lvl w:ilvl="2" w:tplc="FEF48EF2">
      <w:numFmt w:val="bullet"/>
      <w:lvlText w:val="•"/>
      <w:lvlJc w:val="left"/>
      <w:pPr>
        <w:ind w:left="2541" w:hanging="239"/>
      </w:pPr>
      <w:rPr>
        <w:rFonts w:hint="default"/>
        <w:lang w:val="pl-PL" w:eastAsia="en-US" w:bidi="ar-SA"/>
      </w:rPr>
    </w:lvl>
    <w:lvl w:ilvl="3" w:tplc="57EC765A">
      <w:numFmt w:val="bullet"/>
      <w:lvlText w:val="•"/>
      <w:lvlJc w:val="left"/>
      <w:pPr>
        <w:ind w:left="3571" w:hanging="239"/>
      </w:pPr>
      <w:rPr>
        <w:rFonts w:hint="default"/>
        <w:lang w:val="pl-PL" w:eastAsia="en-US" w:bidi="ar-SA"/>
      </w:rPr>
    </w:lvl>
    <w:lvl w:ilvl="4" w:tplc="FF8079A0">
      <w:numFmt w:val="bullet"/>
      <w:lvlText w:val="•"/>
      <w:lvlJc w:val="left"/>
      <w:pPr>
        <w:ind w:left="4602" w:hanging="239"/>
      </w:pPr>
      <w:rPr>
        <w:rFonts w:hint="default"/>
        <w:lang w:val="pl-PL" w:eastAsia="en-US" w:bidi="ar-SA"/>
      </w:rPr>
    </w:lvl>
    <w:lvl w:ilvl="5" w:tplc="6DA84588">
      <w:numFmt w:val="bullet"/>
      <w:lvlText w:val="•"/>
      <w:lvlJc w:val="left"/>
      <w:pPr>
        <w:ind w:left="5633" w:hanging="239"/>
      </w:pPr>
      <w:rPr>
        <w:rFonts w:hint="default"/>
        <w:lang w:val="pl-PL" w:eastAsia="en-US" w:bidi="ar-SA"/>
      </w:rPr>
    </w:lvl>
    <w:lvl w:ilvl="6" w:tplc="091A7A8C">
      <w:numFmt w:val="bullet"/>
      <w:lvlText w:val="•"/>
      <w:lvlJc w:val="left"/>
      <w:pPr>
        <w:ind w:left="6663" w:hanging="239"/>
      </w:pPr>
      <w:rPr>
        <w:rFonts w:hint="default"/>
        <w:lang w:val="pl-PL" w:eastAsia="en-US" w:bidi="ar-SA"/>
      </w:rPr>
    </w:lvl>
    <w:lvl w:ilvl="7" w:tplc="AED47548">
      <w:numFmt w:val="bullet"/>
      <w:lvlText w:val="•"/>
      <w:lvlJc w:val="left"/>
      <w:pPr>
        <w:ind w:left="7694" w:hanging="239"/>
      </w:pPr>
      <w:rPr>
        <w:rFonts w:hint="default"/>
        <w:lang w:val="pl-PL" w:eastAsia="en-US" w:bidi="ar-SA"/>
      </w:rPr>
    </w:lvl>
    <w:lvl w:ilvl="8" w:tplc="D6D8C5E6">
      <w:numFmt w:val="bullet"/>
      <w:lvlText w:val="•"/>
      <w:lvlJc w:val="left"/>
      <w:pPr>
        <w:ind w:left="8724" w:hanging="239"/>
      </w:pPr>
      <w:rPr>
        <w:rFonts w:hint="default"/>
        <w:lang w:val="pl-PL" w:eastAsia="en-US" w:bidi="ar-SA"/>
      </w:rPr>
    </w:lvl>
  </w:abstractNum>
  <w:abstractNum w:abstractNumId="17" w15:restartNumberingAfterBreak="0">
    <w:nsid w:val="5FEA4D2D"/>
    <w:multiLevelType w:val="hybridMultilevel"/>
    <w:tmpl w:val="AF723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86C37A6"/>
    <w:multiLevelType w:val="multilevel"/>
    <w:tmpl w:val="E9F61D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68FC688D"/>
    <w:multiLevelType w:val="hybridMultilevel"/>
    <w:tmpl w:val="AF723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274110"/>
    <w:multiLevelType w:val="hybridMultilevel"/>
    <w:tmpl w:val="7C1CB0B4"/>
    <w:lvl w:ilvl="0" w:tplc="04150001">
      <w:start w:val="1"/>
      <w:numFmt w:val="bullet"/>
      <w:lvlText w:val=""/>
      <w:lvlJc w:val="left"/>
      <w:pPr>
        <w:ind w:left="1114" w:hanging="360"/>
      </w:pPr>
      <w:rPr>
        <w:rFonts w:ascii="Symbol" w:hAnsi="Symbol" w:hint="default"/>
      </w:rPr>
    </w:lvl>
    <w:lvl w:ilvl="1" w:tplc="04150003" w:tentative="1">
      <w:start w:val="1"/>
      <w:numFmt w:val="bullet"/>
      <w:lvlText w:val="o"/>
      <w:lvlJc w:val="left"/>
      <w:pPr>
        <w:ind w:left="1834" w:hanging="360"/>
      </w:pPr>
      <w:rPr>
        <w:rFonts w:ascii="Courier New" w:hAnsi="Courier New" w:cs="Courier New" w:hint="default"/>
      </w:rPr>
    </w:lvl>
    <w:lvl w:ilvl="2" w:tplc="04150005" w:tentative="1">
      <w:start w:val="1"/>
      <w:numFmt w:val="bullet"/>
      <w:lvlText w:val=""/>
      <w:lvlJc w:val="left"/>
      <w:pPr>
        <w:ind w:left="2554" w:hanging="360"/>
      </w:pPr>
      <w:rPr>
        <w:rFonts w:ascii="Wingdings" w:hAnsi="Wingdings" w:hint="default"/>
      </w:rPr>
    </w:lvl>
    <w:lvl w:ilvl="3" w:tplc="04150001" w:tentative="1">
      <w:start w:val="1"/>
      <w:numFmt w:val="bullet"/>
      <w:lvlText w:val=""/>
      <w:lvlJc w:val="left"/>
      <w:pPr>
        <w:ind w:left="3274" w:hanging="360"/>
      </w:pPr>
      <w:rPr>
        <w:rFonts w:ascii="Symbol" w:hAnsi="Symbol" w:hint="default"/>
      </w:rPr>
    </w:lvl>
    <w:lvl w:ilvl="4" w:tplc="04150003" w:tentative="1">
      <w:start w:val="1"/>
      <w:numFmt w:val="bullet"/>
      <w:lvlText w:val="o"/>
      <w:lvlJc w:val="left"/>
      <w:pPr>
        <w:ind w:left="3994" w:hanging="360"/>
      </w:pPr>
      <w:rPr>
        <w:rFonts w:ascii="Courier New" w:hAnsi="Courier New" w:cs="Courier New" w:hint="default"/>
      </w:rPr>
    </w:lvl>
    <w:lvl w:ilvl="5" w:tplc="04150005" w:tentative="1">
      <w:start w:val="1"/>
      <w:numFmt w:val="bullet"/>
      <w:lvlText w:val=""/>
      <w:lvlJc w:val="left"/>
      <w:pPr>
        <w:ind w:left="4714" w:hanging="360"/>
      </w:pPr>
      <w:rPr>
        <w:rFonts w:ascii="Wingdings" w:hAnsi="Wingdings" w:hint="default"/>
      </w:rPr>
    </w:lvl>
    <w:lvl w:ilvl="6" w:tplc="04150001" w:tentative="1">
      <w:start w:val="1"/>
      <w:numFmt w:val="bullet"/>
      <w:lvlText w:val=""/>
      <w:lvlJc w:val="left"/>
      <w:pPr>
        <w:ind w:left="5434" w:hanging="360"/>
      </w:pPr>
      <w:rPr>
        <w:rFonts w:ascii="Symbol" w:hAnsi="Symbol" w:hint="default"/>
      </w:rPr>
    </w:lvl>
    <w:lvl w:ilvl="7" w:tplc="04150003" w:tentative="1">
      <w:start w:val="1"/>
      <w:numFmt w:val="bullet"/>
      <w:lvlText w:val="o"/>
      <w:lvlJc w:val="left"/>
      <w:pPr>
        <w:ind w:left="6154" w:hanging="360"/>
      </w:pPr>
      <w:rPr>
        <w:rFonts w:ascii="Courier New" w:hAnsi="Courier New" w:cs="Courier New" w:hint="default"/>
      </w:rPr>
    </w:lvl>
    <w:lvl w:ilvl="8" w:tplc="04150005" w:tentative="1">
      <w:start w:val="1"/>
      <w:numFmt w:val="bullet"/>
      <w:lvlText w:val=""/>
      <w:lvlJc w:val="left"/>
      <w:pPr>
        <w:ind w:left="6874" w:hanging="360"/>
      </w:pPr>
      <w:rPr>
        <w:rFonts w:ascii="Wingdings" w:hAnsi="Wingdings" w:hint="default"/>
      </w:rPr>
    </w:lvl>
  </w:abstractNum>
  <w:num w:numId="1">
    <w:abstractNumId w:val="17"/>
  </w:num>
  <w:num w:numId="2">
    <w:abstractNumId w:val="1"/>
  </w:num>
  <w:num w:numId="3">
    <w:abstractNumId w:val="3"/>
  </w:num>
  <w:num w:numId="4">
    <w:abstractNumId w:val="12"/>
  </w:num>
  <w:num w:numId="5">
    <w:abstractNumId w:val="13"/>
  </w:num>
  <w:num w:numId="6">
    <w:abstractNumId w:val="18"/>
  </w:num>
  <w:num w:numId="7">
    <w:abstractNumId w:val="5"/>
  </w:num>
  <w:num w:numId="8">
    <w:abstractNumId w:val="19"/>
  </w:num>
  <w:num w:numId="9">
    <w:abstractNumId w:val="2"/>
  </w:num>
  <w:num w:numId="10">
    <w:abstractNumId w:val="0"/>
  </w:num>
  <w:num w:numId="11">
    <w:abstractNumId w:val="6"/>
  </w:num>
  <w:num w:numId="12">
    <w:abstractNumId w:val="9"/>
  </w:num>
  <w:num w:numId="13">
    <w:abstractNumId w:val="15"/>
  </w:num>
  <w:num w:numId="14">
    <w:abstractNumId w:val="20"/>
  </w:num>
  <w:num w:numId="15">
    <w:abstractNumId w:val="7"/>
  </w:num>
  <w:num w:numId="16">
    <w:abstractNumId w:val="4"/>
  </w:num>
  <w:num w:numId="17">
    <w:abstractNumId w:val="16"/>
  </w:num>
  <w:num w:numId="18">
    <w:abstractNumId w:val="10"/>
  </w:num>
  <w:num w:numId="19">
    <w:abstractNumId w:val="11"/>
  </w:num>
  <w:num w:numId="20">
    <w:abstractNumId w:val="1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2"/>
  </w:compat>
  <w:rsids>
    <w:rsidRoot w:val="006300CC"/>
    <w:rsid w:val="0000135E"/>
    <w:rsid w:val="00015129"/>
    <w:rsid w:val="00016E44"/>
    <w:rsid w:val="00017033"/>
    <w:rsid w:val="00017F99"/>
    <w:rsid w:val="000210C3"/>
    <w:rsid w:val="00021E1A"/>
    <w:rsid w:val="00021FD6"/>
    <w:rsid w:val="000261FD"/>
    <w:rsid w:val="0002675B"/>
    <w:rsid w:val="00042399"/>
    <w:rsid w:val="000430C0"/>
    <w:rsid w:val="000431AF"/>
    <w:rsid w:val="0004712B"/>
    <w:rsid w:val="00054A14"/>
    <w:rsid w:val="00064A76"/>
    <w:rsid w:val="000742F4"/>
    <w:rsid w:val="00091D68"/>
    <w:rsid w:val="00093252"/>
    <w:rsid w:val="000A530A"/>
    <w:rsid w:val="000B40F6"/>
    <w:rsid w:val="000C1352"/>
    <w:rsid w:val="000C2DB9"/>
    <w:rsid w:val="000D16AE"/>
    <w:rsid w:val="000D6C11"/>
    <w:rsid w:val="000D7994"/>
    <w:rsid w:val="000E34C6"/>
    <w:rsid w:val="00100DB7"/>
    <w:rsid w:val="00104094"/>
    <w:rsid w:val="00106B49"/>
    <w:rsid w:val="001113BF"/>
    <w:rsid w:val="00111CA5"/>
    <w:rsid w:val="00115101"/>
    <w:rsid w:val="001154F9"/>
    <w:rsid w:val="00124D8D"/>
    <w:rsid w:val="001336A1"/>
    <w:rsid w:val="0014512C"/>
    <w:rsid w:val="001603B0"/>
    <w:rsid w:val="001649FE"/>
    <w:rsid w:val="001667C7"/>
    <w:rsid w:val="00170CAF"/>
    <w:rsid w:val="00174046"/>
    <w:rsid w:val="0017499A"/>
    <w:rsid w:val="001838ED"/>
    <w:rsid w:val="00185DC6"/>
    <w:rsid w:val="00191B27"/>
    <w:rsid w:val="00192C20"/>
    <w:rsid w:val="00193EF2"/>
    <w:rsid w:val="001962BB"/>
    <w:rsid w:val="001A0BED"/>
    <w:rsid w:val="001A1379"/>
    <w:rsid w:val="001A4883"/>
    <w:rsid w:val="001A4BD5"/>
    <w:rsid w:val="001B0341"/>
    <w:rsid w:val="001B1DED"/>
    <w:rsid w:val="001B4037"/>
    <w:rsid w:val="001B5E31"/>
    <w:rsid w:val="001C0CD9"/>
    <w:rsid w:val="001D5088"/>
    <w:rsid w:val="001D6F38"/>
    <w:rsid w:val="001E1E1C"/>
    <w:rsid w:val="001F11B8"/>
    <w:rsid w:val="001F66C2"/>
    <w:rsid w:val="001F72F3"/>
    <w:rsid w:val="0020257E"/>
    <w:rsid w:val="00207BCC"/>
    <w:rsid w:val="002121C1"/>
    <w:rsid w:val="002139FA"/>
    <w:rsid w:val="00216AF9"/>
    <w:rsid w:val="00217069"/>
    <w:rsid w:val="00224C40"/>
    <w:rsid w:val="002258AA"/>
    <w:rsid w:val="00226731"/>
    <w:rsid w:val="00235A54"/>
    <w:rsid w:val="00240D1E"/>
    <w:rsid w:val="0024732D"/>
    <w:rsid w:val="002662C2"/>
    <w:rsid w:val="002761C2"/>
    <w:rsid w:val="00285645"/>
    <w:rsid w:val="0029209F"/>
    <w:rsid w:val="0029499E"/>
    <w:rsid w:val="00294C1D"/>
    <w:rsid w:val="002A332D"/>
    <w:rsid w:val="002A4177"/>
    <w:rsid w:val="002A430D"/>
    <w:rsid w:val="002A6DC1"/>
    <w:rsid w:val="002B7739"/>
    <w:rsid w:val="002B7CCF"/>
    <w:rsid w:val="002C0DE8"/>
    <w:rsid w:val="002D29B7"/>
    <w:rsid w:val="002E2929"/>
    <w:rsid w:val="002E4EF1"/>
    <w:rsid w:val="002E628E"/>
    <w:rsid w:val="00301A20"/>
    <w:rsid w:val="003035D6"/>
    <w:rsid w:val="00323364"/>
    <w:rsid w:val="00323B93"/>
    <w:rsid w:val="00327218"/>
    <w:rsid w:val="003330A7"/>
    <w:rsid w:val="00344A22"/>
    <w:rsid w:val="00345A07"/>
    <w:rsid w:val="00346A9C"/>
    <w:rsid w:val="00347012"/>
    <w:rsid w:val="00352A41"/>
    <w:rsid w:val="00353A86"/>
    <w:rsid w:val="0036190D"/>
    <w:rsid w:val="00367D28"/>
    <w:rsid w:val="0037420B"/>
    <w:rsid w:val="00374765"/>
    <w:rsid w:val="003916CF"/>
    <w:rsid w:val="00396C35"/>
    <w:rsid w:val="003A007B"/>
    <w:rsid w:val="003A138D"/>
    <w:rsid w:val="003A48B8"/>
    <w:rsid w:val="003B02F4"/>
    <w:rsid w:val="003B6FBA"/>
    <w:rsid w:val="003C1BBB"/>
    <w:rsid w:val="003C78C7"/>
    <w:rsid w:val="003D2F17"/>
    <w:rsid w:val="003D42A4"/>
    <w:rsid w:val="003E6A83"/>
    <w:rsid w:val="003F0A0D"/>
    <w:rsid w:val="003F2D8B"/>
    <w:rsid w:val="003F3718"/>
    <w:rsid w:val="003F4BED"/>
    <w:rsid w:val="00403F19"/>
    <w:rsid w:val="004110B1"/>
    <w:rsid w:val="004148F5"/>
    <w:rsid w:val="00421941"/>
    <w:rsid w:val="004235F5"/>
    <w:rsid w:val="00426112"/>
    <w:rsid w:val="00427A36"/>
    <w:rsid w:val="004429C9"/>
    <w:rsid w:val="00451416"/>
    <w:rsid w:val="00452E6B"/>
    <w:rsid w:val="0045372D"/>
    <w:rsid w:val="00454B71"/>
    <w:rsid w:val="00457858"/>
    <w:rsid w:val="00457A8F"/>
    <w:rsid w:val="00463F4C"/>
    <w:rsid w:val="00465B2F"/>
    <w:rsid w:val="00465FE3"/>
    <w:rsid w:val="004703EF"/>
    <w:rsid w:val="00472DC6"/>
    <w:rsid w:val="004751D1"/>
    <w:rsid w:val="00485407"/>
    <w:rsid w:val="0049315D"/>
    <w:rsid w:val="004945A7"/>
    <w:rsid w:val="00495185"/>
    <w:rsid w:val="00495ADF"/>
    <w:rsid w:val="00497ADA"/>
    <w:rsid w:val="004A6382"/>
    <w:rsid w:val="004A6576"/>
    <w:rsid w:val="004B772C"/>
    <w:rsid w:val="004B7CC5"/>
    <w:rsid w:val="004C0AC8"/>
    <w:rsid w:val="004D161D"/>
    <w:rsid w:val="004D2991"/>
    <w:rsid w:val="004E1873"/>
    <w:rsid w:val="004E1CC7"/>
    <w:rsid w:val="004E3F69"/>
    <w:rsid w:val="004E4703"/>
    <w:rsid w:val="004F6447"/>
    <w:rsid w:val="00507901"/>
    <w:rsid w:val="00507C69"/>
    <w:rsid w:val="00512427"/>
    <w:rsid w:val="00512451"/>
    <w:rsid w:val="005137A0"/>
    <w:rsid w:val="00523E86"/>
    <w:rsid w:val="0052475F"/>
    <w:rsid w:val="00533A4E"/>
    <w:rsid w:val="00534A6F"/>
    <w:rsid w:val="00537F2C"/>
    <w:rsid w:val="00543169"/>
    <w:rsid w:val="00544DB3"/>
    <w:rsid w:val="00560477"/>
    <w:rsid w:val="00562040"/>
    <w:rsid w:val="005641DA"/>
    <w:rsid w:val="005658E9"/>
    <w:rsid w:val="005668B0"/>
    <w:rsid w:val="0056725A"/>
    <w:rsid w:val="00593934"/>
    <w:rsid w:val="005A6EAF"/>
    <w:rsid w:val="005B5D4E"/>
    <w:rsid w:val="005C1745"/>
    <w:rsid w:val="005C2B17"/>
    <w:rsid w:val="005C3F4E"/>
    <w:rsid w:val="005D1D0C"/>
    <w:rsid w:val="005D2C3C"/>
    <w:rsid w:val="005E1E60"/>
    <w:rsid w:val="005E44DD"/>
    <w:rsid w:val="005F0A96"/>
    <w:rsid w:val="005F2C61"/>
    <w:rsid w:val="005F4E68"/>
    <w:rsid w:val="005F7603"/>
    <w:rsid w:val="00601D2A"/>
    <w:rsid w:val="00606C33"/>
    <w:rsid w:val="00610E4D"/>
    <w:rsid w:val="00611058"/>
    <w:rsid w:val="006204D5"/>
    <w:rsid w:val="0062670C"/>
    <w:rsid w:val="006300CC"/>
    <w:rsid w:val="0063165D"/>
    <w:rsid w:val="00635E90"/>
    <w:rsid w:val="00637039"/>
    <w:rsid w:val="00642A76"/>
    <w:rsid w:val="00643B24"/>
    <w:rsid w:val="00644C60"/>
    <w:rsid w:val="00645F32"/>
    <w:rsid w:val="00653A12"/>
    <w:rsid w:val="00662449"/>
    <w:rsid w:val="0066339D"/>
    <w:rsid w:val="00674C74"/>
    <w:rsid w:val="006846EF"/>
    <w:rsid w:val="00697F14"/>
    <w:rsid w:val="006A4AE3"/>
    <w:rsid w:val="006A4BEB"/>
    <w:rsid w:val="006A53FF"/>
    <w:rsid w:val="006C79AE"/>
    <w:rsid w:val="006D0A1A"/>
    <w:rsid w:val="006D27DB"/>
    <w:rsid w:val="006E678E"/>
    <w:rsid w:val="006F0486"/>
    <w:rsid w:val="00705F90"/>
    <w:rsid w:val="0071503B"/>
    <w:rsid w:val="0072106F"/>
    <w:rsid w:val="00725EA9"/>
    <w:rsid w:val="00736180"/>
    <w:rsid w:val="0073725D"/>
    <w:rsid w:val="00742D30"/>
    <w:rsid w:val="007442A4"/>
    <w:rsid w:val="00751FFE"/>
    <w:rsid w:val="00767FCB"/>
    <w:rsid w:val="00777D60"/>
    <w:rsid w:val="00777EB8"/>
    <w:rsid w:val="00781D28"/>
    <w:rsid w:val="0079379C"/>
    <w:rsid w:val="00796FE9"/>
    <w:rsid w:val="007A3C34"/>
    <w:rsid w:val="007B14B7"/>
    <w:rsid w:val="007B496F"/>
    <w:rsid w:val="007B733F"/>
    <w:rsid w:val="007D3B34"/>
    <w:rsid w:val="007E19E2"/>
    <w:rsid w:val="007E5449"/>
    <w:rsid w:val="007E59F2"/>
    <w:rsid w:val="007F0539"/>
    <w:rsid w:val="00806AAF"/>
    <w:rsid w:val="00807A94"/>
    <w:rsid w:val="00810578"/>
    <w:rsid w:val="008113B0"/>
    <w:rsid w:val="0081452F"/>
    <w:rsid w:val="00823FE9"/>
    <w:rsid w:val="008257ED"/>
    <w:rsid w:val="0083096A"/>
    <w:rsid w:val="00830AF8"/>
    <w:rsid w:val="008314C4"/>
    <w:rsid w:val="008326E3"/>
    <w:rsid w:val="00832D38"/>
    <w:rsid w:val="00844A12"/>
    <w:rsid w:val="00852BD4"/>
    <w:rsid w:val="0088023F"/>
    <w:rsid w:val="00883588"/>
    <w:rsid w:val="00894949"/>
    <w:rsid w:val="008979DE"/>
    <w:rsid w:val="008A7BD2"/>
    <w:rsid w:val="008B27B5"/>
    <w:rsid w:val="008C0C98"/>
    <w:rsid w:val="008C53FD"/>
    <w:rsid w:val="008D39D2"/>
    <w:rsid w:val="008E0BAB"/>
    <w:rsid w:val="008F0BF5"/>
    <w:rsid w:val="008F1BE1"/>
    <w:rsid w:val="008F52A8"/>
    <w:rsid w:val="008F5537"/>
    <w:rsid w:val="008F5FF0"/>
    <w:rsid w:val="009048BE"/>
    <w:rsid w:val="00905C1C"/>
    <w:rsid w:val="00905F69"/>
    <w:rsid w:val="009074F9"/>
    <w:rsid w:val="00911AC1"/>
    <w:rsid w:val="00927F61"/>
    <w:rsid w:val="00933CB4"/>
    <w:rsid w:val="00934F7B"/>
    <w:rsid w:val="00942877"/>
    <w:rsid w:val="00943A84"/>
    <w:rsid w:val="00946591"/>
    <w:rsid w:val="00963232"/>
    <w:rsid w:val="00965022"/>
    <w:rsid w:val="00967B71"/>
    <w:rsid w:val="00973C57"/>
    <w:rsid w:val="00974041"/>
    <w:rsid w:val="00975E47"/>
    <w:rsid w:val="00985730"/>
    <w:rsid w:val="00990EE7"/>
    <w:rsid w:val="0099147F"/>
    <w:rsid w:val="009A4740"/>
    <w:rsid w:val="009D3C47"/>
    <w:rsid w:val="009E1378"/>
    <w:rsid w:val="009E4FF7"/>
    <w:rsid w:val="009E7D9C"/>
    <w:rsid w:val="00A00891"/>
    <w:rsid w:val="00A07F73"/>
    <w:rsid w:val="00A20336"/>
    <w:rsid w:val="00A23F8C"/>
    <w:rsid w:val="00A30085"/>
    <w:rsid w:val="00A31138"/>
    <w:rsid w:val="00A34D18"/>
    <w:rsid w:val="00A4066D"/>
    <w:rsid w:val="00A40824"/>
    <w:rsid w:val="00A46C52"/>
    <w:rsid w:val="00A52BCD"/>
    <w:rsid w:val="00A53DD1"/>
    <w:rsid w:val="00A57922"/>
    <w:rsid w:val="00A60499"/>
    <w:rsid w:val="00A63F57"/>
    <w:rsid w:val="00A665FD"/>
    <w:rsid w:val="00A66EBB"/>
    <w:rsid w:val="00A75C8E"/>
    <w:rsid w:val="00A83440"/>
    <w:rsid w:val="00A83F00"/>
    <w:rsid w:val="00A84ADE"/>
    <w:rsid w:val="00AA1C79"/>
    <w:rsid w:val="00AA1EAD"/>
    <w:rsid w:val="00AA4BB7"/>
    <w:rsid w:val="00AA7185"/>
    <w:rsid w:val="00AB24B3"/>
    <w:rsid w:val="00AB38FD"/>
    <w:rsid w:val="00AC23CC"/>
    <w:rsid w:val="00AC682D"/>
    <w:rsid w:val="00AC7A81"/>
    <w:rsid w:val="00B0499D"/>
    <w:rsid w:val="00B05492"/>
    <w:rsid w:val="00B077C2"/>
    <w:rsid w:val="00B178CB"/>
    <w:rsid w:val="00B23077"/>
    <w:rsid w:val="00B33F6C"/>
    <w:rsid w:val="00B34255"/>
    <w:rsid w:val="00B52B48"/>
    <w:rsid w:val="00B53837"/>
    <w:rsid w:val="00B53AB7"/>
    <w:rsid w:val="00B724A8"/>
    <w:rsid w:val="00B760A0"/>
    <w:rsid w:val="00B76E42"/>
    <w:rsid w:val="00BA3192"/>
    <w:rsid w:val="00BC0636"/>
    <w:rsid w:val="00BC3182"/>
    <w:rsid w:val="00BC32C3"/>
    <w:rsid w:val="00BC4DE6"/>
    <w:rsid w:val="00BC5493"/>
    <w:rsid w:val="00BD07B7"/>
    <w:rsid w:val="00BD2334"/>
    <w:rsid w:val="00BD7563"/>
    <w:rsid w:val="00BD772F"/>
    <w:rsid w:val="00BE1D35"/>
    <w:rsid w:val="00BE666D"/>
    <w:rsid w:val="00BF050D"/>
    <w:rsid w:val="00C17424"/>
    <w:rsid w:val="00C23C0E"/>
    <w:rsid w:val="00C36D03"/>
    <w:rsid w:val="00C40819"/>
    <w:rsid w:val="00C41781"/>
    <w:rsid w:val="00C434E9"/>
    <w:rsid w:val="00C56E6E"/>
    <w:rsid w:val="00C57ED0"/>
    <w:rsid w:val="00C6162E"/>
    <w:rsid w:val="00C65694"/>
    <w:rsid w:val="00C66635"/>
    <w:rsid w:val="00C830A9"/>
    <w:rsid w:val="00C83272"/>
    <w:rsid w:val="00C909A7"/>
    <w:rsid w:val="00C93D7F"/>
    <w:rsid w:val="00C96B6A"/>
    <w:rsid w:val="00CA44D5"/>
    <w:rsid w:val="00CA50E8"/>
    <w:rsid w:val="00CA6454"/>
    <w:rsid w:val="00CA7C82"/>
    <w:rsid w:val="00CB2965"/>
    <w:rsid w:val="00CB3929"/>
    <w:rsid w:val="00CC1B01"/>
    <w:rsid w:val="00CD2613"/>
    <w:rsid w:val="00CD2F62"/>
    <w:rsid w:val="00CF015A"/>
    <w:rsid w:val="00CF05F1"/>
    <w:rsid w:val="00D05E22"/>
    <w:rsid w:val="00D061AB"/>
    <w:rsid w:val="00D128C5"/>
    <w:rsid w:val="00D14608"/>
    <w:rsid w:val="00D16092"/>
    <w:rsid w:val="00D20277"/>
    <w:rsid w:val="00D227BE"/>
    <w:rsid w:val="00D2646F"/>
    <w:rsid w:val="00D3177A"/>
    <w:rsid w:val="00D5503F"/>
    <w:rsid w:val="00D61013"/>
    <w:rsid w:val="00D643EA"/>
    <w:rsid w:val="00D70627"/>
    <w:rsid w:val="00D81D44"/>
    <w:rsid w:val="00D83028"/>
    <w:rsid w:val="00D91F5E"/>
    <w:rsid w:val="00DA2989"/>
    <w:rsid w:val="00DB49BC"/>
    <w:rsid w:val="00DC0518"/>
    <w:rsid w:val="00DC4A89"/>
    <w:rsid w:val="00DC7870"/>
    <w:rsid w:val="00DD12DA"/>
    <w:rsid w:val="00DE5764"/>
    <w:rsid w:val="00E0152E"/>
    <w:rsid w:val="00E02A58"/>
    <w:rsid w:val="00E0708C"/>
    <w:rsid w:val="00E30555"/>
    <w:rsid w:val="00E45E5D"/>
    <w:rsid w:val="00E45F95"/>
    <w:rsid w:val="00E50175"/>
    <w:rsid w:val="00E539D5"/>
    <w:rsid w:val="00E55B61"/>
    <w:rsid w:val="00E60B36"/>
    <w:rsid w:val="00E730BD"/>
    <w:rsid w:val="00E75A28"/>
    <w:rsid w:val="00E861B5"/>
    <w:rsid w:val="00E87558"/>
    <w:rsid w:val="00E91B51"/>
    <w:rsid w:val="00E939C2"/>
    <w:rsid w:val="00E94003"/>
    <w:rsid w:val="00E95CA9"/>
    <w:rsid w:val="00E976D4"/>
    <w:rsid w:val="00EA2C50"/>
    <w:rsid w:val="00EA2FDC"/>
    <w:rsid w:val="00EB0095"/>
    <w:rsid w:val="00EC5E2A"/>
    <w:rsid w:val="00EC5F84"/>
    <w:rsid w:val="00ED03D2"/>
    <w:rsid w:val="00F01AE6"/>
    <w:rsid w:val="00F06BD8"/>
    <w:rsid w:val="00F17ECD"/>
    <w:rsid w:val="00F23E4B"/>
    <w:rsid w:val="00F35951"/>
    <w:rsid w:val="00F458CE"/>
    <w:rsid w:val="00F54113"/>
    <w:rsid w:val="00F636DE"/>
    <w:rsid w:val="00F64752"/>
    <w:rsid w:val="00F6717D"/>
    <w:rsid w:val="00F76967"/>
    <w:rsid w:val="00F77C6E"/>
    <w:rsid w:val="00F86AF6"/>
    <w:rsid w:val="00F90A5C"/>
    <w:rsid w:val="00F93E42"/>
    <w:rsid w:val="00F93EAF"/>
    <w:rsid w:val="00F9679E"/>
    <w:rsid w:val="00FA48E8"/>
    <w:rsid w:val="00FA5BFD"/>
    <w:rsid w:val="00FB4E88"/>
    <w:rsid w:val="00FB5CDD"/>
    <w:rsid w:val="00FB65F9"/>
    <w:rsid w:val="00FC0268"/>
    <w:rsid w:val="00FC7478"/>
    <w:rsid w:val="00FD0C30"/>
    <w:rsid w:val="00FD1790"/>
    <w:rsid w:val="00FD41C8"/>
    <w:rsid w:val="00FE130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5EFC06BB"/>
  <w15:docId w15:val="{0F6667F1-C4D7-484D-99D6-B4A8A0E31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1AE6"/>
  </w:style>
  <w:style w:type="paragraph" w:styleId="Nagwek4">
    <w:name w:val="heading 4"/>
    <w:basedOn w:val="Normalny"/>
    <w:next w:val="Normalny"/>
    <w:link w:val="Nagwek4Znak"/>
    <w:uiPriority w:val="9"/>
    <w:semiHidden/>
    <w:unhideWhenUsed/>
    <w:qFormat/>
    <w:rsid w:val="00BC32C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qFormat/>
    <w:rsid w:val="006300CC"/>
    <w:pPr>
      <w:keepNext/>
      <w:spacing w:after="0" w:line="240" w:lineRule="auto"/>
      <w:ind w:right="-286"/>
      <w:outlineLvl w:val="4"/>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6300CC"/>
    <w:rPr>
      <w:rFonts w:ascii="Times New Roman" w:eastAsia="Times New Roman" w:hAnsi="Times New Roman" w:cs="Times New Roman"/>
      <w:sz w:val="28"/>
      <w:szCs w:val="20"/>
      <w:lang w:eastAsia="pl-PL"/>
    </w:rPr>
  </w:style>
  <w:style w:type="paragraph" w:styleId="Nagwek">
    <w:name w:val="header"/>
    <w:basedOn w:val="Normalny"/>
    <w:link w:val="NagwekZnak"/>
    <w:uiPriority w:val="99"/>
    <w:unhideWhenUsed/>
    <w:rsid w:val="009465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6591"/>
  </w:style>
  <w:style w:type="paragraph" w:styleId="Stopka">
    <w:name w:val="footer"/>
    <w:basedOn w:val="Normalny"/>
    <w:link w:val="StopkaZnak"/>
    <w:uiPriority w:val="99"/>
    <w:unhideWhenUsed/>
    <w:rsid w:val="009465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6591"/>
  </w:style>
  <w:style w:type="character" w:customStyle="1" w:styleId="Nagwek4Znak">
    <w:name w:val="Nagłówek 4 Znak"/>
    <w:basedOn w:val="Domylnaczcionkaakapitu"/>
    <w:link w:val="Nagwek4"/>
    <w:uiPriority w:val="9"/>
    <w:semiHidden/>
    <w:rsid w:val="00BC32C3"/>
    <w:rPr>
      <w:rFonts w:asciiTheme="majorHAnsi" w:eastAsiaTheme="majorEastAsia" w:hAnsiTheme="majorHAnsi" w:cstheme="majorBidi"/>
      <w:i/>
      <w:iCs/>
      <w:color w:val="2F5496" w:themeColor="accent1" w:themeShade="BF"/>
    </w:rPr>
  </w:style>
  <w:style w:type="table" w:styleId="Tabela-Siatka">
    <w:name w:val="Table Grid"/>
    <w:basedOn w:val="Standardowy"/>
    <w:uiPriority w:val="59"/>
    <w:rsid w:val="00235A5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E3F6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3F69"/>
    <w:rPr>
      <w:rFonts w:ascii="Segoe UI" w:hAnsi="Segoe UI" w:cs="Segoe UI"/>
      <w:sz w:val="18"/>
      <w:szCs w:val="18"/>
    </w:rPr>
  </w:style>
  <w:style w:type="paragraph" w:styleId="Akapitzlist">
    <w:name w:val="List Paragraph"/>
    <w:basedOn w:val="Normalny"/>
    <w:link w:val="AkapitzlistZnak"/>
    <w:uiPriority w:val="34"/>
    <w:qFormat/>
    <w:rsid w:val="00327218"/>
    <w:pPr>
      <w:ind w:left="720"/>
      <w:contextualSpacing/>
    </w:pPr>
  </w:style>
  <w:style w:type="character" w:customStyle="1" w:styleId="item-fieldvalue">
    <w:name w:val="item-fieldvalue"/>
    <w:basedOn w:val="Domylnaczcionkaakapitu"/>
    <w:rsid w:val="004703EF"/>
  </w:style>
  <w:style w:type="paragraph" w:styleId="Tekstpodstawowywcity">
    <w:name w:val="Body Text Indent"/>
    <w:basedOn w:val="Normalny"/>
    <w:link w:val="TekstpodstawowywcityZnak"/>
    <w:rsid w:val="00645F32"/>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645F32"/>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unhideWhenUsed/>
    <w:rsid w:val="00E861B5"/>
    <w:pPr>
      <w:spacing w:after="120"/>
    </w:pPr>
  </w:style>
  <w:style w:type="character" w:customStyle="1" w:styleId="TekstpodstawowyZnak">
    <w:name w:val="Tekst podstawowy Znak"/>
    <w:basedOn w:val="Domylnaczcionkaakapitu"/>
    <w:link w:val="Tekstpodstawowy"/>
    <w:uiPriority w:val="99"/>
    <w:rsid w:val="00E861B5"/>
  </w:style>
  <w:style w:type="paragraph" w:customStyle="1" w:styleId="Default">
    <w:name w:val="Default"/>
    <w:rsid w:val="00A60499"/>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Pogrubienie">
    <w:name w:val="Strong"/>
    <w:basedOn w:val="Domylnaczcionkaakapitu"/>
    <w:uiPriority w:val="22"/>
    <w:qFormat/>
    <w:rsid w:val="00BD7563"/>
    <w:rPr>
      <w:b/>
      <w:bCs/>
    </w:rPr>
  </w:style>
  <w:style w:type="character" w:customStyle="1" w:styleId="AkapitzlistZnak">
    <w:name w:val="Akapit z listą Znak"/>
    <w:link w:val="Akapitzlist"/>
    <w:uiPriority w:val="34"/>
    <w:rsid w:val="00BD7563"/>
  </w:style>
  <w:style w:type="paragraph" w:styleId="Tekstprzypisukocowego">
    <w:name w:val="endnote text"/>
    <w:basedOn w:val="Normalny"/>
    <w:link w:val="TekstprzypisukocowegoZnak"/>
    <w:uiPriority w:val="99"/>
    <w:semiHidden/>
    <w:unhideWhenUsed/>
    <w:rsid w:val="002267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6731"/>
    <w:rPr>
      <w:sz w:val="20"/>
      <w:szCs w:val="20"/>
    </w:rPr>
  </w:style>
  <w:style w:type="character" w:styleId="Odwoanieprzypisukocowego">
    <w:name w:val="endnote reference"/>
    <w:basedOn w:val="Domylnaczcionkaakapitu"/>
    <w:uiPriority w:val="99"/>
    <w:semiHidden/>
    <w:unhideWhenUsed/>
    <w:rsid w:val="00226731"/>
    <w:rPr>
      <w:vertAlign w:val="superscript"/>
    </w:rPr>
  </w:style>
  <w:style w:type="paragraph" w:customStyle="1" w:styleId="Akapitzlist1">
    <w:name w:val="Akapit z listą1"/>
    <w:basedOn w:val="Normalny"/>
    <w:qFormat/>
    <w:rsid w:val="00472DC6"/>
    <w:pPr>
      <w:spacing w:after="0" w:line="240" w:lineRule="auto"/>
      <w:ind w:left="708"/>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779370">
      <w:bodyDiv w:val="1"/>
      <w:marLeft w:val="0"/>
      <w:marRight w:val="0"/>
      <w:marTop w:val="0"/>
      <w:marBottom w:val="0"/>
      <w:divBdr>
        <w:top w:val="none" w:sz="0" w:space="0" w:color="auto"/>
        <w:left w:val="none" w:sz="0" w:space="0" w:color="auto"/>
        <w:bottom w:val="none" w:sz="0" w:space="0" w:color="auto"/>
        <w:right w:val="none" w:sz="0" w:space="0" w:color="auto"/>
      </w:divBdr>
      <w:divsChild>
        <w:div w:id="772631008">
          <w:marLeft w:val="0"/>
          <w:marRight w:val="0"/>
          <w:marTop w:val="0"/>
          <w:marBottom w:val="0"/>
          <w:divBdr>
            <w:top w:val="none" w:sz="0" w:space="0" w:color="auto"/>
            <w:left w:val="none" w:sz="0" w:space="0" w:color="auto"/>
            <w:bottom w:val="none" w:sz="0" w:space="0" w:color="auto"/>
            <w:right w:val="none" w:sz="0" w:space="0" w:color="auto"/>
          </w:divBdr>
        </w:div>
        <w:div w:id="1587762336">
          <w:marLeft w:val="0"/>
          <w:marRight w:val="0"/>
          <w:marTop w:val="0"/>
          <w:marBottom w:val="0"/>
          <w:divBdr>
            <w:top w:val="none" w:sz="0" w:space="0" w:color="auto"/>
            <w:left w:val="none" w:sz="0" w:space="0" w:color="auto"/>
            <w:bottom w:val="none" w:sz="0" w:space="0" w:color="auto"/>
            <w:right w:val="none" w:sz="0" w:space="0" w:color="auto"/>
          </w:divBdr>
        </w:div>
        <w:div w:id="468011096">
          <w:marLeft w:val="0"/>
          <w:marRight w:val="0"/>
          <w:marTop w:val="0"/>
          <w:marBottom w:val="0"/>
          <w:divBdr>
            <w:top w:val="none" w:sz="0" w:space="0" w:color="auto"/>
            <w:left w:val="none" w:sz="0" w:space="0" w:color="auto"/>
            <w:bottom w:val="none" w:sz="0" w:space="0" w:color="auto"/>
            <w:right w:val="none" w:sz="0" w:space="0" w:color="auto"/>
          </w:divBdr>
        </w:div>
        <w:div w:id="1917205834">
          <w:marLeft w:val="0"/>
          <w:marRight w:val="0"/>
          <w:marTop w:val="0"/>
          <w:marBottom w:val="0"/>
          <w:divBdr>
            <w:top w:val="none" w:sz="0" w:space="0" w:color="auto"/>
            <w:left w:val="none" w:sz="0" w:space="0" w:color="auto"/>
            <w:bottom w:val="none" w:sz="0" w:space="0" w:color="auto"/>
            <w:right w:val="none" w:sz="0" w:space="0" w:color="auto"/>
          </w:divBdr>
        </w:div>
        <w:div w:id="1288853051">
          <w:marLeft w:val="0"/>
          <w:marRight w:val="0"/>
          <w:marTop w:val="0"/>
          <w:marBottom w:val="0"/>
          <w:divBdr>
            <w:top w:val="none" w:sz="0" w:space="0" w:color="auto"/>
            <w:left w:val="none" w:sz="0" w:space="0" w:color="auto"/>
            <w:bottom w:val="none" w:sz="0" w:space="0" w:color="auto"/>
            <w:right w:val="none" w:sz="0" w:space="0" w:color="auto"/>
          </w:divBdr>
        </w:div>
        <w:div w:id="1060637509">
          <w:marLeft w:val="0"/>
          <w:marRight w:val="0"/>
          <w:marTop w:val="0"/>
          <w:marBottom w:val="0"/>
          <w:divBdr>
            <w:top w:val="none" w:sz="0" w:space="0" w:color="auto"/>
            <w:left w:val="none" w:sz="0" w:space="0" w:color="auto"/>
            <w:bottom w:val="none" w:sz="0" w:space="0" w:color="auto"/>
            <w:right w:val="none" w:sz="0" w:space="0" w:color="auto"/>
          </w:divBdr>
        </w:div>
        <w:div w:id="1620723023">
          <w:marLeft w:val="0"/>
          <w:marRight w:val="0"/>
          <w:marTop w:val="0"/>
          <w:marBottom w:val="0"/>
          <w:divBdr>
            <w:top w:val="none" w:sz="0" w:space="0" w:color="auto"/>
            <w:left w:val="none" w:sz="0" w:space="0" w:color="auto"/>
            <w:bottom w:val="none" w:sz="0" w:space="0" w:color="auto"/>
            <w:right w:val="none" w:sz="0" w:space="0" w:color="auto"/>
          </w:divBdr>
        </w:div>
        <w:div w:id="1986008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8A015-8997-4EF0-AFA0-27BFC735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9</Pages>
  <Words>3662</Words>
  <Characters>21978</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dc:description/>
  <cp:lastModifiedBy>studio dna 07</cp:lastModifiedBy>
  <cp:revision>260</cp:revision>
  <cp:lastPrinted>2022-06-07T06:52:00Z</cp:lastPrinted>
  <dcterms:created xsi:type="dcterms:W3CDTF">2021-10-14T18:27:00Z</dcterms:created>
  <dcterms:modified xsi:type="dcterms:W3CDTF">2022-06-13T11:51:00Z</dcterms:modified>
</cp:coreProperties>
</file>