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7777777" w:rsidR="004D49D2" w:rsidRPr="00E27C82" w:rsidRDefault="004D49D2" w:rsidP="00E27C82">
      <w:pPr>
        <w:spacing w:line="360" w:lineRule="auto"/>
        <w:rPr>
          <w:rFonts w:eastAsia="Times New Roman" w:cstheme="minorHAnsi"/>
          <w:sz w:val="24"/>
          <w:szCs w:val="24"/>
          <w:lang w:val="pl-PL"/>
        </w:rPr>
      </w:pPr>
    </w:p>
    <w:p w14:paraId="4AD02106" w14:textId="77777777" w:rsidR="00E27C82" w:rsidRPr="00E27C82" w:rsidRDefault="000A6751" w:rsidP="00E27C82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3E701071" w14:textId="0DCB4985" w:rsidR="004D49D2" w:rsidRPr="00E27C82" w:rsidRDefault="000A6751" w:rsidP="00E27C82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E27C82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77777777" w:rsidR="004D49D2" w:rsidRPr="00E27C82" w:rsidRDefault="000A6751" w:rsidP="00E27C82">
      <w:pPr>
        <w:pStyle w:val="Tekstpodstawowy"/>
        <w:spacing w:before="0" w:line="360" w:lineRule="auto"/>
        <w:ind w:left="2322" w:firstLine="3774"/>
        <w:rPr>
          <w:rFonts w:asciiTheme="minorHAnsi" w:hAnsiTheme="minorHAnsi" w:cstheme="minorHAnsi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sz w:val="24"/>
          <w:szCs w:val="24"/>
          <w:lang w:val="pl-PL"/>
        </w:rPr>
        <w:t>ul.</w:t>
      </w:r>
      <w:r w:rsidRPr="00E27C8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Rynek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33‐170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E27C82" w:rsidRDefault="004D49D2" w:rsidP="00E27C8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E27C82" w:rsidRDefault="000A6751" w:rsidP="00E27C82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E27C82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E27C82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z w:val="24"/>
          <w:szCs w:val="24"/>
          <w:lang w:val="pl-PL"/>
        </w:rPr>
        <w:t>O</w:t>
      </w:r>
      <w:r w:rsidRPr="00E27C82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E27C82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E27C82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E27C82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z w:val="24"/>
          <w:szCs w:val="24"/>
          <w:lang w:val="pl-PL"/>
        </w:rPr>
        <w:t>W</w:t>
      </w:r>
      <w:r w:rsidRPr="00E27C82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E27C82" w:rsidRDefault="004D49D2" w:rsidP="00E27C82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7159F931" w14:textId="288B2922" w:rsidR="004D49D2" w:rsidRPr="00E27C82" w:rsidRDefault="000A6751" w:rsidP="00E27C82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E27C82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E27C8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E27C82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E27C8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E27C82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E27C82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E27C8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E27C8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E27C82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E27C82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E27C82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E27C8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E27C8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E27C8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E27C8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E27C8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E27C8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E27C8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23B9CAC2" w14:textId="77777777" w:rsidR="004D49D2" w:rsidRPr="00E27C82" w:rsidRDefault="000A6751" w:rsidP="00E27C82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E27C8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E27C82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E27C82" w:rsidRDefault="00EF5931" w:rsidP="00E27C82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E27C82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E27C82" w:rsidRDefault="000A6751" w:rsidP="00E27C82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E27C82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E27C82" w:rsidRDefault="00EF5931" w:rsidP="00E27C82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E27C82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E27C82" w:rsidRDefault="000A6751" w:rsidP="00E27C82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E27C8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E27C8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E27C8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E27C8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E27C8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E27C8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E27C8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E27C8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E27C8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E27C8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03952FA3" w14:textId="6004938F" w:rsidR="00F12D26" w:rsidRPr="00E27C82" w:rsidRDefault="005011B1" w:rsidP="00E27C82">
      <w:pPr>
        <w:keepNext/>
        <w:widowControl/>
        <w:suppressAutoHyphens/>
        <w:autoSpaceDN w:val="0"/>
        <w:spacing w:line="360" w:lineRule="auto"/>
        <w:ind w:left="-6"/>
        <w:jc w:val="center"/>
        <w:textAlignment w:val="baseline"/>
        <w:rPr>
          <w:rFonts w:eastAsia="Times New Roman" w:cstheme="minorHAnsi"/>
          <w:b/>
          <w:bCs/>
          <w:kern w:val="3"/>
          <w:sz w:val="24"/>
          <w:szCs w:val="24"/>
          <w:lang w:val="pl-PL" w:eastAsia="pl-PL" w:bidi="pl-PL"/>
        </w:rPr>
      </w:pPr>
      <w:bookmarkStart w:id="1" w:name="_Hlk75849908"/>
      <w:r w:rsidRPr="00E27C82">
        <w:rPr>
          <w:rFonts w:eastAsia="Times New Roman" w:cstheme="minorHAnsi"/>
          <w:b/>
          <w:bCs/>
          <w:kern w:val="3"/>
          <w:sz w:val="24"/>
          <w:szCs w:val="24"/>
          <w:lang w:val="pl-PL" w:eastAsia="pl-PL" w:bidi="hi-IN"/>
        </w:rPr>
        <w:t>„</w:t>
      </w:r>
      <w:r w:rsidRPr="00E27C82">
        <w:rPr>
          <w:rFonts w:eastAsia="Times New Roman" w:cstheme="minorHAnsi"/>
          <w:b/>
          <w:bCs/>
          <w:kern w:val="3"/>
          <w:sz w:val="24"/>
          <w:szCs w:val="24"/>
          <w:lang w:val="pl-PL" w:eastAsia="pl-PL" w:bidi="pl-PL"/>
        </w:rPr>
        <w:t>Termomodernizacja budynków jednorodzinnych w ramach realizacji programu STOP SMOG  - etap I</w:t>
      </w:r>
      <w:r w:rsidR="00C87BB3">
        <w:rPr>
          <w:rFonts w:eastAsia="Times New Roman" w:cstheme="minorHAnsi"/>
          <w:b/>
          <w:bCs/>
          <w:kern w:val="3"/>
          <w:sz w:val="24"/>
          <w:szCs w:val="24"/>
          <w:lang w:val="pl-PL" w:eastAsia="pl-PL" w:bidi="pl-PL"/>
        </w:rPr>
        <w:t>V</w:t>
      </w:r>
      <w:r w:rsidRPr="00E27C82">
        <w:rPr>
          <w:rFonts w:eastAsia="Times New Roman" w:cstheme="minorHAnsi"/>
          <w:b/>
          <w:bCs/>
          <w:kern w:val="3"/>
          <w:sz w:val="24"/>
          <w:szCs w:val="24"/>
          <w:lang w:val="pl-PL" w:eastAsia="pl-PL" w:bidi="pl-PL"/>
        </w:rPr>
        <w:t>”</w:t>
      </w:r>
      <w:bookmarkEnd w:id="1"/>
      <w:r w:rsidR="002E3856" w:rsidRPr="00E27C82">
        <w:rPr>
          <w:rFonts w:eastAsia="Times New Roman" w:cstheme="minorHAnsi"/>
          <w:b/>
          <w:bCs/>
          <w:kern w:val="3"/>
          <w:sz w:val="24"/>
          <w:szCs w:val="24"/>
          <w:lang w:val="pl-PL" w:eastAsia="pl-PL" w:bidi="pl-PL"/>
        </w:rPr>
        <w:t xml:space="preserve"> </w:t>
      </w:r>
      <w:r w:rsidR="00F12D26" w:rsidRPr="00E27C82">
        <w:rPr>
          <w:rFonts w:eastAsia="Times New Roman" w:cstheme="minorHAnsi"/>
          <w:kern w:val="3"/>
          <w:sz w:val="24"/>
          <w:szCs w:val="24"/>
          <w:lang w:val="pl-PL" w:eastAsia="pl-PL" w:bidi="pl-PL"/>
        </w:rPr>
        <w:t>Część nr ___</w:t>
      </w:r>
    </w:p>
    <w:p w14:paraId="0A4DE413" w14:textId="027A5CB1" w:rsidR="006229F8" w:rsidRPr="00E27C82" w:rsidRDefault="002E3856" w:rsidP="00E27C82">
      <w:pPr>
        <w:keepNext/>
        <w:widowControl/>
        <w:suppressAutoHyphens/>
        <w:autoSpaceDN w:val="0"/>
        <w:spacing w:line="360" w:lineRule="auto"/>
        <w:ind w:left="-6"/>
        <w:jc w:val="center"/>
        <w:textAlignment w:val="baseline"/>
        <w:rPr>
          <w:rFonts w:eastAsia="Andale Sans UI" w:cstheme="minorHAnsi"/>
          <w:kern w:val="3"/>
          <w:sz w:val="24"/>
          <w:szCs w:val="24"/>
          <w:lang w:val="pl-PL" w:eastAsia="zh-CN" w:bidi="hi-IN"/>
        </w:rPr>
      </w:pPr>
      <w:r w:rsidRPr="00E27C82">
        <w:rPr>
          <w:rFonts w:eastAsia="Times New Roman" w:cstheme="minorHAnsi"/>
          <w:kern w:val="3"/>
          <w:sz w:val="24"/>
          <w:szCs w:val="24"/>
          <w:lang w:val="pl-PL" w:eastAsia="pl-PL" w:bidi="pl-PL"/>
        </w:rPr>
        <w:t xml:space="preserve">o numerze </w:t>
      </w:r>
      <w:r w:rsidR="006229F8" w:rsidRPr="00E27C82">
        <w:rPr>
          <w:rFonts w:cstheme="minorHAnsi"/>
          <w:spacing w:val="-1"/>
          <w:sz w:val="24"/>
          <w:szCs w:val="24"/>
          <w:lang w:val="pl-PL"/>
        </w:rPr>
        <w:t>ZP</w:t>
      </w:r>
      <w:r w:rsidR="006229F8" w:rsidRPr="00E27C82">
        <w:rPr>
          <w:rFonts w:cstheme="minorHAnsi"/>
          <w:spacing w:val="7"/>
          <w:sz w:val="24"/>
          <w:szCs w:val="24"/>
          <w:lang w:val="pl-PL"/>
        </w:rPr>
        <w:t xml:space="preserve"> </w:t>
      </w:r>
      <w:r w:rsidR="006229F8" w:rsidRPr="00E27C82">
        <w:rPr>
          <w:rFonts w:cstheme="minorHAnsi"/>
          <w:sz w:val="24"/>
          <w:szCs w:val="24"/>
          <w:lang w:val="pl-PL"/>
        </w:rPr>
        <w:t>–</w:t>
      </w:r>
      <w:r w:rsidR="006229F8" w:rsidRPr="00E27C82">
        <w:rPr>
          <w:rFonts w:cstheme="minorHAnsi"/>
          <w:spacing w:val="6"/>
          <w:sz w:val="24"/>
          <w:szCs w:val="24"/>
          <w:lang w:val="pl-PL"/>
        </w:rPr>
        <w:t xml:space="preserve"> </w:t>
      </w:r>
      <w:r w:rsidR="006229F8" w:rsidRPr="00E27C82">
        <w:rPr>
          <w:rFonts w:cstheme="minorHAnsi"/>
          <w:spacing w:val="-1"/>
          <w:sz w:val="24"/>
          <w:szCs w:val="24"/>
          <w:lang w:val="pl-PL"/>
        </w:rPr>
        <w:t>271‐</w:t>
      </w:r>
      <w:r w:rsidR="006229F8" w:rsidRPr="00E27C82">
        <w:rPr>
          <w:rFonts w:cstheme="minorHAnsi"/>
          <w:spacing w:val="6"/>
          <w:sz w:val="24"/>
          <w:szCs w:val="24"/>
          <w:lang w:val="pl-PL"/>
        </w:rPr>
        <w:t xml:space="preserve"> </w:t>
      </w:r>
      <w:r w:rsidR="0022659A">
        <w:rPr>
          <w:rFonts w:cstheme="minorHAnsi"/>
          <w:spacing w:val="-1"/>
          <w:sz w:val="24"/>
          <w:szCs w:val="24"/>
          <w:lang w:val="pl-PL"/>
        </w:rPr>
        <w:t>1</w:t>
      </w:r>
      <w:r w:rsidR="00C87BB3">
        <w:rPr>
          <w:rFonts w:cstheme="minorHAnsi"/>
          <w:spacing w:val="-1"/>
          <w:sz w:val="24"/>
          <w:szCs w:val="24"/>
          <w:lang w:val="pl-PL"/>
        </w:rPr>
        <w:t>8</w:t>
      </w:r>
      <w:r w:rsidR="006229F8" w:rsidRPr="00E27C82">
        <w:rPr>
          <w:rFonts w:cstheme="minorHAnsi"/>
          <w:spacing w:val="-1"/>
          <w:sz w:val="24"/>
          <w:szCs w:val="24"/>
          <w:lang w:val="pl-PL"/>
        </w:rPr>
        <w:t>/2022</w:t>
      </w:r>
    </w:p>
    <w:p w14:paraId="374AF342" w14:textId="77777777" w:rsidR="004D49D2" w:rsidRPr="00E27C82" w:rsidRDefault="004D49D2" w:rsidP="00E27C82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3FFB4389" w14:textId="5C023494" w:rsidR="006B2410" w:rsidRPr="00E27C82" w:rsidRDefault="000A6751" w:rsidP="00E27C82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E27C82">
        <w:rPr>
          <w:rFonts w:cstheme="minorHAnsi"/>
          <w:spacing w:val="-3"/>
          <w:sz w:val="24"/>
          <w:szCs w:val="24"/>
          <w:lang w:val="pl-PL"/>
        </w:rPr>
        <w:t>Oświadczamy,</w:t>
      </w:r>
      <w:r w:rsidRPr="00E27C82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E27C82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p w14:paraId="5BA7FCFD" w14:textId="77777777" w:rsidR="00E27C82" w:rsidRPr="00E27C82" w:rsidRDefault="00E27C82" w:rsidP="00E27C82">
      <w:pPr>
        <w:pStyle w:val="Akapitzlist"/>
        <w:spacing w:line="360" w:lineRule="auto"/>
        <w:ind w:left="720"/>
        <w:rPr>
          <w:rFonts w:cstheme="minorHAnsi"/>
          <w:b/>
          <w:bCs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E27C82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E27C82" w:rsidRDefault="006229F8" w:rsidP="00E27C82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E27C82" w:rsidRDefault="000A6751" w:rsidP="00E27C82">
      <w:pPr>
        <w:spacing w:line="360" w:lineRule="auto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E27C82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E27C82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3D057AAE" w14:textId="6351D4C6" w:rsidR="004D49D2" w:rsidRPr="00E27C82" w:rsidRDefault="000A6751" w:rsidP="00E27C82">
      <w:pPr>
        <w:spacing w:line="360" w:lineRule="auto"/>
        <w:rPr>
          <w:rFonts w:cstheme="minorHAnsi"/>
          <w:b/>
          <w:bCs/>
          <w:spacing w:val="-1"/>
          <w:sz w:val="24"/>
          <w:szCs w:val="24"/>
          <w:lang w:val="pl-PL"/>
        </w:rPr>
      </w:pPr>
      <w:r w:rsidRPr="00E27C82">
        <w:rPr>
          <w:rFonts w:cstheme="minorHAnsi"/>
          <w:spacing w:val="-1"/>
          <w:sz w:val="24"/>
          <w:szCs w:val="24"/>
          <w:lang w:val="pl-PL"/>
        </w:rPr>
        <w:t>spełniamy</w:t>
      </w:r>
      <w:r w:rsidRPr="00E27C82">
        <w:rPr>
          <w:rFonts w:cstheme="minorHAnsi"/>
          <w:sz w:val="24"/>
          <w:szCs w:val="24"/>
          <w:lang w:val="pl-PL"/>
        </w:rPr>
        <w:t xml:space="preserve">  </w:t>
      </w:r>
      <w:r w:rsidRPr="00E27C82">
        <w:rPr>
          <w:rFonts w:cstheme="minorHAnsi"/>
          <w:spacing w:val="33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1"/>
          <w:sz w:val="24"/>
          <w:szCs w:val="24"/>
          <w:lang w:val="pl-PL"/>
        </w:rPr>
        <w:t>warunki</w:t>
      </w:r>
      <w:r w:rsidRPr="00E27C82">
        <w:rPr>
          <w:rFonts w:cstheme="minorHAnsi"/>
          <w:sz w:val="24"/>
          <w:szCs w:val="24"/>
          <w:lang w:val="pl-PL"/>
        </w:rPr>
        <w:t xml:space="preserve">  </w:t>
      </w:r>
      <w:r w:rsidRPr="00E27C82">
        <w:rPr>
          <w:rFonts w:cstheme="minorHAnsi"/>
          <w:spacing w:val="35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1"/>
          <w:sz w:val="24"/>
          <w:szCs w:val="24"/>
          <w:lang w:val="pl-PL"/>
        </w:rPr>
        <w:t>udziału</w:t>
      </w:r>
      <w:r w:rsidRPr="00E27C82">
        <w:rPr>
          <w:rFonts w:cstheme="minorHAnsi"/>
          <w:sz w:val="24"/>
          <w:szCs w:val="24"/>
          <w:lang w:val="pl-PL"/>
        </w:rPr>
        <w:t xml:space="preserve">  </w:t>
      </w:r>
      <w:r w:rsidRPr="00E27C82">
        <w:rPr>
          <w:rFonts w:cstheme="minorHAnsi"/>
          <w:spacing w:val="33"/>
          <w:sz w:val="24"/>
          <w:szCs w:val="24"/>
          <w:lang w:val="pl-PL"/>
        </w:rPr>
        <w:t xml:space="preserve"> </w:t>
      </w:r>
      <w:r w:rsidRPr="00E27C82">
        <w:rPr>
          <w:rFonts w:cstheme="minorHAnsi"/>
          <w:sz w:val="24"/>
          <w:szCs w:val="24"/>
          <w:lang w:val="pl-PL"/>
        </w:rPr>
        <w:t xml:space="preserve">w  </w:t>
      </w:r>
      <w:r w:rsidRPr="00E27C82">
        <w:rPr>
          <w:rFonts w:cstheme="minorHAnsi"/>
          <w:spacing w:val="35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2"/>
          <w:sz w:val="24"/>
          <w:szCs w:val="24"/>
          <w:lang w:val="pl-PL"/>
        </w:rPr>
        <w:t>postępowaniu</w:t>
      </w:r>
      <w:r w:rsidRPr="00E27C82">
        <w:rPr>
          <w:rFonts w:cstheme="minorHAnsi"/>
          <w:sz w:val="24"/>
          <w:szCs w:val="24"/>
          <w:lang w:val="pl-PL"/>
        </w:rPr>
        <w:t xml:space="preserve">  </w:t>
      </w:r>
      <w:r w:rsidRPr="00E27C82">
        <w:rPr>
          <w:rFonts w:cstheme="minorHAnsi"/>
          <w:spacing w:val="35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1"/>
          <w:sz w:val="24"/>
          <w:szCs w:val="24"/>
          <w:lang w:val="pl-PL"/>
        </w:rPr>
        <w:t>określone</w:t>
      </w:r>
      <w:r w:rsidRPr="00E27C82">
        <w:rPr>
          <w:rFonts w:cstheme="minorHAnsi"/>
          <w:sz w:val="24"/>
          <w:szCs w:val="24"/>
          <w:lang w:val="pl-PL"/>
        </w:rPr>
        <w:t xml:space="preserve">  </w:t>
      </w:r>
      <w:r w:rsidRPr="00E27C82">
        <w:rPr>
          <w:rFonts w:cstheme="minorHAnsi"/>
          <w:spacing w:val="34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2"/>
          <w:sz w:val="24"/>
          <w:szCs w:val="24"/>
          <w:lang w:val="pl-PL"/>
        </w:rPr>
        <w:t>przez</w:t>
      </w:r>
      <w:r w:rsidRPr="00E27C82">
        <w:rPr>
          <w:rFonts w:cstheme="minorHAnsi"/>
          <w:sz w:val="24"/>
          <w:szCs w:val="24"/>
          <w:lang w:val="pl-PL"/>
        </w:rPr>
        <w:t xml:space="preserve">  </w:t>
      </w:r>
      <w:r w:rsidRPr="00E27C82">
        <w:rPr>
          <w:rFonts w:cstheme="minorHAnsi"/>
          <w:spacing w:val="35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E27C82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Pr="00E27C82">
        <w:rPr>
          <w:rFonts w:cstheme="minorHAnsi"/>
          <w:sz w:val="24"/>
          <w:szCs w:val="24"/>
          <w:lang w:val="pl-PL"/>
        </w:rPr>
        <w:t>w</w:t>
      </w:r>
      <w:r w:rsidRPr="00E27C82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1"/>
          <w:sz w:val="24"/>
          <w:szCs w:val="24"/>
          <w:lang w:val="pl-PL"/>
        </w:rPr>
        <w:t>Specyfikacji</w:t>
      </w:r>
      <w:r w:rsidRPr="00E27C82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3"/>
          <w:sz w:val="24"/>
          <w:szCs w:val="24"/>
          <w:lang w:val="pl-PL"/>
        </w:rPr>
        <w:t>Warunków</w:t>
      </w:r>
      <w:r w:rsidRPr="00E27C82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555CA69D" w14:textId="77777777" w:rsidR="002B1850" w:rsidRPr="00E27C82" w:rsidRDefault="002B1850" w:rsidP="00E27C82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E27C82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E27C82" w:rsidRDefault="006229F8" w:rsidP="00E27C82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E27C82" w:rsidRDefault="000A6751" w:rsidP="00E27C82">
      <w:pPr>
        <w:spacing w:line="360" w:lineRule="auto"/>
        <w:rPr>
          <w:rFonts w:cstheme="minorHAnsi"/>
          <w:b/>
          <w:sz w:val="24"/>
          <w:szCs w:val="24"/>
          <w:lang w:val="pl-PL"/>
        </w:rPr>
      </w:pPr>
      <w:r w:rsidRPr="00E27C82">
        <w:rPr>
          <w:rFonts w:cstheme="minorHAnsi"/>
          <w:b/>
          <w:sz w:val="24"/>
          <w:szCs w:val="24"/>
          <w:lang w:val="pl-PL"/>
        </w:rPr>
        <w:t>NIE</w:t>
      </w:r>
      <w:r w:rsidR="006229F8" w:rsidRPr="00E27C82">
        <w:rPr>
          <w:rFonts w:cstheme="minorHAns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E27C82" w:rsidRDefault="002B1850" w:rsidP="00E27C82">
      <w:pPr>
        <w:spacing w:line="360" w:lineRule="auto"/>
        <w:ind w:left="720"/>
        <w:rPr>
          <w:rFonts w:eastAsia="Calibri" w:cstheme="minorHAnsi"/>
          <w:sz w:val="24"/>
          <w:szCs w:val="24"/>
          <w:lang w:val="pl-PL"/>
        </w:rPr>
      </w:pPr>
      <w:r w:rsidRPr="00E27C82">
        <w:rPr>
          <w:rFonts w:cstheme="minorHAnsi"/>
          <w:bCs/>
          <w:sz w:val="24"/>
          <w:szCs w:val="24"/>
          <w:lang w:val="pl-PL"/>
        </w:rPr>
        <w:t>nie</w:t>
      </w:r>
      <w:r w:rsidRPr="00E27C82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-2"/>
          <w:sz w:val="24"/>
          <w:szCs w:val="24"/>
          <w:lang w:val="pl-PL"/>
        </w:rPr>
        <w:t>spełniamy</w:t>
      </w:r>
      <w:r w:rsidR="000A6751" w:rsidRPr="00E27C82">
        <w:rPr>
          <w:rFonts w:cstheme="minorHAnsi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27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-2"/>
          <w:sz w:val="24"/>
          <w:szCs w:val="24"/>
          <w:lang w:val="pl-PL"/>
        </w:rPr>
        <w:t>warunki</w:t>
      </w:r>
      <w:r w:rsidR="000A6751" w:rsidRPr="00E27C82">
        <w:rPr>
          <w:rFonts w:cstheme="minorHAnsi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26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-1"/>
          <w:sz w:val="24"/>
          <w:szCs w:val="24"/>
          <w:lang w:val="pl-PL"/>
        </w:rPr>
        <w:t>udziału</w:t>
      </w:r>
      <w:r w:rsidR="000A6751" w:rsidRPr="00E27C82">
        <w:rPr>
          <w:rFonts w:cstheme="minorHAnsi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26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z w:val="24"/>
          <w:szCs w:val="24"/>
          <w:lang w:val="pl-PL"/>
        </w:rPr>
        <w:t xml:space="preserve">w </w:t>
      </w:r>
      <w:r w:rsidR="000A6751" w:rsidRPr="00E27C82">
        <w:rPr>
          <w:rFonts w:cstheme="minorHAnsi"/>
          <w:spacing w:val="25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-2"/>
          <w:sz w:val="24"/>
          <w:szCs w:val="24"/>
          <w:lang w:val="pl-PL"/>
        </w:rPr>
        <w:t>postępowaniu</w:t>
      </w:r>
      <w:r w:rsidR="000A6751" w:rsidRPr="00E27C82">
        <w:rPr>
          <w:rFonts w:cstheme="minorHAnsi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27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-1"/>
          <w:sz w:val="24"/>
          <w:szCs w:val="24"/>
          <w:lang w:val="pl-PL"/>
        </w:rPr>
        <w:t>określone</w:t>
      </w:r>
      <w:r w:rsidR="000A6751" w:rsidRPr="00E27C82">
        <w:rPr>
          <w:rFonts w:cstheme="minorHAnsi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27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E27C82">
        <w:rPr>
          <w:rFonts w:cstheme="minorHAnsi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26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E27C82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z w:val="24"/>
          <w:szCs w:val="24"/>
          <w:lang w:val="pl-PL"/>
        </w:rPr>
        <w:t>w</w:t>
      </w:r>
      <w:r w:rsidR="000A6751" w:rsidRPr="00E27C82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E27C82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E27C82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5B61BA78" w14:textId="77777777" w:rsidR="007B689E" w:rsidRPr="00E27C82" w:rsidRDefault="007B689E" w:rsidP="00E27C8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200D495A" w14:textId="77777777" w:rsidR="00E27C82" w:rsidRPr="00E27C82" w:rsidRDefault="000A6751" w:rsidP="00E27C82">
      <w:pPr>
        <w:spacing w:line="360" w:lineRule="auto"/>
        <w:rPr>
          <w:rFonts w:cstheme="minorHAnsi"/>
          <w:spacing w:val="43"/>
          <w:w w:val="101"/>
          <w:sz w:val="24"/>
          <w:szCs w:val="24"/>
          <w:lang w:val="pl-PL"/>
        </w:rPr>
      </w:pPr>
      <w:r w:rsidRPr="00E27C82">
        <w:rPr>
          <w:rFonts w:cstheme="minorHAnsi"/>
          <w:b/>
          <w:bCs/>
          <w:spacing w:val="-2"/>
          <w:sz w:val="24"/>
          <w:szCs w:val="24"/>
          <w:lang w:val="pl-PL"/>
        </w:rPr>
        <w:lastRenderedPageBreak/>
        <w:t>INFORMACJA</w:t>
      </w:r>
      <w:r w:rsidRPr="00E27C82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z w:val="24"/>
          <w:szCs w:val="24"/>
          <w:lang w:val="pl-PL"/>
        </w:rPr>
        <w:t>W</w:t>
      </w:r>
      <w:r w:rsidRPr="00E27C82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E27C82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z w:val="24"/>
          <w:szCs w:val="24"/>
          <w:lang w:val="pl-PL"/>
        </w:rPr>
        <w:t>Z</w:t>
      </w:r>
      <w:r w:rsidRPr="00E27C82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E27C82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E27C82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E27C82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E27C82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</w:p>
    <w:p w14:paraId="11576967" w14:textId="19E27773" w:rsidR="003A01D8" w:rsidRPr="00E27C82" w:rsidRDefault="000A6751" w:rsidP="00E27C82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E27C82">
        <w:rPr>
          <w:rFonts w:cstheme="minorHAnsi"/>
          <w:spacing w:val="-2"/>
          <w:sz w:val="24"/>
          <w:szCs w:val="24"/>
          <w:lang w:val="pl-PL"/>
        </w:rPr>
        <w:t>Oświadczamy</w:t>
      </w:r>
      <w:r w:rsidRPr="00E27C82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2"/>
          <w:sz w:val="24"/>
          <w:szCs w:val="24"/>
          <w:lang w:val="pl-PL"/>
        </w:rPr>
        <w:t>również,</w:t>
      </w:r>
      <w:r w:rsidRPr="00E27C82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E27C82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p w14:paraId="17FA106B" w14:textId="77777777" w:rsidR="00F31A73" w:rsidRPr="00E27C82" w:rsidRDefault="00F31A73" w:rsidP="00E27C82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E27C82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E27C82" w:rsidRDefault="00F31A73" w:rsidP="00E27C82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E27C82" w:rsidRDefault="000A6751" w:rsidP="00E27C82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E27C82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E27C82" w:rsidRDefault="000A6751" w:rsidP="00E27C82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E27C82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E27C82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E27C82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E27C82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E27C82" w:rsidRDefault="00EF5931" w:rsidP="00E27C82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E27C82" w:rsidRDefault="000A6751" w:rsidP="00E27C82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E27C82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E27C82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E27C82" w:rsidRDefault="00EF5931" w:rsidP="00E27C82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E27C82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E27C82" w:rsidRDefault="00F31A73" w:rsidP="00E27C82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E27C82" w:rsidRDefault="000A6751" w:rsidP="00E27C82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E27C82" w:rsidRDefault="000A6751" w:rsidP="00E27C82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E27C82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E27C82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E27C82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E27C82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E27C82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E27C82" w:rsidRDefault="004D49D2" w:rsidP="00E27C8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0AB873C" w:rsidR="004D49D2" w:rsidRPr="00E27C82" w:rsidRDefault="000A6751" w:rsidP="00E27C82">
      <w:pPr>
        <w:pStyle w:val="Tekstpodstawowy"/>
        <w:numPr>
          <w:ilvl w:val="0"/>
          <w:numId w:val="6"/>
        </w:numPr>
        <w:tabs>
          <w:tab w:val="left" w:pos="343"/>
        </w:tabs>
        <w:spacing w:before="0" w:line="360" w:lineRule="auto"/>
        <w:ind w:right="116"/>
        <w:rPr>
          <w:rFonts w:asciiTheme="minorHAnsi" w:hAnsiTheme="minorHAnsi" w:cstheme="minorHAnsi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E27C82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E27C82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E27C82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E27C82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E27C82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E27C82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E27C82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="00E27C82" w:rsidRPr="00E27C82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Pr="00E27C82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E27C82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E27C82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E27C82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E27C8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E27C8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E27C82" w:rsidRDefault="004D49D2" w:rsidP="00E27C8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E27C82" w:rsidRDefault="004D49D2" w:rsidP="00E27C8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E27C82" w:rsidRDefault="004D49D2" w:rsidP="00E27C82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E27C82" w:rsidSect="00E27C82">
      <w:headerReference w:type="default" r:id="rId8"/>
      <w:footerReference w:type="default" r:id="rId9"/>
      <w:pgSz w:w="11900" w:h="16840"/>
      <w:pgMar w:top="1417" w:right="1417" w:bottom="1417" w:left="1417" w:header="142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0AD6" w14:textId="77777777" w:rsidR="00A020CC" w:rsidRDefault="000A6751">
      <w:r>
        <w:separator/>
      </w:r>
    </w:p>
  </w:endnote>
  <w:endnote w:type="continuationSeparator" w:id="0">
    <w:p w14:paraId="3C05E8A1" w14:textId="77777777" w:rsidR="00A020CC" w:rsidRDefault="000A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A41" w14:textId="77777777" w:rsidR="000419A4" w:rsidRPr="00E36C86" w:rsidRDefault="000419A4" w:rsidP="00DA4646">
    <w:pPr>
      <w:pStyle w:val="Standard"/>
      <w:ind w:left="-142" w:right="-290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E36C86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E36C86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E36C86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E36C86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E36C86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6E51D72A" w14:textId="170AF1F0" w:rsidR="00DA4646" w:rsidRPr="00E36C86" w:rsidRDefault="00DA4646" w:rsidP="00DA4646">
    <w:pPr>
      <w:pStyle w:val="Standard"/>
      <w:ind w:left="-142" w:right="-290"/>
      <w:jc w:val="center"/>
      <w:rPr>
        <w:rFonts w:asciiTheme="minorHAnsi" w:hAnsiTheme="minorHAnsi" w:cstheme="minorHAnsi"/>
        <w:sz w:val="20"/>
        <w:szCs w:val="20"/>
        <w:lang w:val="pl-PL"/>
      </w:rPr>
    </w:pPr>
    <w:bookmarkStart w:id="2" w:name="_Hlk102041590"/>
    <w:r w:rsidRPr="00E36C86">
      <w:rPr>
        <w:rFonts w:asciiTheme="minorHAnsi" w:hAnsiTheme="minorHAnsi" w:cstheme="minorHAnsi"/>
        <w:sz w:val="20"/>
        <w:szCs w:val="20"/>
        <w:lang w:val="pl-PL"/>
      </w:rPr>
      <w:t>,,Zadanie jest współfinansowane w ramach Porozumienia nr 5/2020/Tuchów z dnia 13.07.2020 r. o</w:t>
    </w:r>
    <w:r w:rsidR="00A16383">
      <w:rPr>
        <w:rFonts w:asciiTheme="minorHAnsi" w:hAnsiTheme="minorHAnsi" w:cstheme="minorHAnsi"/>
        <w:sz w:val="20"/>
        <w:szCs w:val="20"/>
        <w:lang w:val="pl-PL"/>
      </w:rPr>
      <w:t> </w:t>
    </w:r>
    <w:r w:rsidRPr="00E36C86">
      <w:rPr>
        <w:rFonts w:asciiTheme="minorHAnsi" w:hAnsiTheme="minorHAnsi" w:cstheme="minorHAnsi"/>
        <w:sz w:val="20"/>
        <w:szCs w:val="20"/>
        <w:lang w:val="pl-PL"/>
      </w:rPr>
      <w:t>współfinansowanie realizacji przedsięwzięć niskoemisyjnych ze środków Funduszu Termomodernizacji i Remontów"</w:t>
    </w:r>
  </w:p>
  <w:bookmarkEnd w:id="2" w:displacedByCustomXml="next"/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D69AD9B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4A7B" w14:textId="77777777" w:rsidR="00A020CC" w:rsidRDefault="000A6751">
      <w:r>
        <w:separator/>
      </w:r>
    </w:p>
  </w:footnote>
  <w:footnote w:type="continuationSeparator" w:id="0">
    <w:p w14:paraId="3281F8C3" w14:textId="77777777" w:rsidR="00A020CC" w:rsidRDefault="000A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0"/>
      <w:gridCol w:w="3757"/>
      <w:gridCol w:w="2214"/>
      <w:gridCol w:w="1551"/>
    </w:tblGrid>
    <w:tr w:rsidR="00543515" w14:paraId="18C7FDF8" w14:textId="77777777" w:rsidTr="00543515">
      <w:trPr>
        <w:jc w:val="center"/>
      </w:trPr>
      <w:tc>
        <w:tcPr>
          <w:tcW w:w="155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E152D94" w14:textId="77777777" w:rsidR="00543515" w:rsidRDefault="00543515" w:rsidP="00543515">
          <w:pPr>
            <w:pStyle w:val="Nagwek"/>
            <w:spacing w:after="120"/>
            <w:jc w:val="center"/>
            <w:rPr>
              <w:sz w:val="20"/>
              <w:szCs w:val="20"/>
              <w:lang w:eastAsia="pl-PL"/>
            </w:rPr>
          </w:pPr>
        </w:p>
      </w:tc>
      <w:tc>
        <w:tcPr>
          <w:tcW w:w="3757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4D826F24" w14:textId="77777777" w:rsidR="00543515" w:rsidRDefault="00543515" w:rsidP="00543515">
          <w:pPr>
            <w:pStyle w:val="Nagwek"/>
            <w:spacing w:after="120"/>
            <w:jc w:val="center"/>
            <w:rPr>
              <w:sz w:val="20"/>
              <w:szCs w:val="20"/>
              <w:lang w:eastAsia="pl-PL"/>
            </w:rPr>
          </w:pPr>
          <w:r>
            <w:rPr>
              <w:rFonts w:ascii="Calibri" w:eastAsia="Calibri" w:hAnsi="Calibri" w:cs="Times New Roman"/>
              <w:sz w:val="20"/>
              <w:szCs w:val="20"/>
              <w:lang w:eastAsia="pl-PL"/>
            </w:rPr>
            <w:object w:dxaOrig="7681" w:dyaOrig="2565" w14:anchorId="58B1BF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7pt;height:59.25pt">
                <v:imagedata r:id="rId1" o:title=""/>
              </v:shape>
              <o:OLEObject Type="Embed" ProgID="PBrush" ShapeID="_x0000_i1025" DrawAspect="Content" ObjectID="_1730108766" r:id="rId2"/>
            </w:object>
          </w:r>
        </w:p>
      </w:tc>
      <w:tc>
        <w:tcPr>
          <w:tcW w:w="2214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FEE92E5" w14:textId="77777777" w:rsidR="00543515" w:rsidRDefault="00543515" w:rsidP="00543515">
          <w:pPr>
            <w:pStyle w:val="Nagwek"/>
            <w:spacing w:after="120"/>
            <w:jc w:val="center"/>
            <w:rPr>
              <w:sz w:val="20"/>
              <w:szCs w:val="20"/>
              <w:lang w:eastAsia="pl-PL"/>
            </w:rPr>
          </w:pPr>
          <w:r>
            <w:rPr>
              <w:rFonts w:ascii="Calibri" w:eastAsia="Calibri" w:hAnsi="Calibri" w:cs="Times New Roman"/>
              <w:sz w:val="20"/>
              <w:szCs w:val="20"/>
              <w:lang w:eastAsia="pl-PL"/>
            </w:rPr>
            <w:object w:dxaOrig="22503" w:dyaOrig="9481" w14:anchorId="360377BC">
              <v:shape id="_x0000_i1026" type="#_x0000_t75" style="width:92.25pt;height:60pt">
                <v:imagedata r:id="rId3" o:title=""/>
              </v:shape>
              <o:OLEObject Type="Embed" ProgID="PBrush" ShapeID="_x0000_i1026" DrawAspect="Content" ObjectID="_1730108767" r:id="rId4"/>
            </w:object>
          </w:r>
        </w:p>
      </w:tc>
      <w:tc>
        <w:tcPr>
          <w:tcW w:w="155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E86145D" w14:textId="77777777" w:rsidR="00543515" w:rsidRDefault="00543515" w:rsidP="00543515">
          <w:pPr>
            <w:pStyle w:val="Nagwek"/>
            <w:spacing w:after="120"/>
            <w:jc w:val="center"/>
            <w:rPr>
              <w:sz w:val="20"/>
              <w:szCs w:val="20"/>
              <w:lang w:eastAsia="pl-PL"/>
            </w:rPr>
          </w:pPr>
        </w:p>
      </w:tc>
    </w:tr>
  </w:tbl>
  <w:p w14:paraId="466913E6" w14:textId="1AF64094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F31A73">
      <w:rPr>
        <w:rFonts w:ascii="Calibri" w:eastAsia="Calibri" w:hAnsi="Calibri" w:cs="Calibri"/>
        <w:b/>
        <w:bCs/>
        <w:spacing w:val="-1"/>
      </w:rPr>
      <w:t>ZP</w:t>
    </w:r>
    <w:r w:rsidRPr="00F31A73">
      <w:rPr>
        <w:rFonts w:ascii="Calibri" w:eastAsia="Calibri" w:hAnsi="Calibri" w:cs="Calibri"/>
        <w:b/>
        <w:bCs/>
      </w:rPr>
      <w:t>–</w:t>
    </w:r>
    <w:r w:rsidRPr="00F31A73">
      <w:rPr>
        <w:rFonts w:ascii="Calibri" w:eastAsia="Calibri" w:hAnsi="Calibri" w:cs="Calibri"/>
        <w:b/>
        <w:bCs/>
        <w:spacing w:val="-1"/>
      </w:rPr>
      <w:t>271‐</w:t>
    </w:r>
    <w:r w:rsidR="0022659A">
      <w:rPr>
        <w:rFonts w:ascii="Calibri" w:eastAsia="Calibri" w:hAnsi="Calibri" w:cs="Calibri"/>
        <w:b/>
        <w:bCs/>
        <w:spacing w:val="-1"/>
      </w:rPr>
      <w:t>1</w:t>
    </w:r>
    <w:r w:rsidR="00C87BB3">
      <w:rPr>
        <w:rFonts w:ascii="Calibri" w:eastAsia="Calibri" w:hAnsi="Calibri" w:cs="Calibri"/>
        <w:b/>
        <w:bCs/>
        <w:spacing w:val="-1"/>
      </w:rPr>
      <w:t>8</w:t>
    </w:r>
    <w:r w:rsidRPr="00F31A73">
      <w:rPr>
        <w:rFonts w:ascii="Calibri" w:eastAsia="Calibri" w:hAnsi="Calibri" w:cs="Calibri"/>
        <w:b/>
        <w:bCs/>
        <w:spacing w:val="-1"/>
      </w:rPr>
      <w:t>/202</w:t>
    </w:r>
    <w:r w:rsidR="005B6408">
      <w:rPr>
        <w:rFonts w:ascii="Calibri" w:eastAsia="Calibri" w:hAnsi="Calibri" w:cs="Calibri"/>
        <w:b/>
        <w:bCs/>
        <w:spacing w:val="-1"/>
      </w:rPr>
      <w:t>2</w:t>
    </w:r>
    <w:r w:rsidRPr="00F31A73">
      <w:rPr>
        <w:rFonts w:ascii="Calibri" w:eastAsia="Calibri" w:hAnsi="Calibri" w:cs="Calibri"/>
        <w:b/>
        <w:bCs/>
        <w:spacing w:val="-1"/>
        <w:lang w:val="pl-PL"/>
      </w:rPr>
      <w:t xml:space="preserve"> </w:t>
    </w:r>
    <w:r w:rsidR="006403BE">
      <w:rPr>
        <w:rFonts w:ascii="Calibri" w:eastAsia="Calibri" w:hAnsi="Calibri" w:cs="Calibri"/>
        <w:b/>
        <w:bCs/>
        <w:spacing w:val="-1"/>
        <w:lang w:val="pl-PL"/>
      </w:rPr>
      <w:t xml:space="preserve">      </w:t>
    </w:r>
    <w:r w:rsidRPr="00F31A73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47EA3"/>
    <w:multiLevelType w:val="hybridMultilevel"/>
    <w:tmpl w:val="BD3E908A"/>
    <w:lvl w:ilvl="0" w:tplc="9F3E80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4"/>
  </w:num>
  <w:num w:numId="2" w16cid:durableId="267466624">
    <w:abstractNumId w:val="3"/>
  </w:num>
  <w:num w:numId="3" w16cid:durableId="183178596">
    <w:abstractNumId w:val="5"/>
  </w:num>
  <w:num w:numId="4" w16cid:durableId="896091323">
    <w:abstractNumId w:val="1"/>
  </w:num>
  <w:num w:numId="5" w16cid:durableId="1154371652">
    <w:abstractNumId w:val="2"/>
  </w:num>
  <w:num w:numId="6" w16cid:durableId="21320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40516"/>
    <w:rsid w:val="000419A4"/>
    <w:rsid w:val="00050C6B"/>
    <w:rsid w:val="000704E7"/>
    <w:rsid w:val="00096BB9"/>
    <w:rsid w:val="000A6751"/>
    <w:rsid w:val="001E4E54"/>
    <w:rsid w:val="00203E24"/>
    <w:rsid w:val="0022659A"/>
    <w:rsid w:val="002B1850"/>
    <w:rsid w:val="002E3856"/>
    <w:rsid w:val="00391EA7"/>
    <w:rsid w:val="003A01D8"/>
    <w:rsid w:val="004D49D2"/>
    <w:rsid w:val="005011B1"/>
    <w:rsid w:val="00543515"/>
    <w:rsid w:val="005B6408"/>
    <w:rsid w:val="006229F8"/>
    <w:rsid w:val="006403BE"/>
    <w:rsid w:val="006B2410"/>
    <w:rsid w:val="00705AD6"/>
    <w:rsid w:val="00715F85"/>
    <w:rsid w:val="007B689E"/>
    <w:rsid w:val="00943FFD"/>
    <w:rsid w:val="00A020CC"/>
    <w:rsid w:val="00A16383"/>
    <w:rsid w:val="00AC717D"/>
    <w:rsid w:val="00C44680"/>
    <w:rsid w:val="00C87BB3"/>
    <w:rsid w:val="00DA4646"/>
    <w:rsid w:val="00E27C82"/>
    <w:rsid w:val="00E36C86"/>
    <w:rsid w:val="00EF5931"/>
    <w:rsid w:val="00F12D26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9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30</cp:revision>
  <dcterms:created xsi:type="dcterms:W3CDTF">2021-10-01T10:52:00Z</dcterms:created>
  <dcterms:modified xsi:type="dcterms:W3CDTF">2022-11-16T12:00:00Z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