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28E2" w14:textId="77777777" w:rsidR="00925797" w:rsidRPr="00D22EDA" w:rsidRDefault="00925797">
      <w:pPr>
        <w:rPr>
          <w:rFonts w:ascii="Calibri" w:eastAsia="Calibri" w:hAnsi="Calibri" w:cs="Calibri"/>
          <w:b/>
          <w:bCs/>
        </w:rPr>
      </w:pPr>
    </w:p>
    <w:p w14:paraId="00813D53" w14:textId="50687040"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D043C7">
        <w:rPr>
          <w:rFonts w:ascii="Comic Sans MS" w:hAnsi="Comic Sans MS"/>
          <w:sz w:val="20"/>
          <w:szCs w:val="20"/>
        </w:rPr>
        <w:t>kwiecień</w:t>
      </w:r>
      <w:r w:rsidR="00EE1486">
        <w:rPr>
          <w:rFonts w:ascii="Comic Sans MS" w:hAnsi="Comic Sans MS"/>
          <w:sz w:val="20"/>
          <w:szCs w:val="20"/>
        </w:rPr>
        <w:t xml:space="preserve"> 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DB7995C"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31307A" w:rsidRPr="0031307A">
        <w:rPr>
          <w:rFonts w:ascii="Comic Sans MS" w:hAnsi="Comic Sans MS"/>
          <w:sz w:val="26"/>
          <w:szCs w:val="26"/>
        </w:rPr>
        <w:t>Remont elewacji zabytkowego ratusza w Ośnie Lubuskim – etap IV</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18AE5A8B" w14:textId="77777777" w:rsidR="00925797" w:rsidRDefault="00D22EDA">
      <w:pPr>
        <w:pStyle w:val="Tytu"/>
        <w:tabs>
          <w:tab w:val="left" w:pos="993"/>
        </w:tabs>
        <w:ind w:left="142"/>
        <w:outlineLvl w:val="0"/>
        <w:rPr>
          <w:rFonts w:ascii="Comic Sans MS" w:hAnsi="Comic Sans MS"/>
          <w:sz w:val="24"/>
          <w:szCs w:val="24"/>
        </w:rPr>
      </w:pPr>
      <w:r w:rsidRPr="00D22EDA">
        <w:rPr>
          <w:rFonts w:ascii="Comic Sans MS" w:hAnsi="Comic Sans MS"/>
          <w:sz w:val="24"/>
          <w:szCs w:val="24"/>
        </w:rPr>
        <w:t>Zatwierdzam:</w:t>
      </w:r>
    </w:p>
    <w:p w14:paraId="74456541" w14:textId="77777777" w:rsidR="0039556A" w:rsidRDefault="0039556A">
      <w:pPr>
        <w:pStyle w:val="Tytu"/>
        <w:tabs>
          <w:tab w:val="left" w:pos="993"/>
        </w:tabs>
        <w:ind w:left="142"/>
        <w:outlineLvl w:val="0"/>
        <w:rPr>
          <w:rFonts w:ascii="Comic Sans MS" w:hAnsi="Comic Sans MS"/>
          <w:sz w:val="24"/>
          <w:szCs w:val="24"/>
        </w:rPr>
      </w:pPr>
    </w:p>
    <w:p w14:paraId="2F262C2A" w14:textId="77777777" w:rsidR="0039556A" w:rsidRDefault="0039556A">
      <w:pPr>
        <w:pStyle w:val="Tytu"/>
        <w:tabs>
          <w:tab w:val="left" w:pos="993"/>
        </w:tabs>
        <w:ind w:left="142"/>
        <w:outlineLvl w:val="0"/>
        <w:rPr>
          <w:rFonts w:ascii="Comic Sans MS" w:hAnsi="Comic Sans MS"/>
          <w:sz w:val="24"/>
          <w:szCs w:val="24"/>
        </w:rPr>
      </w:pPr>
    </w:p>
    <w:p w14:paraId="03171753" w14:textId="77777777" w:rsidR="0039556A" w:rsidRDefault="0039556A">
      <w:pPr>
        <w:pStyle w:val="Tytu"/>
        <w:tabs>
          <w:tab w:val="left" w:pos="993"/>
        </w:tabs>
        <w:ind w:left="142"/>
        <w:outlineLvl w:val="0"/>
        <w:rPr>
          <w:rFonts w:ascii="Comic Sans MS" w:hAnsi="Comic Sans MS"/>
          <w:sz w:val="24"/>
          <w:szCs w:val="24"/>
        </w:rPr>
      </w:pPr>
    </w:p>
    <w:p w14:paraId="4F80C494" w14:textId="77777777" w:rsidR="0039556A" w:rsidRDefault="0039556A">
      <w:pPr>
        <w:pStyle w:val="Tytu"/>
        <w:tabs>
          <w:tab w:val="left" w:pos="993"/>
        </w:tabs>
        <w:ind w:left="142"/>
        <w:outlineLvl w:val="0"/>
        <w:rPr>
          <w:rFonts w:ascii="Comic Sans MS" w:hAnsi="Comic Sans MS"/>
          <w:sz w:val="24"/>
          <w:szCs w:val="24"/>
        </w:rPr>
      </w:pPr>
    </w:p>
    <w:p w14:paraId="6222E193" w14:textId="77777777" w:rsidR="0039556A" w:rsidRDefault="0039556A">
      <w:pPr>
        <w:pStyle w:val="Tytu"/>
        <w:tabs>
          <w:tab w:val="left" w:pos="993"/>
        </w:tabs>
        <w:ind w:left="142"/>
        <w:outlineLvl w:val="0"/>
        <w:rPr>
          <w:rFonts w:ascii="Comic Sans MS" w:hAnsi="Comic Sans MS"/>
          <w:sz w:val="24"/>
          <w:szCs w:val="24"/>
        </w:rPr>
      </w:pPr>
    </w:p>
    <w:p w14:paraId="4FE92E66" w14:textId="5F90B708" w:rsidR="0039556A" w:rsidRPr="0039556A" w:rsidRDefault="0039556A">
      <w:pPr>
        <w:pStyle w:val="Tytu"/>
        <w:tabs>
          <w:tab w:val="left" w:pos="993"/>
        </w:tabs>
        <w:ind w:left="142"/>
        <w:outlineLvl w:val="0"/>
        <w:rPr>
          <w:spacing w:val="20"/>
          <w:sz w:val="25"/>
          <w:szCs w:val="25"/>
        </w:rPr>
      </w:pPr>
      <w:r w:rsidRPr="0039556A">
        <w:rPr>
          <w:spacing w:val="20"/>
          <w:sz w:val="25"/>
          <w:szCs w:val="25"/>
        </w:rPr>
        <w:t>Rządowy Fundusz Polski Ład: Program Inwestycji Strategicznych</w:t>
      </w:r>
    </w:p>
    <w:p w14:paraId="41050CC6" w14:textId="0B8BE693" w:rsidR="0039556A" w:rsidRPr="00D22EDA" w:rsidRDefault="0039556A">
      <w:pPr>
        <w:pStyle w:val="Tytu"/>
        <w:tabs>
          <w:tab w:val="left" w:pos="993"/>
        </w:tabs>
        <w:ind w:left="142"/>
        <w:outlineLvl w:val="0"/>
        <w:sectPr w:rsidR="0039556A" w:rsidRPr="00D22EDA" w:rsidSect="00A921E2">
          <w:pgSz w:w="11900" w:h="16840"/>
          <w:pgMar w:top="851" w:right="1247" w:bottom="851" w:left="1418" w:header="709" w:footer="709" w:gutter="0"/>
          <w:cols w:space="708"/>
        </w:sectPr>
      </w:pPr>
      <w:r w:rsidRPr="0039556A">
        <w:rPr>
          <w:noProof/>
        </w:rPr>
        <w:drawing>
          <wp:inline distT="0" distB="0" distL="0" distR="0" wp14:anchorId="4F20D2FD" wp14:editId="2EDE3EDE">
            <wp:extent cx="5864225" cy="810260"/>
            <wp:effectExtent l="0" t="0" r="3175" b="8890"/>
            <wp:docPr id="15234540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4225" cy="810260"/>
                    </a:xfrm>
                    <a:prstGeom prst="rect">
                      <a:avLst/>
                    </a:prstGeom>
                    <a:noFill/>
                    <a:ln>
                      <a:noFill/>
                    </a:ln>
                  </pic:spPr>
                </pic:pic>
              </a:graphicData>
            </a:graphic>
          </wp:inline>
        </w:drawing>
      </w: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27E597AA" w:rsidR="00925797" w:rsidRPr="00F36691" w:rsidRDefault="00D22EDA" w:rsidP="00F36691">
      <w:pPr>
        <w:pStyle w:val="Akapitzlist"/>
        <w:numPr>
          <w:ilvl w:val="0"/>
          <w:numId w:val="205"/>
        </w:numPr>
        <w:spacing w:after="0"/>
        <w:ind w:left="284" w:hanging="284"/>
        <w:jc w:val="both"/>
        <w:rPr>
          <w:rFonts w:ascii="Arial Narrow" w:hAnsi="Arial Narrow"/>
          <w:b/>
          <w:bCs/>
        </w:rPr>
      </w:pPr>
      <w:r w:rsidRPr="00F36691">
        <w:rPr>
          <w:rFonts w:ascii="Arial Narrow" w:hAnsi="Arial Narrow"/>
          <w:b/>
          <w:bCs/>
        </w:rPr>
        <w:t>POSTANOWIENIA OGÓLNE</w:t>
      </w:r>
    </w:p>
    <w:p w14:paraId="236713EC" w14:textId="77777777" w:rsidR="00F36691" w:rsidRPr="00F36691" w:rsidRDefault="00F36691" w:rsidP="00F36691">
      <w:pPr>
        <w:pStyle w:val="Akapitzlist"/>
        <w:numPr>
          <w:ilvl w:val="0"/>
          <w:numId w:val="4"/>
        </w:numPr>
        <w:spacing w:after="0"/>
        <w:jc w:val="both"/>
        <w:rPr>
          <w:rFonts w:ascii="Arial Narrow" w:hAnsi="Arial Narrow"/>
          <w:vanish/>
          <w:lang w:val="pl-PL"/>
        </w:rPr>
      </w:pPr>
    </w:p>
    <w:p w14:paraId="01CD3BD4" w14:textId="2E05541A" w:rsidR="00925797" w:rsidRPr="00C46D99" w:rsidRDefault="00D22EDA" w:rsidP="00F36691">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A15EE2">
        <w:rPr>
          <w:rFonts w:ascii="Arial Narrow" w:hAnsi="Arial Narrow"/>
          <w:b/>
          <w:bCs/>
          <w:color w:val="auto"/>
          <w:lang w:val="pl-PL"/>
        </w:rPr>
        <w:t>4</w:t>
      </w:r>
      <w:r w:rsidR="00AE5577" w:rsidRPr="00C46D99">
        <w:rPr>
          <w:rFonts w:ascii="Arial Narrow" w:hAnsi="Arial Narrow"/>
          <w:b/>
          <w:bCs/>
          <w:color w:val="auto"/>
          <w:lang w:val="pl-PL"/>
        </w:rPr>
        <w:t>.202</w:t>
      </w:r>
      <w:r w:rsidR="004C5957">
        <w:rPr>
          <w:rFonts w:ascii="Arial Narrow" w:hAnsi="Arial Narrow"/>
          <w:b/>
          <w:bCs/>
          <w:color w:val="auto"/>
          <w:lang w:val="pl-PL"/>
        </w:rPr>
        <w:t>4</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296A18"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Zamawiający żąda wskazania przez Wykonawcę, w ofercie, części zamówienia, których wykonanie zamierza powierzyć </w:t>
      </w:r>
      <w:r w:rsidRPr="00296A18">
        <w:rPr>
          <w:rFonts w:ascii="Arial Narrow" w:hAnsi="Arial Narrow"/>
          <w:lang w:val="pl-PL"/>
        </w:rPr>
        <w:t>Podwykonawcom, oraz podania nazw ewentualnych Podwykonawców</w:t>
      </w:r>
      <w:bookmarkStart w:id="1" w:name="_Hlk69196339"/>
      <w:r w:rsidRPr="00296A18">
        <w:rPr>
          <w:rFonts w:ascii="Arial Narrow" w:hAnsi="Arial Narrow"/>
          <w:lang w:val="pl-PL"/>
        </w:rPr>
        <w:t>, jeżeli są już znani</w:t>
      </w:r>
      <w:bookmarkEnd w:id="1"/>
      <w:r w:rsidRPr="00296A18">
        <w:rPr>
          <w:rFonts w:ascii="Arial Narrow" w:hAnsi="Arial Narrow"/>
          <w:lang w:val="pl-PL"/>
        </w:rPr>
        <w:t>.</w:t>
      </w:r>
    </w:p>
    <w:p w14:paraId="501C94E2" w14:textId="0E74F49D" w:rsidR="00925797" w:rsidRPr="00296A18" w:rsidRDefault="00D22EDA">
      <w:pPr>
        <w:pStyle w:val="Akapitzlist"/>
        <w:numPr>
          <w:ilvl w:val="0"/>
          <w:numId w:val="4"/>
        </w:numPr>
        <w:spacing w:after="0"/>
        <w:jc w:val="both"/>
        <w:rPr>
          <w:rFonts w:ascii="Arial Narrow" w:hAnsi="Arial Narrow"/>
          <w:color w:val="auto"/>
          <w:lang w:val="pl-PL"/>
        </w:rPr>
      </w:pPr>
      <w:r w:rsidRPr="00296A18">
        <w:rPr>
          <w:rFonts w:ascii="Arial Narrow" w:hAnsi="Arial Narrow"/>
          <w:lang w:val="pl-PL"/>
        </w:rPr>
        <w:t>Wymagania dotyczące umowy o podwykonawstwo, których przedmiotem są roboty budowlane, których niespełnienie</w:t>
      </w:r>
      <w:r w:rsidRPr="00D22EDA">
        <w:rPr>
          <w:rFonts w:ascii="Arial Narrow" w:hAnsi="Arial Narrow"/>
          <w:lang w:val="pl-PL"/>
        </w:rPr>
        <w:t xml:space="preserve"> spowoduje zgłoszenie przez Zamawiającego odpowiednio zastrzeżeń lub sprzeciwu, zawarte są w projektowanych postanowieniach umowy </w:t>
      </w:r>
      <w:r w:rsidRPr="00296A18">
        <w:rPr>
          <w:rFonts w:ascii="Arial Narrow" w:hAnsi="Arial Narrow"/>
          <w:color w:val="auto"/>
          <w:lang w:val="pl-PL"/>
        </w:rPr>
        <w:t xml:space="preserve">stanowiących załącznik nr </w:t>
      </w:r>
      <w:r w:rsidR="00054714">
        <w:rPr>
          <w:rFonts w:ascii="Arial Narrow" w:hAnsi="Arial Narrow"/>
          <w:color w:val="auto"/>
          <w:lang w:val="pl-PL"/>
        </w:rPr>
        <w:t>9</w:t>
      </w:r>
      <w:r w:rsidRPr="00296A18">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rsidP="00764802">
      <w:pPr>
        <w:pStyle w:val="Akapitzlist"/>
        <w:numPr>
          <w:ilvl w:val="0"/>
          <w:numId w:val="4"/>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E36F10" w:rsidRDefault="00D22EDA" w:rsidP="00E36F10">
      <w:pPr>
        <w:pStyle w:val="Akapitzlist"/>
        <w:numPr>
          <w:ilvl w:val="0"/>
          <w:numId w:val="206"/>
        </w:numPr>
        <w:spacing w:after="0"/>
        <w:jc w:val="both"/>
        <w:rPr>
          <w:rStyle w:val="Brak"/>
          <w:rFonts w:ascii="Arial Narrow" w:hAnsi="Arial Narrow"/>
        </w:rPr>
      </w:pPr>
      <w:r w:rsidRPr="0071162E">
        <w:rPr>
          <w:rFonts w:ascii="Arial Narrow" w:hAnsi="Arial Narrow"/>
          <w:lang w:val="pl-PL"/>
        </w:rPr>
        <w:t>Administratorem Pani/Pana danych osobowych jest Burmistrz Ośna Lubuskiego, zwany dalej „Administratorem”</w:t>
      </w:r>
      <w:r w:rsidRPr="0071162E">
        <w:rPr>
          <w:rFonts w:ascii="Arial Unicode MS" w:eastAsia="Arial Unicode MS" w:hAnsi="Arial Unicode MS" w:cs="Arial Unicode MS"/>
          <w:lang w:val="pl-PL"/>
        </w:rPr>
        <w:br/>
      </w:r>
      <w:r w:rsidRPr="0071162E">
        <w:rPr>
          <w:rFonts w:ascii="Arial Narrow" w:hAnsi="Arial Narrow"/>
          <w:lang w:val="pl-PL"/>
        </w:rPr>
        <w:t>z siedzibą w Ośnie</w:t>
      </w:r>
      <w:r w:rsidRPr="00E36F10">
        <w:rPr>
          <w:rFonts w:ascii="Arial Narrow" w:hAnsi="Arial Narrow"/>
        </w:rPr>
        <w:t xml:space="preserve"> Lubuskim ul. Rynek 1, 69-220 Ośno Lubuskie, tel. + 48 95 757 60 29, email: </w:t>
      </w:r>
      <w:hyperlink r:id="rId10" w:history="1">
        <w:r w:rsidRPr="00E36F10">
          <w:rPr>
            <w:rStyle w:val="Hyperlink0"/>
            <w:rFonts w:ascii="Arial Narrow" w:hAnsi="Arial Narrow"/>
            <w:lang w:val="pl-PL"/>
          </w:rPr>
          <w:t>urzad@osno.pl</w:t>
        </w:r>
      </w:hyperlink>
      <w:r w:rsidRPr="00E36F10">
        <w:rPr>
          <w:rStyle w:val="Brak"/>
          <w:rFonts w:ascii="Arial Narrow" w:hAnsi="Arial Narrow"/>
          <w:lang w:val="pl-PL"/>
        </w:rPr>
        <w:t>).</w:t>
      </w:r>
    </w:p>
    <w:p w14:paraId="1131AFA9" w14:textId="77777777" w:rsidR="00925797" w:rsidRPr="00E36F10" w:rsidRDefault="00D22EDA" w:rsidP="00E36F10">
      <w:pPr>
        <w:pStyle w:val="Akapitzlist"/>
        <w:numPr>
          <w:ilvl w:val="0"/>
          <w:numId w:val="206"/>
        </w:numPr>
        <w:spacing w:after="0"/>
        <w:jc w:val="both"/>
        <w:rPr>
          <w:rStyle w:val="Hyperlink0"/>
          <w:rFonts w:ascii="Arial Narrow" w:hAnsi="Arial Narrow"/>
          <w:color w:val="000000"/>
          <w:u w:val="none" w:color="000000"/>
        </w:rPr>
      </w:pPr>
      <w:r w:rsidRPr="00E36F10">
        <w:rPr>
          <w:rStyle w:val="Brak"/>
          <w:rFonts w:ascii="Arial Narrow" w:hAnsi="Arial Narrow"/>
          <w:lang w:val="pl-PL"/>
        </w:rPr>
        <w:t xml:space="preserve">W sprawach z zakresu ochrony danych osobowych mogą Państwo kontaktować się z Inspektorem Ochrony Danych pod adresem e-mail: </w:t>
      </w:r>
      <w:hyperlink r:id="rId11" w:history="1">
        <w:r w:rsidRPr="00E36F10">
          <w:rPr>
            <w:rStyle w:val="Hyperlink0"/>
            <w:rFonts w:ascii="Arial Narrow" w:hAnsi="Arial Narrow"/>
            <w:lang w:val="pl-PL"/>
          </w:rPr>
          <w:t>inspektor@cbi24.pl</w:t>
        </w:r>
      </w:hyperlink>
    </w:p>
    <w:p w14:paraId="3A2C8F9B" w14:textId="77777777" w:rsidR="00925797" w:rsidRPr="00E36F10" w:rsidRDefault="00D22EDA" w:rsidP="00E36F10">
      <w:pPr>
        <w:pStyle w:val="Akapitzlist"/>
        <w:numPr>
          <w:ilvl w:val="0"/>
          <w:numId w:val="206"/>
        </w:numPr>
        <w:spacing w:after="0"/>
        <w:jc w:val="both"/>
        <w:rPr>
          <w:rStyle w:val="Brak"/>
          <w:rFonts w:ascii="Arial Narrow" w:hAnsi="Arial Narrow"/>
        </w:rPr>
      </w:pPr>
      <w:r w:rsidRPr="00E36F10">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E36F10" w:rsidRDefault="00D22EDA" w:rsidP="00E36F10">
      <w:pPr>
        <w:pStyle w:val="Akapitzlist"/>
        <w:numPr>
          <w:ilvl w:val="0"/>
          <w:numId w:val="206"/>
        </w:numPr>
        <w:spacing w:after="0"/>
        <w:jc w:val="both"/>
        <w:rPr>
          <w:rStyle w:val="Brak"/>
          <w:rFonts w:ascii="Arial Narrow" w:hAnsi="Arial Narrow"/>
        </w:rPr>
      </w:pPr>
      <w:r w:rsidRPr="00E36F10">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E36F10" w:rsidRDefault="00D22EDA" w:rsidP="00E36F10">
      <w:pPr>
        <w:pStyle w:val="Akapitzlist"/>
        <w:numPr>
          <w:ilvl w:val="0"/>
          <w:numId w:val="206"/>
        </w:numPr>
        <w:spacing w:after="0"/>
        <w:jc w:val="both"/>
        <w:rPr>
          <w:rStyle w:val="Brak"/>
          <w:rFonts w:ascii="Arial Narrow" w:hAnsi="Arial Narrow"/>
        </w:rPr>
      </w:pPr>
      <w:r w:rsidRPr="00E36F10">
        <w:rPr>
          <w:rStyle w:val="Brak"/>
          <w:rFonts w:ascii="Arial Narrow" w:hAnsi="Arial Narrow"/>
          <w:lang w:val="pl-PL"/>
        </w:rPr>
        <w:t>Podstawą prawną przetwarzania danych jest art. 6 ust. 1 lit. c) ww. Rozporządzenia w związku z przepisami PZP.</w:t>
      </w:r>
    </w:p>
    <w:p w14:paraId="5438892D" w14:textId="77777777" w:rsidR="00925797" w:rsidRPr="00E36F10" w:rsidRDefault="00D22EDA" w:rsidP="00E36F10">
      <w:pPr>
        <w:pStyle w:val="Akapitzlist"/>
        <w:numPr>
          <w:ilvl w:val="0"/>
          <w:numId w:val="206"/>
        </w:numPr>
        <w:spacing w:after="0"/>
        <w:jc w:val="both"/>
        <w:rPr>
          <w:rStyle w:val="Brak"/>
          <w:rFonts w:ascii="Arial Narrow" w:hAnsi="Arial Narrow"/>
        </w:rPr>
      </w:pPr>
      <w:r w:rsidRPr="00E36F10">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E36F10" w:rsidRDefault="00D22EDA" w:rsidP="00E36F10">
      <w:pPr>
        <w:pStyle w:val="Akapitzlist"/>
        <w:numPr>
          <w:ilvl w:val="0"/>
          <w:numId w:val="206"/>
        </w:numPr>
        <w:spacing w:after="0"/>
        <w:jc w:val="both"/>
        <w:rPr>
          <w:rStyle w:val="Brak"/>
          <w:rFonts w:ascii="Arial Narrow" w:hAnsi="Arial Narrow"/>
        </w:rPr>
      </w:pPr>
      <w:r w:rsidRPr="00E36F10">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E36F10" w:rsidRDefault="00D22EDA" w:rsidP="00E36F10">
      <w:pPr>
        <w:pStyle w:val="Akapitzlist"/>
        <w:numPr>
          <w:ilvl w:val="0"/>
          <w:numId w:val="209"/>
        </w:numPr>
        <w:spacing w:after="0"/>
        <w:jc w:val="both"/>
        <w:rPr>
          <w:rFonts w:ascii="Arial Narrow" w:hAnsi="Arial Narrow"/>
        </w:rPr>
      </w:pPr>
      <w:r w:rsidRPr="00E36F10">
        <w:rPr>
          <w:rStyle w:val="Brak"/>
          <w:rFonts w:ascii="Arial Narrow" w:hAnsi="Arial Narrow"/>
          <w:lang w:val="pl-PL"/>
        </w:rPr>
        <w:t>Osoba, której dane dotyczą ma prawo do:</w:t>
      </w:r>
    </w:p>
    <w:p w14:paraId="5DF369DC" w14:textId="77777777" w:rsidR="00925797" w:rsidRPr="00E36F10" w:rsidRDefault="00D22EDA" w:rsidP="00E36F10">
      <w:pPr>
        <w:pStyle w:val="Akapitzlist"/>
        <w:numPr>
          <w:ilvl w:val="0"/>
          <w:numId w:val="207"/>
        </w:numPr>
        <w:spacing w:after="0"/>
        <w:ind w:left="426" w:hanging="357"/>
        <w:jc w:val="both"/>
        <w:rPr>
          <w:rStyle w:val="Brak"/>
          <w:rFonts w:ascii="Arial Narrow" w:hAnsi="Arial Narrow"/>
        </w:rPr>
      </w:pPr>
      <w:r w:rsidRPr="00E36F10">
        <w:rPr>
          <w:rStyle w:val="Brak"/>
          <w:rFonts w:ascii="Arial Narrow" w:hAnsi="Arial Narrow"/>
          <w:lang w:val="pl-PL"/>
        </w:rPr>
        <w:t>dostępu do treści swoich danych oraz możliwości ich poprawiania, sprostowania, ograniczenia przetwarzania,</w:t>
      </w:r>
    </w:p>
    <w:p w14:paraId="5E31133B" w14:textId="509589A0" w:rsidR="00925797" w:rsidRPr="00E36F10" w:rsidRDefault="00D22EDA" w:rsidP="00E36F10">
      <w:pPr>
        <w:pStyle w:val="Akapitzlist"/>
        <w:numPr>
          <w:ilvl w:val="0"/>
          <w:numId w:val="207"/>
        </w:numPr>
        <w:spacing w:after="0"/>
        <w:ind w:left="426" w:hanging="357"/>
        <w:jc w:val="both"/>
        <w:rPr>
          <w:rStyle w:val="Brak"/>
          <w:rFonts w:ascii="Arial Narrow" w:hAnsi="Arial Narrow"/>
        </w:rPr>
      </w:pPr>
      <w:r w:rsidRPr="00E36F10">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E36F10" w:rsidRDefault="00D22EDA" w:rsidP="00E36F10">
      <w:pPr>
        <w:pStyle w:val="Akapitzlist"/>
        <w:numPr>
          <w:ilvl w:val="0"/>
          <w:numId w:val="207"/>
        </w:numPr>
        <w:spacing w:after="0"/>
        <w:ind w:left="426" w:hanging="357"/>
        <w:jc w:val="both"/>
        <w:rPr>
          <w:rFonts w:ascii="Arial Narrow" w:hAnsi="Arial Narrow"/>
        </w:rPr>
      </w:pPr>
      <w:r w:rsidRPr="00E36F10">
        <w:rPr>
          <w:rStyle w:val="Brak"/>
          <w:rFonts w:ascii="Arial Narrow" w:hAnsi="Arial Narrow"/>
          <w:lang w:val="pl-PL"/>
        </w:rPr>
        <w:t>Osobie, której dane dotyczą nie przysługuje:</w:t>
      </w:r>
    </w:p>
    <w:p w14:paraId="0B76716F" w14:textId="77777777" w:rsidR="00925797" w:rsidRPr="00D22EDA" w:rsidRDefault="00D22EDA" w:rsidP="00E36F10">
      <w:pPr>
        <w:pStyle w:val="Akapitzlist"/>
        <w:numPr>
          <w:ilvl w:val="0"/>
          <w:numId w:val="11"/>
        </w:numPr>
        <w:spacing w:after="0"/>
        <w:ind w:left="426"/>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rsidP="00E36F10">
      <w:pPr>
        <w:pStyle w:val="Akapitzlist"/>
        <w:numPr>
          <w:ilvl w:val="0"/>
          <w:numId w:val="11"/>
        </w:numPr>
        <w:spacing w:after="0"/>
        <w:ind w:left="426"/>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rsidP="00E36F10">
      <w:pPr>
        <w:pStyle w:val="Akapitzlist"/>
        <w:numPr>
          <w:ilvl w:val="0"/>
          <w:numId w:val="11"/>
        </w:numPr>
        <w:spacing w:after="0"/>
        <w:ind w:left="426"/>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364147EC"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D22EDA">
        <w:rPr>
          <w:rStyle w:val="Brak"/>
          <w:rFonts w:ascii="Arial Narrow" w:hAnsi="Arial Narrow"/>
          <w:lang w:val="pl-PL"/>
        </w:rPr>
        <w:lastRenderedPageBreak/>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006E422B">
        <w:rPr>
          <w:rStyle w:val="Brak"/>
          <w:rFonts w:ascii="Arial Narrow" w:hAnsi="Arial Narrow"/>
          <w:lang w:val="pl-PL"/>
        </w:rPr>
        <w:br/>
      </w:r>
      <w:r w:rsidRPr="00D22EDA">
        <w:rPr>
          <w:rStyle w:val="Brak"/>
          <w:rFonts w:ascii="Arial Narrow" w:hAnsi="Arial Narrow"/>
          <w:lang w:val="pl-PL"/>
        </w:rPr>
        <w:t>z żądaniem wskazania dodatkowych informacji, mających na celu sprecyzowanie nazwy lub daty zakończonego postępowania o udzielenie zamówienia.</w:t>
      </w:r>
    </w:p>
    <w:p w14:paraId="7135CBFB" w14:textId="77777777"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2B6D33">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2B6D33">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01710773"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2B6D33">
        <w:rPr>
          <w:rStyle w:val="Brak"/>
          <w:rFonts w:ascii="Arial Narrow" w:hAnsi="Arial Narrow"/>
          <w:lang w:val="pl-PL"/>
        </w:rPr>
        <w:t xml:space="preserve">Od dnia zakończenia postępowania o udzielenie zamówienia, w przypadku gdy wniesienie żądania, o którym mowa </w:t>
      </w:r>
      <w:r w:rsidR="006E422B">
        <w:rPr>
          <w:rStyle w:val="Brak"/>
          <w:rFonts w:ascii="Arial Narrow" w:hAnsi="Arial Narrow"/>
          <w:lang w:val="pl-PL"/>
        </w:rPr>
        <w:br/>
      </w:r>
      <w:r w:rsidRPr="002B6D33">
        <w:rPr>
          <w:rStyle w:val="Brak"/>
          <w:rFonts w:ascii="Arial Narrow" w:hAnsi="Arial Narrow"/>
          <w:lang w:val="pl-PL"/>
        </w:rPr>
        <w:t>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Default="00D22EDA" w:rsidP="002B6D33">
      <w:pPr>
        <w:pStyle w:val="Akapitzlist"/>
        <w:numPr>
          <w:ilvl w:val="0"/>
          <w:numId w:val="210"/>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2B6D33" w:rsidRDefault="00D22EDA" w:rsidP="002B6D33">
      <w:pPr>
        <w:pStyle w:val="Akapitzlist"/>
        <w:numPr>
          <w:ilvl w:val="0"/>
          <w:numId w:val="210"/>
        </w:numPr>
        <w:spacing w:after="0"/>
        <w:ind w:left="426" w:hanging="426"/>
        <w:jc w:val="both"/>
        <w:rPr>
          <w:rFonts w:ascii="Arial Narrow" w:hAnsi="Arial Narrow"/>
          <w:lang w:val="pl-PL"/>
        </w:rPr>
      </w:pPr>
      <w:r w:rsidRPr="002B6D33">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98547A">
      <w:pPr>
        <w:pStyle w:val="Akapitzlist"/>
        <w:numPr>
          <w:ilvl w:val="0"/>
          <w:numId w:val="196"/>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2"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3C162F6" w14:textId="77777777" w:rsidR="006E422B" w:rsidRPr="006E422B" w:rsidRDefault="00D22EDA" w:rsidP="00520A67">
      <w:pPr>
        <w:pStyle w:val="Akapitzlist"/>
        <w:numPr>
          <w:ilvl w:val="0"/>
          <w:numId w:val="196"/>
        </w:numPr>
        <w:spacing w:after="0" w:line="240" w:lineRule="auto"/>
        <w:jc w:val="both"/>
        <w:rPr>
          <w:rStyle w:val="Hipercze"/>
          <w:rFonts w:ascii="Arial Narrow" w:hAnsi="Arial Narrow"/>
          <w:u w:val="none"/>
          <w:lang w:val="pl-PL"/>
        </w:rPr>
      </w:pPr>
      <w:r w:rsidRPr="006E422B">
        <w:rPr>
          <w:rStyle w:val="Brak"/>
          <w:rFonts w:ascii="Arial Narrow" w:hAnsi="Arial Narrow"/>
          <w:lang w:val="pl-PL"/>
        </w:rPr>
        <w:t xml:space="preserve">Adres strony internetowej prowadzonego postępowania:  </w:t>
      </w:r>
      <w:hyperlink r:id="rId13" w:history="1">
        <w:r w:rsidR="006E422B" w:rsidRPr="00D23212">
          <w:rPr>
            <w:rStyle w:val="Hipercze"/>
            <w:rFonts w:ascii="Arial Narrow" w:hAnsi="Arial Narrow"/>
          </w:rPr>
          <w:t>https://platformazakupowa.pl/pn/osno/proceedings</w:t>
        </w:r>
      </w:hyperlink>
    </w:p>
    <w:p w14:paraId="1C88B73D" w14:textId="07452C4E" w:rsidR="0031307A" w:rsidRPr="006E422B" w:rsidRDefault="00D22EDA" w:rsidP="006E422B">
      <w:pPr>
        <w:pStyle w:val="Akapitzlist"/>
        <w:spacing w:after="0" w:line="240" w:lineRule="auto"/>
        <w:ind w:left="360"/>
        <w:jc w:val="both"/>
        <w:rPr>
          <w:rFonts w:ascii="Arial Narrow" w:hAnsi="Arial Narrow"/>
          <w:lang w:val="pl-PL"/>
        </w:rPr>
      </w:pPr>
      <w:r w:rsidRPr="006E42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6E422B">
        <w:rPr>
          <w:rFonts w:ascii="Arial Narrow" w:hAnsi="Arial Narrow"/>
          <w:lang w:val="pl-PL"/>
        </w:rPr>
        <w:t xml:space="preserve"> </w:t>
      </w:r>
    </w:p>
    <w:p w14:paraId="45C1D1E0" w14:textId="33AFA91E" w:rsidR="00F6141A" w:rsidRDefault="00000000" w:rsidP="0031307A">
      <w:pPr>
        <w:pStyle w:val="Akapitzlist"/>
        <w:spacing w:after="0" w:line="240" w:lineRule="auto"/>
        <w:ind w:left="426"/>
        <w:jc w:val="both"/>
        <w:rPr>
          <w:rFonts w:ascii="Arial Narrow" w:hAnsi="Arial Narrow"/>
        </w:rPr>
      </w:pPr>
      <w:hyperlink r:id="rId14" w:history="1">
        <w:r w:rsidR="0098547A" w:rsidRPr="00D23212">
          <w:rPr>
            <w:rStyle w:val="Hipercze"/>
            <w:rFonts w:ascii="Arial Narrow" w:hAnsi="Arial Narrow"/>
          </w:rPr>
          <w:t>https://platformazakupowa.pl/pn/osno/proceedings</w:t>
        </w:r>
      </w:hyperlink>
    </w:p>
    <w:p w14:paraId="5DB65B21" w14:textId="77777777" w:rsidR="0098547A" w:rsidRPr="0031307A" w:rsidRDefault="0098547A" w:rsidP="0031307A">
      <w:pPr>
        <w:pStyle w:val="Akapitzlist"/>
        <w:spacing w:after="0" w:line="240" w:lineRule="auto"/>
        <w:ind w:left="426"/>
        <w:jc w:val="both"/>
        <w:rPr>
          <w:rStyle w:val="Brak"/>
          <w:rFonts w:ascii="Arial Narrow" w:hAnsi="Arial Narrow"/>
          <w:lang w:val="pl-PL"/>
        </w:rPr>
      </w:pPr>
    </w:p>
    <w:p w14:paraId="1EE4A047" w14:textId="4F84B0B0" w:rsidR="008C40A0" w:rsidRDefault="00D22EDA" w:rsidP="0098547A">
      <w:pPr>
        <w:pStyle w:val="Akapitzlist"/>
        <w:numPr>
          <w:ilvl w:val="0"/>
          <w:numId w:val="196"/>
        </w:numPr>
        <w:jc w:val="both"/>
        <w:rPr>
          <w:rFonts w:ascii="Arial Narrow" w:hAnsi="Arial Narrow"/>
        </w:rPr>
      </w:pPr>
      <w:r w:rsidRPr="0098547A">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98547A">
        <w:rPr>
          <w:rStyle w:val="Brak"/>
          <w:rFonts w:ascii="Arial Narrow" w:hAnsi="Arial Narrow"/>
          <w:lang w:val="pl-PL"/>
        </w:rPr>
        <w:t>zakupowej (</w:t>
      </w:r>
      <w:hyperlink r:id="rId15" w:history="1">
        <w:r w:rsidR="008C40A0" w:rsidRPr="0098547A">
          <w:rPr>
            <w:rStyle w:val="Hipercze"/>
            <w:rFonts w:ascii="Arial Narrow" w:hAnsi="Arial Narrow"/>
            <w:lang w:val="pl-PL"/>
          </w:rPr>
          <w:t>platformazakupowa.pl</w:t>
        </w:r>
      </w:hyperlink>
      <w:r w:rsidR="008C40A0" w:rsidRPr="0098547A">
        <w:rPr>
          <w:rStyle w:val="Brak"/>
          <w:rFonts w:ascii="Arial Narrow" w:hAnsi="Arial Narrow"/>
          <w:lang w:val="pl-PL"/>
        </w:rPr>
        <w:t>)</w:t>
      </w:r>
      <w:r w:rsidRPr="0098547A">
        <w:rPr>
          <w:rStyle w:val="Brak"/>
          <w:rFonts w:ascii="Arial Narrow" w:hAnsi="Arial Narrow"/>
          <w:lang w:val="pl-PL"/>
        </w:rPr>
        <w:t xml:space="preserve"> pod adresem </w:t>
      </w:r>
      <w:hyperlink r:id="rId16" w:history="1">
        <w:r w:rsidR="0098547A" w:rsidRPr="00D23212">
          <w:rPr>
            <w:rStyle w:val="Hipercze"/>
            <w:rFonts w:ascii="Arial Narrow" w:hAnsi="Arial Narrow"/>
          </w:rPr>
          <w:t>https://platformazakupowa.pl/pn/osno</w:t>
        </w:r>
      </w:hyperlink>
    </w:p>
    <w:p w14:paraId="6135AF40" w14:textId="7114435E" w:rsidR="00067F05" w:rsidRPr="00055DEF" w:rsidRDefault="00D22EDA" w:rsidP="00055DEF">
      <w:pPr>
        <w:pStyle w:val="Akapitzlist"/>
        <w:numPr>
          <w:ilvl w:val="0"/>
          <w:numId w:val="196"/>
        </w:numPr>
        <w:jc w:val="both"/>
        <w:rPr>
          <w:rStyle w:val="Brak"/>
          <w:rFonts w:ascii="Arial Narrow" w:hAnsi="Arial Narrow"/>
        </w:rPr>
      </w:pPr>
      <w:r w:rsidRPr="0098547A">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C14994">
      <w:pPr>
        <w:jc w:val="both"/>
        <w:rPr>
          <w:rStyle w:val="Brak"/>
          <w:rFonts w:ascii="Arial Narrow" w:hAnsi="Arial Narrow"/>
          <w:sz w:val="22"/>
          <w:szCs w:val="22"/>
        </w:rPr>
      </w:pPr>
    </w:p>
    <w:p w14:paraId="1AE2D762" w14:textId="77777777" w:rsidR="00EC535B" w:rsidRPr="00EC535B" w:rsidRDefault="00EC535B" w:rsidP="00EC535B">
      <w:pPr>
        <w:jc w:val="both"/>
        <w:rPr>
          <w:rFonts w:ascii="Arial Narrow" w:hAnsi="Arial Narrow"/>
          <w:b/>
          <w:bCs/>
        </w:rPr>
      </w:pPr>
      <w:bookmarkStart w:id="6" w:name="_Hlk159935776"/>
      <w:r w:rsidRPr="00EC535B">
        <w:rPr>
          <w:rFonts w:ascii="Arial Narrow" w:hAnsi="Arial Narrow"/>
          <w:b/>
          <w:bCs/>
        </w:rPr>
        <w:t>IV. PRZEDMIOT ZAMÓWIENIA</w:t>
      </w:r>
    </w:p>
    <w:p w14:paraId="27AAA5FB" w14:textId="77777777" w:rsidR="00C10EFA" w:rsidRPr="00C10EFA" w:rsidRDefault="00C10EFA" w:rsidP="0098547A">
      <w:pPr>
        <w:numPr>
          <w:ilvl w:val="0"/>
          <w:numId w:val="199"/>
        </w:numPr>
        <w:spacing w:line="259" w:lineRule="auto"/>
        <w:jc w:val="both"/>
        <w:rPr>
          <w:rFonts w:ascii="Arial Narrow" w:eastAsia="Calibri" w:hAnsi="Arial Narrow" w:cs="Calibri"/>
          <w:b/>
          <w:bCs/>
          <w:sz w:val="22"/>
          <w:szCs w:val="22"/>
        </w:rPr>
      </w:pPr>
      <w:r w:rsidRPr="00C10EFA">
        <w:rPr>
          <w:rFonts w:ascii="Arial Narrow" w:eastAsia="Calibri" w:hAnsi="Arial Narrow" w:cs="Calibri"/>
          <w:sz w:val="22"/>
          <w:szCs w:val="22"/>
        </w:rPr>
        <w:t xml:space="preserve">Przedmiotem zamówienia jest </w:t>
      </w:r>
      <w:r w:rsidRPr="00C10EFA">
        <w:rPr>
          <w:rFonts w:ascii="Arial Narrow" w:eastAsia="Calibri" w:hAnsi="Arial Narrow" w:cs="Calibri"/>
          <w:b/>
          <w:bCs/>
          <w:sz w:val="22"/>
          <w:szCs w:val="22"/>
        </w:rPr>
        <w:t>„</w:t>
      </w:r>
      <w:r w:rsidRPr="00C10EFA">
        <w:rPr>
          <w:rFonts w:ascii="Arial Narrow" w:eastAsia="Calibri" w:hAnsi="Arial Narrow" w:cs="Calibri"/>
          <w:b/>
          <w:bCs/>
          <w:color w:val="auto"/>
          <w:sz w:val="22"/>
          <w:szCs w:val="22"/>
        </w:rPr>
        <w:t>Remont elewacji zabytkowego ratusza w Ośnie Lubuskim – etap IV</w:t>
      </w:r>
      <w:r w:rsidRPr="00C10EFA">
        <w:rPr>
          <w:rFonts w:ascii="Arial Narrow" w:eastAsia="Calibri" w:hAnsi="Arial Narrow" w:cs="Calibri"/>
          <w:b/>
          <w:bCs/>
          <w:sz w:val="22"/>
          <w:szCs w:val="22"/>
        </w:rPr>
        <w:t>”</w:t>
      </w:r>
      <w:r w:rsidRPr="00C10EFA">
        <w:rPr>
          <w:rFonts w:ascii="Arial Narrow" w:eastAsia="Calibri" w:hAnsi="Arial Narrow" w:cs="Calibri"/>
          <w:sz w:val="22"/>
          <w:szCs w:val="22"/>
        </w:rPr>
        <w:t>.</w:t>
      </w:r>
    </w:p>
    <w:p w14:paraId="334D3630" w14:textId="77777777" w:rsidR="00055DEF" w:rsidRDefault="00C10EFA" w:rsidP="0098547A">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C10EFA">
        <w:rPr>
          <w:rFonts w:ascii="Arial Narrow" w:eastAsia="Calibri" w:hAnsi="Arial Narrow" w:cs="Times New Roman"/>
          <w:color w:val="auto"/>
          <w:sz w:val="22"/>
          <w:szCs w:val="22"/>
          <w:bdr w:val="none" w:sz="0" w:space="0" w:color="auto"/>
          <w:lang w:eastAsia="en-US"/>
        </w:rPr>
        <w:t xml:space="preserve">Ratusz w Ośnie Lubuskim wpisany jest do rejestru zabytków pod numerem 983 decyzją WKZ w Zielonej Górze z dnia 9 marca 1964 r. i pod numerem KOK-I-186/76 decyzją WKZ w Gorzowie Wlkp. z dnia 30 listopada 1976 r. </w:t>
      </w:r>
    </w:p>
    <w:p w14:paraId="58AE63E6" w14:textId="342492E0" w:rsidR="00C10EFA" w:rsidRPr="00C10EFA" w:rsidRDefault="00C10EFA" w:rsidP="0098547A">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C10EFA">
        <w:rPr>
          <w:rFonts w:ascii="Arial Narrow" w:eastAsia="Calibri" w:hAnsi="Arial Narrow" w:cs="Times New Roman"/>
          <w:color w:val="auto"/>
          <w:sz w:val="22"/>
          <w:szCs w:val="22"/>
          <w:bdr w:val="none" w:sz="0" w:space="0" w:color="auto"/>
          <w:lang w:eastAsia="en-US"/>
        </w:rPr>
        <w:t xml:space="preserve">Budynek usytuowany jest w historycznym centrum Ośna Lubuskiego, w centralnej części miasta. Ratusz został zbudowany w 1544 r w stylu nawiązującym do gotyku, a w 1844 r. został zastąpiony przez nową budowlę wzniesioną wg projektu Emila Flaminiusa w stylu neorenesansu włoskiego z elementami neogotyckimi. </w:t>
      </w:r>
    </w:p>
    <w:p w14:paraId="353B66F7" w14:textId="1FFABFBE" w:rsidR="00C10EFA" w:rsidRDefault="00C10EFA" w:rsidP="0098547A">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C10EFA">
        <w:rPr>
          <w:rFonts w:ascii="Arial Narrow" w:eastAsia="Calibri" w:hAnsi="Arial Narrow" w:cs="Times New Roman"/>
          <w:color w:val="auto"/>
          <w:sz w:val="22"/>
          <w:szCs w:val="22"/>
          <w:bdr w:val="none" w:sz="0" w:space="0" w:color="auto"/>
          <w:lang w:eastAsia="en-US"/>
        </w:rPr>
        <w:lastRenderedPageBreak/>
        <w:t xml:space="preserve">W budynku ratusza mieści się siedziba Urzędu Miejskiego w Ośnie Lubuskim. Roboty budowlane należy prowadzić </w:t>
      </w:r>
      <w:r w:rsidRPr="00C10EFA">
        <w:rPr>
          <w:rFonts w:ascii="Arial Narrow" w:eastAsia="Calibri" w:hAnsi="Arial Narrow" w:cs="Times New Roman"/>
          <w:color w:val="auto"/>
          <w:sz w:val="22"/>
          <w:szCs w:val="22"/>
          <w:bdr w:val="none" w:sz="0" w:space="0" w:color="auto"/>
          <w:lang w:eastAsia="en-US"/>
        </w:rPr>
        <w:br/>
        <w:t>z zachowaniem zasad bhp, ppoż. oraz w sposób jak najmniej uciążliwy, niezakłócający bieżącego funkcjonowania prac urzędu. Dostęp do pomieszczeń, biur itp. będzie możliwy tylko w godzinach pracy urzędu</w:t>
      </w:r>
      <w:r>
        <w:rPr>
          <w:rFonts w:ascii="Arial Narrow" w:eastAsia="Calibri" w:hAnsi="Arial Narrow" w:cs="Times New Roman"/>
          <w:color w:val="auto"/>
          <w:sz w:val="22"/>
          <w:szCs w:val="22"/>
          <w:bdr w:val="none" w:sz="0" w:space="0" w:color="auto"/>
          <w:lang w:eastAsia="en-US"/>
        </w:rPr>
        <w:t xml:space="preserve">: </w:t>
      </w:r>
      <w:hyperlink r:id="rId17" w:history="1">
        <w:r w:rsidR="00C963A0" w:rsidRPr="00D23212">
          <w:rPr>
            <w:rStyle w:val="Hipercze"/>
            <w:rFonts w:ascii="Arial Narrow" w:eastAsia="Calibri" w:hAnsi="Arial Narrow" w:cs="Times New Roman"/>
            <w:sz w:val="22"/>
            <w:szCs w:val="22"/>
            <w:bdr w:val="none" w:sz="0" w:space="0" w:color="auto"/>
            <w:lang w:eastAsia="en-US"/>
          </w:rPr>
          <w:t>https://osno.pl/urzad-miejski/</w:t>
        </w:r>
      </w:hyperlink>
    </w:p>
    <w:p w14:paraId="1D22558A" w14:textId="3E533906" w:rsidR="00051BBB" w:rsidRPr="00C963A0" w:rsidRDefault="00051BBB" w:rsidP="00C963A0">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C963A0">
        <w:rPr>
          <w:rFonts w:ascii="Arial Narrow" w:eastAsia="Calibri" w:hAnsi="Arial Narrow" w:cs="Times New Roman"/>
          <w:color w:val="auto"/>
          <w:sz w:val="22"/>
          <w:szCs w:val="22"/>
          <w:bdr w:val="none" w:sz="0" w:space="0" w:color="auto"/>
          <w:lang w:eastAsia="en-US"/>
        </w:rPr>
        <w:t xml:space="preserve">Zadanie jest kontynuacją zapoczątkowanego w 2021 r. projektu, którego celem jest przywrócenie budynkowi ratusza </w:t>
      </w:r>
      <w:r w:rsidRPr="00C963A0">
        <w:rPr>
          <w:rFonts w:ascii="Arial Narrow" w:eastAsia="Calibri" w:hAnsi="Arial Narrow" w:cs="Times New Roman"/>
          <w:color w:val="auto"/>
          <w:sz w:val="22"/>
          <w:szCs w:val="22"/>
          <w:bdr w:val="none" w:sz="0" w:space="0" w:color="auto"/>
          <w:lang w:eastAsia="en-US"/>
        </w:rPr>
        <w:br/>
        <w:t>w Ośnie Lubuskim wszystkich jego wartości historycznych, estetycznych i technicznych</w:t>
      </w:r>
      <w:r w:rsidR="00C963A0">
        <w:rPr>
          <w:rFonts w:ascii="Arial Narrow" w:eastAsia="Calibri" w:hAnsi="Arial Narrow" w:cs="Times New Roman"/>
          <w:color w:val="auto"/>
          <w:sz w:val="22"/>
          <w:szCs w:val="22"/>
          <w:bdr w:val="none" w:sz="0" w:space="0" w:color="auto"/>
          <w:lang w:eastAsia="en-US"/>
        </w:rPr>
        <w:t xml:space="preserve">. Realizacja </w:t>
      </w:r>
      <w:r w:rsidR="00662679">
        <w:rPr>
          <w:rFonts w:ascii="Arial Narrow" w:eastAsia="Calibri" w:hAnsi="Arial Narrow" w:cs="Times New Roman"/>
          <w:color w:val="auto"/>
          <w:sz w:val="22"/>
          <w:szCs w:val="22"/>
          <w:bdr w:val="none" w:sz="0" w:space="0" w:color="auto"/>
          <w:lang w:eastAsia="en-US"/>
        </w:rPr>
        <w:t xml:space="preserve">zadania </w:t>
      </w:r>
      <w:r w:rsidR="00C963A0">
        <w:rPr>
          <w:rFonts w:ascii="Arial Narrow" w:eastAsia="Calibri" w:hAnsi="Arial Narrow" w:cs="Times New Roman"/>
          <w:color w:val="auto"/>
          <w:sz w:val="22"/>
          <w:szCs w:val="22"/>
          <w:bdr w:val="none" w:sz="0" w:space="0" w:color="auto"/>
          <w:lang w:eastAsia="en-US"/>
        </w:rPr>
        <w:t xml:space="preserve">przyczyni się </w:t>
      </w:r>
      <w:r w:rsidR="006D272A" w:rsidRPr="00C963A0">
        <w:rPr>
          <w:rFonts w:ascii="Arial Narrow" w:eastAsia="Calibri" w:hAnsi="Arial Narrow" w:cs="Times New Roman"/>
          <w:color w:val="auto"/>
          <w:sz w:val="22"/>
          <w:szCs w:val="22"/>
          <w:bdr w:val="none" w:sz="0" w:space="0" w:color="auto"/>
          <w:lang w:eastAsia="en-US"/>
        </w:rPr>
        <w:t xml:space="preserve">w szczególności </w:t>
      </w:r>
      <w:r w:rsidR="00C963A0">
        <w:rPr>
          <w:rFonts w:ascii="Arial Narrow" w:eastAsia="Calibri" w:hAnsi="Arial Narrow" w:cs="Times New Roman"/>
          <w:color w:val="auto"/>
          <w:sz w:val="22"/>
          <w:szCs w:val="22"/>
          <w:bdr w:val="none" w:sz="0" w:space="0" w:color="auto"/>
          <w:lang w:eastAsia="en-US"/>
        </w:rPr>
        <w:t xml:space="preserve">do </w:t>
      </w:r>
      <w:r w:rsidR="006D272A" w:rsidRPr="00C963A0">
        <w:rPr>
          <w:rFonts w:ascii="Arial Narrow" w:eastAsia="Calibri" w:hAnsi="Arial Narrow" w:cs="Times New Roman"/>
          <w:color w:val="auto"/>
          <w:sz w:val="22"/>
          <w:szCs w:val="22"/>
          <w:bdr w:val="none" w:sz="0" w:space="0" w:color="auto"/>
          <w:lang w:eastAsia="en-US"/>
        </w:rPr>
        <w:t xml:space="preserve">zabezpieczenia niezwykle cennego zabytku przed dalszą degradacją a także przywrócenia </w:t>
      </w:r>
      <w:r w:rsidR="00C963A0">
        <w:rPr>
          <w:rFonts w:ascii="Arial Narrow" w:eastAsia="Calibri" w:hAnsi="Arial Narrow" w:cs="Times New Roman"/>
          <w:color w:val="auto"/>
          <w:sz w:val="22"/>
          <w:szCs w:val="22"/>
          <w:bdr w:val="none" w:sz="0" w:space="0" w:color="auto"/>
          <w:lang w:eastAsia="en-US"/>
        </w:rPr>
        <w:br/>
      </w:r>
      <w:r w:rsidR="006D272A" w:rsidRPr="00C963A0">
        <w:rPr>
          <w:rFonts w:ascii="Arial Narrow" w:eastAsia="Calibri" w:hAnsi="Arial Narrow" w:cs="Times New Roman"/>
          <w:color w:val="auto"/>
          <w:sz w:val="22"/>
          <w:szCs w:val="22"/>
          <w:bdr w:val="none" w:sz="0" w:space="0" w:color="auto"/>
          <w:lang w:eastAsia="en-US"/>
        </w:rPr>
        <w:t>i zachowania jego historycznej wartości.</w:t>
      </w:r>
    </w:p>
    <w:p w14:paraId="2ABD27B2" w14:textId="169A7B8A" w:rsidR="006C78EC" w:rsidRPr="00F020DD" w:rsidRDefault="00977EEE" w:rsidP="00F020DD">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051BBB">
        <w:rPr>
          <w:rFonts w:ascii="Arial Narrow" w:eastAsia="Calibri" w:hAnsi="Arial Narrow" w:cs="Times New Roman"/>
          <w:color w:val="auto"/>
          <w:sz w:val="22"/>
          <w:szCs w:val="22"/>
          <w:bdr w:val="none" w:sz="0" w:space="0" w:color="auto"/>
          <w:lang w:eastAsia="en-US"/>
        </w:rPr>
        <w:t>W ramach zadania zakłada się prace remontowo-konserwatorskie wraz z kolorystyką elewacji bocznej p</w:t>
      </w:r>
      <w:r w:rsidR="00662679">
        <w:rPr>
          <w:rFonts w:ascii="Arial Narrow" w:eastAsia="Calibri" w:hAnsi="Arial Narrow" w:cs="Times New Roman"/>
          <w:color w:val="auto"/>
          <w:sz w:val="22"/>
          <w:szCs w:val="22"/>
          <w:bdr w:val="none" w:sz="0" w:space="0" w:color="auto"/>
          <w:lang w:eastAsia="en-US"/>
        </w:rPr>
        <w:t>ołudniowo</w:t>
      </w:r>
      <w:r w:rsidRPr="00051BBB">
        <w:rPr>
          <w:rFonts w:ascii="Arial Narrow" w:eastAsia="Calibri" w:hAnsi="Arial Narrow" w:cs="Times New Roman"/>
          <w:color w:val="auto"/>
          <w:sz w:val="22"/>
          <w:szCs w:val="22"/>
          <w:bdr w:val="none" w:sz="0" w:space="0" w:color="auto"/>
          <w:lang w:eastAsia="en-US"/>
        </w:rPr>
        <w:t>-wsch</w:t>
      </w:r>
      <w:r w:rsidR="00662679">
        <w:rPr>
          <w:rFonts w:ascii="Arial Narrow" w:eastAsia="Calibri" w:hAnsi="Arial Narrow" w:cs="Times New Roman"/>
          <w:color w:val="auto"/>
          <w:sz w:val="22"/>
          <w:szCs w:val="22"/>
          <w:bdr w:val="none" w:sz="0" w:space="0" w:color="auto"/>
          <w:lang w:eastAsia="en-US"/>
        </w:rPr>
        <w:t>odniej</w:t>
      </w:r>
      <w:r w:rsidR="00EE0F30" w:rsidRPr="00EE0F30">
        <w:t xml:space="preserve"> </w:t>
      </w:r>
      <w:r w:rsidR="00EE0F30">
        <w:rPr>
          <w:rFonts w:ascii="Arial Narrow" w:hAnsi="Arial Narrow"/>
          <w:sz w:val="22"/>
          <w:szCs w:val="22"/>
        </w:rPr>
        <w:t xml:space="preserve">i </w:t>
      </w:r>
      <w:r w:rsidR="00EE0F30" w:rsidRPr="00EE0F30">
        <w:rPr>
          <w:rFonts w:ascii="Arial Narrow" w:eastAsia="Calibri" w:hAnsi="Arial Narrow" w:cs="Times New Roman"/>
          <w:color w:val="auto"/>
          <w:sz w:val="22"/>
          <w:szCs w:val="22"/>
          <w:bdr w:val="none" w:sz="0" w:space="0" w:color="auto"/>
          <w:lang w:eastAsia="en-US"/>
        </w:rPr>
        <w:t>p</w:t>
      </w:r>
      <w:r w:rsidR="00662679">
        <w:rPr>
          <w:rFonts w:ascii="Arial Narrow" w:eastAsia="Calibri" w:hAnsi="Arial Narrow" w:cs="Times New Roman"/>
          <w:color w:val="auto"/>
          <w:sz w:val="22"/>
          <w:szCs w:val="22"/>
          <w:bdr w:val="none" w:sz="0" w:space="0" w:color="auto"/>
          <w:lang w:eastAsia="en-US"/>
        </w:rPr>
        <w:t>ółnocno</w:t>
      </w:r>
      <w:r w:rsidR="00EE0F30" w:rsidRPr="00EE0F30">
        <w:rPr>
          <w:rFonts w:ascii="Arial Narrow" w:eastAsia="Calibri" w:hAnsi="Arial Narrow" w:cs="Times New Roman"/>
          <w:color w:val="auto"/>
          <w:sz w:val="22"/>
          <w:szCs w:val="22"/>
          <w:bdr w:val="none" w:sz="0" w:space="0" w:color="auto"/>
          <w:lang w:eastAsia="en-US"/>
        </w:rPr>
        <w:t>-zach</w:t>
      </w:r>
      <w:r w:rsidR="00662679">
        <w:rPr>
          <w:rFonts w:ascii="Arial Narrow" w:eastAsia="Calibri" w:hAnsi="Arial Narrow" w:cs="Times New Roman"/>
          <w:color w:val="auto"/>
          <w:sz w:val="22"/>
          <w:szCs w:val="22"/>
          <w:bdr w:val="none" w:sz="0" w:space="0" w:color="auto"/>
          <w:lang w:eastAsia="en-US"/>
        </w:rPr>
        <w:t>odniej</w:t>
      </w:r>
      <w:r w:rsidR="00EE0F30">
        <w:rPr>
          <w:rFonts w:ascii="Arial Narrow" w:eastAsia="Calibri" w:hAnsi="Arial Narrow" w:cs="Times New Roman"/>
          <w:color w:val="auto"/>
          <w:sz w:val="22"/>
          <w:szCs w:val="22"/>
          <w:bdr w:val="none" w:sz="0" w:space="0" w:color="auto"/>
          <w:lang w:eastAsia="en-US"/>
        </w:rPr>
        <w:t xml:space="preserve"> </w:t>
      </w:r>
      <w:r w:rsidRPr="00051BBB">
        <w:rPr>
          <w:rFonts w:ascii="Arial Narrow" w:eastAsia="Calibri" w:hAnsi="Arial Narrow" w:cs="Times New Roman"/>
          <w:color w:val="auto"/>
          <w:sz w:val="22"/>
          <w:szCs w:val="22"/>
          <w:bdr w:val="none" w:sz="0" w:space="0" w:color="auto"/>
          <w:lang w:eastAsia="en-US"/>
        </w:rPr>
        <w:t>oraz elewacji tylnej p</w:t>
      </w:r>
      <w:r w:rsidR="00662679">
        <w:rPr>
          <w:rFonts w:ascii="Arial Narrow" w:eastAsia="Calibri" w:hAnsi="Arial Narrow" w:cs="Times New Roman"/>
          <w:color w:val="auto"/>
          <w:sz w:val="22"/>
          <w:szCs w:val="22"/>
          <w:bdr w:val="none" w:sz="0" w:space="0" w:color="auto"/>
          <w:lang w:eastAsia="en-US"/>
        </w:rPr>
        <w:t>ołudniowo</w:t>
      </w:r>
      <w:r w:rsidRPr="00051BBB">
        <w:rPr>
          <w:rFonts w:ascii="Arial Narrow" w:eastAsia="Calibri" w:hAnsi="Arial Narrow" w:cs="Times New Roman"/>
          <w:color w:val="auto"/>
          <w:sz w:val="22"/>
          <w:szCs w:val="22"/>
          <w:bdr w:val="none" w:sz="0" w:space="0" w:color="auto"/>
          <w:lang w:eastAsia="en-US"/>
        </w:rPr>
        <w:t>-zach</w:t>
      </w:r>
      <w:r w:rsidR="00662679">
        <w:rPr>
          <w:rFonts w:ascii="Arial Narrow" w:eastAsia="Calibri" w:hAnsi="Arial Narrow" w:cs="Times New Roman"/>
          <w:color w:val="auto"/>
          <w:sz w:val="22"/>
          <w:szCs w:val="22"/>
          <w:bdr w:val="none" w:sz="0" w:space="0" w:color="auto"/>
          <w:lang w:eastAsia="en-US"/>
        </w:rPr>
        <w:t>odniej</w:t>
      </w:r>
      <w:r w:rsidRPr="00051BBB">
        <w:rPr>
          <w:rFonts w:ascii="Arial Narrow" w:eastAsia="Calibri" w:hAnsi="Arial Narrow" w:cs="Times New Roman"/>
          <w:color w:val="auto"/>
          <w:sz w:val="22"/>
          <w:szCs w:val="22"/>
          <w:bdr w:val="none" w:sz="0" w:space="0" w:color="auto"/>
          <w:lang w:eastAsia="en-US"/>
        </w:rPr>
        <w:t xml:space="preserve"> budynku ratusza, w tym niezbędną wymianę wtórnej stolarki okiennej, która z upływem lat uległa degradacji i nie spełnia norm technicznych oraz energetycznych. </w:t>
      </w:r>
      <w:r w:rsidR="00296A18" w:rsidRPr="00F020DD">
        <w:rPr>
          <w:rFonts w:ascii="Arial Narrow" w:eastAsia="Calibri" w:hAnsi="Arial Narrow" w:cs="Times New Roman"/>
          <w:color w:val="auto"/>
          <w:sz w:val="22"/>
          <w:szCs w:val="22"/>
          <w:bdr w:val="none" w:sz="0" w:space="0" w:color="auto"/>
          <w:lang w:eastAsia="en-US"/>
        </w:rPr>
        <w:t>Stolarka okienna przeznaczona do wymiany i renowacji została zaznaczona na załączniku graficznym pn.: okna do wymiany i renowacji.</w:t>
      </w:r>
      <w:r w:rsidR="00261F41" w:rsidRPr="00F020DD">
        <w:rPr>
          <w:rFonts w:ascii="Arial Narrow" w:eastAsia="Calibri" w:hAnsi="Arial Narrow" w:cs="Times New Roman"/>
          <w:color w:val="auto"/>
          <w:sz w:val="22"/>
          <w:szCs w:val="22"/>
          <w:bdr w:val="none" w:sz="0" w:space="0" w:color="auto"/>
          <w:lang w:eastAsia="en-US"/>
        </w:rPr>
        <w:t xml:space="preserve"> W pozostałym zakresie stolarka okienna została wymieniona w latach 2021-2023.</w:t>
      </w:r>
    </w:p>
    <w:p w14:paraId="2714E901" w14:textId="77777777" w:rsidR="00296A18" w:rsidRDefault="00A437E0" w:rsidP="00322AE7">
      <w:pPr>
        <w:pStyle w:val="Akapitzlist"/>
        <w:numPr>
          <w:ilvl w:val="0"/>
          <w:numId w:val="199"/>
        </w:numPr>
        <w:spacing w:after="0"/>
        <w:jc w:val="both"/>
        <w:rPr>
          <w:rFonts w:ascii="Arial Narrow" w:hAnsi="Arial Narrow" w:cs="Times New Roman"/>
          <w:color w:val="auto"/>
          <w:bdr w:val="none" w:sz="0" w:space="0" w:color="auto"/>
          <w:lang w:val="pl-PL" w:eastAsia="en-US"/>
        </w:rPr>
      </w:pPr>
      <w:r w:rsidRPr="00A437E0">
        <w:rPr>
          <w:rFonts w:ascii="Arial Narrow" w:hAnsi="Arial Narrow" w:cs="Times New Roman"/>
          <w:color w:val="auto"/>
          <w:bdr w:val="none" w:sz="0" w:space="0" w:color="auto"/>
          <w:lang w:val="pl-PL" w:eastAsia="en-US"/>
        </w:rPr>
        <w:t xml:space="preserve">Zamawiający </w:t>
      </w:r>
      <w:r w:rsidRPr="00850943">
        <w:rPr>
          <w:rFonts w:ascii="Arial Narrow" w:hAnsi="Arial Narrow" w:cs="Times New Roman"/>
          <w:b/>
          <w:bCs/>
          <w:color w:val="auto"/>
          <w:bdr w:val="none" w:sz="0" w:space="0" w:color="auto"/>
          <w:lang w:val="pl-PL" w:eastAsia="en-US"/>
        </w:rPr>
        <w:t>zastrzega obowiązek osobistego wykonania przez wykonawcę kluczowych części zamówienia</w:t>
      </w:r>
      <w:r w:rsidRPr="00A437E0">
        <w:rPr>
          <w:rFonts w:ascii="Arial Narrow" w:hAnsi="Arial Narrow" w:cs="Times New Roman"/>
          <w:color w:val="auto"/>
          <w:bdr w:val="none" w:sz="0" w:space="0" w:color="auto"/>
          <w:lang w:val="pl-PL" w:eastAsia="en-US"/>
        </w:rPr>
        <w:t xml:space="preserve">, </w:t>
      </w:r>
      <w:r w:rsidR="00850943">
        <w:rPr>
          <w:rFonts w:ascii="Arial Narrow" w:hAnsi="Arial Narrow" w:cs="Times New Roman"/>
          <w:color w:val="auto"/>
          <w:bdr w:val="none" w:sz="0" w:space="0" w:color="auto"/>
          <w:lang w:val="pl-PL" w:eastAsia="en-US"/>
        </w:rPr>
        <w:br/>
      </w:r>
      <w:r w:rsidRPr="00A437E0">
        <w:rPr>
          <w:rFonts w:ascii="Arial Narrow" w:hAnsi="Arial Narrow" w:cs="Times New Roman"/>
          <w:color w:val="auto"/>
          <w:bdr w:val="none" w:sz="0" w:space="0" w:color="auto"/>
          <w:lang w:val="pl-PL" w:eastAsia="en-US"/>
        </w:rPr>
        <w:t xml:space="preserve">tj. prace </w:t>
      </w:r>
      <w:r w:rsidR="0077056C">
        <w:rPr>
          <w:rFonts w:ascii="Arial Narrow" w:hAnsi="Arial Narrow" w:cs="Times New Roman"/>
          <w:color w:val="auto"/>
          <w:bdr w:val="none" w:sz="0" w:space="0" w:color="auto"/>
          <w:lang w:val="pl-PL" w:eastAsia="en-US"/>
        </w:rPr>
        <w:t xml:space="preserve">restauratorskie i </w:t>
      </w:r>
      <w:r w:rsidRPr="00A437E0">
        <w:rPr>
          <w:rFonts w:ascii="Arial Narrow" w:hAnsi="Arial Narrow" w:cs="Times New Roman"/>
          <w:color w:val="auto"/>
          <w:bdr w:val="none" w:sz="0" w:space="0" w:color="auto"/>
          <w:lang w:val="pl-PL" w:eastAsia="en-US"/>
        </w:rPr>
        <w:t xml:space="preserve">konserwatorskie przy elewacji oraz prace </w:t>
      </w:r>
      <w:r w:rsidR="0077056C">
        <w:rPr>
          <w:rFonts w:ascii="Arial Narrow" w:hAnsi="Arial Narrow" w:cs="Times New Roman"/>
          <w:color w:val="auto"/>
          <w:bdr w:val="none" w:sz="0" w:space="0" w:color="auto"/>
          <w:lang w:val="pl-PL" w:eastAsia="en-US"/>
        </w:rPr>
        <w:t xml:space="preserve">restauratorskie i </w:t>
      </w:r>
      <w:r w:rsidRPr="00A437E0">
        <w:rPr>
          <w:rFonts w:ascii="Arial Narrow" w:hAnsi="Arial Narrow" w:cs="Times New Roman"/>
          <w:color w:val="auto"/>
          <w:bdr w:val="none" w:sz="0" w:space="0" w:color="auto"/>
          <w:lang w:val="pl-PL" w:eastAsia="en-US"/>
        </w:rPr>
        <w:t>konserwatorskie pierwotnego okna krosnowego z wewnętrznymi okiennicami</w:t>
      </w:r>
      <w:r w:rsidR="00296A18">
        <w:rPr>
          <w:rFonts w:ascii="Arial Narrow" w:hAnsi="Arial Narrow" w:cs="Times New Roman"/>
          <w:color w:val="auto"/>
          <w:bdr w:val="none" w:sz="0" w:space="0" w:color="auto"/>
          <w:lang w:val="pl-PL" w:eastAsia="en-US"/>
        </w:rPr>
        <w:t>.</w:t>
      </w:r>
    </w:p>
    <w:p w14:paraId="077190A0" w14:textId="77777777" w:rsidR="00296A18" w:rsidRDefault="0077056C" w:rsidP="00296A18">
      <w:pPr>
        <w:pStyle w:val="Akapitzlist"/>
        <w:spacing w:after="0"/>
        <w:ind w:left="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 xml:space="preserve">Pod pojęciem </w:t>
      </w:r>
      <w:r w:rsidRPr="0077056C">
        <w:rPr>
          <w:rFonts w:ascii="Arial Narrow" w:hAnsi="Arial Narrow" w:cs="Times New Roman"/>
          <w:color w:val="auto"/>
          <w:bdr w:val="none" w:sz="0" w:space="0" w:color="auto"/>
          <w:lang w:val="pl-PL" w:eastAsia="en-US"/>
        </w:rPr>
        <w:t xml:space="preserve">prace konserwatorskie </w:t>
      </w:r>
      <w:r>
        <w:rPr>
          <w:rFonts w:ascii="Arial Narrow" w:hAnsi="Arial Narrow" w:cs="Times New Roman"/>
          <w:color w:val="auto"/>
          <w:bdr w:val="none" w:sz="0" w:space="0" w:color="auto"/>
          <w:lang w:val="pl-PL" w:eastAsia="en-US"/>
        </w:rPr>
        <w:t>należy rozumieć</w:t>
      </w:r>
      <w:r w:rsidRPr="0077056C">
        <w:rPr>
          <w:rFonts w:ascii="Arial Narrow" w:hAnsi="Arial Narrow" w:cs="Times New Roman"/>
          <w:color w:val="auto"/>
          <w:bdr w:val="none" w:sz="0" w:space="0" w:color="auto"/>
          <w:lang w:val="pl-PL" w:eastAsia="en-US"/>
        </w:rPr>
        <w:t xml:space="preserve"> działania mające na celu zabezpieczenie i utrwalenie substancji zabytku, zahamowanie procesów jego destrukcji oraz dokumentowanie tych działań.</w:t>
      </w:r>
    </w:p>
    <w:p w14:paraId="068266EF" w14:textId="77777777" w:rsidR="00296A18" w:rsidRDefault="0077056C" w:rsidP="00296A18">
      <w:pPr>
        <w:pStyle w:val="Akapitzlist"/>
        <w:spacing w:after="0"/>
        <w:ind w:left="357"/>
        <w:jc w:val="both"/>
        <w:rPr>
          <w:rFonts w:ascii="Arial Narrow" w:hAnsi="Arial Narrow" w:cs="Times New Roman"/>
          <w:color w:val="auto"/>
          <w:bdr w:val="none" w:sz="0" w:space="0" w:color="auto"/>
          <w:lang w:val="pl-PL" w:eastAsia="en-US"/>
        </w:rPr>
      </w:pPr>
      <w:r w:rsidRPr="0077056C">
        <w:rPr>
          <w:rFonts w:ascii="Arial Narrow" w:hAnsi="Arial Narrow" w:cs="Times New Roman"/>
          <w:color w:val="auto"/>
          <w:bdr w:val="none" w:sz="0" w:space="0" w:color="auto"/>
          <w:lang w:val="pl-PL" w:eastAsia="en-US"/>
        </w:rPr>
        <w:t>Pod pojęciem prace restauratorskie należy rozumieć działania mające na celu wyeksponowanie wartości artystycznych i estetycznych zabytku, w tym, jeżeli istnieje taka potrzeba, uzupełnienie lub odtworzenie jego części, oraz dokumentowanie tych działa</w:t>
      </w:r>
      <w:r>
        <w:rPr>
          <w:rFonts w:ascii="Arial Narrow" w:hAnsi="Arial Narrow" w:cs="Times New Roman"/>
          <w:color w:val="auto"/>
          <w:bdr w:val="none" w:sz="0" w:space="0" w:color="auto"/>
          <w:lang w:val="pl-PL" w:eastAsia="en-US"/>
        </w:rPr>
        <w:t>ń.</w:t>
      </w:r>
      <w:r w:rsidR="00322AE7">
        <w:rPr>
          <w:rFonts w:ascii="Arial Narrow" w:hAnsi="Arial Narrow" w:cs="Times New Roman"/>
          <w:color w:val="auto"/>
          <w:bdr w:val="none" w:sz="0" w:space="0" w:color="auto"/>
          <w:lang w:val="pl-PL" w:eastAsia="en-US"/>
        </w:rPr>
        <w:t xml:space="preserve"> </w:t>
      </w:r>
    </w:p>
    <w:p w14:paraId="68E9DD5A" w14:textId="2AC5EF84" w:rsidR="00322AE7" w:rsidRPr="0071162E" w:rsidRDefault="00322AE7" w:rsidP="00296A18">
      <w:pPr>
        <w:pStyle w:val="Akapitzlist"/>
        <w:spacing w:after="0"/>
        <w:ind w:left="357"/>
        <w:jc w:val="both"/>
        <w:rPr>
          <w:rFonts w:ascii="Arial Narrow" w:hAnsi="Arial Narrow" w:cs="Times New Roman"/>
          <w:color w:val="auto"/>
          <w:bdr w:val="none" w:sz="0" w:space="0" w:color="auto"/>
          <w:lang w:val="pl-PL" w:eastAsia="en-US"/>
        </w:rPr>
      </w:pPr>
      <w:r w:rsidRPr="00322AE7">
        <w:rPr>
          <w:rFonts w:ascii="Arial Narrow" w:hAnsi="Arial Narrow" w:cs="Times New Roman"/>
          <w:color w:val="auto"/>
          <w:bdr w:val="none" w:sz="0" w:space="0" w:color="auto"/>
          <w:lang w:eastAsia="en-US"/>
        </w:rPr>
        <w:t xml:space="preserve">Zamawiający </w:t>
      </w:r>
      <w:r w:rsidRPr="00322AE7">
        <w:rPr>
          <w:rFonts w:ascii="Arial Narrow" w:hAnsi="Arial Narrow" w:cs="Times New Roman"/>
          <w:b/>
          <w:bCs/>
          <w:color w:val="auto"/>
          <w:bdr w:val="none" w:sz="0" w:space="0" w:color="auto"/>
          <w:lang w:val="pl-PL" w:eastAsia="en-US"/>
        </w:rPr>
        <w:t>nie wymaga</w:t>
      </w:r>
      <w:r w:rsidRPr="00322AE7">
        <w:rPr>
          <w:rFonts w:ascii="Arial Narrow" w:hAnsi="Arial Narrow" w:cs="Times New Roman"/>
          <w:color w:val="auto"/>
          <w:bdr w:val="none" w:sz="0" w:space="0" w:color="auto"/>
          <w:lang w:val="pl-PL" w:eastAsia="en-US"/>
        </w:rPr>
        <w:t xml:space="preserve"> osobistego</w:t>
      </w:r>
      <w:r w:rsidRPr="00322AE7">
        <w:rPr>
          <w:rFonts w:ascii="Arial Narrow" w:hAnsi="Arial Narrow" w:cs="Times New Roman"/>
          <w:color w:val="auto"/>
          <w:bdr w:val="none" w:sz="0" w:space="0" w:color="auto"/>
          <w:lang w:eastAsia="en-US"/>
        </w:rPr>
        <w:t xml:space="preserve"> wykonania przez wykonawcę robót </w:t>
      </w:r>
      <w:r w:rsidRPr="0071162E">
        <w:rPr>
          <w:rFonts w:ascii="Arial Narrow" w:hAnsi="Arial Narrow" w:cs="Times New Roman"/>
          <w:color w:val="auto"/>
          <w:bdr w:val="none" w:sz="0" w:space="0" w:color="auto"/>
          <w:lang w:val="pl-PL" w:eastAsia="en-US"/>
        </w:rPr>
        <w:t>związanych z wymianą stolarki okiennej</w:t>
      </w:r>
      <w:r w:rsidR="00A07373" w:rsidRPr="0071162E">
        <w:rPr>
          <w:rFonts w:ascii="Arial Narrow" w:hAnsi="Arial Narrow" w:cs="Times New Roman"/>
          <w:color w:val="auto"/>
          <w:bdr w:val="none" w:sz="0" w:space="0" w:color="auto"/>
          <w:lang w:val="pl-PL" w:eastAsia="en-US"/>
        </w:rPr>
        <w:t xml:space="preserve"> wraz z konserwacją krat okiennych.</w:t>
      </w:r>
    </w:p>
    <w:p w14:paraId="267E5B90" w14:textId="56DE5704" w:rsidR="006C78EC" w:rsidRPr="0071162E" w:rsidRDefault="006C78EC" w:rsidP="00B65A60">
      <w:pPr>
        <w:numPr>
          <w:ilvl w:val="0"/>
          <w:numId w:val="199"/>
        </w:numPr>
        <w:spacing w:line="259" w:lineRule="auto"/>
        <w:jc w:val="both"/>
        <w:rPr>
          <w:rFonts w:ascii="Arial Narrow" w:eastAsia="Calibri" w:hAnsi="Arial Narrow" w:cs="Times New Roman"/>
          <w:color w:val="auto"/>
          <w:sz w:val="22"/>
          <w:szCs w:val="22"/>
          <w:bdr w:val="none" w:sz="0" w:space="0" w:color="auto"/>
          <w:lang w:eastAsia="en-US"/>
        </w:rPr>
      </w:pPr>
      <w:r w:rsidRPr="0071162E">
        <w:rPr>
          <w:rFonts w:ascii="Arial Narrow" w:eastAsia="Calibri" w:hAnsi="Arial Narrow" w:cs="Times New Roman"/>
          <w:color w:val="auto"/>
          <w:sz w:val="22"/>
          <w:szCs w:val="22"/>
          <w:bdr w:val="none" w:sz="0" w:space="0" w:color="auto"/>
          <w:lang w:eastAsia="en-US"/>
        </w:rPr>
        <w:t>Prace remontowo-konserwatorskie wraz z kolorystyką elewacji obejmują m.in.:</w:t>
      </w:r>
    </w:p>
    <w:p w14:paraId="395ABCEF" w14:textId="6D73778A" w:rsidR="00371937" w:rsidRPr="002B6DB2" w:rsidRDefault="006C78EC" w:rsidP="004257DA">
      <w:pPr>
        <w:pStyle w:val="Akapitzlist"/>
        <w:numPr>
          <w:ilvl w:val="0"/>
          <w:numId w:val="203"/>
        </w:numPr>
        <w:spacing w:after="0"/>
        <w:ind w:left="709" w:hanging="352"/>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prace przygotowawcze i rozbiórkowe</w:t>
      </w:r>
      <w:r w:rsidR="004257DA" w:rsidRPr="0071162E">
        <w:rPr>
          <w:rFonts w:ascii="Arial Narrow" w:hAnsi="Arial Narrow" w:cs="Times New Roman"/>
          <w:color w:val="auto"/>
          <w:bdr w:val="none" w:sz="0" w:space="0" w:color="auto"/>
          <w:lang w:val="pl-PL" w:eastAsia="en-US"/>
        </w:rPr>
        <w:t xml:space="preserve">, w tym m.in.: </w:t>
      </w:r>
      <w:r w:rsidR="00371937" w:rsidRPr="0071162E">
        <w:rPr>
          <w:rFonts w:ascii="Arial Narrow" w:hAnsi="Arial Narrow" w:cs="Times New Roman"/>
          <w:color w:val="auto"/>
          <w:bdr w:val="none" w:sz="0" w:space="0" w:color="auto"/>
          <w:lang w:val="pl-PL" w:eastAsia="en-US"/>
        </w:rPr>
        <w:t>zabezpieczenie istniejących przeszkleń otworów okiennych przed ewentualnym zniszczeniem mechanicznym podczas robót;</w:t>
      </w:r>
      <w:r w:rsidR="004257DA" w:rsidRPr="0071162E">
        <w:rPr>
          <w:rFonts w:ascii="Arial Narrow" w:hAnsi="Arial Narrow" w:cs="Times New Roman"/>
          <w:color w:val="auto"/>
          <w:bdr w:val="none" w:sz="0" w:space="0" w:color="auto"/>
          <w:lang w:val="pl-PL" w:eastAsia="en-US"/>
        </w:rPr>
        <w:t xml:space="preserve"> </w:t>
      </w:r>
      <w:r w:rsidR="00371937" w:rsidRPr="0071162E">
        <w:rPr>
          <w:rFonts w:ascii="Arial Narrow" w:hAnsi="Arial Narrow" w:cs="Times New Roman"/>
          <w:color w:val="auto"/>
          <w:bdr w:val="none" w:sz="0" w:space="0" w:color="auto"/>
          <w:lang w:val="pl-PL" w:eastAsia="en-US"/>
        </w:rPr>
        <w:t>odłączenie lub zabezpieczenie wszystkich istniejących instalacji i kabli elektrycznych usytuowanych na elewacji;</w:t>
      </w:r>
      <w:r w:rsidR="004257DA" w:rsidRPr="0071162E">
        <w:rPr>
          <w:rFonts w:ascii="Arial Narrow" w:hAnsi="Arial Narrow" w:cs="Times New Roman"/>
          <w:color w:val="auto"/>
          <w:bdr w:val="none" w:sz="0" w:space="0" w:color="auto"/>
          <w:lang w:val="pl-PL" w:eastAsia="en-US"/>
        </w:rPr>
        <w:t xml:space="preserve"> </w:t>
      </w:r>
      <w:r w:rsidR="00371937" w:rsidRPr="0071162E">
        <w:rPr>
          <w:rFonts w:ascii="Arial Narrow" w:hAnsi="Arial Narrow" w:cs="Times New Roman"/>
          <w:color w:val="auto"/>
          <w:bdr w:val="none" w:sz="0" w:space="0" w:color="auto"/>
          <w:lang w:val="pl-PL" w:eastAsia="en-US"/>
        </w:rPr>
        <w:t xml:space="preserve">odłączenie etapowo przewodów odprowadzających instalacji odgromowej </w:t>
      </w:r>
      <w:r w:rsidR="002B6DB2">
        <w:rPr>
          <w:rFonts w:ascii="Arial Narrow" w:hAnsi="Arial Narrow" w:cs="Times New Roman"/>
          <w:color w:val="auto"/>
          <w:bdr w:val="none" w:sz="0" w:space="0" w:color="auto"/>
          <w:lang w:val="pl-PL" w:eastAsia="en-US"/>
        </w:rPr>
        <w:t xml:space="preserve">i montaż </w:t>
      </w:r>
      <w:r w:rsidR="00371937" w:rsidRPr="002B6DB2">
        <w:rPr>
          <w:rFonts w:ascii="Arial Narrow" w:hAnsi="Arial Narrow" w:cs="Times New Roman"/>
          <w:color w:val="auto"/>
          <w:bdr w:val="none" w:sz="0" w:space="0" w:color="auto"/>
          <w:lang w:val="pl-PL" w:eastAsia="en-US"/>
        </w:rPr>
        <w:t xml:space="preserve">nowych przewodów </w:t>
      </w:r>
      <w:r w:rsidR="002B6DB2" w:rsidRPr="002B6DB2">
        <w:rPr>
          <w:rFonts w:ascii="Arial Narrow" w:hAnsi="Arial Narrow" w:cs="Times New Roman"/>
          <w:color w:val="auto"/>
          <w:bdr w:val="none" w:sz="0" w:space="0" w:color="auto"/>
          <w:lang w:val="pl-PL" w:eastAsia="en-US"/>
        </w:rPr>
        <w:t xml:space="preserve">wraz z wykonaniem </w:t>
      </w:r>
      <w:r w:rsidR="00371937" w:rsidRPr="002B6DB2">
        <w:rPr>
          <w:rFonts w:ascii="Arial Narrow" w:hAnsi="Arial Narrow" w:cs="Times New Roman"/>
          <w:color w:val="auto"/>
          <w:bdr w:val="none" w:sz="0" w:space="0" w:color="auto"/>
          <w:lang w:val="pl-PL" w:eastAsia="en-US"/>
        </w:rPr>
        <w:t>pomiarów kontrolnych;</w:t>
      </w:r>
    </w:p>
    <w:p w14:paraId="74E6710B" w14:textId="0DE98F86" w:rsidR="006C78EC" w:rsidRPr="0071162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usunięcie wszystkich zdestruowanych i wtórnych wypraw tynkarskich wraz z usunięciem zniszczonych spoin muru oraz cementowej szlichty i spoin z kamiennego cokołu;</w:t>
      </w:r>
    </w:p>
    <w:p w14:paraId="478BA616" w14:textId="5433CCFD" w:rsidR="006C78EC" w:rsidRPr="0071162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usunięcie zdestruowanych cegieł i cementowych spoin z obudów szachtów;</w:t>
      </w:r>
    </w:p>
    <w:p w14:paraId="536F73D5" w14:textId="44EB323B" w:rsidR="006C78EC" w:rsidRPr="0071162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 xml:space="preserve">wykonanie stabilizacji pęknięć muru, </w:t>
      </w:r>
      <w:r w:rsidR="0021693E" w:rsidRPr="0071162E">
        <w:rPr>
          <w:rFonts w:ascii="Arial Narrow" w:hAnsi="Arial Narrow" w:cs="Times New Roman"/>
          <w:color w:val="auto"/>
          <w:bdr w:val="none" w:sz="0" w:space="0" w:color="auto"/>
          <w:lang w:val="pl-PL" w:eastAsia="en-US"/>
        </w:rPr>
        <w:t>„zszycie” pęknięć konstrukcyjnych w ścianach murowanych</w:t>
      </w:r>
      <w:r w:rsidRPr="0071162E">
        <w:rPr>
          <w:rFonts w:ascii="Arial Narrow" w:hAnsi="Arial Narrow" w:cs="Times New Roman"/>
          <w:color w:val="auto"/>
          <w:bdr w:val="none" w:sz="0" w:space="0" w:color="auto"/>
          <w:lang w:val="pl-PL" w:eastAsia="en-US"/>
        </w:rPr>
        <w:t>;</w:t>
      </w:r>
    </w:p>
    <w:p w14:paraId="75BB840C" w14:textId="760373E9" w:rsidR="006C78EC" w:rsidRPr="0071162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wykonanie przemurowań ścian cegłą pełną na specjalistycznej zaprawie;</w:t>
      </w:r>
    </w:p>
    <w:p w14:paraId="35C5C01D" w14:textId="7D82A375" w:rsidR="006C78EC" w:rsidRPr="0071162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71162E">
        <w:rPr>
          <w:rFonts w:ascii="Arial Narrow" w:hAnsi="Arial Narrow" w:cs="Times New Roman"/>
          <w:color w:val="auto"/>
          <w:bdr w:val="none" w:sz="0" w:space="0" w:color="auto"/>
          <w:lang w:val="pl-PL" w:eastAsia="en-US"/>
        </w:rPr>
        <w:t>uzupełnienie spoinowania muru, cokołu kamiennego i ceglanych obudów szachtów specjalistyczną zaprawą;</w:t>
      </w:r>
    </w:p>
    <w:p w14:paraId="649477AD" w14:textId="27B1D46C" w:rsidR="000E38E3" w:rsidRPr="0071162E" w:rsidRDefault="006C78EC" w:rsidP="00BA5E15">
      <w:pPr>
        <w:pStyle w:val="Akapitzlist"/>
        <w:numPr>
          <w:ilvl w:val="0"/>
          <w:numId w:val="203"/>
        </w:numPr>
        <w:spacing w:after="0"/>
        <w:jc w:val="both"/>
        <w:rPr>
          <w:rFonts w:ascii="Arial Narrow" w:eastAsia="Arial Unicode MS" w:hAnsi="Arial Narrow" w:cs="Times New Roman"/>
          <w:color w:val="auto"/>
          <w:sz w:val="24"/>
          <w:szCs w:val="24"/>
          <w:bdr w:val="none" w:sz="0" w:space="0" w:color="auto"/>
          <w:lang w:val="pl-PL" w:eastAsia="en-US"/>
        </w:rPr>
      </w:pPr>
      <w:r w:rsidRPr="0071162E">
        <w:rPr>
          <w:rFonts w:ascii="Arial Narrow" w:hAnsi="Arial Narrow" w:cs="Times New Roman"/>
          <w:color w:val="auto"/>
          <w:bdr w:val="none" w:sz="0" w:space="0" w:color="auto"/>
          <w:lang w:val="pl-PL" w:eastAsia="en-US"/>
        </w:rPr>
        <w:t>demontaż, rekonstrukcja wraz z montażem stolarki okiennej oraz ślusarki wraz z konserwacją krat okiennych oraz stolarki drzwiowej wraz z montażem</w:t>
      </w:r>
      <w:r w:rsidR="003F43E0" w:rsidRPr="0071162E">
        <w:rPr>
          <w:rFonts w:ascii="Arial Narrow" w:hAnsi="Arial Narrow" w:cs="Times New Roman"/>
          <w:color w:val="auto"/>
          <w:bdr w:val="none" w:sz="0" w:space="0" w:color="auto"/>
          <w:lang w:val="pl-PL" w:eastAsia="en-US"/>
        </w:rPr>
        <w:t xml:space="preserve"> (</w:t>
      </w:r>
      <w:r w:rsidR="003F43E0" w:rsidRPr="0071162E">
        <w:rPr>
          <w:rFonts w:ascii="Arial Narrow" w:eastAsia="Arial Unicode MS" w:hAnsi="Arial Narrow" w:cs="Times New Roman"/>
          <w:color w:val="auto"/>
          <w:sz w:val="24"/>
          <w:szCs w:val="24"/>
          <w:bdr w:val="none" w:sz="0" w:space="0" w:color="auto"/>
          <w:lang w:val="pl-PL" w:eastAsia="en-US"/>
        </w:rPr>
        <w:t>okna powinny osiągać współczynnik przenikalności cieplnej o wartości nie mniejszej niż 1,3 W/m</w:t>
      </w:r>
      <w:r w:rsidR="003F43E0" w:rsidRPr="00BD4D45">
        <w:rPr>
          <w:rFonts w:ascii="Arial Narrow" w:eastAsia="Arial Unicode MS" w:hAnsi="Arial Narrow" w:cs="Times New Roman"/>
          <w:color w:val="auto"/>
          <w:sz w:val="24"/>
          <w:szCs w:val="24"/>
          <w:bdr w:val="none" w:sz="0" w:space="0" w:color="auto"/>
          <w:vertAlign w:val="superscript"/>
          <w:lang w:val="pl-PL" w:eastAsia="en-US"/>
        </w:rPr>
        <w:t>2</w:t>
      </w:r>
      <w:r w:rsidR="003F43E0" w:rsidRPr="0071162E">
        <w:rPr>
          <w:rFonts w:ascii="Arial Narrow" w:eastAsia="Arial Unicode MS" w:hAnsi="Arial Narrow" w:cs="Times New Roman"/>
          <w:color w:val="auto"/>
          <w:sz w:val="24"/>
          <w:szCs w:val="24"/>
          <w:bdr w:val="none" w:sz="0" w:space="0" w:color="auto"/>
          <w:lang w:val="pl-PL" w:eastAsia="en-US"/>
        </w:rPr>
        <w:t>k)</w:t>
      </w:r>
      <w:r w:rsidRPr="0071162E">
        <w:rPr>
          <w:rFonts w:ascii="Arial Narrow" w:hAnsi="Arial Narrow" w:cs="Times New Roman"/>
          <w:color w:val="auto"/>
          <w:bdr w:val="none" w:sz="0" w:space="0" w:color="auto"/>
          <w:lang w:val="pl-PL" w:eastAsia="en-US"/>
        </w:rPr>
        <w:t>, w tym</w:t>
      </w:r>
      <w:r w:rsidR="000E38E3" w:rsidRPr="0071162E">
        <w:rPr>
          <w:rFonts w:ascii="Arial Narrow" w:hAnsi="Arial Narrow" w:cs="Times New Roman"/>
          <w:color w:val="auto"/>
          <w:bdr w:val="none" w:sz="0" w:space="0" w:color="auto"/>
          <w:lang w:val="pl-PL" w:eastAsia="en-US"/>
        </w:rPr>
        <w:t>:</w:t>
      </w:r>
    </w:p>
    <w:p w14:paraId="242DC10D" w14:textId="38DD6DB6" w:rsidR="000E38E3" w:rsidRPr="0071162E" w:rsidRDefault="006C78EC" w:rsidP="00BA5E15">
      <w:pPr>
        <w:pStyle w:val="Akapitzlist"/>
        <w:numPr>
          <w:ilvl w:val="0"/>
          <w:numId w:val="211"/>
        </w:numPr>
        <w:spacing w:after="0"/>
        <w:ind w:left="1066" w:hanging="357"/>
        <w:jc w:val="both"/>
        <w:rPr>
          <w:rFonts w:ascii="Arial Narrow" w:hAnsi="Arial Narrow" w:cs="Times New Roman"/>
          <w:lang w:val="pl-PL"/>
        </w:rPr>
      </w:pPr>
      <w:r w:rsidRPr="0071162E">
        <w:rPr>
          <w:rFonts w:ascii="Arial Narrow" w:hAnsi="Arial Narrow" w:cs="Times New Roman"/>
          <w:color w:val="auto"/>
          <w:bdr w:val="none" w:sz="0" w:space="0" w:color="auto"/>
          <w:lang w:val="pl-PL" w:eastAsia="en-US"/>
        </w:rPr>
        <w:t>konserwacja</w:t>
      </w:r>
      <w:r w:rsidR="004257DA" w:rsidRPr="0071162E">
        <w:rPr>
          <w:rFonts w:ascii="Arial Narrow" w:hAnsi="Arial Narrow" w:cs="Times New Roman"/>
          <w:color w:val="auto"/>
          <w:bdr w:val="none" w:sz="0" w:space="0" w:color="auto"/>
          <w:lang w:val="pl-PL" w:eastAsia="en-US"/>
        </w:rPr>
        <w:t xml:space="preserve"> </w:t>
      </w:r>
      <w:r w:rsidRPr="0071162E">
        <w:rPr>
          <w:rFonts w:ascii="Arial Narrow" w:hAnsi="Arial Narrow" w:cs="Times New Roman"/>
          <w:color w:val="auto"/>
          <w:bdr w:val="none" w:sz="0" w:space="0" w:color="auto"/>
          <w:lang w:val="pl-PL" w:eastAsia="en-US"/>
        </w:rPr>
        <w:t>pierwotnego okna krosnowego z wewnętrznymi okiennicami, które z dużym prawdopodobieństwem jako jedyne oryginalne pochodzi z czasów budowy ratusza;</w:t>
      </w:r>
      <w:r w:rsidR="000E38E3" w:rsidRPr="0071162E">
        <w:rPr>
          <w:rFonts w:ascii="Arial Narrow" w:hAnsi="Arial Narrow" w:cs="Times New Roman"/>
          <w:color w:val="auto"/>
          <w:bdr w:val="none" w:sz="0" w:space="0" w:color="auto"/>
          <w:lang w:val="pl-PL" w:eastAsia="en-US"/>
        </w:rPr>
        <w:t xml:space="preserve"> </w:t>
      </w:r>
    </w:p>
    <w:p w14:paraId="7E67E6D5" w14:textId="517FDCC5" w:rsidR="006C78EC" w:rsidRPr="003F43E0" w:rsidRDefault="000E38E3" w:rsidP="003F43E0">
      <w:pPr>
        <w:pStyle w:val="Akapitzlist"/>
        <w:numPr>
          <w:ilvl w:val="0"/>
          <w:numId w:val="211"/>
        </w:numPr>
        <w:spacing w:after="0"/>
        <w:ind w:left="1066" w:hanging="357"/>
        <w:jc w:val="both"/>
        <w:rPr>
          <w:rFonts w:ascii="Arial Narrow" w:hAnsi="Arial Narrow" w:cs="Times New Roman"/>
          <w:lang w:val="pl-PL"/>
        </w:rPr>
      </w:pPr>
      <w:r w:rsidRPr="0071162E">
        <w:rPr>
          <w:rFonts w:ascii="Arial Narrow" w:hAnsi="Arial Narrow" w:cs="Times New Roman"/>
          <w:lang w:val="pl-PL"/>
        </w:rPr>
        <w:t>obsadzenie podokienników drewnianych oraz naprawy i odtworzenia tynkarsko-malarskie</w:t>
      </w:r>
      <w:r w:rsidRPr="00ED1058">
        <w:rPr>
          <w:rFonts w:ascii="Arial Narrow" w:hAnsi="Arial Narrow" w:cs="Times New Roman"/>
          <w:lang w:val="pl-PL"/>
        </w:rPr>
        <w:t xml:space="preserve"> drobnych</w:t>
      </w:r>
      <w:r w:rsidR="00ED1058" w:rsidRPr="00ED1058">
        <w:rPr>
          <w:rFonts w:ascii="Arial Narrow" w:hAnsi="Arial Narrow" w:cs="Times New Roman"/>
          <w:lang w:val="pl-PL"/>
        </w:rPr>
        <w:t xml:space="preserve"> </w:t>
      </w:r>
      <w:r w:rsidRPr="00ED1058">
        <w:rPr>
          <w:rFonts w:ascii="Arial Narrow" w:hAnsi="Arial Narrow" w:cs="Times New Roman"/>
          <w:lang w:val="pl-PL"/>
        </w:rPr>
        <w:t>uszkodzeń wewnątrz pomieszczeń, powstałe w wyniku wymiany okien</w:t>
      </w:r>
      <w:r w:rsidR="00ED1058">
        <w:rPr>
          <w:rFonts w:ascii="Arial Narrow" w:hAnsi="Arial Narrow" w:cs="Times New Roman"/>
          <w:lang w:val="pl-PL"/>
        </w:rPr>
        <w:t xml:space="preserve"> i podokienników</w:t>
      </w:r>
      <w:r w:rsidRPr="00ED1058">
        <w:rPr>
          <w:rFonts w:ascii="Arial Narrow" w:hAnsi="Arial Narrow" w:cs="Times New Roman"/>
          <w:lang w:val="pl-PL"/>
        </w:rPr>
        <w:t>;</w:t>
      </w:r>
    </w:p>
    <w:p w14:paraId="730F7276" w14:textId="29D9B557" w:rsidR="006C78EC" w:rsidRPr="006C78EC"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uzupełnienie tynków wraz z boniami</w:t>
      </w:r>
      <w:r w:rsidR="00635BFE">
        <w:rPr>
          <w:rFonts w:ascii="Arial Narrow" w:hAnsi="Arial Narrow" w:cs="Times New Roman"/>
          <w:color w:val="auto"/>
          <w:bdr w:val="none" w:sz="0" w:space="0" w:color="auto"/>
          <w:lang w:val="pl-PL" w:eastAsia="en-US"/>
        </w:rPr>
        <w:t>;</w:t>
      </w:r>
    </w:p>
    <w:p w14:paraId="32A70716" w14:textId="200E862D" w:rsidR="006C78EC" w:rsidRPr="006C78EC"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rekonstrukcja i renowacja detali architektonicznych</w:t>
      </w:r>
      <w:r w:rsidR="00635BFE">
        <w:rPr>
          <w:rFonts w:ascii="Arial Narrow" w:hAnsi="Arial Narrow" w:cs="Times New Roman"/>
          <w:color w:val="auto"/>
          <w:bdr w:val="none" w:sz="0" w:space="0" w:color="auto"/>
          <w:lang w:val="pl-PL" w:eastAsia="en-US"/>
        </w:rPr>
        <w:t>;</w:t>
      </w:r>
    </w:p>
    <w:p w14:paraId="4CC7B853" w14:textId="683E2F55" w:rsidR="006C78EC" w:rsidRPr="006C78EC"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wykonanie szlichty na wszystkich wyprawach mineralnych</w:t>
      </w:r>
      <w:r w:rsidR="00635BFE">
        <w:rPr>
          <w:rFonts w:ascii="Arial Narrow" w:hAnsi="Arial Narrow" w:cs="Times New Roman"/>
          <w:color w:val="auto"/>
          <w:bdr w:val="none" w:sz="0" w:space="0" w:color="auto"/>
          <w:lang w:val="pl-PL" w:eastAsia="en-US"/>
        </w:rPr>
        <w:t>;</w:t>
      </w:r>
    </w:p>
    <w:p w14:paraId="24F7201F" w14:textId="1476EFE9" w:rsidR="006C78EC" w:rsidRPr="006C78EC"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 xml:space="preserve">wykonanie obróbek blacharskich z blachy miedzianej na parapetach, gzymsach oraz krenelażu attyki wraz </w:t>
      </w:r>
      <w:r w:rsidR="00635BFE">
        <w:rPr>
          <w:rFonts w:ascii="Arial Narrow" w:hAnsi="Arial Narrow" w:cs="Times New Roman"/>
          <w:color w:val="auto"/>
          <w:bdr w:val="none" w:sz="0" w:space="0" w:color="auto"/>
          <w:lang w:val="pl-PL" w:eastAsia="en-US"/>
        </w:rPr>
        <w:br/>
      </w:r>
      <w:r w:rsidRPr="006C78EC">
        <w:rPr>
          <w:rFonts w:ascii="Arial Narrow" w:hAnsi="Arial Narrow" w:cs="Times New Roman"/>
          <w:color w:val="auto"/>
          <w:bdr w:val="none" w:sz="0" w:space="0" w:color="auto"/>
          <w:lang w:val="pl-PL" w:eastAsia="en-US"/>
        </w:rPr>
        <w:t>z izolacją koryt dachu za attyką, zawieszenie miedzianych rur spustowych</w:t>
      </w:r>
      <w:r w:rsidR="00635BFE">
        <w:rPr>
          <w:rFonts w:ascii="Arial Narrow" w:hAnsi="Arial Narrow" w:cs="Times New Roman"/>
          <w:color w:val="auto"/>
          <w:bdr w:val="none" w:sz="0" w:space="0" w:color="auto"/>
          <w:lang w:val="pl-PL" w:eastAsia="en-US"/>
        </w:rPr>
        <w:t>;</w:t>
      </w:r>
    </w:p>
    <w:p w14:paraId="71FB7EA3" w14:textId="77777777" w:rsidR="00055DEF"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gruntowanie wypraw mineralnych</w:t>
      </w:r>
      <w:r w:rsidR="00055DEF">
        <w:rPr>
          <w:rFonts w:ascii="Arial Narrow" w:hAnsi="Arial Narrow" w:cs="Times New Roman"/>
          <w:color w:val="auto"/>
          <w:bdr w:val="none" w:sz="0" w:space="0" w:color="auto"/>
          <w:lang w:val="pl-PL" w:eastAsia="en-US"/>
        </w:rPr>
        <w:t>;</w:t>
      </w:r>
    </w:p>
    <w:p w14:paraId="3DAC6FE2" w14:textId="72E40941" w:rsidR="00977EEE" w:rsidRDefault="006C78EC"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sidRPr="006C78EC">
        <w:rPr>
          <w:rFonts w:ascii="Arial Narrow" w:hAnsi="Arial Narrow" w:cs="Times New Roman"/>
          <w:color w:val="auto"/>
          <w:bdr w:val="none" w:sz="0" w:space="0" w:color="auto"/>
          <w:lang w:val="pl-PL" w:eastAsia="en-US"/>
        </w:rPr>
        <w:t>malowanie elewacji w technice laserunkowej</w:t>
      </w:r>
      <w:r w:rsidR="00E611E7">
        <w:rPr>
          <w:rFonts w:ascii="Arial Narrow" w:hAnsi="Arial Narrow" w:cs="Times New Roman"/>
          <w:color w:val="auto"/>
          <w:bdr w:val="none" w:sz="0" w:space="0" w:color="auto"/>
          <w:lang w:val="pl-PL" w:eastAsia="en-US"/>
        </w:rPr>
        <w:t>;</w:t>
      </w:r>
    </w:p>
    <w:p w14:paraId="1915DEB6" w14:textId="277796D4" w:rsidR="00E611E7" w:rsidRPr="006C78EC" w:rsidRDefault="00E611E7" w:rsidP="006C78EC">
      <w:pPr>
        <w:pStyle w:val="Akapitzlist"/>
        <w:numPr>
          <w:ilvl w:val="0"/>
          <w:numId w:val="203"/>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 xml:space="preserve">na podstawie wykonanych prób kolorystycznych w fasadzie ratusza ustalono </w:t>
      </w:r>
      <w:r w:rsidR="00D07CD9">
        <w:rPr>
          <w:rFonts w:ascii="Arial Narrow" w:hAnsi="Arial Narrow" w:cs="Times New Roman"/>
          <w:color w:val="auto"/>
          <w:bdr w:val="none" w:sz="0" w:space="0" w:color="auto"/>
          <w:lang w:val="pl-PL" w:eastAsia="en-US"/>
        </w:rPr>
        <w:t>następującą</w:t>
      </w:r>
      <w:r>
        <w:rPr>
          <w:rFonts w:ascii="Arial Narrow" w:hAnsi="Arial Narrow" w:cs="Times New Roman"/>
          <w:color w:val="auto"/>
          <w:bdr w:val="none" w:sz="0" w:space="0" w:color="auto"/>
          <w:lang w:val="pl-PL" w:eastAsia="en-US"/>
        </w:rPr>
        <w:t xml:space="preserve"> kolorystykę: warstwa malarska spodnia wg wzornika Kaim 9556, warstwa wierzchnia laserunkowa wg wzornika Keim 9475</w:t>
      </w:r>
      <w:r w:rsidR="00BD4D45">
        <w:rPr>
          <w:rFonts w:ascii="Arial Narrow" w:hAnsi="Arial Narrow" w:cs="Times New Roman"/>
          <w:color w:val="auto"/>
          <w:bdr w:val="none" w:sz="0" w:space="0" w:color="auto"/>
          <w:lang w:val="pl-PL" w:eastAsia="en-US"/>
        </w:rPr>
        <w:t>.</w:t>
      </w:r>
    </w:p>
    <w:p w14:paraId="205FB730" w14:textId="386FA046" w:rsidR="00977EEE" w:rsidRPr="00635BFE" w:rsidRDefault="00977EEE" w:rsidP="00635BFE">
      <w:pPr>
        <w:pStyle w:val="Akapitzlist"/>
        <w:numPr>
          <w:ilvl w:val="1"/>
          <w:numId w:val="204"/>
        </w:numPr>
        <w:tabs>
          <w:tab w:val="left" w:pos="993"/>
        </w:tabs>
        <w:spacing w:after="0"/>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Prace remontowo-konserwatorskie wraz z kolorystyką elewacji południowo-wschodniej obejmują</w:t>
      </w:r>
      <w:r w:rsidR="00416103" w:rsidRPr="00635BFE">
        <w:rPr>
          <w:rFonts w:ascii="Arial Narrow" w:hAnsi="Arial Narrow" w:cs="Times New Roman"/>
          <w:color w:val="auto"/>
          <w:bdr w:val="none" w:sz="0" w:space="0" w:color="auto"/>
          <w:lang w:val="pl-PL" w:eastAsia="en-US"/>
        </w:rPr>
        <w:t>,</w:t>
      </w:r>
      <w:r w:rsidRPr="00635BFE">
        <w:rPr>
          <w:rFonts w:ascii="Arial Narrow" w:hAnsi="Arial Narrow" w:cs="Times New Roman"/>
          <w:color w:val="auto"/>
          <w:bdr w:val="none" w:sz="0" w:space="0" w:color="auto"/>
          <w:lang w:val="pl-PL" w:eastAsia="en-US"/>
        </w:rPr>
        <w:t xml:space="preserve"> m.in.:</w:t>
      </w:r>
    </w:p>
    <w:p w14:paraId="3954F35E" w14:textId="55321674" w:rsidR="00977EEE" w:rsidRPr="00635BFE" w:rsidRDefault="00977EEE"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roboty przygot</w:t>
      </w:r>
      <w:r w:rsidR="00837123" w:rsidRPr="00635BFE">
        <w:rPr>
          <w:rFonts w:ascii="Arial Narrow" w:hAnsi="Arial Narrow" w:cs="Times New Roman"/>
          <w:color w:val="auto"/>
          <w:bdr w:val="none" w:sz="0" w:space="0" w:color="auto"/>
          <w:lang w:val="pl-PL" w:eastAsia="en-US"/>
        </w:rPr>
        <w:t>owawcze i rozbiórkowe</w:t>
      </w:r>
    </w:p>
    <w:p w14:paraId="4E41A723" w14:textId="7AF2BFB2" w:rsidR="00837123" w:rsidRPr="00635BFE" w:rsidRDefault="00314F25"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wzmocnienie konstrukcji spękanych</w:t>
      </w:r>
    </w:p>
    <w:p w14:paraId="1BAC558E" w14:textId="51C2D9D9" w:rsidR="00314F25" w:rsidRPr="00635BFE" w:rsidRDefault="00314F25"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cokołu kamiennego</w:t>
      </w:r>
    </w:p>
    <w:p w14:paraId="2C3CA2D6" w14:textId="2BACC8CE" w:rsidR="00314F25" w:rsidRPr="00635BFE" w:rsidRDefault="00314F25"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lastRenderedPageBreak/>
        <w:t>konserwacja ceglanych partii elewacj</w:t>
      </w:r>
      <w:r w:rsidR="00EE0F30" w:rsidRPr="00635BFE">
        <w:rPr>
          <w:rFonts w:ascii="Arial Narrow" w:hAnsi="Arial Narrow" w:cs="Times New Roman"/>
          <w:color w:val="auto"/>
          <w:bdr w:val="none" w:sz="0" w:space="0" w:color="auto"/>
          <w:lang w:val="pl-PL" w:eastAsia="en-US"/>
        </w:rPr>
        <w:t>i</w:t>
      </w:r>
    </w:p>
    <w:p w14:paraId="0B162129" w14:textId="08C3A8DF" w:rsidR="00314F25" w:rsidRPr="00635BFE" w:rsidRDefault="00314F25"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 xml:space="preserve">konserwacja tynków gładkich </w:t>
      </w:r>
      <w:r w:rsidR="00EE0F30" w:rsidRPr="00635BFE">
        <w:rPr>
          <w:rFonts w:ascii="Arial Narrow" w:hAnsi="Arial Narrow" w:cs="Times New Roman"/>
          <w:color w:val="auto"/>
          <w:bdr w:val="none" w:sz="0" w:space="0" w:color="auto"/>
          <w:lang w:val="pl-PL" w:eastAsia="en-US"/>
        </w:rPr>
        <w:t>i</w:t>
      </w:r>
      <w:r w:rsidRPr="00635BFE">
        <w:rPr>
          <w:rFonts w:ascii="Arial Narrow" w:hAnsi="Arial Narrow" w:cs="Times New Roman"/>
          <w:color w:val="auto"/>
          <w:bdr w:val="none" w:sz="0" w:space="0" w:color="auto"/>
          <w:lang w:val="pl-PL" w:eastAsia="en-US"/>
        </w:rPr>
        <w:t xml:space="preserve"> boniowanych</w:t>
      </w:r>
    </w:p>
    <w:p w14:paraId="04DA5741" w14:textId="1170343B" w:rsidR="00314F25" w:rsidRPr="00635BFE" w:rsidRDefault="00314F25"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tynków ciągnionych – opaski okienne, gzymsy</w:t>
      </w:r>
    </w:p>
    <w:p w14:paraId="0BFA8B33" w14:textId="5E3FC0E2" w:rsidR="00314F25" w:rsidRPr="00635BFE" w:rsidRDefault="00B533F6"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detali architektonicznych</w:t>
      </w:r>
    </w:p>
    <w:p w14:paraId="4FE55BAB" w14:textId="0E2127CE" w:rsidR="00B533F6" w:rsidRPr="00635BFE" w:rsidRDefault="00B533F6"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remont i renowacja krat okiennych</w:t>
      </w:r>
    </w:p>
    <w:p w14:paraId="57EE9274" w14:textId="202076B1" w:rsidR="00B533F6" w:rsidRPr="00635BFE" w:rsidRDefault="003C103A" w:rsidP="00635BFE">
      <w:pPr>
        <w:pStyle w:val="Akapitzlist"/>
        <w:numPr>
          <w:ilvl w:val="0"/>
          <w:numId w:val="194"/>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obróbki blacharskie</w:t>
      </w:r>
    </w:p>
    <w:p w14:paraId="0D1A1619" w14:textId="36115CBE" w:rsidR="00977EEE" w:rsidRPr="00635BFE" w:rsidRDefault="00977EEE" w:rsidP="00635BFE">
      <w:pPr>
        <w:pStyle w:val="Akapitzlist"/>
        <w:numPr>
          <w:ilvl w:val="1"/>
          <w:numId w:val="204"/>
        </w:numPr>
        <w:spacing w:after="0"/>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Prace remontowo-konserwatorskie wraz z kolorystyką elewacji południowo-</w:t>
      </w:r>
      <w:r w:rsidR="00051BBB" w:rsidRPr="00635BFE">
        <w:rPr>
          <w:rFonts w:ascii="Arial Narrow" w:hAnsi="Arial Narrow" w:cs="Times New Roman"/>
          <w:color w:val="auto"/>
          <w:bdr w:val="none" w:sz="0" w:space="0" w:color="auto"/>
          <w:lang w:val="pl-PL" w:eastAsia="en-US"/>
        </w:rPr>
        <w:t>zachodniej</w:t>
      </w:r>
      <w:r w:rsidRPr="00635BFE">
        <w:rPr>
          <w:rFonts w:ascii="Arial Narrow" w:hAnsi="Arial Narrow" w:cs="Times New Roman"/>
          <w:color w:val="auto"/>
          <w:bdr w:val="none" w:sz="0" w:space="0" w:color="auto"/>
          <w:lang w:val="pl-PL" w:eastAsia="en-US"/>
        </w:rPr>
        <w:t xml:space="preserve"> obejmują m.in.:</w:t>
      </w:r>
    </w:p>
    <w:p w14:paraId="40A0CC7B" w14:textId="5F1C98E3" w:rsidR="00A038A2"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roboty przygotowawcze i rozbiórkowe</w:t>
      </w:r>
    </w:p>
    <w:p w14:paraId="647B8EB0" w14:textId="73F1E694"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wzmocnienie konstrukcji spękanych</w:t>
      </w:r>
    </w:p>
    <w:p w14:paraId="68E75053" w14:textId="383DBB01"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cokołu kamiennego</w:t>
      </w:r>
    </w:p>
    <w:p w14:paraId="1EEF7D12" w14:textId="64E20AEB"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ceglanych partii elewacja</w:t>
      </w:r>
    </w:p>
    <w:p w14:paraId="3E774942" w14:textId="7D5D0594"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tynków gładkich I boniowanych</w:t>
      </w:r>
    </w:p>
    <w:p w14:paraId="0413D0D9" w14:textId="639CAE6E"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tynków ciągnionych – opaski, gzymsy, attyka</w:t>
      </w:r>
    </w:p>
    <w:p w14:paraId="0464C3B7" w14:textId="5DC29DF2" w:rsidR="00167208" w:rsidRPr="00635BFE" w:rsidRDefault="00167208" w:rsidP="00635BFE">
      <w:pPr>
        <w:pStyle w:val="Akapitzlist"/>
        <w:numPr>
          <w:ilvl w:val="0"/>
          <w:numId w:val="201"/>
        </w:numPr>
        <w:tabs>
          <w:tab w:val="left" w:pos="993"/>
        </w:tabs>
        <w:spacing w:after="0"/>
        <w:ind w:left="714" w:hanging="357"/>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remont i renowacja krat okiennych</w:t>
      </w:r>
    </w:p>
    <w:p w14:paraId="10E3358D" w14:textId="2AD3D1F4" w:rsidR="00167208" w:rsidRPr="00635BFE" w:rsidRDefault="003F08FA" w:rsidP="006D272A">
      <w:pPr>
        <w:pStyle w:val="Akapitzlist"/>
        <w:numPr>
          <w:ilvl w:val="0"/>
          <w:numId w:val="201"/>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stolarka okienna – demontaż i utylizacja starych okien oraz montaż okien drewnianych wykonanych na wzór istniejących</w:t>
      </w:r>
    </w:p>
    <w:p w14:paraId="3DA81231" w14:textId="2E6F4E98" w:rsidR="003F08FA" w:rsidRPr="00635BFE" w:rsidRDefault="003F08FA" w:rsidP="006D272A">
      <w:pPr>
        <w:pStyle w:val="Akapitzlist"/>
        <w:numPr>
          <w:ilvl w:val="0"/>
          <w:numId w:val="201"/>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konserwacja stolarki drzwiowej</w:t>
      </w:r>
    </w:p>
    <w:p w14:paraId="545ABCDB" w14:textId="2D6A7034" w:rsidR="003F08FA" w:rsidRPr="00635BFE" w:rsidRDefault="003F08FA" w:rsidP="006D272A">
      <w:pPr>
        <w:pStyle w:val="Akapitzlist"/>
        <w:numPr>
          <w:ilvl w:val="0"/>
          <w:numId w:val="201"/>
        </w:numPr>
        <w:tabs>
          <w:tab w:val="left" w:pos="993"/>
        </w:tabs>
        <w:spacing w:after="0"/>
        <w:ind w:left="714" w:hanging="357"/>
        <w:jc w:val="both"/>
        <w:rPr>
          <w:rFonts w:ascii="Arial Narrow" w:hAnsi="Arial Narrow" w:cs="Times New Roman"/>
          <w:color w:val="auto"/>
          <w:bdr w:val="none" w:sz="0" w:space="0" w:color="auto"/>
          <w:lang w:val="pl-PL" w:eastAsia="en-US"/>
        </w:rPr>
      </w:pPr>
      <w:r w:rsidRPr="00635BFE">
        <w:rPr>
          <w:rFonts w:ascii="Arial Narrow" w:hAnsi="Arial Narrow" w:cs="Times New Roman"/>
          <w:color w:val="auto"/>
          <w:bdr w:val="none" w:sz="0" w:space="0" w:color="auto"/>
          <w:lang w:val="pl-PL" w:eastAsia="en-US"/>
        </w:rPr>
        <w:t>obróbki blacharskie</w:t>
      </w:r>
    </w:p>
    <w:p w14:paraId="46E8461E" w14:textId="5A15E7EC" w:rsidR="00EE0F30" w:rsidRPr="00635BFE" w:rsidRDefault="00EE0F30" w:rsidP="006D272A">
      <w:pPr>
        <w:pStyle w:val="Akapitzlist"/>
        <w:numPr>
          <w:ilvl w:val="1"/>
          <w:numId w:val="204"/>
        </w:numPr>
        <w:spacing w:after="0"/>
        <w:jc w:val="both"/>
        <w:rPr>
          <w:rFonts w:ascii="Arial Narrow" w:hAnsi="Arial Narrow" w:cs="Times New Roman"/>
          <w:color w:val="auto"/>
          <w:bdr w:val="none" w:sz="0" w:space="0" w:color="auto"/>
          <w:lang w:eastAsia="en-US"/>
        </w:rPr>
      </w:pPr>
      <w:r w:rsidRPr="00635BFE">
        <w:rPr>
          <w:rFonts w:ascii="Arial Narrow" w:hAnsi="Arial Narrow" w:cs="Times New Roman"/>
          <w:color w:val="auto"/>
          <w:bdr w:val="none" w:sz="0" w:space="0" w:color="auto"/>
          <w:lang w:val="pl-PL" w:eastAsia="en-US"/>
        </w:rPr>
        <w:t>Prace remontowo-konserwatorskie wraz z kolorystyką</w:t>
      </w:r>
      <w:r w:rsidRPr="00635BFE">
        <w:rPr>
          <w:rFonts w:ascii="Arial Narrow" w:hAnsi="Arial Narrow" w:cs="Times New Roman"/>
          <w:color w:val="auto"/>
          <w:bdr w:val="none" w:sz="0" w:space="0" w:color="auto"/>
          <w:lang w:eastAsia="en-US"/>
        </w:rPr>
        <w:t xml:space="preserve"> </w:t>
      </w:r>
      <w:r w:rsidRPr="0071162E">
        <w:rPr>
          <w:rFonts w:ascii="Arial Narrow" w:hAnsi="Arial Narrow" w:cs="Times New Roman"/>
          <w:color w:val="auto"/>
          <w:bdr w:val="none" w:sz="0" w:space="0" w:color="auto"/>
          <w:lang w:val="pl-PL" w:eastAsia="en-US"/>
        </w:rPr>
        <w:t>elewacji północno-zachodniej obejmują,</w:t>
      </w:r>
      <w:r w:rsidRPr="00635BFE">
        <w:rPr>
          <w:rFonts w:ascii="Arial Narrow" w:hAnsi="Arial Narrow" w:cs="Times New Roman"/>
          <w:color w:val="auto"/>
          <w:bdr w:val="none" w:sz="0" w:space="0" w:color="auto"/>
          <w:lang w:eastAsia="en-US"/>
        </w:rPr>
        <w:t xml:space="preserve"> m.in.:</w:t>
      </w:r>
    </w:p>
    <w:p w14:paraId="57D6CE01" w14:textId="4B5EE1FA" w:rsidR="00EE0F30"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eastAsia="en-US"/>
        </w:rPr>
      </w:pPr>
      <w:r>
        <w:rPr>
          <w:rFonts w:ascii="Arial Narrow" w:hAnsi="Arial Narrow" w:cs="Times New Roman"/>
          <w:color w:val="auto"/>
          <w:bdr w:val="none" w:sz="0" w:space="0" w:color="auto"/>
          <w:lang w:eastAsia="en-US"/>
        </w:rPr>
        <w:t>roboty przygotowawcze i rozbiórkowe</w:t>
      </w:r>
    </w:p>
    <w:p w14:paraId="78077E76" w14:textId="777B383D" w:rsidR="00052EFA" w:rsidRP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sidRPr="00052EFA">
        <w:rPr>
          <w:rFonts w:ascii="Arial Narrow" w:hAnsi="Arial Narrow" w:cs="Times New Roman"/>
          <w:color w:val="auto"/>
          <w:bdr w:val="none" w:sz="0" w:space="0" w:color="auto"/>
          <w:lang w:val="pl-PL" w:eastAsia="en-US"/>
        </w:rPr>
        <w:t>wzmocnienie konstrukcji spękanych</w:t>
      </w:r>
    </w:p>
    <w:p w14:paraId="4A7DFA27" w14:textId="5D4B9E3C" w:rsidR="00052EFA" w:rsidRP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sidRPr="00052EFA">
        <w:rPr>
          <w:rFonts w:ascii="Arial Narrow" w:hAnsi="Arial Narrow" w:cs="Times New Roman"/>
          <w:color w:val="auto"/>
          <w:bdr w:val="none" w:sz="0" w:space="0" w:color="auto"/>
          <w:lang w:val="pl-PL" w:eastAsia="en-US"/>
        </w:rPr>
        <w:t>konserwacja cokołu kamiennego</w:t>
      </w:r>
    </w:p>
    <w:p w14:paraId="2614A71D" w14:textId="69D441F6" w:rsidR="00052EFA" w:rsidRP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sidRPr="00052EFA">
        <w:rPr>
          <w:rFonts w:ascii="Arial Narrow" w:hAnsi="Arial Narrow" w:cs="Times New Roman"/>
          <w:color w:val="auto"/>
          <w:bdr w:val="none" w:sz="0" w:space="0" w:color="auto"/>
          <w:lang w:val="pl-PL" w:eastAsia="en-US"/>
        </w:rPr>
        <w:t>konserwacja ceglanych partii elewacj</w:t>
      </w:r>
      <w:r>
        <w:rPr>
          <w:rFonts w:ascii="Arial Narrow" w:hAnsi="Arial Narrow" w:cs="Times New Roman"/>
          <w:color w:val="auto"/>
          <w:bdr w:val="none" w:sz="0" w:space="0" w:color="auto"/>
          <w:lang w:val="pl-PL" w:eastAsia="en-US"/>
        </w:rPr>
        <w:t>i</w:t>
      </w:r>
    </w:p>
    <w:p w14:paraId="4E501ED6" w14:textId="268B3D56" w:rsid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konserwacja tynków gładkich i boniowanych</w:t>
      </w:r>
    </w:p>
    <w:p w14:paraId="577D492E" w14:textId="2F42C452" w:rsid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konserwacja tynków ciągnionych – opaski okienne, gzymsy</w:t>
      </w:r>
    </w:p>
    <w:p w14:paraId="4F1A3E5C" w14:textId="4DEA7725" w:rsid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konserwacja detali architektonicznych</w:t>
      </w:r>
    </w:p>
    <w:p w14:paraId="3AC266D2" w14:textId="5E8BDB99" w:rsid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remont i renowacja krat okiennych</w:t>
      </w:r>
    </w:p>
    <w:p w14:paraId="28637C10" w14:textId="65E227B6" w:rsid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obróbki blacharskie</w:t>
      </w:r>
    </w:p>
    <w:p w14:paraId="010CED61" w14:textId="3E3BB695" w:rsidR="00052EFA" w:rsidRPr="00052EFA" w:rsidRDefault="00052EFA" w:rsidP="00052EFA">
      <w:pPr>
        <w:pStyle w:val="Akapitzlist"/>
        <w:numPr>
          <w:ilvl w:val="0"/>
          <w:numId w:val="202"/>
        </w:numPr>
        <w:spacing w:after="0"/>
        <w:ind w:left="714" w:hanging="357"/>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 xml:space="preserve">konserwacja stolarki okiennej – okno krosnowe 014 </w:t>
      </w:r>
      <w:r w:rsidR="00635BFE" w:rsidRPr="00635BFE">
        <w:rPr>
          <w:rFonts w:ascii="Arial Narrow" w:hAnsi="Arial Narrow" w:cs="Times New Roman"/>
          <w:color w:val="auto"/>
          <w:bdr w:val="none" w:sz="0" w:space="0" w:color="auto"/>
          <w:lang w:val="pl-PL" w:eastAsia="en-US"/>
        </w:rPr>
        <w:t>z wewnętrznymi okiennicami</w:t>
      </w:r>
      <w:r w:rsidR="00C1555B">
        <w:rPr>
          <w:rFonts w:ascii="Arial Narrow" w:hAnsi="Arial Narrow" w:cs="Times New Roman"/>
          <w:color w:val="auto"/>
          <w:bdr w:val="none" w:sz="0" w:space="0" w:color="auto"/>
          <w:lang w:val="pl-PL" w:eastAsia="en-US"/>
        </w:rPr>
        <w:t>.</w:t>
      </w:r>
    </w:p>
    <w:p w14:paraId="420BB6E6" w14:textId="5E623E64" w:rsidR="00C10EFA" w:rsidRDefault="00C10EFA" w:rsidP="007308D3">
      <w:pPr>
        <w:numPr>
          <w:ilvl w:val="0"/>
          <w:numId w:val="204"/>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 xml:space="preserve">W </w:t>
      </w:r>
      <w:r w:rsidR="007308D3">
        <w:rPr>
          <w:rFonts w:ascii="Arial Narrow" w:eastAsia="Calibri" w:hAnsi="Arial Narrow" w:cs="Times New Roman"/>
          <w:color w:val="auto"/>
          <w:sz w:val="22"/>
          <w:szCs w:val="22"/>
          <w:bdr w:val="none" w:sz="0" w:space="0" w:color="auto"/>
          <w:lang w:eastAsia="en-US"/>
        </w:rPr>
        <w:t xml:space="preserve">montowanych </w:t>
      </w:r>
      <w:r w:rsidRPr="007308D3">
        <w:rPr>
          <w:rFonts w:ascii="Arial Narrow" w:eastAsia="Calibri" w:hAnsi="Arial Narrow" w:cs="Times New Roman"/>
          <w:color w:val="auto"/>
          <w:sz w:val="22"/>
          <w:szCs w:val="22"/>
          <w:bdr w:val="none" w:sz="0" w:space="0" w:color="auto"/>
          <w:lang w:eastAsia="en-US"/>
        </w:rPr>
        <w:t>oknach należy zastosować nawiewniki ukryte.</w:t>
      </w:r>
    </w:p>
    <w:p w14:paraId="15321661" w14:textId="77777777" w:rsidR="007308D3" w:rsidRDefault="00C10EFA" w:rsidP="007308D3">
      <w:pPr>
        <w:numPr>
          <w:ilvl w:val="0"/>
          <w:numId w:val="204"/>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Okna powinny osiągać współczynnik przenikalności cieplnej o wartości nie mniejszej niż 1,3 W/m</w:t>
      </w:r>
      <w:r w:rsidRPr="007308D3">
        <w:rPr>
          <w:rFonts w:ascii="Arial Narrow" w:eastAsia="Calibri" w:hAnsi="Arial Narrow" w:cs="Times New Roman"/>
          <w:color w:val="auto"/>
          <w:sz w:val="22"/>
          <w:szCs w:val="22"/>
          <w:bdr w:val="none" w:sz="0" w:space="0" w:color="auto"/>
          <w:vertAlign w:val="superscript"/>
          <w:lang w:eastAsia="en-US"/>
        </w:rPr>
        <w:t>2</w:t>
      </w:r>
      <w:r w:rsidRPr="007308D3">
        <w:rPr>
          <w:rFonts w:ascii="Arial Narrow" w:eastAsia="Calibri" w:hAnsi="Arial Narrow" w:cs="Times New Roman"/>
          <w:color w:val="auto"/>
          <w:sz w:val="22"/>
          <w:szCs w:val="22"/>
          <w:bdr w:val="none" w:sz="0" w:space="0" w:color="auto"/>
          <w:lang w:eastAsia="en-US"/>
        </w:rPr>
        <w:t xml:space="preserve">k. </w:t>
      </w:r>
    </w:p>
    <w:p w14:paraId="68C471A3" w14:textId="08229DB8" w:rsidR="00C10EFA" w:rsidRDefault="00C10EFA" w:rsidP="007308D3">
      <w:pPr>
        <w:numPr>
          <w:ilvl w:val="0"/>
          <w:numId w:val="204"/>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 xml:space="preserve">Szczegóły rozwiązań projektowych zawiera </w:t>
      </w:r>
      <w:r w:rsidR="00261F41">
        <w:rPr>
          <w:rFonts w:ascii="Arial Narrow" w:eastAsia="Calibri" w:hAnsi="Arial Narrow" w:cs="Times New Roman"/>
          <w:color w:val="auto"/>
          <w:sz w:val="22"/>
          <w:szCs w:val="22"/>
          <w:bdr w:val="none" w:sz="0" w:space="0" w:color="auto"/>
          <w:lang w:eastAsia="en-US"/>
        </w:rPr>
        <w:t>p</w:t>
      </w:r>
      <w:r w:rsidRPr="006C3B1C">
        <w:rPr>
          <w:rFonts w:ascii="Arial Narrow" w:eastAsia="Calibri" w:hAnsi="Arial Narrow" w:cs="Times New Roman"/>
          <w:color w:val="auto"/>
          <w:sz w:val="22"/>
          <w:szCs w:val="22"/>
          <w:bdr w:val="none" w:sz="0" w:space="0" w:color="auto"/>
          <w:lang w:eastAsia="en-US"/>
        </w:rPr>
        <w:t>rojekt budowlano-wykonawczy</w:t>
      </w:r>
      <w:r w:rsidRPr="007308D3">
        <w:rPr>
          <w:rFonts w:ascii="Arial Narrow" w:eastAsia="Calibri" w:hAnsi="Arial Narrow" w:cs="Times New Roman"/>
          <w:color w:val="auto"/>
          <w:sz w:val="22"/>
          <w:szCs w:val="22"/>
          <w:bdr w:val="none" w:sz="0" w:space="0" w:color="auto"/>
          <w:lang w:eastAsia="en-US"/>
        </w:rPr>
        <w:t xml:space="preserve">. Przedmiot zamówienia należy wykonać zgodnie z dokumentacją </w:t>
      </w:r>
      <w:r w:rsidR="00CB1144">
        <w:rPr>
          <w:rFonts w:ascii="Arial Narrow" w:eastAsia="Calibri" w:hAnsi="Arial Narrow" w:cs="Times New Roman"/>
          <w:color w:val="auto"/>
          <w:sz w:val="22"/>
          <w:szCs w:val="22"/>
          <w:bdr w:val="none" w:sz="0" w:space="0" w:color="auto"/>
          <w:lang w:eastAsia="en-US"/>
        </w:rPr>
        <w:t>projektową</w:t>
      </w:r>
      <w:r w:rsidRPr="007308D3">
        <w:rPr>
          <w:rFonts w:ascii="Arial Narrow" w:eastAsia="Calibri" w:hAnsi="Arial Narrow" w:cs="Times New Roman"/>
          <w:color w:val="auto"/>
          <w:sz w:val="22"/>
          <w:szCs w:val="22"/>
          <w:bdr w:val="none" w:sz="0" w:space="0" w:color="auto"/>
          <w:lang w:eastAsia="en-US"/>
        </w:rPr>
        <w:t xml:space="preserve"> stanowiącą załącznik nr </w:t>
      </w:r>
      <w:r w:rsidR="00CB1144">
        <w:rPr>
          <w:rFonts w:ascii="Arial Narrow" w:eastAsia="Calibri" w:hAnsi="Arial Narrow" w:cs="Times New Roman"/>
          <w:color w:val="auto"/>
          <w:sz w:val="22"/>
          <w:szCs w:val="22"/>
          <w:bdr w:val="none" w:sz="0" w:space="0" w:color="auto"/>
          <w:lang w:eastAsia="en-US"/>
        </w:rPr>
        <w:t>10</w:t>
      </w:r>
      <w:r w:rsidRPr="007308D3">
        <w:rPr>
          <w:rFonts w:ascii="Arial Narrow" w:eastAsia="Calibri" w:hAnsi="Arial Narrow" w:cs="Times New Roman"/>
          <w:color w:val="auto"/>
          <w:sz w:val="22"/>
          <w:szCs w:val="22"/>
          <w:bdr w:val="none" w:sz="0" w:space="0" w:color="auto"/>
          <w:lang w:eastAsia="en-US"/>
        </w:rPr>
        <w:t xml:space="preserve"> oraz specyfikacją techniczną wykonania i odbioru robót budowlanych stanowiącą załącznik nr </w:t>
      </w:r>
      <w:r w:rsidR="00CB1144">
        <w:rPr>
          <w:rFonts w:ascii="Arial Narrow" w:eastAsia="Calibri" w:hAnsi="Arial Narrow" w:cs="Times New Roman"/>
          <w:color w:val="auto"/>
          <w:sz w:val="22"/>
          <w:szCs w:val="22"/>
          <w:bdr w:val="none" w:sz="0" w:space="0" w:color="auto"/>
          <w:lang w:eastAsia="en-US"/>
        </w:rPr>
        <w:t>11</w:t>
      </w:r>
      <w:r w:rsidRPr="007308D3">
        <w:rPr>
          <w:rFonts w:ascii="Arial Narrow" w:eastAsia="Calibri" w:hAnsi="Arial Narrow" w:cs="Times New Roman"/>
          <w:color w:val="auto"/>
          <w:sz w:val="22"/>
          <w:szCs w:val="22"/>
          <w:bdr w:val="none" w:sz="0" w:space="0" w:color="auto"/>
          <w:lang w:eastAsia="en-US"/>
        </w:rPr>
        <w:t xml:space="preserve"> do SWZ. </w:t>
      </w:r>
    </w:p>
    <w:p w14:paraId="1979E700" w14:textId="77777777" w:rsidR="00C10EFA" w:rsidRPr="00835938" w:rsidRDefault="00C10EFA" w:rsidP="007308D3">
      <w:pPr>
        <w:numPr>
          <w:ilvl w:val="0"/>
          <w:numId w:val="204"/>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835938">
        <w:rPr>
          <w:rFonts w:ascii="Arial Narrow" w:hAnsi="Arial Narrow"/>
          <w:sz w:val="22"/>
          <w:szCs w:val="22"/>
        </w:rPr>
        <w:t>Źródłem finansowania jest Program Rządowy Fundusz Polski Ład: Program Inwestycji Strategicznych.</w:t>
      </w:r>
    </w:p>
    <w:p w14:paraId="3265641D" w14:textId="3F2F1AC8" w:rsidR="00DC499A" w:rsidRDefault="00DC499A" w:rsidP="007308D3">
      <w:pPr>
        <w:numPr>
          <w:ilvl w:val="0"/>
          <w:numId w:val="204"/>
        </w:numPr>
        <w:tabs>
          <w:tab w:val="left" w:pos="993"/>
        </w:tabs>
        <w:spacing w:line="259" w:lineRule="auto"/>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 xml:space="preserve">UWAGA: </w:t>
      </w:r>
      <w:r w:rsidRPr="007308D3">
        <w:rPr>
          <w:rFonts w:ascii="Arial Narrow" w:eastAsia="Calibri" w:hAnsi="Arial Narrow" w:cs="Times New Roman"/>
          <w:b/>
          <w:bCs/>
          <w:color w:val="auto"/>
          <w:sz w:val="22"/>
          <w:szCs w:val="22"/>
          <w:bdr w:val="none" w:sz="0" w:space="0" w:color="auto"/>
          <w:lang w:eastAsia="en-US"/>
        </w:rPr>
        <w:t>Załączon</w:t>
      </w:r>
      <w:r w:rsidR="007308D3">
        <w:rPr>
          <w:rFonts w:ascii="Arial Narrow" w:eastAsia="Calibri" w:hAnsi="Arial Narrow" w:cs="Times New Roman"/>
          <w:b/>
          <w:bCs/>
          <w:color w:val="auto"/>
          <w:sz w:val="22"/>
          <w:szCs w:val="22"/>
          <w:bdr w:val="none" w:sz="0" w:space="0" w:color="auto"/>
          <w:lang w:eastAsia="en-US"/>
        </w:rPr>
        <w:t>y</w:t>
      </w:r>
      <w:r w:rsidRPr="007308D3">
        <w:rPr>
          <w:rFonts w:ascii="Arial Narrow" w:eastAsia="Calibri" w:hAnsi="Arial Narrow" w:cs="Times New Roman"/>
          <w:b/>
          <w:bCs/>
          <w:color w:val="auto"/>
          <w:sz w:val="22"/>
          <w:szCs w:val="22"/>
          <w:bdr w:val="none" w:sz="0" w:space="0" w:color="auto"/>
          <w:lang w:eastAsia="en-US"/>
        </w:rPr>
        <w:t xml:space="preserve"> do SWZ przedmiar robót ma wyłącznie charakter poglądowy, pomocniczy, informacyjny</w:t>
      </w:r>
      <w:r w:rsidRPr="007308D3">
        <w:rPr>
          <w:rFonts w:ascii="Arial Narrow" w:eastAsia="Calibri" w:hAnsi="Arial Narrow" w:cs="Times New Roman"/>
          <w:color w:val="auto"/>
          <w:sz w:val="22"/>
          <w:szCs w:val="22"/>
          <w:bdr w:val="none" w:sz="0" w:space="0" w:color="auto"/>
          <w:lang w:eastAsia="en-US"/>
        </w:rPr>
        <w:t>. Ilości i zakres prac wskazane w przedmiarach robót nie są wiążące dla Wykonawcy. Wykonawca przy wycenie prac nie musi korzystać z załączon</w:t>
      </w:r>
      <w:r w:rsidR="00046EBC">
        <w:rPr>
          <w:rFonts w:ascii="Arial Narrow" w:eastAsia="Calibri" w:hAnsi="Arial Narrow" w:cs="Times New Roman"/>
          <w:color w:val="auto"/>
          <w:sz w:val="22"/>
          <w:szCs w:val="22"/>
          <w:bdr w:val="none" w:sz="0" w:space="0" w:color="auto"/>
          <w:lang w:eastAsia="en-US"/>
        </w:rPr>
        <w:t>ego</w:t>
      </w:r>
      <w:r w:rsidRPr="007308D3">
        <w:rPr>
          <w:rFonts w:ascii="Arial Narrow" w:eastAsia="Calibri" w:hAnsi="Arial Narrow" w:cs="Times New Roman"/>
          <w:color w:val="auto"/>
          <w:sz w:val="22"/>
          <w:szCs w:val="22"/>
          <w:bdr w:val="none" w:sz="0" w:space="0" w:color="auto"/>
          <w:lang w:eastAsia="en-US"/>
        </w:rPr>
        <w:t xml:space="preserve"> przedmiar</w:t>
      </w:r>
      <w:r w:rsidR="00046EBC">
        <w:rPr>
          <w:rFonts w:ascii="Arial Narrow" w:eastAsia="Calibri" w:hAnsi="Arial Narrow" w:cs="Times New Roman"/>
          <w:color w:val="auto"/>
          <w:sz w:val="22"/>
          <w:szCs w:val="22"/>
          <w:bdr w:val="none" w:sz="0" w:space="0" w:color="auto"/>
          <w:lang w:eastAsia="en-US"/>
        </w:rPr>
        <w:t>u</w:t>
      </w:r>
      <w:r w:rsidRPr="007308D3">
        <w:rPr>
          <w:rFonts w:ascii="Arial Narrow" w:eastAsia="Calibri" w:hAnsi="Arial Narrow" w:cs="Times New Roman"/>
          <w:color w:val="auto"/>
          <w:sz w:val="22"/>
          <w:szCs w:val="22"/>
          <w:bdr w:val="none" w:sz="0" w:space="0" w:color="auto"/>
          <w:lang w:eastAsia="en-US"/>
        </w:rPr>
        <w:t xml:space="preserve"> robót. Podstawą rozliczenia robót z Wykonawcą jest wynagrodzenie ryczałtowe, a podstawą sporządzenia przez Wykonawcę wyceny jest dokumentacja projektowa, STWiORB oraz opis przedmiotu zamówienia.</w:t>
      </w:r>
    </w:p>
    <w:p w14:paraId="3FADA6EB" w14:textId="4B13F1B0" w:rsidR="0079349A" w:rsidRPr="004A58B3" w:rsidRDefault="00D22EDA" w:rsidP="004A58B3">
      <w:pPr>
        <w:numPr>
          <w:ilvl w:val="0"/>
          <w:numId w:val="204"/>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W przypadku, gdy jakikolwiek element opisu przedmiotu zamówienia został opisany przez odniesienie do norm, europejskich ocen technicznych, specyfikacji technicznych i systemów referencji technicznych, o kto</w:t>
      </w:r>
      <w:r w:rsidRPr="004A58B3">
        <w:rPr>
          <w:rStyle w:val="Brak"/>
          <w:rFonts w:ascii="Arial Unicode MS" w:hAnsi="Arial Unicode MS"/>
          <w:sz w:val="22"/>
          <w:szCs w:val="22"/>
        </w:rPr>
        <w:t>́</w:t>
      </w:r>
      <w:r w:rsidRPr="004A58B3">
        <w:rPr>
          <w:rStyle w:val="Brak"/>
          <w:rFonts w:ascii="Arial Narrow" w:hAnsi="Arial Narrow"/>
          <w:sz w:val="22"/>
          <w:szCs w:val="22"/>
        </w:rPr>
        <w:t xml:space="preserve">rych mowa </w:t>
      </w:r>
      <w:r w:rsidR="00A41CDE" w:rsidRPr="004A58B3">
        <w:rPr>
          <w:rStyle w:val="Brak"/>
          <w:rFonts w:ascii="Arial Narrow" w:hAnsi="Arial Narrow"/>
          <w:sz w:val="22"/>
          <w:szCs w:val="22"/>
        </w:rPr>
        <w:br/>
      </w:r>
      <w:r w:rsidRPr="004A58B3">
        <w:rPr>
          <w:rStyle w:val="Brak"/>
          <w:rFonts w:ascii="Arial Narrow" w:hAnsi="Arial Narrow"/>
          <w:sz w:val="22"/>
          <w:szCs w:val="22"/>
        </w:rPr>
        <w:t xml:space="preserve">w art. 101 ust. 1 ustawy Pzp, </w:t>
      </w:r>
      <w:r w:rsidR="0020461D" w:rsidRPr="004A58B3">
        <w:rPr>
          <w:rStyle w:val="Brak"/>
          <w:rFonts w:ascii="Arial Narrow" w:hAnsi="Arial Narrow"/>
          <w:sz w:val="22"/>
          <w:szCs w:val="22"/>
        </w:rPr>
        <w:t>Z</w:t>
      </w:r>
      <w:r w:rsidRPr="004A58B3">
        <w:rPr>
          <w:rStyle w:val="Brak"/>
          <w:rFonts w:ascii="Arial Narrow" w:hAnsi="Arial Narrow"/>
          <w:sz w:val="22"/>
          <w:szCs w:val="22"/>
        </w:rPr>
        <w:t xml:space="preserve">amawiający wskazuje, </w:t>
      </w:r>
      <w:r w:rsidR="00086760" w:rsidRPr="004A58B3">
        <w:rPr>
          <w:rStyle w:val="Brak"/>
          <w:rFonts w:ascii="Arial Narrow" w:hAnsi="Arial Narrow"/>
          <w:sz w:val="22"/>
          <w:szCs w:val="22"/>
        </w:rPr>
        <w:t>ż</w:t>
      </w:r>
      <w:r w:rsidR="00086760" w:rsidRPr="004A58B3">
        <w:rPr>
          <w:rStyle w:val="Brak"/>
          <w:rFonts w:ascii="Arial" w:hAnsi="Arial"/>
          <w:sz w:val="22"/>
          <w:szCs w:val="22"/>
        </w:rPr>
        <w:t>e</w:t>
      </w:r>
      <w:r w:rsidRPr="004A58B3">
        <w:rPr>
          <w:rStyle w:val="Brak"/>
          <w:rFonts w:ascii="Arial Narrow" w:hAnsi="Arial Narrow"/>
          <w:sz w:val="22"/>
          <w:szCs w:val="22"/>
        </w:rPr>
        <w:t xml:space="preserve"> dopuszcza rozwiązania równoważne opisywanym, </w:t>
      </w:r>
      <w:r w:rsidR="00F670C3">
        <w:rPr>
          <w:rStyle w:val="Brak"/>
          <w:rFonts w:ascii="Arial Narrow" w:hAnsi="Arial Narrow"/>
          <w:sz w:val="22"/>
          <w:szCs w:val="22"/>
        </w:rPr>
        <w:br/>
      </w:r>
      <w:r w:rsidRPr="004A58B3">
        <w:rPr>
          <w:rStyle w:val="Brak"/>
          <w:rFonts w:ascii="Arial Narrow" w:hAnsi="Arial Narrow"/>
          <w:sz w:val="22"/>
          <w:szCs w:val="22"/>
        </w:rPr>
        <w:t>a odniesieniu takiemu towarzysza</w:t>
      </w:r>
      <w:r w:rsidRPr="004A58B3">
        <w:rPr>
          <w:rStyle w:val="Brak"/>
          <w:rFonts w:ascii="Arial" w:hAnsi="Arial"/>
          <w:sz w:val="22"/>
          <w:szCs w:val="22"/>
        </w:rPr>
        <w:t>̨</w:t>
      </w:r>
      <w:r w:rsidRPr="004A58B3">
        <w:rPr>
          <w:rStyle w:val="Brak"/>
          <w:rFonts w:ascii="Arial Narrow" w:hAnsi="Arial Narrow"/>
          <w:sz w:val="22"/>
          <w:szCs w:val="22"/>
        </w:rPr>
        <w:t xml:space="preserve"> wyrazy „lub równoważne”. </w:t>
      </w:r>
    </w:p>
    <w:p w14:paraId="20450CFD" w14:textId="6A8AE0B8" w:rsidR="00925797" w:rsidRPr="004A58B3" w:rsidRDefault="00D22EDA" w:rsidP="004A58B3">
      <w:pPr>
        <w:numPr>
          <w:ilvl w:val="0"/>
          <w:numId w:val="204"/>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Główny przedmiot zamówienia opisany jest następującym kodem ze Wspólnego Słownika Zamówień:</w:t>
      </w:r>
    </w:p>
    <w:bookmarkEnd w:id="6"/>
    <w:p w14:paraId="6CDBF19F" w14:textId="77777777" w:rsidR="0013100B" w:rsidRPr="00483DC3"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545A502" w14:textId="24B54085" w:rsidR="006C3B1C" w:rsidRPr="006C3B1C" w:rsidRDefault="006C3B1C" w:rsidP="006C3B1C">
      <w:pPr>
        <w:numPr>
          <w:ilvl w:val="0"/>
          <w:numId w:val="22"/>
        </w:numPr>
        <w:rPr>
          <w:rStyle w:val="Brak"/>
          <w:rFonts w:ascii="Arial Narrow" w:hAnsi="Arial Narrow"/>
          <w:sz w:val="22"/>
          <w:szCs w:val="22"/>
        </w:rPr>
      </w:pPr>
      <w:r w:rsidRPr="006C3B1C">
        <w:rPr>
          <w:rStyle w:val="Brak"/>
          <w:rFonts w:ascii="Arial Narrow" w:hAnsi="Arial Narrow"/>
          <w:sz w:val="22"/>
          <w:szCs w:val="22"/>
        </w:rPr>
        <w:t>45212350-4 Budynki o szczególnej wartości historycznej lub architektonicznej</w:t>
      </w:r>
    </w:p>
    <w:p w14:paraId="2BD7FACB" w14:textId="77777777" w:rsidR="006C3B1C" w:rsidRPr="006C3B1C" w:rsidRDefault="006C3B1C" w:rsidP="006C3B1C">
      <w:pPr>
        <w:numPr>
          <w:ilvl w:val="0"/>
          <w:numId w:val="22"/>
        </w:numPr>
        <w:rPr>
          <w:rStyle w:val="Brak"/>
          <w:rFonts w:ascii="Arial Narrow" w:hAnsi="Arial Narrow"/>
          <w:sz w:val="22"/>
          <w:szCs w:val="22"/>
        </w:rPr>
      </w:pPr>
      <w:r w:rsidRPr="006C3B1C">
        <w:rPr>
          <w:rStyle w:val="Brak"/>
          <w:rFonts w:ascii="Arial Narrow" w:hAnsi="Arial Narrow"/>
          <w:sz w:val="22"/>
          <w:szCs w:val="22"/>
        </w:rPr>
        <w:t>45400000-1 Roboty wykończeniowe w zakresie obiektów budowlanych</w:t>
      </w:r>
    </w:p>
    <w:p w14:paraId="17BD1903" w14:textId="77777777" w:rsidR="006C3B1C" w:rsidRPr="006C3B1C" w:rsidRDefault="006C3B1C" w:rsidP="006C3B1C">
      <w:pPr>
        <w:numPr>
          <w:ilvl w:val="0"/>
          <w:numId w:val="22"/>
        </w:numPr>
        <w:rPr>
          <w:rStyle w:val="Brak"/>
          <w:rFonts w:ascii="Arial Narrow" w:hAnsi="Arial Narrow"/>
          <w:sz w:val="22"/>
          <w:szCs w:val="22"/>
        </w:rPr>
      </w:pPr>
      <w:r w:rsidRPr="006C3B1C">
        <w:rPr>
          <w:rStyle w:val="Brak"/>
          <w:rFonts w:ascii="Arial Narrow" w:hAnsi="Arial Narrow"/>
          <w:sz w:val="22"/>
          <w:szCs w:val="22"/>
        </w:rPr>
        <w:t>45453000-7 Roboty remontowe i renowacyjne</w:t>
      </w:r>
    </w:p>
    <w:p w14:paraId="4C7544B5" w14:textId="77777777" w:rsidR="006C3B1C" w:rsidRPr="006C3B1C" w:rsidRDefault="006C3B1C" w:rsidP="006C3B1C">
      <w:pPr>
        <w:numPr>
          <w:ilvl w:val="0"/>
          <w:numId w:val="22"/>
        </w:numPr>
        <w:rPr>
          <w:rStyle w:val="Brak"/>
          <w:rFonts w:ascii="Arial Narrow" w:hAnsi="Arial Narrow"/>
          <w:sz w:val="22"/>
          <w:szCs w:val="22"/>
        </w:rPr>
      </w:pPr>
      <w:r w:rsidRPr="006C3B1C">
        <w:rPr>
          <w:rStyle w:val="Brak"/>
          <w:rFonts w:ascii="Arial Narrow" w:hAnsi="Arial Narrow"/>
          <w:sz w:val="22"/>
          <w:szCs w:val="22"/>
        </w:rPr>
        <w:t>45450000-6 Roboty budowlane wykończeniowe, pozostałe</w:t>
      </w:r>
    </w:p>
    <w:p w14:paraId="042FADD3" w14:textId="74F7E7E2" w:rsidR="00577DCB" w:rsidRDefault="00C3297B" w:rsidP="008A76B6">
      <w:pPr>
        <w:numPr>
          <w:ilvl w:val="0"/>
          <w:numId w:val="22"/>
        </w:numPr>
        <w:rPr>
          <w:rFonts w:ascii="Arial Narrow" w:hAnsi="Arial Narrow"/>
          <w:color w:val="auto"/>
          <w:sz w:val="22"/>
          <w:szCs w:val="22"/>
        </w:rPr>
      </w:pPr>
      <w:r w:rsidRPr="00D308CB">
        <w:rPr>
          <w:rFonts w:ascii="Arial Narrow" w:hAnsi="Arial Narrow"/>
          <w:color w:val="auto"/>
          <w:sz w:val="22"/>
          <w:szCs w:val="22"/>
        </w:rPr>
        <w:t>45310000-3 - Roboty instalacyjne elektryczne</w:t>
      </w:r>
    </w:p>
    <w:p w14:paraId="04423B36" w14:textId="034D9884" w:rsidR="00BC4BE7" w:rsidRPr="007A3C38" w:rsidRDefault="007A3C38" w:rsidP="007A3C38">
      <w:pPr>
        <w:numPr>
          <w:ilvl w:val="0"/>
          <w:numId w:val="22"/>
        </w:numPr>
        <w:rPr>
          <w:rFonts w:ascii="Arial Narrow" w:hAnsi="Arial Narrow"/>
          <w:color w:val="auto"/>
          <w:sz w:val="22"/>
          <w:szCs w:val="22"/>
        </w:rPr>
      </w:pPr>
      <w:r w:rsidRPr="007A3C38">
        <w:rPr>
          <w:rFonts w:ascii="Arial Narrow" w:hAnsi="Arial Narrow"/>
          <w:color w:val="auto"/>
          <w:sz w:val="22"/>
          <w:szCs w:val="22"/>
        </w:rPr>
        <w:t xml:space="preserve"> 45422100-2 Stolarka drewniana</w:t>
      </w:r>
    </w:p>
    <w:p w14:paraId="6FC59DCD" w14:textId="45D8FD01" w:rsidR="00006276" w:rsidRPr="00261F41" w:rsidRDefault="00006276" w:rsidP="00261F41">
      <w:pPr>
        <w:pStyle w:val="Akapitzlist"/>
        <w:numPr>
          <w:ilvl w:val="0"/>
          <w:numId w:val="204"/>
        </w:numPr>
        <w:rPr>
          <w:rStyle w:val="Brak"/>
          <w:rFonts w:ascii="Arial Narrow" w:hAnsi="Arial Narrow"/>
          <w:lang w:val="pl-PL"/>
        </w:rPr>
      </w:pPr>
      <w:bookmarkStart w:id="7" w:name="_Hlk98415502"/>
      <w:bookmarkStart w:id="8" w:name="_Hlk48302270"/>
      <w:r w:rsidRPr="00261F41">
        <w:rPr>
          <w:rStyle w:val="Brak"/>
          <w:rFonts w:ascii="Arial Narrow" w:hAnsi="Arial Narrow"/>
          <w:lang w:val="pl-PL"/>
        </w:rPr>
        <w:t>Dopuszczalne zmiany postanowień umowy zostały zawarte w projektowanych warunkach umowy</w:t>
      </w:r>
      <w:bookmarkEnd w:id="7"/>
      <w:r w:rsidRPr="00261F41">
        <w:rPr>
          <w:rStyle w:val="Brak"/>
          <w:rFonts w:ascii="Arial Narrow" w:hAnsi="Arial Narrow"/>
          <w:lang w:val="pl-PL"/>
        </w:rPr>
        <w:t xml:space="preserve">. </w:t>
      </w:r>
    </w:p>
    <w:bookmarkEnd w:id="8"/>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lastRenderedPageBreak/>
        <w:t>WARUNKI PŁATNOŚCI.</w:t>
      </w:r>
      <w:bookmarkStart w:id="9" w:name="_Hlk46212385"/>
      <w:r w:rsidRPr="00C3297B">
        <w:rPr>
          <w:rStyle w:val="Brak"/>
          <w:rFonts w:ascii="Arial Narrow" w:hAnsi="Arial Narrow"/>
          <w:b/>
          <w:bCs/>
          <w:color w:val="auto"/>
          <w:lang w:val="pl-PL"/>
        </w:rPr>
        <w:t xml:space="preserve"> </w:t>
      </w:r>
      <w:bookmarkStart w:id="10" w:name="_Hlk57375097"/>
      <w:bookmarkEnd w:id="9"/>
    </w:p>
    <w:p w14:paraId="734334DC" w14:textId="77777777" w:rsidR="00853154" w:rsidRPr="00853154" w:rsidRDefault="00853154" w:rsidP="00853154">
      <w:pPr>
        <w:pStyle w:val="Akapitzlist"/>
        <w:numPr>
          <w:ilvl w:val="0"/>
          <w:numId w:val="26"/>
        </w:numPr>
        <w:spacing w:after="0"/>
        <w:jc w:val="both"/>
        <w:rPr>
          <w:rStyle w:val="Brak"/>
          <w:rFonts w:ascii="Arial Narrow" w:hAnsi="Arial Narrow"/>
          <w:b/>
          <w:bCs/>
          <w:vanish/>
          <w:color w:val="auto"/>
          <w:lang w:val="pl-PL"/>
        </w:rPr>
      </w:pPr>
    </w:p>
    <w:p w14:paraId="015309AE" w14:textId="0A54D384" w:rsidR="000A22FE" w:rsidRPr="00672B17" w:rsidRDefault="00D33845" w:rsidP="00853154">
      <w:pPr>
        <w:pStyle w:val="Akapitzlist"/>
        <w:numPr>
          <w:ilvl w:val="0"/>
          <w:numId w:val="26"/>
        </w:numPr>
        <w:spacing w:after="0"/>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w:t>
      </w:r>
      <w:r w:rsidR="00DF3465">
        <w:rPr>
          <w:rFonts w:ascii="Arial Narrow" w:hAnsi="Arial Narrow"/>
          <w:b/>
          <w:bCs/>
          <w:color w:val="auto"/>
          <w:lang w:val="pl-PL"/>
        </w:rPr>
        <w:t>ego</w:t>
      </w:r>
      <w:r w:rsidRPr="00672B17">
        <w:rPr>
          <w:rFonts w:ascii="Arial Narrow" w:hAnsi="Arial Narrow"/>
          <w:b/>
          <w:bCs/>
          <w:color w:val="auto"/>
          <w:lang w:val="pl-PL"/>
        </w:rPr>
        <w:t xml:space="preserve"> Fundusz Polski Ład: Program Inwestycji Strategicznych</w:t>
      </w:r>
      <w:r w:rsidR="000A22FE" w:rsidRPr="00672B17">
        <w:rPr>
          <w:rFonts w:ascii="Arial Narrow" w:hAnsi="Arial Narrow"/>
          <w:b/>
          <w:bCs/>
          <w:color w:val="auto"/>
          <w:lang w:val="pl-PL"/>
        </w:rPr>
        <w:t>.</w:t>
      </w:r>
    </w:p>
    <w:p w14:paraId="6A14C55D" w14:textId="46FA0670"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853154" w:rsidRPr="00853154">
        <w:rPr>
          <w:rFonts w:ascii="Arial Narrow" w:hAnsi="Arial Narrow"/>
          <w:color w:val="auto"/>
          <w:lang w:val="pl-PL"/>
        </w:rPr>
        <w:t>985</w:t>
      </w:r>
      <w:r w:rsidR="00853154">
        <w:rPr>
          <w:rFonts w:ascii="Arial Narrow" w:hAnsi="Arial Narrow"/>
          <w:color w:val="auto"/>
          <w:lang w:val="pl-PL"/>
        </w:rPr>
        <w:t xml:space="preserve"> </w:t>
      </w:r>
      <w:r w:rsidR="00853154" w:rsidRPr="00853154">
        <w:rPr>
          <w:rFonts w:ascii="Arial Narrow" w:hAnsi="Arial Narrow"/>
          <w:color w:val="auto"/>
          <w:lang w:val="pl-PL"/>
        </w:rPr>
        <w:t>000</w:t>
      </w:r>
      <w:r w:rsidR="00CD6BAF" w:rsidRPr="00672B17">
        <w:rPr>
          <w:rFonts w:ascii="Arial Narrow" w:hAnsi="Arial Narrow"/>
          <w:color w:val="auto"/>
          <w:lang w:val="pl-PL"/>
        </w:rPr>
        <w:t xml:space="preserve"> zł</w:t>
      </w:r>
      <w:r w:rsidR="00EF5C49">
        <w:rPr>
          <w:rFonts w:ascii="Arial Narrow" w:hAnsi="Arial Narrow"/>
          <w:color w:val="auto"/>
          <w:lang w:val="pl-PL"/>
        </w:rPr>
        <w:t xml:space="preserve"> (dziewięćset pięćdziesiąt tysięcy 00/100 zł)</w:t>
      </w:r>
      <w:r w:rsidR="00CD6BAF" w:rsidRPr="00672B17">
        <w:rPr>
          <w:rFonts w:ascii="Arial Narrow" w:hAnsi="Arial Narrow"/>
          <w:color w:val="auto"/>
          <w:lang w:val="pl-PL"/>
        </w:rPr>
        <w:t>.</w:t>
      </w:r>
      <w:r w:rsidR="0032162A" w:rsidRPr="00965FB5">
        <w:rPr>
          <w:color w:val="auto"/>
          <w:lang w:val="pl-PL"/>
        </w:rPr>
        <w:t xml:space="preserve"> </w:t>
      </w:r>
      <w:r w:rsidR="0032162A" w:rsidRPr="00FD3526">
        <w:rPr>
          <w:rFonts w:ascii="Arial Narrow" w:hAnsi="Arial Narrow"/>
          <w:color w:val="auto"/>
          <w:u w:val="single"/>
          <w:lang w:val="pl-PL"/>
        </w:rPr>
        <w:t>Kwota Promesy nie ulegnie zwiększeniu</w:t>
      </w:r>
      <w:r w:rsidR="0032162A" w:rsidRPr="00672B17">
        <w:rPr>
          <w:rFonts w:ascii="Arial Narrow" w:hAnsi="Arial Narrow"/>
          <w:color w:val="auto"/>
          <w:lang w:val="pl-PL"/>
        </w:rPr>
        <w:t>.</w:t>
      </w:r>
    </w:p>
    <w:p w14:paraId="7211E1C2" w14:textId="7CE09589"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1"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853154" w:rsidRPr="00853154">
        <w:rPr>
          <w:rFonts w:ascii="Arial Narrow" w:hAnsi="Arial Narrow"/>
          <w:b/>
          <w:bCs/>
          <w:color w:val="auto"/>
          <w:lang w:val="pl-PL"/>
        </w:rPr>
        <w:t>32,99</w:t>
      </w:r>
      <w:r w:rsidR="00B15FC8" w:rsidRPr="00AB43E0">
        <w:rPr>
          <w:rFonts w:ascii="Arial Narrow" w:hAnsi="Arial Narrow"/>
          <w:b/>
          <w:bCs/>
          <w:color w:val="auto"/>
          <w:lang w:val="pl-PL"/>
        </w:rPr>
        <w:t>%</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w:t>
      </w:r>
      <w:r w:rsidR="00853154">
        <w:rPr>
          <w:rFonts w:ascii="Arial Narrow" w:hAnsi="Arial Narrow"/>
          <w:color w:val="auto"/>
          <w:lang w:val="pl-PL"/>
        </w:rPr>
        <w:br/>
      </w:r>
      <w:r w:rsidR="00EC3267" w:rsidRPr="00672B17">
        <w:rPr>
          <w:rFonts w:ascii="Arial Narrow" w:hAnsi="Arial Narrow"/>
          <w:color w:val="auto"/>
          <w:lang w:val="pl-PL"/>
        </w:rPr>
        <w:t xml:space="preserve">z wybranym </w:t>
      </w:r>
      <w:r w:rsidR="00F020DD">
        <w:rPr>
          <w:rFonts w:ascii="Arial Narrow" w:hAnsi="Arial Narrow"/>
          <w:color w:val="auto"/>
          <w:lang w:val="pl-PL"/>
        </w:rPr>
        <w:t>W</w:t>
      </w:r>
      <w:r w:rsidR="00EC3267" w:rsidRPr="00672B17">
        <w:rPr>
          <w:rFonts w:ascii="Arial Narrow" w:hAnsi="Arial Narrow"/>
          <w:color w:val="auto"/>
          <w:lang w:val="pl-PL"/>
        </w:rPr>
        <w:t>ykonawcą).</w:t>
      </w:r>
    </w:p>
    <w:bookmarkEnd w:id="11"/>
    <w:p w14:paraId="23C7D968" w14:textId="14290098"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w:t>
      </w:r>
      <w:r w:rsidR="00261F41">
        <w:rPr>
          <w:rFonts w:ascii="Arial Narrow" w:hAnsi="Arial Narrow"/>
          <w:color w:val="auto"/>
          <w:lang w:val="pl-PL"/>
        </w:rPr>
        <w:t>g</w:t>
      </w:r>
      <w:r w:rsidRPr="00672B17">
        <w:rPr>
          <w:rFonts w:ascii="Arial Narrow" w:hAnsi="Arial Narrow"/>
          <w:color w:val="auto"/>
          <w:lang w:val="pl-PL"/>
        </w:rPr>
        <w:t xml:space="preserve">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363DFF">
        <w:rPr>
          <w:rFonts w:ascii="Arial Narrow" w:hAnsi="Arial Narrow"/>
          <w:color w:val="auto"/>
          <w:lang w:val="pl-PL"/>
        </w:rPr>
        <w:t>3</w:t>
      </w:r>
      <w:r w:rsidR="00DF3465">
        <w:rPr>
          <w:rFonts w:ascii="Arial Narrow" w:hAnsi="Arial Narrow"/>
          <w:color w:val="auto"/>
          <w:lang w:val="pl-PL"/>
        </w:rPr>
        <w:t>2</w:t>
      </w:r>
      <w:r w:rsidR="00363DFF">
        <w:rPr>
          <w:rFonts w:ascii="Arial Narrow" w:hAnsi="Arial Narrow"/>
          <w:color w:val="auto"/>
          <w:lang w:val="pl-PL"/>
        </w:rPr>
        <w:t>,99</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5A657D46"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 xml:space="preserve">Programu, w części niepokrytej udziałem własnym </w:t>
      </w:r>
      <w:r w:rsidR="00261F41">
        <w:rPr>
          <w:rFonts w:ascii="Arial Narrow" w:hAnsi="Arial Narrow"/>
          <w:color w:val="auto"/>
          <w:lang w:val="pl-PL"/>
        </w:rPr>
        <w:t>g</w:t>
      </w:r>
      <w:r w:rsidR="008A6FF9" w:rsidRPr="00672B17">
        <w:rPr>
          <w:rFonts w:ascii="Arial Narrow" w:hAnsi="Arial Narrow"/>
          <w:color w:val="auto"/>
          <w:lang w:val="pl-PL"/>
        </w:rPr>
        <w:t xml:space="preserve">miny Ośno Lubuskie, na czas poprzedzający wypłatę transz dofinansowania z Programu w ramach udzielonej wstępnej Promesy, </w:t>
      </w:r>
      <w:r w:rsidR="008A6FF9" w:rsidRPr="00794AF4">
        <w:rPr>
          <w:rFonts w:ascii="Arial Narrow" w:hAnsi="Arial Narrow"/>
          <w:b/>
          <w:bCs/>
          <w:color w:val="auto"/>
          <w:lang w:val="pl-PL"/>
        </w:rPr>
        <w:t>to Wykonawca zapewnia finansowanie inwestycji</w:t>
      </w:r>
      <w:r w:rsidR="008A6FF9" w:rsidRPr="00672B17">
        <w:rPr>
          <w:rFonts w:ascii="Arial Narrow" w:hAnsi="Arial Narrow"/>
          <w:color w:val="auto"/>
          <w:lang w:val="pl-PL"/>
        </w:rPr>
        <w:t>.</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bookmarkEnd w:id="10"/>
    </w:p>
    <w:p w14:paraId="37F287FE" w14:textId="08910D06" w:rsidR="00996C4D" w:rsidRDefault="002D5AE4" w:rsidP="00363DFF">
      <w:pPr>
        <w:pStyle w:val="Akapitzlist"/>
        <w:numPr>
          <w:ilvl w:val="0"/>
          <w:numId w:val="233"/>
        </w:numPr>
        <w:spacing w:after="0"/>
        <w:ind w:left="425" w:hanging="357"/>
        <w:jc w:val="both"/>
        <w:rPr>
          <w:rStyle w:val="Brak"/>
          <w:rFonts w:ascii="Arial Narrow" w:hAnsi="Arial Narrow"/>
          <w:color w:val="auto"/>
          <w:lang w:val="pl-PL"/>
        </w:rPr>
      </w:pPr>
      <w:bookmarkStart w:id="12" w:name="_Hlk68605833"/>
      <w:bookmarkStart w:id="13" w:name="_Hlk87429486"/>
      <w:r w:rsidRPr="00363DFF">
        <w:rPr>
          <w:rStyle w:val="Brak"/>
          <w:rFonts w:ascii="Arial Narrow" w:hAnsi="Arial Narrow"/>
          <w:color w:val="auto"/>
          <w:lang w:val="pl-PL"/>
        </w:rPr>
        <w:t>pierwsza płatność częściowa w wysokości nie większej niż równowartość udziału środków własnych Gminy Ośno Lubuskie w realizacji inwestycji. W ramach pierwszej płatności Zamawiający zapłaci Wykonawcy równowartość wkładu własnego, po wykonaniu części robót budowlanych</w:t>
      </w:r>
      <w:r w:rsidR="00243E40" w:rsidRPr="00363DFF">
        <w:rPr>
          <w:rStyle w:val="Brak"/>
          <w:rFonts w:ascii="Arial Narrow" w:hAnsi="Arial Narrow"/>
          <w:color w:val="auto"/>
          <w:lang w:val="pl-PL"/>
        </w:rPr>
        <w:t xml:space="preserve">, </w:t>
      </w:r>
      <w:r w:rsidR="00996C4D" w:rsidRPr="00363DFF">
        <w:rPr>
          <w:rStyle w:val="Brak"/>
          <w:rFonts w:ascii="Arial Narrow" w:hAnsi="Arial Narrow"/>
          <w:color w:val="auto"/>
          <w:lang w:val="pl-PL"/>
        </w:rPr>
        <w:t xml:space="preserve">płatna </w:t>
      </w:r>
      <w:r w:rsidR="00DA6883" w:rsidRPr="00363DFF">
        <w:rPr>
          <w:rStyle w:val="Brak"/>
          <w:rFonts w:ascii="Arial Narrow" w:hAnsi="Arial Narrow"/>
          <w:color w:val="auto"/>
          <w:lang w:val="pl-PL"/>
        </w:rPr>
        <w:t xml:space="preserve">nie wcześniej niż </w:t>
      </w:r>
      <w:r w:rsidR="00321E68" w:rsidRPr="0057399B">
        <w:rPr>
          <w:rStyle w:val="Brak"/>
          <w:rFonts w:ascii="Arial Narrow" w:hAnsi="Arial Narrow"/>
          <w:color w:val="auto"/>
          <w:lang w:val="pl-PL"/>
        </w:rPr>
        <w:t>w styczniu 2025</w:t>
      </w:r>
      <w:r w:rsidR="00996C4D" w:rsidRPr="0057399B">
        <w:rPr>
          <w:rStyle w:val="Brak"/>
          <w:rFonts w:ascii="Arial Narrow" w:hAnsi="Arial Narrow"/>
          <w:color w:val="auto"/>
          <w:lang w:val="pl-PL"/>
        </w:rPr>
        <w:t xml:space="preserve"> r., </w:t>
      </w:r>
      <w:r w:rsidR="00996C4D" w:rsidRPr="00363DFF">
        <w:rPr>
          <w:rStyle w:val="Brak"/>
          <w:rFonts w:ascii="Arial Narrow" w:hAnsi="Arial Narrow"/>
          <w:color w:val="auto"/>
          <w:lang w:val="pl-PL"/>
        </w:rPr>
        <w:t>po wykonaniu części robót budowlanych</w:t>
      </w:r>
      <w:r w:rsidR="00363DFF">
        <w:rPr>
          <w:rStyle w:val="Brak"/>
          <w:rFonts w:ascii="Arial Narrow" w:hAnsi="Arial Narrow"/>
          <w:color w:val="auto"/>
          <w:lang w:val="pl-PL"/>
        </w:rPr>
        <w:t>;</w:t>
      </w:r>
    </w:p>
    <w:p w14:paraId="1F22BD75" w14:textId="2F17DB52" w:rsidR="001F1BB8" w:rsidRPr="00046EBC" w:rsidRDefault="00996C4D" w:rsidP="00363DFF">
      <w:pPr>
        <w:pStyle w:val="Akapitzlist"/>
        <w:numPr>
          <w:ilvl w:val="0"/>
          <w:numId w:val="233"/>
        </w:numPr>
        <w:spacing w:after="0"/>
        <w:ind w:left="425" w:hanging="357"/>
        <w:jc w:val="both"/>
        <w:rPr>
          <w:rFonts w:ascii="Arial Narrow" w:hAnsi="Arial Narrow"/>
          <w:color w:val="auto"/>
          <w:lang w:val="pl-PL"/>
        </w:rPr>
      </w:pPr>
      <w:r w:rsidRPr="00046EBC">
        <w:rPr>
          <w:rStyle w:val="Brak"/>
          <w:rFonts w:ascii="Arial Narrow" w:hAnsi="Arial Narrow"/>
          <w:color w:val="auto"/>
          <w:lang w:val="pl-PL"/>
        </w:rPr>
        <w:t xml:space="preserve">druga płatność częściowa </w:t>
      </w:r>
      <w:r w:rsidR="001F1BB8" w:rsidRPr="00046EBC">
        <w:rPr>
          <w:rStyle w:val="Brak"/>
          <w:rFonts w:ascii="Arial Narrow" w:hAnsi="Arial Narrow"/>
          <w:color w:val="auto"/>
          <w:lang w:val="pl-PL"/>
        </w:rPr>
        <w:t xml:space="preserve">w wysokości nie wyższej niż 50% kwoty Promesy, po wykonaniu </w:t>
      </w:r>
      <w:r w:rsidR="001F1BB8" w:rsidRPr="00046EBC">
        <w:rPr>
          <w:rFonts w:ascii="Arial Narrow" w:hAnsi="Arial Narrow"/>
          <w:color w:val="auto"/>
          <w:lang w:val="pl-PL"/>
        </w:rPr>
        <w:t>części robót budowlanych</w:t>
      </w:r>
      <w:r w:rsidR="00FD3526" w:rsidRPr="00046EBC">
        <w:rPr>
          <w:rFonts w:ascii="Arial Narrow" w:hAnsi="Arial Narrow"/>
          <w:color w:val="auto"/>
          <w:lang w:val="pl-PL"/>
        </w:rPr>
        <w:t>, jednak nie wcześniej niż po dokonaniu zapłaty równowartości wkładu własnego</w:t>
      </w:r>
      <w:r w:rsidR="00AA669D" w:rsidRPr="00046EBC">
        <w:rPr>
          <w:rFonts w:ascii="Arial Narrow" w:hAnsi="Arial Narrow"/>
          <w:color w:val="auto"/>
          <w:lang w:val="pl-PL"/>
        </w:rPr>
        <w:t xml:space="preserve"> (udziału środków własnych gminy </w:t>
      </w:r>
      <w:r w:rsidR="00AA669D" w:rsidRPr="00046EBC">
        <w:rPr>
          <w:rFonts w:ascii="Arial Narrow" w:hAnsi="Arial Narrow"/>
          <w:color w:val="auto"/>
          <w:lang w:val="pl-PL"/>
        </w:rPr>
        <w:br/>
        <w:t>w inwestycji)</w:t>
      </w:r>
      <w:r w:rsidR="001F1BB8" w:rsidRPr="00046EBC">
        <w:rPr>
          <w:rFonts w:ascii="Arial Narrow" w:hAnsi="Arial Narrow"/>
          <w:color w:val="auto"/>
          <w:lang w:val="pl-PL"/>
        </w:rPr>
        <w:t>;</w:t>
      </w:r>
    </w:p>
    <w:p w14:paraId="06D5E1C1" w14:textId="6DC70527" w:rsidR="001F1BB8" w:rsidRPr="00046EBC" w:rsidRDefault="001F1BB8" w:rsidP="00363DFF">
      <w:pPr>
        <w:pStyle w:val="Akapitzlist"/>
        <w:numPr>
          <w:ilvl w:val="0"/>
          <w:numId w:val="233"/>
        </w:numPr>
        <w:spacing w:after="0"/>
        <w:ind w:left="425" w:hanging="357"/>
        <w:jc w:val="both"/>
        <w:rPr>
          <w:rFonts w:ascii="Arial Narrow" w:hAnsi="Arial Narrow"/>
          <w:color w:val="auto"/>
          <w:lang w:val="pl-PL"/>
        </w:rPr>
      </w:pPr>
      <w:r w:rsidRPr="00046EBC">
        <w:rPr>
          <w:rFonts w:ascii="Arial Narrow" w:hAnsi="Arial Narrow"/>
          <w:color w:val="auto"/>
          <w:lang w:val="pl-PL"/>
        </w:rPr>
        <w:t xml:space="preserve">płatność końcowa, w ramach której Zamawiający rozliczy </w:t>
      </w:r>
      <w:r w:rsidR="00747E06" w:rsidRPr="00046EBC">
        <w:rPr>
          <w:rFonts w:ascii="Arial Narrow" w:hAnsi="Arial Narrow"/>
          <w:color w:val="auto"/>
          <w:lang w:val="pl-PL"/>
        </w:rPr>
        <w:t xml:space="preserve">pozostałą do rozliczenia kwotę dofinansowania z Promesy (tj. wartość </w:t>
      </w:r>
      <w:r w:rsidR="00ED1883" w:rsidRPr="00046EBC">
        <w:rPr>
          <w:rFonts w:ascii="Arial Narrow" w:hAnsi="Arial Narrow"/>
          <w:color w:val="auto"/>
          <w:lang w:val="pl-PL"/>
        </w:rPr>
        <w:t xml:space="preserve">całkowita </w:t>
      </w:r>
      <w:r w:rsidR="00747E06" w:rsidRPr="00046EBC">
        <w:rPr>
          <w:rFonts w:ascii="Arial Narrow" w:hAnsi="Arial Narrow"/>
          <w:color w:val="auto"/>
          <w:lang w:val="pl-PL"/>
        </w:rPr>
        <w:t xml:space="preserve">Promesy pomniejszona o wypłaconą </w:t>
      </w:r>
      <w:r w:rsidR="00ED1883" w:rsidRPr="00046EBC">
        <w:rPr>
          <w:rFonts w:ascii="Arial Narrow" w:hAnsi="Arial Narrow"/>
          <w:color w:val="auto"/>
          <w:lang w:val="pl-PL"/>
        </w:rPr>
        <w:t xml:space="preserve">już </w:t>
      </w:r>
      <w:r w:rsidR="00747E06" w:rsidRPr="00046EBC">
        <w:rPr>
          <w:rFonts w:ascii="Arial Narrow" w:hAnsi="Arial Narrow"/>
          <w:color w:val="auto"/>
          <w:lang w:val="pl-PL"/>
        </w:rPr>
        <w:t xml:space="preserve">kwotę </w:t>
      </w:r>
      <w:r w:rsidR="00ED1883" w:rsidRPr="00046EBC">
        <w:rPr>
          <w:rFonts w:ascii="Arial Narrow" w:hAnsi="Arial Narrow"/>
          <w:color w:val="auto"/>
          <w:lang w:val="pl-PL"/>
        </w:rPr>
        <w:t xml:space="preserve">z </w:t>
      </w:r>
      <w:r w:rsidR="00747E06" w:rsidRPr="00046EBC">
        <w:rPr>
          <w:rFonts w:ascii="Arial Narrow" w:hAnsi="Arial Narrow"/>
          <w:color w:val="auto"/>
          <w:lang w:val="pl-PL"/>
        </w:rPr>
        <w:t>Promesy)</w:t>
      </w:r>
      <w:r w:rsidRPr="00046EBC">
        <w:rPr>
          <w:rFonts w:ascii="Arial Narrow" w:hAnsi="Arial Narrow"/>
          <w:color w:val="auto"/>
          <w:lang w:val="pl-PL"/>
        </w:rPr>
        <w:t xml:space="preserve">, po wykonaniu całości robót budowlanych i dokonaniu odbioru końcowego </w:t>
      </w:r>
      <w:r w:rsidR="00ED1883" w:rsidRPr="00046EBC">
        <w:rPr>
          <w:rFonts w:ascii="Arial Narrow" w:hAnsi="Arial Narrow"/>
          <w:color w:val="auto"/>
          <w:lang w:val="pl-PL"/>
        </w:rPr>
        <w:t xml:space="preserve">robót </w:t>
      </w:r>
      <w:r w:rsidRPr="00046EBC">
        <w:rPr>
          <w:rFonts w:ascii="Arial Narrow" w:hAnsi="Arial Narrow"/>
          <w:color w:val="auto"/>
          <w:lang w:val="pl-PL"/>
        </w:rPr>
        <w:t>po zakończeniu inwestycji</w:t>
      </w:r>
      <w:r w:rsidR="001F4AAC" w:rsidRPr="00046EBC">
        <w:rPr>
          <w:rFonts w:ascii="Arial Narrow" w:hAnsi="Arial Narrow"/>
          <w:color w:val="auto"/>
          <w:lang w:val="pl-PL"/>
        </w:rPr>
        <w:t>;</w:t>
      </w:r>
    </w:p>
    <w:p w14:paraId="41B0B45D" w14:textId="529F4230" w:rsidR="002115C8" w:rsidRPr="005A5732" w:rsidRDefault="00530D65" w:rsidP="005A5732">
      <w:pPr>
        <w:pStyle w:val="Akapitzlist"/>
        <w:numPr>
          <w:ilvl w:val="0"/>
          <w:numId w:val="233"/>
        </w:numPr>
        <w:spacing w:after="0"/>
        <w:ind w:left="425" w:hanging="357"/>
        <w:jc w:val="both"/>
        <w:rPr>
          <w:rFonts w:ascii="Arial Narrow" w:hAnsi="Arial Narrow"/>
          <w:color w:val="auto"/>
          <w:lang w:val="pl-PL"/>
        </w:rPr>
      </w:pPr>
      <w:r w:rsidRPr="005A5732">
        <w:rPr>
          <w:rFonts w:ascii="Arial Narrow" w:hAnsi="Arial Narrow"/>
          <w:color w:val="auto"/>
          <w:lang w:val="pl-PL"/>
        </w:rPr>
        <w:t>jeżeli w trakcie realizacji umowy wystąpi konieczność zmiany wynagrodzenia</w:t>
      </w:r>
      <w:r w:rsidR="00AF26F5" w:rsidRPr="005A5732">
        <w:rPr>
          <w:rFonts w:ascii="Arial Narrow" w:hAnsi="Arial Narrow"/>
          <w:color w:val="auto"/>
          <w:lang w:val="pl-PL"/>
        </w:rPr>
        <w:t>,</w:t>
      </w:r>
      <w:r w:rsidR="002115C8" w:rsidRPr="005A5732">
        <w:rPr>
          <w:rFonts w:ascii="Arial Narrow" w:hAnsi="Arial Narrow"/>
          <w:color w:val="auto"/>
          <w:lang w:val="pl-PL"/>
        </w:rPr>
        <w:t xml:space="preserve"> Zamawiający rozliczy</w:t>
      </w:r>
      <w:r w:rsidR="00AF26F5" w:rsidRPr="005A5732">
        <w:rPr>
          <w:rFonts w:ascii="Arial Narrow" w:hAnsi="Arial Narrow"/>
          <w:color w:val="auto"/>
          <w:lang w:val="pl-PL"/>
        </w:rPr>
        <w:t xml:space="preserve"> te płatności zgodnie z postanowieniami zawartymi we wzorze umowy;</w:t>
      </w:r>
    </w:p>
    <w:p w14:paraId="14BAA49F" w14:textId="28DA280F" w:rsidR="001F4AAC" w:rsidRPr="005A5732" w:rsidRDefault="001F4AAC" w:rsidP="005A5732">
      <w:pPr>
        <w:pStyle w:val="Akapitzlist"/>
        <w:numPr>
          <w:ilvl w:val="0"/>
          <w:numId w:val="233"/>
        </w:numPr>
        <w:spacing w:after="0"/>
        <w:ind w:left="425" w:hanging="357"/>
        <w:jc w:val="both"/>
        <w:rPr>
          <w:rStyle w:val="Brak"/>
          <w:rFonts w:ascii="Arial Narrow" w:hAnsi="Arial Narrow"/>
          <w:color w:val="auto"/>
          <w:lang w:val="pl-PL"/>
        </w:rPr>
      </w:pPr>
      <w:r w:rsidRPr="005A5732">
        <w:rPr>
          <w:rStyle w:val="Brak"/>
          <w:rFonts w:ascii="Arial Narrow" w:hAnsi="Arial Narrow"/>
          <w:color w:val="auto"/>
          <w:lang w:val="pl-PL"/>
        </w:rPr>
        <w:t xml:space="preserve">każda płatność </w:t>
      </w:r>
      <w:r w:rsidR="00C33F91" w:rsidRPr="005A5732">
        <w:rPr>
          <w:rStyle w:val="Brak"/>
          <w:rFonts w:ascii="Arial Narrow" w:hAnsi="Arial Narrow"/>
          <w:color w:val="auto"/>
          <w:lang w:val="pl-PL"/>
        </w:rPr>
        <w:t xml:space="preserve">określona w pkt.6 lit. a) – </w:t>
      </w:r>
      <w:r w:rsidR="00243E40" w:rsidRPr="005A5732">
        <w:rPr>
          <w:rStyle w:val="Brak"/>
          <w:rFonts w:ascii="Arial Narrow" w:hAnsi="Arial Narrow"/>
          <w:color w:val="auto"/>
          <w:lang w:val="pl-PL"/>
        </w:rPr>
        <w:t>d</w:t>
      </w:r>
      <w:r w:rsidR="00C33F91" w:rsidRPr="005A5732">
        <w:rPr>
          <w:rStyle w:val="Brak"/>
          <w:rFonts w:ascii="Arial Narrow" w:hAnsi="Arial Narrow"/>
          <w:color w:val="auto"/>
          <w:lang w:val="pl-PL"/>
        </w:rPr>
        <w:t xml:space="preserve">) </w:t>
      </w:r>
      <w:r w:rsidRPr="005A5732">
        <w:rPr>
          <w:rStyle w:val="Brak"/>
          <w:rFonts w:ascii="Arial Narrow" w:hAnsi="Arial Narrow"/>
          <w:color w:val="auto"/>
          <w:lang w:val="pl-PL"/>
        </w:rPr>
        <w:t>zostanie zrealizowana po dokonaniu odbioru robót</w:t>
      </w:r>
      <w:r w:rsidR="00366FC1" w:rsidRPr="005A5732">
        <w:rPr>
          <w:rStyle w:val="Brak"/>
          <w:rFonts w:ascii="Arial Narrow" w:hAnsi="Arial Narrow"/>
          <w:color w:val="auto"/>
          <w:lang w:val="pl-PL"/>
        </w:rPr>
        <w:t>.</w:t>
      </w:r>
    </w:p>
    <w:p w14:paraId="0D1316A7" w14:textId="559CB8B9"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w:t>
      </w:r>
      <w:r w:rsidR="00261F41">
        <w:rPr>
          <w:rFonts w:ascii="Arial Narrow" w:hAnsi="Arial Narrow"/>
          <w:lang w:val="pl-PL"/>
        </w:rPr>
        <w:t>g</w:t>
      </w:r>
      <w:r w:rsidRPr="00A2658F">
        <w:rPr>
          <w:rFonts w:ascii="Arial Narrow" w:hAnsi="Arial Narrow"/>
          <w:lang w:val="pl-PL"/>
        </w:rPr>
        <w:t xml:space="preserve">mina Ośno Lubuskie dokona zapłaty na rzecz </w:t>
      </w:r>
      <w:r w:rsidR="00483DC3">
        <w:rPr>
          <w:rFonts w:ascii="Arial Narrow" w:hAnsi="Arial Narrow"/>
          <w:lang w:val="pl-PL"/>
        </w:rPr>
        <w:t>W</w:t>
      </w:r>
      <w:r w:rsidRPr="00A2658F">
        <w:rPr>
          <w:rFonts w:ascii="Arial Narrow" w:hAnsi="Arial Narrow"/>
          <w:lang w:val="pl-PL"/>
        </w:rPr>
        <w:t xml:space="preserve">ykonawcy ze środków własnych w terminie do 30 dni a w przypadku </w:t>
      </w:r>
      <w:r w:rsidR="000E6BB0">
        <w:rPr>
          <w:rFonts w:ascii="Arial Narrow" w:hAnsi="Arial Narrow"/>
          <w:lang w:val="pl-PL"/>
        </w:rPr>
        <w:t xml:space="preserve">płatności </w:t>
      </w:r>
      <w:r w:rsidRPr="00A2658F">
        <w:rPr>
          <w:rFonts w:ascii="Arial Narrow" w:hAnsi="Arial Narrow"/>
          <w:lang w:val="pl-PL"/>
        </w:rPr>
        <w:t xml:space="preserve">finansowanych ze środków </w:t>
      </w:r>
      <w:r w:rsidR="00733D5E" w:rsidRPr="00A2658F">
        <w:rPr>
          <w:rFonts w:ascii="Arial Narrow" w:hAnsi="Arial Narrow"/>
          <w:lang w:val="pl-PL"/>
        </w:rPr>
        <w:t>Programu – środki Promesy</w:t>
      </w:r>
      <w:r w:rsidR="000E6BB0">
        <w:rPr>
          <w:rFonts w:ascii="Arial Narrow" w:hAnsi="Arial Narrow"/>
          <w:lang w:val="pl-PL"/>
        </w:rPr>
        <w:t>,</w:t>
      </w:r>
      <w:r w:rsidRPr="00A2658F">
        <w:rPr>
          <w:rFonts w:ascii="Arial Narrow" w:hAnsi="Arial Narrow"/>
          <w:lang w:val="pl-PL"/>
        </w:rPr>
        <w:t xml:space="preserve"> w terminie nie dłuższym niż 35 dni od dnia otrzymania przez Zamawiającego prawidłowo wystawionej faktury.</w:t>
      </w:r>
      <w:bookmarkEnd w:id="12"/>
      <w:bookmarkEnd w:id="13"/>
    </w:p>
    <w:p w14:paraId="7F00F5C5" w14:textId="379F537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w:t>
      </w:r>
      <w:r w:rsidR="00A4212E">
        <w:rPr>
          <w:rFonts w:ascii="Arial Narrow" w:hAnsi="Arial Narrow"/>
          <w:b/>
          <w:bCs/>
          <w:lang w:val="pl-PL"/>
        </w:rPr>
        <w:t>wymaga</w:t>
      </w:r>
      <w:r w:rsidRPr="00394E42">
        <w:rPr>
          <w:rFonts w:ascii="Arial Narrow" w:hAnsi="Arial Narrow"/>
          <w:b/>
          <w:bCs/>
          <w:lang w:val="pl-PL"/>
        </w:rPr>
        <w:t xml:space="preserve">,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6609DC6A" w14:textId="67D794FC" w:rsidR="00E7765F" w:rsidRPr="0057399B" w:rsidRDefault="00E7765F">
      <w:pPr>
        <w:pStyle w:val="Akapitzlist"/>
        <w:numPr>
          <w:ilvl w:val="0"/>
          <w:numId w:val="192"/>
        </w:numPr>
        <w:spacing w:after="0"/>
        <w:ind w:left="425" w:hanging="357"/>
        <w:jc w:val="both"/>
        <w:rPr>
          <w:rFonts w:ascii="Arial Narrow" w:hAnsi="Arial Narrow"/>
          <w:color w:val="auto"/>
          <w:lang w:val="pl-PL"/>
        </w:rPr>
      </w:pPr>
      <w:r w:rsidRPr="0057399B">
        <w:rPr>
          <w:rFonts w:ascii="Arial Narrow" w:hAnsi="Arial Narrow"/>
          <w:color w:val="auto"/>
          <w:lang w:val="pl-PL"/>
        </w:rPr>
        <w:t xml:space="preserve">I płatność nie wcześniej niż </w:t>
      </w:r>
      <w:r w:rsidR="00321E68" w:rsidRPr="0057399B">
        <w:rPr>
          <w:rFonts w:ascii="Arial Narrow" w:hAnsi="Arial Narrow"/>
          <w:color w:val="auto"/>
          <w:lang w:val="pl-PL"/>
        </w:rPr>
        <w:t>w styczniu</w:t>
      </w:r>
      <w:r w:rsidRPr="0057399B">
        <w:rPr>
          <w:rFonts w:ascii="Arial Narrow" w:hAnsi="Arial Narrow"/>
          <w:color w:val="auto"/>
          <w:lang w:val="pl-PL"/>
        </w:rPr>
        <w:t xml:space="preserve"> 202</w:t>
      </w:r>
      <w:r w:rsidR="00321E68" w:rsidRPr="0057399B">
        <w:rPr>
          <w:rFonts w:ascii="Arial Narrow" w:hAnsi="Arial Narrow"/>
          <w:color w:val="auto"/>
          <w:lang w:val="pl-PL"/>
        </w:rPr>
        <w:t>5</w:t>
      </w:r>
      <w:r w:rsidRPr="0057399B">
        <w:rPr>
          <w:rFonts w:ascii="Arial Narrow" w:hAnsi="Arial Narrow"/>
          <w:color w:val="auto"/>
          <w:lang w:val="pl-PL"/>
        </w:rPr>
        <w:t xml:space="preserve"> r. </w:t>
      </w:r>
    </w:p>
    <w:p w14:paraId="2359C5A5" w14:textId="547B6EA6" w:rsidR="00E7765F" w:rsidRPr="0057399B" w:rsidRDefault="00E7765F">
      <w:pPr>
        <w:pStyle w:val="Akapitzlist"/>
        <w:numPr>
          <w:ilvl w:val="0"/>
          <w:numId w:val="192"/>
        </w:numPr>
        <w:spacing w:after="0"/>
        <w:ind w:left="425" w:hanging="357"/>
        <w:jc w:val="both"/>
        <w:rPr>
          <w:rFonts w:ascii="Arial Narrow" w:hAnsi="Arial Narrow"/>
          <w:color w:val="auto"/>
          <w:lang w:val="pl-PL"/>
        </w:rPr>
      </w:pPr>
      <w:r w:rsidRPr="0057399B">
        <w:rPr>
          <w:rFonts w:ascii="Arial Narrow" w:hAnsi="Arial Narrow"/>
          <w:color w:val="auto"/>
        </w:rPr>
        <w:t>II płatność nie później niż w I</w:t>
      </w:r>
      <w:r w:rsidR="00321E68" w:rsidRPr="0057399B">
        <w:rPr>
          <w:rFonts w:ascii="Arial Narrow" w:hAnsi="Arial Narrow"/>
          <w:color w:val="auto"/>
        </w:rPr>
        <w:t>I</w:t>
      </w:r>
      <w:r w:rsidRPr="0057399B">
        <w:rPr>
          <w:rFonts w:ascii="Arial Narrow" w:hAnsi="Arial Narrow"/>
          <w:color w:val="auto"/>
        </w:rPr>
        <w:t xml:space="preserve"> kwartale 202</w:t>
      </w:r>
      <w:r w:rsidR="0031307A" w:rsidRPr="0057399B">
        <w:rPr>
          <w:rFonts w:ascii="Arial Narrow" w:hAnsi="Arial Narrow"/>
          <w:color w:val="auto"/>
        </w:rPr>
        <w:t>5</w:t>
      </w:r>
      <w:r w:rsidRPr="0057399B">
        <w:rPr>
          <w:rFonts w:ascii="Arial Narrow" w:hAnsi="Arial Narrow"/>
          <w:color w:val="auto"/>
        </w:rPr>
        <w:t xml:space="preserve"> r.</w:t>
      </w:r>
    </w:p>
    <w:p w14:paraId="132E1798" w14:textId="1107EE6D" w:rsidR="00E7765F" w:rsidRPr="0057399B" w:rsidRDefault="00E7765F">
      <w:pPr>
        <w:pStyle w:val="Akapitzlist"/>
        <w:numPr>
          <w:ilvl w:val="0"/>
          <w:numId w:val="192"/>
        </w:numPr>
        <w:spacing w:after="0"/>
        <w:ind w:left="425" w:hanging="357"/>
        <w:jc w:val="both"/>
        <w:rPr>
          <w:rFonts w:ascii="Arial Narrow" w:hAnsi="Arial Narrow"/>
          <w:color w:val="auto"/>
          <w:lang w:val="pl-PL"/>
        </w:rPr>
      </w:pPr>
      <w:r w:rsidRPr="0057399B">
        <w:rPr>
          <w:rFonts w:ascii="Arial Narrow" w:hAnsi="Arial Narrow"/>
          <w:color w:val="auto"/>
        </w:rPr>
        <w:t>III płatność nie później niż w I</w:t>
      </w:r>
      <w:r w:rsidR="00321E68" w:rsidRPr="0057399B">
        <w:rPr>
          <w:rFonts w:ascii="Arial Narrow" w:hAnsi="Arial Narrow"/>
          <w:color w:val="auto"/>
        </w:rPr>
        <w:t>V</w:t>
      </w:r>
      <w:r w:rsidRPr="0057399B">
        <w:rPr>
          <w:rFonts w:ascii="Arial Narrow" w:hAnsi="Arial Narrow"/>
          <w:color w:val="auto"/>
        </w:rPr>
        <w:t xml:space="preserve"> kwartale 2025 r.</w:t>
      </w:r>
    </w:p>
    <w:p w14:paraId="7CFB20AF" w14:textId="77777777" w:rsidR="00E7765F" w:rsidRDefault="00E7765F" w:rsidP="005355A3">
      <w:pPr>
        <w:pStyle w:val="Akapitzlist"/>
        <w:spacing w:after="0"/>
        <w:ind w:left="425"/>
        <w:jc w:val="both"/>
        <w:rPr>
          <w:rFonts w:ascii="Arial Narrow" w:hAnsi="Arial Narrow"/>
          <w:color w:val="FF0000"/>
          <w:lang w:val="pl-PL"/>
        </w:rPr>
      </w:pPr>
    </w:p>
    <w:p w14:paraId="3058AE1B" w14:textId="2FB0C776" w:rsidR="00925797" w:rsidRPr="00D22EDA" w:rsidRDefault="00D22EDA" w:rsidP="00A33F9D">
      <w:pPr>
        <w:pStyle w:val="Akapitzlist"/>
        <w:numPr>
          <w:ilvl w:val="0"/>
          <w:numId w:val="30"/>
        </w:numPr>
        <w:spacing w:after="0"/>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CC6B1C" w:rsidRDefault="00D22EDA" w:rsidP="00A33F9D">
      <w:pPr>
        <w:pStyle w:val="Akapitzlist"/>
        <w:numPr>
          <w:ilvl w:val="0"/>
          <w:numId w:val="234"/>
        </w:numPr>
        <w:spacing w:after="0"/>
        <w:ind w:left="357" w:hanging="357"/>
        <w:jc w:val="both"/>
        <w:rPr>
          <w:rStyle w:val="Brak"/>
          <w:rFonts w:ascii="Arial Narrow" w:eastAsia="Arial Narrow" w:hAnsi="Arial Narrow" w:cs="Arial Narrow"/>
          <w:lang w:val="pl-PL"/>
        </w:rPr>
      </w:pPr>
      <w:r w:rsidRPr="00D22EDA">
        <w:rPr>
          <w:rStyle w:val="Brak"/>
          <w:rFonts w:ascii="Arial Narrow" w:hAnsi="Arial Narrow"/>
          <w:lang w:val="pl-PL"/>
        </w:rPr>
        <w:t xml:space="preserve">Zamawiający </w:t>
      </w:r>
      <w:r w:rsidRPr="00CC6B1C">
        <w:rPr>
          <w:rStyle w:val="Brak"/>
          <w:rFonts w:ascii="Arial Narrow" w:hAnsi="Arial Narrow"/>
          <w:lang w:val="pl-PL"/>
        </w:rPr>
        <w:t>nie dopuszcza możliwości składania ofert częściowych.</w:t>
      </w:r>
    </w:p>
    <w:p w14:paraId="4FA4489B" w14:textId="3DAC404E" w:rsidR="00CA334F" w:rsidRPr="00CC6B1C" w:rsidRDefault="00D22EDA" w:rsidP="00CC6B1C">
      <w:pPr>
        <w:pStyle w:val="Akapitzlist"/>
        <w:numPr>
          <w:ilvl w:val="0"/>
          <w:numId w:val="234"/>
        </w:numPr>
        <w:spacing w:after="0"/>
        <w:ind w:left="357" w:hanging="357"/>
        <w:jc w:val="both"/>
        <w:rPr>
          <w:rFonts w:ascii="Arial Narrow" w:eastAsia="Arial Narrow" w:hAnsi="Arial Narrow" w:cs="Arial Narrow"/>
          <w:lang w:val="pl-PL"/>
        </w:rPr>
      </w:pPr>
      <w:r w:rsidRPr="00CC6B1C">
        <w:rPr>
          <w:rStyle w:val="Brak"/>
          <w:rFonts w:ascii="Arial Narrow" w:hAnsi="Arial Narrow"/>
          <w:color w:val="auto"/>
          <w:u w:color="FF0000"/>
          <w:lang w:val="pl-PL"/>
        </w:rPr>
        <w:t xml:space="preserve">Ilościowy zakres robót budowlanych w ramach niniejszego zamówienia odpowiada możliwościom MŚP. </w:t>
      </w:r>
      <w:r w:rsidR="00CA334F" w:rsidRPr="00CC6B1C">
        <w:rPr>
          <w:rFonts w:ascii="Arial Narrow" w:hAnsi="Arial Narrow"/>
          <w:color w:val="auto"/>
          <w:u w:color="FF0000"/>
          <w:lang w:val="pl-PL"/>
        </w:rPr>
        <w:t>Wartość zamówienia jest niższa od tzw. progów unijnych, które zobowiązują do implementacji dyrektyw UE. Dyrektywa 2014/24/UE w treści motywu 78 wskazuje, że aby zwiększyć konkurencję, </w:t>
      </w:r>
      <w:r w:rsidR="00CA334F" w:rsidRPr="00CC6B1C">
        <w:rPr>
          <w:rFonts w:ascii="Arial Narrow" w:hAnsi="Arial Narrow"/>
          <w:bCs/>
          <w:color w:val="auto"/>
          <w:u w:color="FF0000"/>
          <w:lang w:val="pl-PL"/>
        </w:rPr>
        <w:t xml:space="preserve">instytucje zamawiające należy w szczególności zachęcać do dzielenia </w:t>
      </w:r>
      <w:r w:rsidR="00CA334F" w:rsidRPr="00CC6B1C">
        <w:rPr>
          <w:rFonts w:ascii="Arial Narrow" w:hAnsi="Arial Narrow"/>
          <w:color w:val="auto"/>
          <w:u w:color="FF0000"/>
          <w:lang w:val="pl-PL"/>
        </w:rPr>
        <w:t>dużych zamówie</w:t>
      </w:r>
      <w:r w:rsidR="00CA334F" w:rsidRPr="00CC6B1C">
        <w:rPr>
          <w:rFonts w:ascii="Arial Narrow" w:hAnsi="Arial Narrow"/>
          <w:color w:val="auto"/>
          <w:lang w:val="pl-PL"/>
        </w:rPr>
        <w:t>ń</w:t>
      </w:r>
      <w:r w:rsidR="00CA334F" w:rsidRPr="00CC6B1C">
        <w:rPr>
          <w:rFonts w:ascii="Arial Narrow" w:hAnsi="Arial Narrow"/>
          <w:b/>
          <w:bCs/>
          <w:color w:val="auto"/>
          <w:lang w:val="pl-PL"/>
        </w:rPr>
        <w:t> </w:t>
      </w:r>
      <w:r w:rsidR="00CA334F" w:rsidRPr="00CC6B1C">
        <w:rPr>
          <w:rFonts w:ascii="Arial Narrow" w:hAnsi="Arial Narrow"/>
          <w:color w:val="auto"/>
          <w:lang w:val="pl-PL"/>
        </w:rPr>
        <w:t>na</w:t>
      </w:r>
      <w:r w:rsidR="00CA334F" w:rsidRPr="00CC6B1C">
        <w:rPr>
          <w:rFonts w:ascii="Arial Narrow" w:hAnsi="Arial Narrow"/>
          <w:color w:val="auto"/>
          <w:u w:color="FF0000"/>
          <w:lang w:val="pl-PL"/>
        </w:rPr>
        <w:t xml:space="preserve"> części. Przedmiotowe zamówienie nie jest dużym zamówieniem w rozumieniu motywu 78 powołanej dyrektywy UE (dyrektywy stosuje się od tzw. progów UE). </w:t>
      </w:r>
    </w:p>
    <w:p w14:paraId="02B67592" w14:textId="6C824955" w:rsidR="007301A9" w:rsidRPr="00CC6B1C" w:rsidRDefault="007301A9" w:rsidP="00CC6B1C">
      <w:pPr>
        <w:pStyle w:val="Akapitzlist"/>
        <w:numPr>
          <w:ilvl w:val="0"/>
          <w:numId w:val="234"/>
        </w:numPr>
        <w:spacing w:after="0"/>
        <w:ind w:left="357" w:hanging="357"/>
        <w:jc w:val="both"/>
        <w:rPr>
          <w:rFonts w:ascii="Arial Narrow" w:eastAsia="Arial Narrow" w:hAnsi="Arial Narrow" w:cs="Arial Narrow"/>
          <w:lang w:val="pl-PL"/>
        </w:rPr>
      </w:pPr>
      <w:r w:rsidRPr="00CC6B1C">
        <w:rPr>
          <w:rFonts w:ascii="Arial Narrow" w:hAnsi="Arial Narrow"/>
          <w:color w:val="auto"/>
          <w:u w:color="FF0000"/>
          <w:lang w:val="pl-PL"/>
        </w:rPr>
        <w:t>Podzielenie zakresu robót na części mogłaby poważnie zagrozić właściwemu wykonaniu zamówienia – brak koordynacji działań różnych wykonawców realizujących poszczególne części zamówienia oraz zwiększenie kosztów realizacji zadania.</w:t>
      </w:r>
    </w:p>
    <w:p w14:paraId="6052C127" w14:textId="7C7367F4" w:rsidR="00925797" w:rsidRPr="00CC6B1C" w:rsidRDefault="007301A9" w:rsidP="00CC6B1C">
      <w:pPr>
        <w:pStyle w:val="Akapitzlist"/>
        <w:numPr>
          <w:ilvl w:val="0"/>
          <w:numId w:val="234"/>
        </w:numPr>
        <w:spacing w:after="0"/>
        <w:ind w:left="357" w:hanging="357"/>
        <w:jc w:val="both"/>
        <w:rPr>
          <w:rFonts w:ascii="Arial Narrow" w:eastAsia="Arial Narrow" w:hAnsi="Arial Narrow" w:cs="Arial Narrow"/>
          <w:lang w:val="pl-PL"/>
        </w:rPr>
      </w:pPr>
      <w:r w:rsidRPr="00CC6B1C">
        <w:rPr>
          <w:rFonts w:ascii="Arial Narrow" w:hAnsi="Arial Narrow"/>
          <w:color w:val="auto"/>
          <w:u w:color="FF0000"/>
          <w:lang w:val="pl-PL"/>
        </w:rPr>
        <w:lastRenderedPageBreak/>
        <w:t>Niedokonanie podziału zamówienia podyktowane było zatem względami technicznymi, organizacyjnymi oraz charakterem przedmiotu zamówienia. Zastosowany ewentualnie podział zamówienia na części nie zwiększyłby konkurencyjności w sektorze małych i średnich przedsiębiorstw</w:t>
      </w:r>
      <w:r w:rsidRPr="00CC6B1C">
        <w:rPr>
          <w:rFonts w:ascii="Arial Narrow" w:hAnsi="Arial Narrow"/>
          <w:color w:val="auto"/>
          <w:u w:color="FF0000"/>
        </w:rPr>
        <w:t xml:space="preserve"> – </w:t>
      </w:r>
      <w:r w:rsidRPr="00A33F9D">
        <w:rPr>
          <w:rFonts w:ascii="Arial Narrow" w:hAnsi="Arial Narrow"/>
          <w:color w:val="auto"/>
          <w:u w:color="FF0000"/>
          <w:lang w:val="pl-PL"/>
        </w:rPr>
        <w:t>zakres zamówienia jest zakresem typowym, umożliwiającym złożenie oferty wykonawcom z grupy małych lub średnich przedsiębiorstw.</w:t>
      </w:r>
      <w:r w:rsidRPr="00CC6B1C">
        <w:rPr>
          <w:rFonts w:ascii="Arial Narrow" w:hAnsi="Arial Narrow"/>
          <w:color w:val="auto"/>
          <w:u w:color="FF0000"/>
        </w:rPr>
        <w:t xml:space="preserve"> </w:t>
      </w:r>
    </w:p>
    <w:p w14:paraId="7A7E2592" w14:textId="77777777" w:rsidR="00CC6B1C" w:rsidRPr="00CC6B1C" w:rsidRDefault="00CC6B1C" w:rsidP="00CC6B1C">
      <w:pPr>
        <w:pStyle w:val="Akapitzlist"/>
        <w:spacing w:after="0"/>
        <w:ind w:left="357"/>
        <w:jc w:val="both"/>
        <w:rPr>
          <w:rStyle w:val="Brak"/>
          <w:rFonts w:ascii="Arial Narrow" w:eastAsia="Arial Narrow" w:hAnsi="Arial Narrow" w:cs="Arial Narrow"/>
          <w:lang w:val="pl-PL"/>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8377A7C"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31307A">
        <w:rPr>
          <w:rStyle w:val="Brak"/>
          <w:rFonts w:ascii="Arial Narrow" w:hAnsi="Arial Narrow"/>
          <w:b/>
          <w:bCs/>
          <w:sz w:val="22"/>
          <w:szCs w:val="22"/>
        </w:rPr>
        <w:t>szesnastu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1EC43D2" w:rsidR="00925797" w:rsidRPr="007A3292" w:rsidRDefault="00D22EDA" w:rsidP="007A3292">
      <w:pPr>
        <w:pStyle w:val="Akapitzlist"/>
        <w:numPr>
          <w:ilvl w:val="0"/>
          <w:numId w:val="212"/>
        </w:numPr>
        <w:jc w:val="both"/>
        <w:rPr>
          <w:rFonts w:ascii="Arial Narrow" w:hAnsi="Arial Narrow"/>
        </w:rPr>
      </w:pPr>
      <w:r w:rsidRPr="007A3292">
        <w:rPr>
          <w:rStyle w:val="Brak"/>
          <w:rFonts w:ascii="Arial Narrow" w:hAnsi="Arial Narrow"/>
          <w:b/>
          <w:bCs/>
          <w:lang w:val="pl-PL"/>
        </w:rPr>
        <w:t>Sytuacji ekonomicznej lub finansowej</w:t>
      </w:r>
      <w:r w:rsidRPr="007A3292">
        <w:rPr>
          <w:rStyle w:val="Brak"/>
          <w:rFonts w:ascii="Arial Narrow" w:hAnsi="Arial Narrow"/>
          <w:lang w:val="pl-PL"/>
        </w:rPr>
        <w:t xml:space="preserve"> należy wykazać, że wykonawca posiada środki finansowe lub zdolność kredytową w wysokości minimum </w:t>
      </w:r>
      <w:r w:rsidR="00504067">
        <w:rPr>
          <w:rStyle w:val="Brak"/>
          <w:rFonts w:ascii="Arial Narrow" w:hAnsi="Arial Narrow"/>
          <w:lang w:val="pl-PL"/>
        </w:rPr>
        <w:t>5</w:t>
      </w:r>
      <w:r w:rsidR="004D57AA">
        <w:rPr>
          <w:rStyle w:val="Brak"/>
          <w:rFonts w:ascii="Arial Narrow" w:hAnsi="Arial Narrow"/>
          <w:lang w:val="pl-PL"/>
        </w:rPr>
        <w:t>00</w:t>
      </w:r>
      <w:r w:rsidR="006D0139" w:rsidRPr="007A3292">
        <w:rPr>
          <w:rStyle w:val="Brak"/>
          <w:rFonts w:ascii="Arial Narrow" w:hAnsi="Arial Narrow"/>
          <w:lang w:val="pl-PL"/>
        </w:rPr>
        <w:t xml:space="preserve"> 000</w:t>
      </w:r>
      <w:r w:rsidRPr="007A3292">
        <w:rPr>
          <w:rStyle w:val="Brak"/>
          <w:rFonts w:ascii="Arial Narrow" w:hAnsi="Arial Narrow"/>
          <w:lang w:val="pl-PL"/>
        </w:rPr>
        <w:t xml:space="preserve"> PLN (</w:t>
      </w:r>
      <w:r w:rsidR="00504067">
        <w:rPr>
          <w:rStyle w:val="Brak"/>
          <w:rFonts w:ascii="Arial Narrow" w:hAnsi="Arial Narrow"/>
          <w:lang w:val="pl-PL"/>
        </w:rPr>
        <w:t>pięćset tysięcy</w:t>
      </w:r>
      <w:r w:rsidR="00B06BCB" w:rsidRPr="007A3292">
        <w:rPr>
          <w:rStyle w:val="Brak"/>
          <w:rFonts w:ascii="Arial Narrow" w:hAnsi="Arial Narrow"/>
          <w:lang w:val="pl-PL"/>
        </w:rPr>
        <w:t xml:space="preserve"> </w:t>
      </w:r>
      <w:r w:rsidRPr="007A3292">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45810822" w:rsidR="00925797" w:rsidRPr="007A3292" w:rsidRDefault="00D22EDA" w:rsidP="007A3292">
      <w:pPr>
        <w:pStyle w:val="Akapitzlist"/>
        <w:numPr>
          <w:ilvl w:val="0"/>
          <w:numId w:val="212"/>
        </w:numPr>
        <w:jc w:val="both"/>
        <w:rPr>
          <w:rFonts w:ascii="Arial Narrow" w:hAnsi="Arial Narrow"/>
        </w:rPr>
      </w:pPr>
      <w:r w:rsidRPr="007A3292">
        <w:rPr>
          <w:rStyle w:val="Brak"/>
          <w:rFonts w:ascii="Arial Narrow" w:hAnsi="Arial Narrow"/>
          <w:b/>
          <w:bCs/>
          <w:lang w:val="pl-PL"/>
        </w:rPr>
        <w:t>Posiadania zdolności technicznej lub zawodowej</w:t>
      </w:r>
      <w:r w:rsidRPr="007A3292">
        <w:rPr>
          <w:rStyle w:val="Brak"/>
          <w:rFonts w:ascii="Arial Narrow" w:hAnsi="Arial Narrow"/>
          <w:lang w:val="pl-PL"/>
        </w:rPr>
        <w:t>:</w:t>
      </w:r>
    </w:p>
    <w:p w14:paraId="76E0EA82" w14:textId="77777777" w:rsidR="00F93B46" w:rsidRPr="00F93B46" w:rsidRDefault="00D22EDA" w:rsidP="0052430F">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F93B46">
        <w:rPr>
          <w:rStyle w:val="Brak"/>
          <w:rFonts w:ascii="Arial Narrow" w:hAnsi="Arial Narrow"/>
          <w:b/>
          <w:bCs/>
          <w:sz w:val="22"/>
          <w:szCs w:val="22"/>
        </w:rPr>
        <w:t>:</w:t>
      </w:r>
    </w:p>
    <w:p w14:paraId="5BE44965" w14:textId="4BD3554D" w:rsidR="00B954B8" w:rsidRPr="00D96BEC" w:rsidRDefault="007A3292" w:rsidP="00B954B8">
      <w:pPr>
        <w:pStyle w:val="Akapitzlist"/>
        <w:numPr>
          <w:ilvl w:val="0"/>
          <w:numId w:val="213"/>
        </w:numPr>
        <w:spacing w:after="0"/>
        <w:ind w:left="357" w:hanging="357"/>
        <w:jc w:val="both"/>
        <w:rPr>
          <w:rFonts w:ascii="Arial Narrow" w:hAnsi="Arial Narrow"/>
          <w:color w:val="auto"/>
          <w:lang w:val="pl-PL"/>
        </w:rPr>
      </w:pPr>
      <w:r w:rsidRPr="00D96BEC">
        <w:rPr>
          <w:rFonts w:ascii="Arial Narrow" w:hAnsi="Arial Narrow"/>
          <w:color w:val="auto"/>
          <w:lang w:val="pl-PL"/>
        </w:rPr>
        <w:t>dwie roboty budowlane na kwotę łączną w wysokości minimum 1 000 000,00 złotych brutto (jeden milion złotych), przy czym każda z tych robót polegała na pracach renowacyjnych i/lub konserwatorskich związanych z odnowieniem i/lub odrestaurowaniem zabytku nieruchomego</w:t>
      </w:r>
      <w:r w:rsidR="0057399B">
        <w:rPr>
          <w:rFonts w:ascii="Arial Narrow" w:hAnsi="Arial Narrow"/>
          <w:color w:val="auto"/>
          <w:lang w:val="pl-PL"/>
        </w:rPr>
        <w:t>;</w:t>
      </w:r>
    </w:p>
    <w:p w14:paraId="5FFEE106" w14:textId="7F817CB2" w:rsidR="007A3292" w:rsidRPr="004D57AA" w:rsidRDefault="00B954B8" w:rsidP="00B954B8">
      <w:pPr>
        <w:pStyle w:val="Akapitzlist"/>
        <w:numPr>
          <w:ilvl w:val="0"/>
          <w:numId w:val="213"/>
        </w:numPr>
        <w:spacing w:after="0"/>
        <w:ind w:left="357" w:hanging="357"/>
        <w:jc w:val="both"/>
        <w:rPr>
          <w:rFonts w:ascii="Arial Narrow" w:hAnsi="Arial Narrow"/>
          <w:color w:val="auto"/>
          <w:lang w:val="pl-PL"/>
        </w:rPr>
      </w:pPr>
      <w:r>
        <w:rPr>
          <w:rFonts w:ascii="Arial Narrow" w:hAnsi="Arial Narrow"/>
          <w:color w:val="auto"/>
        </w:rPr>
        <w:t>dwie roboty</w:t>
      </w:r>
      <w:r w:rsidR="007A3292" w:rsidRPr="00B954B8">
        <w:rPr>
          <w:rFonts w:ascii="Arial Narrow" w:hAnsi="Arial Narrow"/>
          <w:color w:val="auto"/>
        </w:rPr>
        <w:t xml:space="preserve"> budowlan</w:t>
      </w:r>
      <w:r>
        <w:rPr>
          <w:rFonts w:ascii="Arial Narrow" w:hAnsi="Arial Narrow"/>
          <w:color w:val="auto"/>
        </w:rPr>
        <w:t>e</w:t>
      </w:r>
      <w:r w:rsidR="007A3292" w:rsidRPr="00B954B8">
        <w:rPr>
          <w:rFonts w:ascii="Arial Narrow" w:hAnsi="Arial Narrow"/>
          <w:color w:val="auto"/>
        </w:rPr>
        <w:t>, któr</w:t>
      </w:r>
      <w:r>
        <w:rPr>
          <w:rFonts w:ascii="Arial Narrow" w:hAnsi="Arial Narrow"/>
          <w:color w:val="auto"/>
        </w:rPr>
        <w:t>e</w:t>
      </w:r>
      <w:r w:rsidR="007A3292" w:rsidRPr="00B954B8">
        <w:rPr>
          <w:rFonts w:ascii="Arial Narrow" w:hAnsi="Arial Narrow"/>
          <w:color w:val="auto"/>
        </w:rPr>
        <w:t xml:space="preserve"> polegał</w:t>
      </w:r>
      <w:r>
        <w:rPr>
          <w:rFonts w:ascii="Arial Narrow" w:hAnsi="Arial Narrow"/>
          <w:color w:val="auto"/>
        </w:rPr>
        <w:t>y</w:t>
      </w:r>
      <w:r w:rsidR="007A3292" w:rsidRPr="00B954B8">
        <w:rPr>
          <w:rFonts w:ascii="Arial Narrow" w:hAnsi="Arial Narrow"/>
          <w:color w:val="auto"/>
        </w:rPr>
        <w:t xml:space="preserve"> </w:t>
      </w:r>
      <w:r w:rsidR="007A3292" w:rsidRPr="004D57AA">
        <w:rPr>
          <w:rFonts w:ascii="Arial Narrow" w:hAnsi="Arial Narrow"/>
          <w:color w:val="auto"/>
          <w:lang w:val="pl-PL"/>
        </w:rPr>
        <w:t>na renowacji i/lub konserwacji stolarki okiennej</w:t>
      </w:r>
      <w:r w:rsidR="00B50D41" w:rsidRPr="00B50D41">
        <w:t xml:space="preserve"> </w:t>
      </w:r>
      <w:r w:rsidR="00B50D41" w:rsidRPr="00B50D41">
        <w:rPr>
          <w:rFonts w:ascii="Arial Narrow" w:hAnsi="Arial Narrow"/>
          <w:color w:val="auto"/>
          <w:lang w:val="pl-PL"/>
        </w:rPr>
        <w:t>na kwotę łączną w wysokości minimum</w:t>
      </w:r>
      <w:r w:rsidR="00B50D41">
        <w:rPr>
          <w:rFonts w:ascii="Arial Narrow" w:hAnsi="Arial Narrow"/>
          <w:color w:val="auto"/>
          <w:lang w:val="pl-PL"/>
        </w:rPr>
        <w:t xml:space="preserve"> 100 000,00 złotych brutto (sto tysięcy złotych brutto)</w:t>
      </w:r>
      <w:r w:rsidR="007A3292" w:rsidRPr="004D57AA">
        <w:rPr>
          <w:rFonts w:ascii="Arial Narrow" w:hAnsi="Arial Narrow"/>
          <w:color w:val="auto"/>
          <w:lang w:val="pl-PL"/>
        </w:rPr>
        <w:t>;</w:t>
      </w:r>
    </w:p>
    <w:p w14:paraId="500B85C9" w14:textId="090F2CC1" w:rsidR="007A3292" w:rsidRPr="004D57AA" w:rsidRDefault="00B954B8" w:rsidP="00B954B8">
      <w:pPr>
        <w:pStyle w:val="Akapitzlist"/>
        <w:numPr>
          <w:ilvl w:val="0"/>
          <w:numId w:val="213"/>
        </w:numPr>
        <w:spacing w:after="0"/>
        <w:ind w:left="357" w:hanging="357"/>
        <w:jc w:val="both"/>
        <w:rPr>
          <w:rFonts w:ascii="Arial Narrow" w:hAnsi="Arial Narrow"/>
          <w:color w:val="auto"/>
          <w:lang w:val="pl-PL"/>
        </w:rPr>
      </w:pPr>
      <w:r w:rsidRPr="004D57AA">
        <w:rPr>
          <w:rFonts w:ascii="Arial Narrow" w:hAnsi="Arial Narrow"/>
          <w:color w:val="auto"/>
          <w:lang w:val="pl-PL"/>
        </w:rPr>
        <w:t>dwie</w:t>
      </w:r>
      <w:r w:rsidR="007A3292" w:rsidRPr="004D57AA">
        <w:rPr>
          <w:rFonts w:ascii="Arial Narrow" w:hAnsi="Arial Narrow"/>
          <w:color w:val="auto"/>
          <w:lang w:val="pl-PL"/>
        </w:rPr>
        <w:t xml:space="preserve"> robot</w:t>
      </w:r>
      <w:r w:rsidRPr="004D57AA">
        <w:rPr>
          <w:rFonts w:ascii="Arial Narrow" w:hAnsi="Arial Narrow"/>
          <w:color w:val="auto"/>
          <w:lang w:val="pl-PL"/>
        </w:rPr>
        <w:t>y</w:t>
      </w:r>
      <w:r w:rsidR="007A3292" w:rsidRPr="004D57AA">
        <w:rPr>
          <w:rFonts w:ascii="Arial Narrow" w:hAnsi="Arial Narrow"/>
          <w:color w:val="auto"/>
          <w:lang w:val="pl-PL"/>
        </w:rPr>
        <w:t xml:space="preserve"> budowlan</w:t>
      </w:r>
      <w:r w:rsidRPr="004D57AA">
        <w:rPr>
          <w:rFonts w:ascii="Arial Narrow" w:hAnsi="Arial Narrow"/>
          <w:color w:val="auto"/>
          <w:lang w:val="pl-PL"/>
        </w:rPr>
        <w:t>e</w:t>
      </w:r>
      <w:r w:rsidR="007A3292" w:rsidRPr="004D57AA">
        <w:rPr>
          <w:rFonts w:ascii="Arial Narrow" w:hAnsi="Arial Narrow"/>
          <w:color w:val="auto"/>
          <w:lang w:val="pl-PL"/>
        </w:rPr>
        <w:t>, któr</w:t>
      </w:r>
      <w:r w:rsidRPr="004D57AA">
        <w:rPr>
          <w:rFonts w:ascii="Arial Narrow" w:hAnsi="Arial Narrow"/>
          <w:color w:val="auto"/>
          <w:lang w:val="pl-PL"/>
        </w:rPr>
        <w:t>e</w:t>
      </w:r>
      <w:r w:rsidR="007A3292" w:rsidRPr="004D57AA">
        <w:rPr>
          <w:rFonts w:ascii="Arial Narrow" w:hAnsi="Arial Narrow"/>
          <w:color w:val="auto"/>
          <w:lang w:val="pl-PL"/>
        </w:rPr>
        <w:t xml:space="preserve"> polegał</w:t>
      </w:r>
      <w:r w:rsidRPr="004D57AA">
        <w:rPr>
          <w:rFonts w:ascii="Arial Narrow" w:hAnsi="Arial Narrow"/>
          <w:color w:val="auto"/>
          <w:lang w:val="pl-PL"/>
        </w:rPr>
        <w:t>y</w:t>
      </w:r>
      <w:r w:rsidR="007A3292" w:rsidRPr="004D57AA">
        <w:rPr>
          <w:rFonts w:ascii="Arial Narrow" w:hAnsi="Arial Narrow"/>
          <w:color w:val="auto"/>
          <w:lang w:val="pl-PL"/>
        </w:rPr>
        <w:t xml:space="preserve"> na renowacji i/lub konserwacji stolarki i drzwiowej.</w:t>
      </w:r>
    </w:p>
    <w:p w14:paraId="7A4427E6" w14:textId="77777777" w:rsidR="00B954B8" w:rsidRPr="004D57AA" w:rsidRDefault="00B954B8" w:rsidP="00EF48D3">
      <w:pPr>
        <w:jc w:val="both"/>
        <w:rPr>
          <w:rFonts w:ascii="Arial Narrow" w:hAnsi="Arial Narrow"/>
          <w:sz w:val="22"/>
          <w:szCs w:val="22"/>
        </w:rPr>
      </w:pPr>
    </w:p>
    <w:p w14:paraId="45AAD2D6" w14:textId="6A8D423D" w:rsidR="00EF48D3" w:rsidRPr="006F3777" w:rsidRDefault="0052430F" w:rsidP="006F3777">
      <w:pPr>
        <w:jc w:val="both"/>
        <w:rPr>
          <w:rFonts w:ascii="Arial Narrow" w:hAnsi="Arial Narrow"/>
          <w:color w:val="auto"/>
          <w:sz w:val="22"/>
          <w:szCs w:val="22"/>
        </w:rPr>
      </w:pPr>
      <w:r w:rsidRPr="006F3777">
        <w:rPr>
          <w:rFonts w:ascii="Arial Narrow" w:hAnsi="Arial Narrow"/>
          <w:color w:val="auto"/>
          <w:sz w:val="22"/>
          <w:szCs w:val="22"/>
        </w:rPr>
        <w:t xml:space="preserve">Ocenie podlegać będzie fakt wykonania ww. robót, z zastrzeżeniem, że </w:t>
      </w:r>
      <w:r w:rsidR="00EF48D3" w:rsidRPr="006F3777">
        <w:rPr>
          <w:rFonts w:ascii="Arial Narrow" w:hAnsi="Arial Narrow"/>
          <w:color w:val="auto"/>
          <w:sz w:val="22"/>
          <w:szCs w:val="22"/>
        </w:rPr>
        <w:t>łączna wartość</w:t>
      </w:r>
      <w:r w:rsidR="00122327" w:rsidRPr="006F3777">
        <w:rPr>
          <w:rFonts w:ascii="Arial Narrow" w:hAnsi="Arial Narrow"/>
          <w:color w:val="auto"/>
          <w:sz w:val="22"/>
          <w:szCs w:val="22"/>
        </w:rPr>
        <w:t xml:space="preserve"> ww. </w:t>
      </w:r>
      <w:r w:rsidRPr="006F3777">
        <w:rPr>
          <w:rFonts w:ascii="Arial Narrow" w:hAnsi="Arial Narrow"/>
          <w:color w:val="auto"/>
          <w:sz w:val="22"/>
          <w:szCs w:val="22"/>
        </w:rPr>
        <w:t>rob</w:t>
      </w:r>
      <w:r w:rsidR="00122327" w:rsidRPr="006F3777">
        <w:rPr>
          <w:rFonts w:ascii="Arial Narrow" w:hAnsi="Arial Narrow"/>
          <w:color w:val="auto"/>
          <w:sz w:val="22"/>
          <w:szCs w:val="22"/>
        </w:rPr>
        <w:t>ót</w:t>
      </w:r>
      <w:r w:rsidRPr="006F3777">
        <w:rPr>
          <w:rFonts w:ascii="Arial Narrow" w:hAnsi="Arial Narrow"/>
          <w:color w:val="auto"/>
          <w:sz w:val="22"/>
          <w:szCs w:val="22"/>
        </w:rPr>
        <w:t xml:space="preserve"> </w:t>
      </w:r>
      <w:r w:rsidR="00405837" w:rsidRPr="006F3777">
        <w:rPr>
          <w:rFonts w:ascii="Arial Narrow" w:hAnsi="Arial Narrow"/>
          <w:color w:val="auto"/>
          <w:sz w:val="22"/>
          <w:szCs w:val="22"/>
        </w:rPr>
        <w:t xml:space="preserve">określonych w pkt. 1a) </w:t>
      </w:r>
      <w:r w:rsidRPr="006F3777">
        <w:rPr>
          <w:rFonts w:ascii="Arial Narrow" w:hAnsi="Arial Narrow"/>
          <w:color w:val="auto"/>
          <w:sz w:val="22"/>
          <w:szCs w:val="22"/>
        </w:rPr>
        <w:t xml:space="preserve">została wykonana na wartość nie mniejszą niż </w:t>
      </w:r>
      <w:r w:rsidR="00EF48D3" w:rsidRPr="006F3777">
        <w:rPr>
          <w:rFonts w:ascii="Arial Narrow" w:hAnsi="Arial Narrow"/>
          <w:color w:val="auto"/>
          <w:sz w:val="22"/>
          <w:szCs w:val="22"/>
        </w:rPr>
        <w:t>1 0</w:t>
      </w:r>
      <w:r w:rsidRPr="006F3777">
        <w:rPr>
          <w:rFonts w:ascii="Arial Narrow" w:hAnsi="Arial Narrow"/>
          <w:color w:val="auto"/>
          <w:sz w:val="22"/>
          <w:szCs w:val="22"/>
        </w:rPr>
        <w:t xml:space="preserve">00 000 zł </w:t>
      </w:r>
      <w:r w:rsidR="00483DC3" w:rsidRPr="006F3777">
        <w:rPr>
          <w:rFonts w:ascii="Arial Narrow" w:hAnsi="Arial Narrow"/>
          <w:color w:val="auto"/>
          <w:sz w:val="22"/>
          <w:szCs w:val="22"/>
        </w:rPr>
        <w:t>(</w:t>
      </w:r>
      <w:r w:rsidR="00EF48D3" w:rsidRPr="006F3777">
        <w:rPr>
          <w:rFonts w:ascii="Arial Narrow" w:hAnsi="Arial Narrow"/>
          <w:color w:val="auto"/>
          <w:sz w:val="22"/>
          <w:szCs w:val="22"/>
        </w:rPr>
        <w:t>jeden milion</w:t>
      </w:r>
      <w:r w:rsidRPr="006F3777">
        <w:rPr>
          <w:rFonts w:ascii="Arial Narrow" w:hAnsi="Arial Narrow"/>
          <w:color w:val="auto"/>
          <w:sz w:val="22"/>
          <w:szCs w:val="22"/>
        </w:rPr>
        <w:t xml:space="preserve"> złotych</w:t>
      </w:r>
      <w:r w:rsidR="00483DC3" w:rsidRPr="006F3777">
        <w:rPr>
          <w:rFonts w:ascii="Arial Narrow" w:hAnsi="Arial Narrow"/>
          <w:color w:val="auto"/>
          <w:sz w:val="22"/>
          <w:szCs w:val="22"/>
        </w:rPr>
        <w:t>)</w:t>
      </w:r>
      <w:r w:rsidR="00B50D41">
        <w:rPr>
          <w:rFonts w:ascii="Arial Narrow" w:hAnsi="Arial Narrow"/>
          <w:color w:val="auto"/>
          <w:sz w:val="22"/>
          <w:szCs w:val="22"/>
        </w:rPr>
        <w:t xml:space="preserve">, a w pkt. 1b)  </w:t>
      </w:r>
      <w:r w:rsidR="00B50D41" w:rsidRPr="00B50D41">
        <w:rPr>
          <w:rFonts w:ascii="Arial Narrow" w:hAnsi="Arial Narrow"/>
          <w:color w:val="auto"/>
          <w:sz w:val="22"/>
          <w:szCs w:val="22"/>
        </w:rPr>
        <w:t xml:space="preserve">na wartość </w:t>
      </w:r>
      <w:r w:rsidR="001579ED">
        <w:rPr>
          <w:rFonts w:ascii="Arial Narrow" w:hAnsi="Arial Narrow"/>
          <w:color w:val="auto"/>
          <w:sz w:val="22"/>
          <w:szCs w:val="22"/>
        </w:rPr>
        <w:t xml:space="preserve">łączną </w:t>
      </w:r>
      <w:r w:rsidR="00B50D41" w:rsidRPr="00B50D41">
        <w:rPr>
          <w:rFonts w:ascii="Arial Narrow" w:hAnsi="Arial Narrow"/>
          <w:color w:val="auto"/>
          <w:sz w:val="22"/>
          <w:szCs w:val="22"/>
        </w:rPr>
        <w:t>nie mniejszą niż</w:t>
      </w:r>
      <w:r w:rsidR="00B50D41">
        <w:rPr>
          <w:rFonts w:ascii="Arial Narrow" w:hAnsi="Arial Narrow"/>
          <w:color w:val="auto"/>
          <w:sz w:val="22"/>
          <w:szCs w:val="22"/>
        </w:rPr>
        <w:t xml:space="preserve"> </w:t>
      </w:r>
      <w:r w:rsidR="001F650B">
        <w:rPr>
          <w:rFonts w:ascii="Arial Narrow" w:hAnsi="Arial Narrow"/>
          <w:color w:val="auto"/>
          <w:sz w:val="22"/>
          <w:szCs w:val="22"/>
        </w:rPr>
        <w:t>100 000,00 zł (sto tysięcy złotych).</w:t>
      </w:r>
    </w:p>
    <w:p w14:paraId="5548649A" w14:textId="0C2ABCB5" w:rsidR="006F3777" w:rsidRPr="006F3777" w:rsidRDefault="0052430F" w:rsidP="0097169C">
      <w:pPr>
        <w:jc w:val="both"/>
        <w:rPr>
          <w:rFonts w:ascii="Arial Narrow" w:hAnsi="Arial Narrow"/>
          <w:color w:val="auto"/>
          <w:sz w:val="22"/>
          <w:szCs w:val="22"/>
        </w:rPr>
      </w:pPr>
      <w:r w:rsidRPr="006F3777">
        <w:rPr>
          <w:rFonts w:ascii="Arial Narrow" w:hAnsi="Arial Narrow"/>
          <w:color w:val="auto"/>
          <w:sz w:val="22"/>
          <w:szCs w:val="22"/>
        </w:rPr>
        <w:t>Warunek zostanie uznany za spełniony gdy wykonawca wykaże co najmniej dwukrotne wykonanie powyższych robót</w:t>
      </w:r>
      <w:r w:rsidR="00EF48D3" w:rsidRPr="006F3777">
        <w:rPr>
          <w:rFonts w:ascii="Arial Narrow" w:hAnsi="Arial Narrow"/>
          <w:color w:val="auto"/>
          <w:sz w:val="22"/>
          <w:szCs w:val="22"/>
        </w:rPr>
        <w:t>, wymienionych w pkt. 1a), 1b) oraz 1c)</w:t>
      </w:r>
      <w:r w:rsidR="00FB12B6" w:rsidRPr="006F3777">
        <w:rPr>
          <w:rFonts w:ascii="Arial Narrow" w:hAnsi="Arial Narrow"/>
          <w:color w:val="auto"/>
          <w:sz w:val="22"/>
          <w:szCs w:val="22"/>
        </w:rPr>
        <w:t>, przy czym dla robót określonych w punk</w:t>
      </w:r>
      <w:r w:rsidR="001579ED">
        <w:rPr>
          <w:rFonts w:ascii="Arial Narrow" w:hAnsi="Arial Narrow"/>
          <w:color w:val="auto"/>
          <w:sz w:val="22"/>
          <w:szCs w:val="22"/>
        </w:rPr>
        <w:t xml:space="preserve">cie </w:t>
      </w:r>
      <w:r w:rsidR="00FB12B6" w:rsidRPr="006F3777">
        <w:rPr>
          <w:rFonts w:ascii="Arial Narrow" w:hAnsi="Arial Narrow"/>
          <w:color w:val="auto"/>
          <w:sz w:val="22"/>
          <w:szCs w:val="22"/>
        </w:rPr>
        <w:t xml:space="preserve">1c) </w:t>
      </w:r>
      <w:r w:rsidR="006F3777" w:rsidRPr="006F3777">
        <w:rPr>
          <w:rFonts w:ascii="Arial Narrow" w:hAnsi="Arial Narrow"/>
          <w:color w:val="auto"/>
          <w:sz w:val="22"/>
          <w:szCs w:val="22"/>
        </w:rPr>
        <w:t xml:space="preserve">ocenie podlegać będzie fakt wykonania tych robót niezależnie od </w:t>
      </w:r>
      <w:r w:rsidR="00B50D41">
        <w:rPr>
          <w:rFonts w:ascii="Arial Narrow" w:hAnsi="Arial Narrow"/>
          <w:color w:val="auto"/>
          <w:sz w:val="22"/>
          <w:szCs w:val="22"/>
        </w:rPr>
        <w:t>ich</w:t>
      </w:r>
      <w:r w:rsidR="006F3777" w:rsidRPr="006F3777">
        <w:rPr>
          <w:rFonts w:ascii="Arial Narrow" w:hAnsi="Arial Narrow"/>
          <w:color w:val="auto"/>
          <w:sz w:val="22"/>
          <w:szCs w:val="22"/>
        </w:rPr>
        <w:t xml:space="preserve"> wartości. </w:t>
      </w:r>
      <w:r w:rsidR="0097169C" w:rsidRPr="0097169C">
        <w:rPr>
          <w:rFonts w:ascii="Arial Narrow" w:hAnsi="Arial Narrow"/>
          <w:color w:val="auto"/>
          <w:sz w:val="22"/>
          <w:szCs w:val="22"/>
        </w:rPr>
        <w:t xml:space="preserve">Warunek zostanie uznany za spełniony zarówno w przypadku gdy wykonawca wykaże wykonanie powyższych robót w ramach dwóch robót/umów/zadań/inwestycji, jak również w przypadku </w:t>
      </w:r>
      <w:r w:rsidR="0097169C" w:rsidRPr="0097169C">
        <w:rPr>
          <w:rFonts w:ascii="Arial Narrow" w:hAnsi="Arial Narrow"/>
          <w:color w:val="auto"/>
          <w:sz w:val="22"/>
          <w:szCs w:val="22"/>
        </w:rPr>
        <w:lastRenderedPageBreak/>
        <w:t>wykazania ich wykonania w większej ilości robót, z uwzględnieniem stawianego warunku, tj. co najmniej dwukrotnie wykonane.</w:t>
      </w:r>
    </w:p>
    <w:p w14:paraId="003DA988" w14:textId="554848E7" w:rsidR="00EF48D3" w:rsidRDefault="00EF48D3" w:rsidP="0052430F">
      <w:pPr>
        <w:jc w:val="both"/>
        <w:rPr>
          <w:rFonts w:ascii="Arial Narrow" w:hAnsi="Arial Narrow"/>
          <w:color w:val="FF0000"/>
          <w:sz w:val="22"/>
          <w:szCs w:val="22"/>
        </w:rPr>
      </w:pPr>
    </w:p>
    <w:p w14:paraId="23D5B361" w14:textId="1ABB373C" w:rsidR="0052430F" w:rsidRDefault="00EF48D3" w:rsidP="00EF48D3">
      <w:pPr>
        <w:jc w:val="both"/>
        <w:rPr>
          <w:rFonts w:ascii="Arial Narrow" w:hAnsi="Arial Narrow"/>
          <w:sz w:val="22"/>
          <w:szCs w:val="22"/>
        </w:rPr>
      </w:pPr>
      <w:r w:rsidRPr="00EF48D3">
        <w:rPr>
          <w:rFonts w:ascii="Arial Narrow" w:hAnsi="Arial Narrow"/>
          <w:sz w:val="22"/>
          <w:szCs w:val="22"/>
        </w:rPr>
        <w:t>W przypadku wykonawców wspólnie ubiegających się o udzielenie zamówienia, warunek zostanie uznany za spełniony, gdy przynajmniej jeden z wykonawców wspólnie ubiegających się o udzielenie zamówienia wykaże, że posiada wymagane powyżej doświadczenie. Niedopuszczalne jest łączenie liczby robót wykonanych przez różnych wykonawców w ramach wymaganego powyżej doświadczenia, aby uzyskać wymaganą liczbę min. 2 wykonanych robót.</w:t>
      </w:r>
    </w:p>
    <w:p w14:paraId="67C0CC22" w14:textId="77777777" w:rsidR="00EF48D3" w:rsidRPr="0052430F" w:rsidRDefault="00EF48D3" w:rsidP="00EF48D3">
      <w:pPr>
        <w:jc w:val="both"/>
        <w:rPr>
          <w:rFonts w:ascii="Arial Narrow" w:hAnsi="Arial Narrow"/>
          <w:sz w:val="22"/>
          <w:szCs w:val="22"/>
        </w:rPr>
      </w:pPr>
    </w:p>
    <w:p w14:paraId="4B5DB958" w14:textId="0311E41D" w:rsidR="008F332B" w:rsidRPr="008F332B" w:rsidRDefault="0052430F" w:rsidP="0052430F">
      <w:pPr>
        <w:jc w:val="both"/>
        <w:rPr>
          <w:rFonts w:ascii="Arial Narrow" w:hAnsi="Arial Narrow"/>
          <w:sz w:val="22"/>
          <w:szCs w:val="22"/>
        </w:rPr>
      </w:pPr>
      <w:r w:rsidRPr="0052430F">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44AFCE7B" w14:textId="77777777" w:rsidR="00B954B8" w:rsidRPr="00B954B8" w:rsidRDefault="00B954B8" w:rsidP="00B954B8">
      <w:pPr>
        <w:numPr>
          <w:ilvl w:val="0"/>
          <w:numId w:val="191"/>
        </w:numPr>
        <w:spacing w:line="259" w:lineRule="auto"/>
        <w:jc w:val="both"/>
        <w:rPr>
          <w:rFonts w:ascii="Arial Narrow" w:eastAsia="Calibri" w:hAnsi="Arial Narrow" w:cs="Calibri"/>
          <w:sz w:val="22"/>
          <w:szCs w:val="22"/>
        </w:rPr>
      </w:pPr>
      <w:bookmarkStart w:id="14" w:name="_Hlk75256165"/>
      <w:r w:rsidRPr="00B954B8">
        <w:rPr>
          <w:rFonts w:ascii="Arial Narrow" w:eastAsia="Calibri" w:hAnsi="Arial Narrow" w:cs="Calibri"/>
          <w:sz w:val="22"/>
          <w:szCs w:val="22"/>
        </w:rPr>
        <w:t>1 osobą, która będzie pełnić funkcję kierownika budowy przy zabytku nieruchomym i wykaże się posiadaniem uprawnień do kierowania robotami budowlanymi w specjalności konstrukcyjno-budowlanej bez ograniczeń oraz co najmniej 18-miesięczną praktyką na budowie przy zabytkach nieruchomych;</w:t>
      </w:r>
    </w:p>
    <w:p w14:paraId="27912352" w14:textId="095C0CD5" w:rsidR="00B954B8" w:rsidRPr="00B954B8" w:rsidRDefault="00B954B8" w:rsidP="00B954B8">
      <w:pPr>
        <w:numPr>
          <w:ilvl w:val="0"/>
          <w:numId w:val="191"/>
        </w:numPr>
        <w:spacing w:line="259" w:lineRule="auto"/>
        <w:jc w:val="both"/>
        <w:rPr>
          <w:rFonts w:ascii="Arial Narrow" w:eastAsia="Calibri" w:hAnsi="Arial Narrow" w:cs="Calibri"/>
          <w:sz w:val="22"/>
          <w:szCs w:val="22"/>
        </w:rPr>
      </w:pPr>
      <w:r w:rsidRPr="00B954B8">
        <w:rPr>
          <w:rFonts w:ascii="Arial Narrow" w:eastAsia="Calibri" w:hAnsi="Arial Narrow" w:cs="Calibri"/>
          <w:sz w:val="22"/>
          <w:szCs w:val="22"/>
        </w:rPr>
        <w:t xml:space="preserve">1 osobą legitymującą się posiadaniem uprawnień do kierowania robotami budowlanymi w specjalności instalacyjnej w zakresie sieci, instalacji i urządzeń elektrycznych i </w:t>
      </w:r>
      <w:r w:rsidRPr="000D5B80">
        <w:rPr>
          <w:rFonts w:ascii="Arial Narrow" w:eastAsia="Calibri" w:hAnsi="Arial Narrow" w:cs="Calibri"/>
          <w:color w:val="auto"/>
          <w:sz w:val="22"/>
          <w:szCs w:val="22"/>
        </w:rPr>
        <w:t>elektroenergetycznych</w:t>
      </w:r>
      <w:r w:rsidR="000D5B80" w:rsidRPr="000D5B80">
        <w:rPr>
          <w:color w:val="auto"/>
        </w:rPr>
        <w:t xml:space="preserve"> </w:t>
      </w:r>
      <w:r w:rsidR="000D5B80" w:rsidRPr="000D5B80">
        <w:rPr>
          <w:rFonts w:ascii="Arial Narrow" w:eastAsia="Calibri" w:hAnsi="Arial Narrow" w:cs="Calibri"/>
          <w:color w:val="auto"/>
          <w:sz w:val="22"/>
          <w:szCs w:val="22"/>
        </w:rPr>
        <w:t>bez ograniczeń</w:t>
      </w:r>
      <w:r w:rsidRPr="000D5B80">
        <w:rPr>
          <w:rFonts w:ascii="Arial Narrow" w:eastAsia="Calibri" w:hAnsi="Arial Narrow" w:cs="Calibri"/>
          <w:color w:val="auto"/>
          <w:sz w:val="22"/>
          <w:szCs w:val="22"/>
        </w:rPr>
        <w:t xml:space="preserve">, </w:t>
      </w:r>
    </w:p>
    <w:bookmarkEnd w:id="14"/>
    <w:p w14:paraId="03E13E6B" w14:textId="44060341" w:rsidR="00925797" w:rsidRDefault="00D22EDA" w:rsidP="00A030E8">
      <w:pPr>
        <w:ind w:left="426"/>
        <w:jc w:val="both"/>
        <w:rPr>
          <w:rStyle w:val="Brak"/>
          <w:rFonts w:ascii="Arial Narrow" w:hAnsi="Arial Narrow"/>
          <w:sz w:val="22"/>
          <w:szCs w:val="22"/>
        </w:rPr>
      </w:pPr>
      <w:r w:rsidRPr="00D22EDA">
        <w:rPr>
          <w:rStyle w:val="Brak"/>
          <w:rFonts w:ascii="Arial Narrow" w:hAnsi="Arial Narrow"/>
          <w:sz w:val="22"/>
          <w:szCs w:val="22"/>
        </w:rPr>
        <w:t>lub odpowiadające im równoważne uprawnienia, które zostały wydane na podstawie wcześniej obowiązujących przepisów, bądź są uznawane na zasadach określonych w przepisach odrębnych.</w:t>
      </w:r>
    </w:p>
    <w:p w14:paraId="732452E7" w14:textId="44B32A10" w:rsidR="00925797" w:rsidRPr="00A11065" w:rsidRDefault="00D22EDA" w:rsidP="008A76B6">
      <w:pPr>
        <w:pStyle w:val="DomylneA"/>
        <w:numPr>
          <w:ilvl w:val="0"/>
          <w:numId w:val="40"/>
        </w:numPr>
        <w:spacing w:before="120" w:after="120"/>
        <w:jc w:val="both"/>
        <w:rPr>
          <w:rFonts w:ascii="Arial Narrow" w:hAnsi="Arial Narrow"/>
          <w:color w:val="auto"/>
        </w:rPr>
      </w:pPr>
      <w:r w:rsidRPr="00D22EDA">
        <w:rPr>
          <w:rStyle w:val="Brak"/>
          <w:rFonts w:ascii="Arial Narrow" w:hAnsi="Arial Narrow"/>
        </w:rPr>
        <w:t>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w:t>
      </w:r>
      <w:r w:rsidR="00483DC3">
        <w:rPr>
          <w:rStyle w:val="Brak"/>
          <w:rFonts w:ascii="Arial Narrow" w:hAnsi="Arial Narrow"/>
        </w:rPr>
        <w:t>.</w:t>
      </w:r>
      <w:r w:rsidRPr="00D22EDA">
        <w:rPr>
          <w:rStyle w:val="Brak"/>
          <w:rFonts w:ascii="Arial Narrow" w:hAnsi="Arial Narrow"/>
        </w:rPr>
        <w:t xml:space="preserve"> Prawo budowlane, ustawy z dnia 22 grudnia 2015 </w:t>
      </w:r>
      <w:proofErr w:type="spellStart"/>
      <w:r w:rsidRPr="00D22EDA">
        <w:rPr>
          <w:rStyle w:val="Brak"/>
          <w:rFonts w:ascii="Arial Narrow" w:hAnsi="Arial Narrow"/>
        </w:rPr>
        <w:t>r</w:t>
      </w:r>
      <w:r w:rsidR="00483DC3">
        <w:rPr>
          <w:rStyle w:val="Brak"/>
          <w:rFonts w:ascii="Arial Narrow" w:hAnsi="Arial Narrow"/>
        </w:rPr>
        <w:t>.</w:t>
      </w:r>
      <w:r w:rsidRPr="00D22EDA">
        <w:rPr>
          <w:rStyle w:val="Brak"/>
          <w:rFonts w:ascii="Arial Narrow" w:hAnsi="Arial Narrow"/>
        </w:rPr>
        <w:t>o</w:t>
      </w:r>
      <w:proofErr w:type="spellEnd"/>
      <w:r w:rsidRPr="00D22EDA">
        <w:rPr>
          <w:rStyle w:val="Brak"/>
          <w:rFonts w:ascii="Arial Narrow" w:hAnsi="Arial Narrow"/>
        </w:rPr>
        <w:t xml:space="preserve"> zasadach uznawania kwalifikacji zawodowych nabytych </w:t>
      </w:r>
      <w:r w:rsidR="00C57E07">
        <w:rPr>
          <w:rStyle w:val="Brak"/>
          <w:rFonts w:ascii="Arial Narrow" w:hAnsi="Arial Narrow"/>
        </w:rPr>
        <w:br/>
      </w:r>
      <w:r w:rsidRPr="00D22EDA">
        <w:rPr>
          <w:rStyle w:val="Brak"/>
          <w:rFonts w:ascii="Arial Narrow" w:hAnsi="Arial Narrow"/>
        </w:rPr>
        <w:t xml:space="preserve">w państwach członkowskich Unii </w:t>
      </w:r>
      <w:r w:rsidRPr="00A11065">
        <w:rPr>
          <w:rStyle w:val="Brak"/>
          <w:rFonts w:ascii="Arial Narrow" w:hAnsi="Arial Narrow"/>
          <w:color w:val="auto"/>
        </w:rPr>
        <w:t>Europejskiej (t. j</w:t>
      </w:r>
      <w:r w:rsidR="0023159B" w:rsidRPr="00A11065">
        <w:rPr>
          <w:rStyle w:val="Brak"/>
          <w:rFonts w:ascii="Arial Narrow" w:hAnsi="Arial Narrow"/>
          <w:color w:val="auto"/>
        </w:rPr>
        <w:t>.</w:t>
      </w:r>
      <w:r w:rsidRPr="00A11065">
        <w:rPr>
          <w:rStyle w:val="Brak"/>
          <w:rFonts w:ascii="Arial Narrow" w:hAnsi="Arial Narrow"/>
          <w:color w:val="auto"/>
        </w:rPr>
        <w:t xml:space="preserve"> Dz. U. z 202</w:t>
      </w:r>
      <w:r w:rsidR="0023159B" w:rsidRPr="00A11065">
        <w:rPr>
          <w:rStyle w:val="Brak"/>
          <w:rFonts w:ascii="Arial Narrow" w:hAnsi="Arial Narrow"/>
          <w:color w:val="auto"/>
        </w:rPr>
        <w:t>3</w:t>
      </w:r>
      <w:r w:rsidRPr="00A11065">
        <w:rPr>
          <w:rStyle w:val="Brak"/>
          <w:rFonts w:ascii="Arial Narrow" w:hAnsi="Arial Narrow"/>
          <w:color w:val="auto"/>
        </w:rPr>
        <w:t xml:space="preserve"> r., poz. </w:t>
      </w:r>
      <w:r w:rsidR="0023159B" w:rsidRPr="00A11065">
        <w:rPr>
          <w:rStyle w:val="Brak"/>
          <w:rFonts w:ascii="Arial Narrow" w:hAnsi="Arial Narrow"/>
          <w:color w:val="auto"/>
        </w:rPr>
        <w:t>334</w:t>
      </w:r>
      <w:r w:rsidRPr="00A11065">
        <w:rPr>
          <w:rStyle w:val="Brak"/>
          <w:rFonts w:ascii="Arial Narrow" w:hAnsi="Arial Narrow"/>
          <w:color w:val="auto"/>
        </w:rPr>
        <w:t xml:space="preserve">) oraz ustawy z dnia 15 grudnia 2000 r. </w:t>
      </w:r>
      <w:r w:rsidR="00A9611C">
        <w:rPr>
          <w:rStyle w:val="Brak"/>
          <w:rFonts w:ascii="Arial Narrow" w:hAnsi="Arial Narrow"/>
          <w:color w:val="auto"/>
        </w:rPr>
        <w:br/>
      </w:r>
      <w:r w:rsidRPr="00A11065">
        <w:rPr>
          <w:rStyle w:val="Brak"/>
          <w:rFonts w:ascii="Arial Narrow" w:hAnsi="Arial Narrow"/>
          <w:color w:val="auto"/>
        </w:rPr>
        <w:t>o samorządach zawodowych architektów oraz inżynierów budownic</w:t>
      </w:r>
      <w:r w:rsidR="00483DC3" w:rsidRPr="00A11065">
        <w:rPr>
          <w:rStyle w:val="Brak"/>
          <w:rFonts w:ascii="Arial Narrow" w:hAnsi="Arial Narrow"/>
          <w:color w:val="auto"/>
        </w:rPr>
        <w:t>t</w:t>
      </w:r>
      <w:r w:rsidRPr="00A11065">
        <w:rPr>
          <w:rStyle w:val="Brak"/>
          <w:rFonts w:ascii="Arial Narrow" w:hAnsi="Arial Narrow"/>
          <w:color w:val="auto"/>
        </w:rPr>
        <w:t>wa (t.j. Dz. U. z 20</w:t>
      </w:r>
      <w:r w:rsidR="0023159B" w:rsidRPr="00A11065">
        <w:rPr>
          <w:rStyle w:val="Brak"/>
          <w:rFonts w:ascii="Arial Narrow" w:hAnsi="Arial Narrow"/>
          <w:color w:val="auto"/>
        </w:rPr>
        <w:t>23</w:t>
      </w:r>
      <w:r w:rsidRPr="00A11065">
        <w:rPr>
          <w:rStyle w:val="Brak"/>
          <w:rFonts w:ascii="Arial Narrow" w:hAnsi="Arial Narrow"/>
          <w:color w:val="auto"/>
        </w:rPr>
        <w:t xml:space="preserve"> r. poz. </w:t>
      </w:r>
      <w:r w:rsidR="0023159B" w:rsidRPr="00A11065">
        <w:rPr>
          <w:rStyle w:val="Brak"/>
          <w:rFonts w:ascii="Arial Narrow" w:hAnsi="Arial Narrow"/>
          <w:color w:val="auto"/>
        </w:rPr>
        <w:t>551</w:t>
      </w:r>
      <w:r w:rsidRPr="00A11065">
        <w:rPr>
          <w:rStyle w:val="Brak"/>
          <w:rFonts w:ascii="Arial Narrow" w:hAnsi="Arial Narrow"/>
          <w:color w:val="auto"/>
        </w:rPr>
        <w:t xml:space="preserve">).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E174E4">
      <w:pPr>
        <w:ind w:left="284" w:hanging="284"/>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86"/>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87"/>
        </w:numPr>
        <w:spacing w:after="0"/>
        <w:ind w:hanging="357"/>
        <w:jc w:val="both"/>
        <w:rPr>
          <w:rFonts w:ascii="Arial Narrow" w:hAnsi="Arial Narrow"/>
          <w:color w:val="auto"/>
          <w:lang w:val="pl-PL"/>
        </w:rPr>
      </w:pPr>
      <w:r w:rsidRPr="00A11065">
        <w:rPr>
          <w:rFonts w:ascii="Arial Narrow" w:hAnsi="Arial Narrow"/>
          <w:color w:val="auto"/>
          <w:lang w:val="pl-PL"/>
        </w:rPr>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lastRenderedPageBreak/>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rsidP="00A9611C">
      <w:pPr>
        <w:pStyle w:val="Akapitzlist"/>
        <w:numPr>
          <w:ilvl w:val="0"/>
          <w:numId w:val="235"/>
        </w:numPr>
        <w:spacing w:after="0"/>
        <w:ind w:left="357" w:hanging="357"/>
        <w:jc w:val="both"/>
        <w:rPr>
          <w:rStyle w:val="Brak"/>
          <w:rFonts w:ascii="Arial Narrow" w:hAnsi="Arial Narrow"/>
          <w:lang w:val="pl-PL"/>
        </w:rPr>
      </w:pPr>
      <w:r w:rsidRPr="00A9611C">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7D9EEC" w14:textId="77777777" w:rsidR="007A1D7F" w:rsidRDefault="007A1D7F" w:rsidP="00A9611C">
      <w:pPr>
        <w:pStyle w:val="Akapitzlist"/>
        <w:numPr>
          <w:ilvl w:val="0"/>
          <w:numId w:val="235"/>
        </w:numPr>
        <w:spacing w:after="0"/>
        <w:ind w:left="357" w:hanging="357"/>
        <w:jc w:val="both"/>
        <w:rPr>
          <w:rStyle w:val="Brak"/>
          <w:rFonts w:ascii="Arial Narrow" w:hAnsi="Arial Narrow"/>
          <w:lang w:val="pl-PL"/>
        </w:rPr>
      </w:pPr>
      <w:r w:rsidRPr="00A9611C">
        <w:rPr>
          <w:rStyle w:val="Brak"/>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A8D4D9" w14:textId="7264352F" w:rsidR="0081470C" w:rsidRDefault="007A1D7F" w:rsidP="00A9611C">
      <w:pPr>
        <w:pStyle w:val="Akapitzlist"/>
        <w:numPr>
          <w:ilvl w:val="0"/>
          <w:numId w:val="235"/>
        </w:numPr>
        <w:spacing w:after="0"/>
        <w:ind w:left="357" w:hanging="357"/>
        <w:jc w:val="both"/>
        <w:rPr>
          <w:rStyle w:val="Brak"/>
          <w:rFonts w:ascii="Arial Narrow" w:hAnsi="Arial Narrow"/>
          <w:lang w:val="pl-PL"/>
        </w:rPr>
      </w:pPr>
      <w:r w:rsidRPr="00A9611C">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14AB7" w:rsidRPr="00A9611C">
        <w:rPr>
          <w:rStyle w:val="Brak"/>
          <w:rFonts w:ascii="Arial Narrow" w:hAnsi="Arial Narrow"/>
          <w:lang w:val="pl-PL"/>
        </w:rPr>
        <w:t>;</w:t>
      </w:r>
    </w:p>
    <w:p w14:paraId="25A76345" w14:textId="7644B059" w:rsidR="00925797" w:rsidRPr="00B868FF" w:rsidRDefault="007A1D7F" w:rsidP="00A9611C">
      <w:pPr>
        <w:pStyle w:val="Akapitzlist"/>
        <w:numPr>
          <w:ilvl w:val="0"/>
          <w:numId w:val="235"/>
        </w:numPr>
        <w:jc w:val="both"/>
        <w:rPr>
          <w:rFonts w:ascii="Arial Narrow" w:hAnsi="Arial Narrow"/>
          <w:lang w:val="pl-PL"/>
        </w:rPr>
      </w:pPr>
      <w:r w:rsidRPr="00A9611C">
        <w:rPr>
          <w:rFonts w:ascii="Arial Narrow" w:hAnsi="Arial Narrow"/>
        </w:rPr>
        <w:t xml:space="preserve">który w </w:t>
      </w:r>
      <w:r w:rsidRPr="00E174E4">
        <w:rPr>
          <w:rFonts w:ascii="Arial Narrow" w:hAnsi="Arial Narrow"/>
          <w:lang w:val="pl-PL"/>
        </w:rPr>
        <w:t>wyniku lekkomyślności</w:t>
      </w:r>
      <w:r w:rsidRPr="00A9611C">
        <w:rPr>
          <w:rFonts w:ascii="Arial Narrow" w:hAnsi="Arial Narrow"/>
        </w:rPr>
        <w:t xml:space="preserve"> </w:t>
      </w:r>
      <w:r w:rsidRPr="00B868FF">
        <w:rPr>
          <w:rFonts w:ascii="Arial Narrow" w:hAnsi="Arial Narrow"/>
          <w:lang w:val="pl-PL"/>
        </w:rPr>
        <w:t>lub niedbalstwa przedstawił informacje wprowadzające w błąd, co mogło mieć istotny wpływ na decyzje podejmowane przez zamawiającego w postępowaniu o udzielenie zamówienia</w:t>
      </w:r>
      <w:r w:rsidR="00A8276A" w:rsidRPr="00B868FF">
        <w:rPr>
          <w:rFonts w:ascii="Arial Narrow" w:hAnsi="Arial Narrow"/>
          <w:lang w:val="pl-PL"/>
        </w:rPr>
        <w:t>.</w:t>
      </w:r>
    </w:p>
    <w:p w14:paraId="7BACA6F1" w14:textId="77777777" w:rsidR="003F52D0" w:rsidRPr="00B868FF" w:rsidRDefault="003F52D0" w:rsidP="003F52D0">
      <w:pPr>
        <w:ind w:left="426" w:hanging="426"/>
        <w:jc w:val="both"/>
        <w:rPr>
          <w:rFonts w:ascii="Arial Narrow" w:hAnsi="Arial Narrow"/>
          <w:sz w:val="22"/>
          <w:szCs w:val="22"/>
        </w:rPr>
      </w:pPr>
      <w:r w:rsidRPr="00B868FF">
        <w:rPr>
          <w:rFonts w:ascii="Arial Narrow" w:hAnsi="Arial Narrow"/>
          <w:b/>
          <w:bCs/>
          <w:sz w:val="22"/>
          <w:szCs w:val="22"/>
        </w:rPr>
        <w:t>X.4</w:t>
      </w:r>
      <w:r w:rsidRPr="00B868FF">
        <w:rPr>
          <w:rFonts w:ascii="Arial Narrow" w:hAnsi="Arial Narrow"/>
          <w:sz w:val="22"/>
          <w:szCs w:val="22"/>
        </w:rPr>
        <w:t xml:space="preserve">. </w:t>
      </w:r>
    </w:p>
    <w:p w14:paraId="47A6541E" w14:textId="182802ED" w:rsidR="003F52D0" w:rsidRPr="00A9611C" w:rsidRDefault="003F52D0" w:rsidP="00BC3194">
      <w:pPr>
        <w:pStyle w:val="Akapitzlist"/>
        <w:numPr>
          <w:ilvl w:val="0"/>
          <w:numId w:val="236"/>
        </w:numPr>
        <w:spacing w:after="0"/>
        <w:ind w:left="357" w:hanging="357"/>
        <w:jc w:val="both"/>
        <w:rPr>
          <w:rFonts w:ascii="Arial Narrow" w:hAnsi="Arial Narrow"/>
        </w:rPr>
      </w:pPr>
      <w:r w:rsidRPr="00B868FF">
        <w:rPr>
          <w:rFonts w:ascii="Arial Narrow" w:hAnsi="Arial Narrow"/>
          <w:b/>
          <w:bCs/>
          <w:lang w:val="pl-PL"/>
        </w:rPr>
        <w:t>Zamawiający, na podstawie art. 1 ust. 3 oraz art. 7 ust. 1 ustawy z dnia 13 kwietnia 2022 r.</w:t>
      </w:r>
      <w:r w:rsidRPr="00B868FF">
        <w:rPr>
          <w:rFonts w:ascii="Arial Narrow" w:hAnsi="Arial Narrow"/>
          <w:lang w:val="pl-PL"/>
        </w:rPr>
        <w:t xml:space="preserve"> o szczególnych rozwiązaniach w zakresie przeciwdziałania wspieraniu agresji na Ukrainę oraz służących ochronie bezpieczeństwa narodowego (Dz. U. z 202</w:t>
      </w:r>
      <w:r w:rsidR="00893914" w:rsidRPr="00B868FF">
        <w:rPr>
          <w:rFonts w:ascii="Arial Narrow" w:hAnsi="Arial Narrow"/>
          <w:lang w:val="pl-PL"/>
        </w:rPr>
        <w:t>3</w:t>
      </w:r>
      <w:r w:rsidRPr="00B868FF">
        <w:rPr>
          <w:rFonts w:ascii="Arial Narrow" w:hAnsi="Arial Narrow"/>
          <w:lang w:val="pl-PL"/>
        </w:rPr>
        <w:t xml:space="preserve"> r. poz. </w:t>
      </w:r>
      <w:r w:rsidR="00893914" w:rsidRPr="00B868FF">
        <w:rPr>
          <w:rFonts w:ascii="Arial Narrow" w:hAnsi="Arial Narrow"/>
          <w:lang w:val="pl-PL"/>
        </w:rPr>
        <w:t>123 ze zm.</w:t>
      </w:r>
      <w:r w:rsidRPr="00B868FF">
        <w:rPr>
          <w:rFonts w:ascii="Arial Narrow" w:hAnsi="Arial Narrow"/>
          <w:lang w:val="pl-PL"/>
        </w:rPr>
        <w:t xml:space="preserve">) z postępowania o udzielenie zamówienia </w:t>
      </w:r>
      <w:r w:rsidRPr="00B868FF">
        <w:rPr>
          <w:rFonts w:ascii="Arial Narrow" w:hAnsi="Arial Narrow"/>
          <w:b/>
          <w:bCs/>
          <w:lang w:val="pl-PL"/>
        </w:rPr>
        <w:t>wykluczy</w:t>
      </w:r>
      <w:r w:rsidRPr="00B868FF">
        <w:rPr>
          <w:rFonts w:ascii="Arial Narrow" w:hAnsi="Arial Narrow"/>
          <w:lang w:val="pl-PL"/>
        </w:rPr>
        <w:t xml:space="preserve"> także</w:t>
      </w:r>
      <w:r w:rsidRPr="00A9611C">
        <w:rPr>
          <w:rFonts w:ascii="Arial Narrow" w:hAnsi="Arial Narrow"/>
        </w:rPr>
        <w:t>:</w:t>
      </w:r>
    </w:p>
    <w:p w14:paraId="3A92ADD2" w14:textId="40EE21DA" w:rsidR="003F52D0" w:rsidRPr="0023159B" w:rsidRDefault="003F52D0" w:rsidP="00BC3194">
      <w:pPr>
        <w:pStyle w:val="Akapitzlist"/>
        <w:numPr>
          <w:ilvl w:val="0"/>
          <w:numId w:val="184"/>
        </w:numPr>
        <w:spacing w:after="0"/>
        <w:ind w:left="357" w:hanging="357"/>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4BBECED1" w:rsidR="003F52D0" w:rsidRPr="00A11065" w:rsidRDefault="003F52D0">
      <w:pPr>
        <w:pStyle w:val="Akapitzlist"/>
        <w:numPr>
          <w:ilvl w:val="0"/>
          <w:numId w:val="184"/>
        </w:numPr>
        <w:spacing w:after="0"/>
        <w:jc w:val="both"/>
        <w:rPr>
          <w:rFonts w:ascii="Arial Narrow" w:hAnsi="Arial Narrow"/>
          <w:color w:val="auto"/>
          <w:lang w:val="pl-PL"/>
        </w:rPr>
      </w:pPr>
      <w:r w:rsidRPr="0023159B">
        <w:rPr>
          <w:rFonts w:ascii="Arial Narrow" w:hAnsi="Arial Narrow"/>
          <w:lang w:val="pl-PL"/>
        </w:rPr>
        <w:t xml:space="preserve">wykonawcę oraz uczestnika konkursu, którego beneficjentem </w:t>
      </w:r>
      <w:r w:rsidRPr="00A11065">
        <w:rPr>
          <w:rFonts w:ascii="Arial Narrow" w:hAnsi="Arial Narrow"/>
          <w:color w:val="auto"/>
          <w:lang w:val="pl-PL"/>
        </w:rPr>
        <w:t>rzeczywistym w rozumieniu ustawy z dnia 1 marca 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84"/>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A9611C" w:rsidRDefault="003F52D0" w:rsidP="00A9611C">
      <w:pPr>
        <w:pStyle w:val="Akapitzlist"/>
        <w:numPr>
          <w:ilvl w:val="0"/>
          <w:numId w:val="236"/>
        </w:numPr>
        <w:jc w:val="both"/>
        <w:rPr>
          <w:rFonts w:ascii="Arial Narrow" w:hAnsi="Arial Narrow"/>
        </w:rPr>
      </w:pPr>
      <w:r w:rsidRPr="00A9611C">
        <w:rPr>
          <w:rFonts w:ascii="Arial Narrow" w:hAnsi="Arial Narrow"/>
        </w:rPr>
        <w:lastRenderedPageBreak/>
        <w:t>W przypadku wykonawcy wykluczonego na podstawie pkt 1, zamawiający odrzuca ofertę takiego wykonawcy.</w:t>
      </w:r>
    </w:p>
    <w:p w14:paraId="06E514C2" w14:textId="16849EB1" w:rsidR="00A8276A" w:rsidRPr="0023159B" w:rsidRDefault="003F52D0" w:rsidP="007A3292">
      <w:pPr>
        <w:pStyle w:val="Akapitzlist"/>
        <w:numPr>
          <w:ilvl w:val="0"/>
          <w:numId w:val="212"/>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rsidP="008A76B6">
      <w:pPr>
        <w:pStyle w:val="Akapitzlist"/>
        <w:numPr>
          <w:ilvl w:val="0"/>
          <w:numId w:val="46"/>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2A4365FB" w:rsidR="00925797" w:rsidRPr="007936C1" w:rsidRDefault="00D22EDA" w:rsidP="007936C1">
      <w:pPr>
        <w:pStyle w:val="Akapitzlist"/>
        <w:numPr>
          <w:ilvl w:val="0"/>
          <w:numId w:val="21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w:t>
      </w:r>
      <w:r w:rsidRPr="007936C1">
        <w:rPr>
          <w:rStyle w:val="Brak"/>
          <w:rFonts w:ascii="Arial Narrow" w:hAnsi="Arial Narrow"/>
          <w:b/>
          <w:bCs/>
          <w:lang w:val="pl-PL"/>
        </w:rPr>
        <w:t>każdy wykonawca</w:t>
      </w:r>
      <w:r w:rsidRPr="007936C1">
        <w:rPr>
          <w:rStyle w:val="Brak"/>
          <w:rFonts w:ascii="Arial Narrow" w:hAnsi="Arial Narrow"/>
          <w:lang w:val="pl-PL"/>
        </w:rPr>
        <w:t xml:space="preserve"> musi dołączyć aktualne na dzień składania ofert oświadczenie w zakresie wskazanym w załączniku nr 2 oraz nr 3 SWZ (w tym </w:t>
      </w:r>
      <w:r w:rsidRPr="007936C1">
        <w:rPr>
          <w:rStyle w:val="Brak"/>
          <w:rFonts w:ascii="Arial Narrow" w:hAnsi="Arial Narrow"/>
          <w:u w:val="single"/>
          <w:lang w:val="pl-PL"/>
        </w:rPr>
        <w:t>każdy z wykonawców wspólnie</w:t>
      </w:r>
      <w:r w:rsidRPr="007936C1">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7936C1" w:rsidRDefault="00D22EDA" w:rsidP="007936C1">
      <w:pPr>
        <w:pStyle w:val="Akapitzlist"/>
        <w:numPr>
          <w:ilvl w:val="0"/>
          <w:numId w:val="214"/>
        </w:numPr>
        <w:spacing w:after="0"/>
        <w:ind w:left="357" w:hanging="357"/>
        <w:jc w:val="both"/>
        <w:rPr>
          <w:rStyle w:val="Brak"/>
          <w:rFonts w:ascii="Arial Narrow" w:hAnsi="Arial Narrow"/>
          <w:lang w:val="pl-PL"/>
        </w:rPr>
      </w:pPr>
      <w:r w:rsidRPr="007936C1">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7936C1">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7936C1" w:rsidRDefault="00D22EDA" w:rsidP="007936C1">
      <w:pPr>
        <w:pStyle w:val="Akapitzlist"/>
        <w:numPr>
          <w:ilvl w:val="0"/>
          <w:numId w:val="21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7936C1">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bookmarkEnd w:id="15"/>
      <w:r w:rsidRPr="007936C1">
        <w:rPr>
          <w:rStyle w:val="Brak"/>
          <w:rFonts w:ascii="Arial Narrow" w:hAnsi="Arial Narrow"/>
          <w:lang w:val="pl-PL"/>
        </w:rPr>
        <w:t>.</w:t>
      </w:r>
    </w:p>
    <w:p w14:paraId="61D71E31" w14:textId="77777777" w:rsidR="00925797" w:rsidRPr="007936C1" w:rsidRDefault="00D22EDA" w:rsidP="007936C1">
      <w:pPr>
        <w:pStyle w:val="Akapitzlist"/>
        <w:numPr>
          <w:ilvl w:val="0"/>
          <w:numId w:val="21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7936C1">
        <w:rPr>
          <w:rStyle w:val="Brak"/>
          <w:rFonts w:ascii="Arial Narrow" w:hAnsi="Arial Narrow"/>
          <w:b/>
          <w:bCs/>
          <w:lang w:val="pl-PL"/>
        </w:rPr>
        <w:t>dotyczy ofert składanych przez Wykonawców wspólnie ubiegających się o udzielenie zamówienia.</w:t>
      </w:r>
    </w:p>
    <w:p w14:paraId="14AE2CEC" w14:textId="77777777" w:rsidR="00925797" w:rsidRPr="00A9611C" w:rsidRDefault="00D22EDA" w:rsidP="007936C1">
      <w:pPr>
        <w:pStyle w:val="Akapitzlist"/>
        <w:numPr>
          <w:ilvl w:val="0"/>
          <w:numId w:val="21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w:t>
      </w:r>
      <w:r w:rsidRPr="00A9611C">
        <w:rPr>
          <w:rStyle w:val="Brak"/>
          <w:rFonts w:ascii="Arial Narrow" w:hAnsi="Arial Narrow"/>
          <w:lang w:val="pl-PL"/>
        </w:rPr>
        <w:t>podmiotów.</w:t>
      </w:r>
    </w:p>
    <w:p w14:paraId="78FE1B85" w14:textId="77777777" w:rsidR="00925797" w:rsidRPr="00A9611C" w:rsidRDefault="00D22EDA" w:rsidP="007936C1">
      <w:pPr>
        <w:pStyle w:val="Akapitzlist"/>
        <w:numPr>
          <w:ilvl w:val="0"/>
          <w:numId w:val="214"/>
        </w:numPr>
        <w:spacing w:after="0"/>
        <w:ind w:left="357" w:hanging="357"/>
        <w:jc w:val="both"/>
        <w:rPr>
          <w:rStyle w:val="Brak"/>
          <w:rFonts w:ascii="Arial Narrow" w:hAnsi="Arial Narrow"/>
          <w:lang w:val="pl-PL"/>
        </w:rPr>
      </w:pPr>
      <w:r w:rsidRPr="00A9611C">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A9611C" w:rsidRDefault="00D22EDA" w:rsidP="007936C1">
      <w:pPr>
        <w:pStyle w:val="Akapitzlist"/>
        <w:numPr>
          <w:ilvl w:val="0"/>
          <w:numId w:val="215"/>
        </w:numPr>
        <w:spacing w:after="0"/>
        <w:jc w:val="both"/>
        <w:rPr>
          <w:rStyle w:val="Brak"/>
          <w:rFonts w:ascii="Arial Narrow" w:hAnsi="Arial Narrow"/>
          <w:lang w:val="pl-PL"/>
        </w:rPr>
      </w:pPr>
      <w:r w:rsidRPr="00A9611C">
        <w:rPr>
          <w:rStyle w:val="Brak"/>
          <w:rFonts w:ascii="Arial Narrow" w:hAnsi="Arial Narrow"/>
          <w:lang w:val="pl-PL"/>
        </w:rPr>
        <w:t>zakres dostępnych wykonawcy zasobów podmiotu udostępniającego zasoby;</w:t>
      </w:r>
    </w:p>
    <w:p w14:paraId="14E0CB78" w14:textId="77777777" w:rsidR="00925797" w:rsidRPr="007936C1" w:rsidRDefault="00D22EDA" w:rsidP="007936C1">
      <w:pPr>
        <w:pStyle w:val="Akapitzlist"/>
        <w:numPr>
          <w:ilvl w:val="0"/>
          <w:numId w:val="215"/>
        </w:numPr>
        <w:spacing w:after="0"/>
        <w:jc w:val="both"/>
        <w:rPr>
          <w:rStyle w:val="Brak"/>
          <w:rFonts w:ascii="Arial Narrow" w:hAnsi="Arial Narrow"/>
        </w:rPr>
      </w:pPr>
      <w:r w:rsidRPr="00A9611C">
        <w:rPr>
          <w:rStyle w:val="Brak"/>
          <w:rFonts w:ascii="Arial Narrow" w:hAnsi="Arial Narrow"/>
          <w:lang w:val="pl-PL"/>
        </w:rPr>
        <w:t>sposób i okres udostępnienia wykonawcy i wykorzystania przez niego zasobów</w:t>
      </w:r>
      <w:r w:rsidRPr="007936C1">
        <w:rPr>
          <w:rStyle w:val="Brak"/>
          <w:rFonts w:ascii="Arial Narrow" w:hAnsi="Arial Narrow"/>
          <w:lang w:val="pl-PL"/>
        </w:rPr>
        <w:t xml:space="preserve"> podmiotu udostępniającego te zasoby przy wykonywaniu zamówienia;</w:t>
      </w:r>
    </w:p>
    <w:p w14:paraId="0EEA6442" w14:textId="2A00D802" w:rsidR="00925797" w:rsidRPr="007936C1" w:rsidRDefault="00D22EDA" w:rsidP="007936C1">
      <w:pPr>
        <w:pStyle w:val="Akapitzlist"/>
        <w:numPr>
          <w:ilvl w:val="0"/>
          <w:numId w:val="215"/>
        </w:numPr>
        <w:spacing w:after="0"/>
        <w:jc w:val="both"/>
        <w:rPr>
          <w:rFonts w:ascii="Arial Narrow" w:hAnsi="Arial Narrow"/>
        </w:rPr>
      </w:pPr>
      <w:r w:rsidRPr="007936C1">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936C1">
        <w:rPr>
          <w:rStyle w:val="Brak"/>
          <w:rFonts w:ascii="Arial Narrow" w:hAnsi="Arial Narrow"/>
          <w:lang w:val="pl-PL"/>
        </w:rPr>
        <w:t>.</w:t>
      </w:r>
    </w:p>
    <w:p w14:paraId="5114EB27" w14:textId="77777777" w:rsidR="00925797" w:rsidRPr="00D22EDA" w:rsidRDefault="00D22EDA" w:rsidP="007936C1">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48F31E5E" w:rsidR="00925797" w:rsidRPr="007936C1" w:rsidRDefault="00D22EDA" w:rsidP="007936C1">
      <w:pPr>
        <w:pStyle w:val="Akapitzlist"/>
        <w:numPr>
          <w:ilvl w:val="0"/>
          <w:numId w:val="216"/>
        </w:numPr>
        <w:jc w:val="both"/>
        <w:rPr>
          <w:rFonts w:ascii="Arial Narrow" w:hAnsi="Arial Narrow"/>
        </w:rPr>
      </w:pPr>
      <w:r w:rsidRPr="007936C1">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7936C1">
        <w:rPr>
          <w:rStyle w:val="Brak"/>
          <w:lang w:val="pl-PL"/>
        </w:rPr>
        <w:t xml:space="preserve"> </w:t>
      </w:r>
      <w:r w:rsidRPr="007936C1">
        <w:rPr>
          <w:rStyle w:val="Brak"/>
          <w:rFonts w:ascii="Arial Narrow" w:hAnsi="Arial Narrow"/>
          <w:lang w:val="pl-PL"/>
        </w:rPr>
        <w:t>109 ust. 1 pkt. 4 ustawy Pzp, wystawiony nie wcześniej niż 3 miesiące przed jej złożeniem</w:t>
      </w:r>
      <w:r w:rsidR="00C14994" w:rsidRPr="007936C1">
        <w:rPr>
          <w:rStyle w:val="Brak"/>
          <w:rFonts w:ascii="Arial Narrow" w:hAnsi="Arial Narrow"/>
          <w:lang w:val="pl-PL"/>
        </w:rPr>
        <w:t>, jeżeli odrębne przepisy wymagają wpisu do rejestru lub ewidencji</w:t>
      </w:r>
      <w:r w:rsidRPr="007936C1">
        <w:rPr>
          <w:rStyle w:val="Brak"/>
          <w:rFonts w:ascii="Arial Narrow" w:hAnsi="Arial Narrow"/>
          <w:lang w:val="pl-PL"/>
        </w:rPr>
        <w:t>.</w:t>
      </w:r>
    </w:p>
    <w:p w14:paraId="1711963B" w14:textId="77777777" w:rsidR="00925797" w:rsidRPr="00D22EDA" w:rsidRDefault="00D22EDA">
      <w:pPr>
        <w:pStyle w:val="Akapitzlist"/>
        <w:numPr>
          <w:ilvl w:val="0"/>
          <w:numId w:val="55"/>
        </w:numPr>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wykaz robót budowlanych wykonanych nie wcześniej niż w okresie ostatnich 5 lat</w:t>
      </w:r>
      <w:r w:rsidR="00C25566" w:rsidRPr="007936C1">
        <w:rPr>
          <w:rStyle w:val="Brak"/>
          <w:rFonts w:ascii="Arial Narrow" w:hAnsi="Arial Narrow"/>
          <w:lang w:val="pl-PL"/>
        </w:rPr>
        <w:t xml:space="preserve"> przed upływem terminu składania ofert</w:t>
      </w:r>
      <w:r w:rsidRPr="007936C1">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powołuje się na doświadczenie w realizacji robót budowlanych, wykonywanych wspólnie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innymi wykonawcami, wykaz o którym mowa w pkt. XIII.1)</w:t>
      </w:r>
      <w:r w:rsidR="001310CC" w:rsidRPr="007936C1">
        <w:rPr>
          <w:rStyle w:val="Brak"/>
          <w:rFonts w:ascii="Arial Narrow" w:hAnsi="Arial Narrow"/>
          <w:b/>
          <w:bCs/>
          <w:lang w:val="pl-PL"/>
        </w:rPr>
        <w:t xml:space="preserve"> </w:t>
      </w:r>
      <w:r w:rsidR="001310CC" w:rsidRPr="007936C1">
        <w:rPr>
          <w:rStyle w:val="Brak"/>
          <w:rFonts w:ascii="Arial Narrow" w:hAnsi="Arial Narrow"/>
          <w:lang w:val="pl-PL"/>
        </w:rPr>
        <w:t>SWZ</w:t>
      </w:r>
      <w:r w:rsidRPr="007936C1">
        <w:rPr>
          <w:rStyle w:val="Brak"/>
          <w:rFonts w:ascii="Arial Narrow" w:hAnsi="Arial Narrow"/>
          <w:b/>
          <w:bCs/>
          <w:lang w:val="pl-PL"/>
        </w:rPr>
        <w:t>, dotyczy robót budowlanych, w których wykonaniu wykonawca ten bezpośrednio uczestniczył.</w:t>
      </w:r>
    </w:p>
    <w:p w14:paraId="6FB2FE79" w14:textId="41584882"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sidRPr="007936C1">
        <w:rPr>
          <w:rStyle w:val="Brak"/>
          <w:rFonts w:ascii="Arial Narrow" w:hAnsi="Arial Narrow"/>
          <w:lang w:val="pl-PL"/>
        </w:rPr>
        <w:t xml:space="preserve">SWZ </w:t>
      </w:r>
      <w:r w:rsidRPr="007936C1">
        <w:rPr>
          <w:rStyle w:val="Brak"/>
          <w:rFonts w:ascii="Arial Narrow" w:hAnsi="Arial Narrow"/>
          <w:lang w:val="pl-PL"/>
        </w:rPr>
        <w:t xml:space="preserve">może złożyć inne podmiotowe środki dowodowe, które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wystarczający sposób potwierdzają spełnianie opisanego przez zamawiającego warunku udziału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w postępowaniu dotyczącego sytuacji finansowej.</w:t>
      </w:r>
    </w:p>
    <w:p w14:paraId="40D948EA" w14:textId="77777777"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wykazując spełnianie warunku dotyczącego sytuacji finansowej, o którym mowa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pkt XIII.3) SWZ polega na zdolnościach finansowych innych podmiotów na zasadach określonych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art. 118 ustawy Pzp, wymaga się przedłożenia informacji banku lub spółdzielczej kasy oszczędnościowo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Pr="007936C1" w:rsidRDefault="00D22EDA" w:rsidP="007936C1">
      <w:pPr>
        <w:pStyle w:val="Akapitzlist"/>
        <w:numPr>
          <w:ilvl w:val="0"/>
          <w:numId w:val="217"/>
        </w:numPr>
        <w:spacing w:after="0"/>
        <w:ind w:left="714" w:hanging="357"/>
        <w:jc w:val="both"/>
        <w:rPr>
          <w:rStyle w:val="Brak"/>
          <w:rFonts w:ascii="Arial Narrow" w:hAnsi="Arial Narrow"/>
        </w:rPr>
      </w:pPr>
      <w:r w:rsidRPr="007936C1">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D620E97" w14:textId="77777777" w:rsidR="007936C1" w:rsidRPr="007936C1" w:rsidRDefault="007936C1" w:rsidP="007936C1">
      <w:pPr>
        <w:pStyle w:val="Akapitzlist"/>
        <w:spacing w:after="0"/>
        <w:ind w:left="714"/>
        <w:jc w:val="both"/>
        <w:rPr>
          <w:rStyle w:val="Brak"/>
          <w:rFonts w:ascii="Arial Narrow" w:hAnsi="Arial Narrow"/>
        </w:rPr>
      </w:pPr>
    </w:p>
    <w:p w14:paraId="36D57BC8" w14:textId="77777777" w:rsidR="00925797" w:rsidRPr="00D22EDA" w:rsidRDefault="00D22EDA">
      <w:pPr>
        <w:pStyle w:val="Akapitzlist"/>
        <w:numPr>
          <w:ilvl w:val="0"/>
          <w:numId w:val="58"/>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60"/>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61"/>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pPr>
        <w:numPr>
          <w:ilvl w:val="2"/>
          <w:numId w:val="62"/>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7E38E5E3" w14:textId="77777777" w:rsidR="00925797" w:rsidRPr="00D22EDA" w:rsidRDefault="00D22EDA">
      <w:pPr>
        <w:pStyle w:val="Akapitzlist"/>
        <w:numPr>
          <w:ilvl w:val="0"/>
          <w:numId w:val="63"/>
        </w:numPr>
        <w:jc w:val="both"/>
        <w:rPr>
          <w:rFonts w:ascii="Arial Narrow" w:hAnsi="Arial Narrow"/>
          <w:b/>
          <w:bCs/>
          <w:lang w:val="pl-PL"/>
        </w:rPr>
      </w:pPr>
      <w:r w:rsidRPr="00D22EDA">
        <w:rPr>
          <w:rStyle w:val="Brak"/>
          <w:rFonts w:ascii="Arial Narrow" w:hAnsi="Arial Narrow"/>
          <w:b/>
          <w:bCs/>
          <w:lang w:val="pl-PL"/>
        </w:rPr>
        <w:lastRenderedPageBreak/>
        <w:t>DOKUMENTY PODMIOTÓW ZAGRANICZNYCH</w:t>
      </w:r>
    </w:p>
    <w:p w14:paraId="67D82495" w14:textId="476A61D7" w:rsidR="00925797" w:rsidRPr="00D22EDA" w:rsidRDefault="00D22EDA">
      <w:pPr>
        <w:pStyle w:val="Akapitzlist"/>
        <w:numPr>
          <w:ilvl w:val="2"/>
          <w:numId w:val="63"/>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3"/>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64"/>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55"/>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Pr="00A9611C" w:rsidRDefault="0083238F" w:rsidP="00A9611C">
      <w:pPr>
        <w:pStyle w:val="Akapitzlist"/>
        <w:numPr>
          <w:ilvl w:val="0"/>
          <w:numId w:val="218"/>
        </w:numPr>
        <w:spacing w:after="0"/>
        <w:jc w:val="both"/>
        <w:rPr>
          <w:rFonts w:ascii="Arial Narrow" w:hAnsi="Arial Narrow"/>
          <w:lang w:val="pl-PL"/>
        </w:rPr>
      </w:pPr>
      <w:r w:rsidRPr="00A9611C">
        <w:rPr>
          <w:rFonts w:ascii="Arial Narrow" w:hAnsi="Arial Narrow"/>
          <w:lang w:val="pl-PL"/>
        </w:rPr>
        <w:t xml:space="preserve">Postępowanie prowadzone jest w języku polskim za pośrednictwem </w:t>
      </w:r>
      <w:hyperlink r:id="rId18" w:history="1">
        <w:r w:rsidRPr="00A9611C">
          <w:rPr>
            <w:rStyle w:val="Hipercze"/>
            <w:rFonts w:ascii="Arial Narrow" w:hAnsi="Arial Narrow"/>
            <w:lang w:val="pl-PL"/>
          </w:rPr>
          <w:t>platformazakupowa.pl</w:t>
        </w:r>
      </w:hyperlink>
      <w:r w:rsidRPr="00A9611C">
        <w:rPr>
          <w:rFonts w:ascii="Arial Narrow" w:hAnsi="Arial Narrow"/>
          <w:lang w:val="pl-PL"/>
        </w:rPr>
        <w:t xml:space="preserve"> </w:t>
      </w:r>
      <w:bookmarkStart w:id="16" w:name="_Hlk92092937"/>
      <w:r w:rsidRPr="00A9611C">
        <w:rPr>
          <w:rFonts w:ascii="Arial Narrow" w:hAnsi="Arial Narrow"/>
          <w:lang w:val="pl-PL"/>
        </w:rPr>
        <w:t xml:space="preserve">pod adresem: </w:t>
      </w:r>
      <w:hyperlink r:id="rId19" w:history="1">
        <w:r w:rsidR="00BD3D5A" w:rsidRPr="00A9611C">
          <w:rPr>
            <w:rStyle w:val="Hipercze"/>
            <w:rFonts w:ascii="Arial Narrow" w:hAnsi="Arial Narrow"/>
            <w:b/>
            <w:bCs/>
            <w:lang w:val="pl-PL"/>
          </w:rPr>
          <w:t>https://platformazakupowa.pl/pn/osno</w:t>
        </w:r>
      </w:hyperlink>
      <w:bookmarkEnd w:id="16"/>
      <w:r w:rsidR="00F741A6" w:rsidRPr="00A9611C">
        <w:rPr>
          <w:rFonts w:ascii="Arial Narrow" w:hAnsi="Arial Narrow"/>
          <w:lang w:val="pl-PL"/>
        </w:rPr>
        <w:t xml:space="preserve"> .</w:t>
      </w:r>
    </w:p>
    <w:p w14:paraId="3C33EEB2" w14:textId="77777777" w:rsidR="00F741A6" w:rsidRPr="00A9611C" w:rsidRDefault="00F741A6" w:rsidP="00A9611C">
      <w:pPr>
        <w:pStyle w:val="Akapitzlist"/>
        <w:numPr>
          <w:ilvl w:val="0"/>
          <w:numId w:val="218"/>
        </w:numPr>
        <w:spacing w:after="0"/>
        <w:jc w:val="both"/>
        <w:rPr>
          <w:rFonts w:ascii="Arial Narrow" w:hAnsi="Arial Narrow"/>
          <w:lang w:val="pl-PL"/>
        </w:rPr>
      </w:pPr>
      <w:r w:rsidRPr="00A9611C">
        <w:rPr>
          <w:rFonts w:ascii="Arial Narrow" w:hAnsi="Arial Narrow"/>
          <w:lang w:val="pl-PL"/>
        </w:rPr>
        <w:t xml:space="preserve">Osobą uprawnioną do kontaktu z Wykonawcami jest: </w:t>
      </w:r>
    </w:p>
    <w:p w14:paraId="0699FF67" w14:textId="14919F3A" w:rsidR="00F741A6" w:rsidRPr="00A9611C" w:rsidRDefault="00F741A6" w:rsidP="00A9611C">
      <w:pPr>
        <w:pStyle w:val="Akapitzlist"/>
        <w:numPr>
          <w:ilvl w:val="0"/>
          <w:numId w:val="176"/>
        </w:numPr>
        <w:spacing w:after="0"/>
        <w:ind w:hanging="357"/>
        <w:rPr>
          <w:rFonts w:ascii="Arial Narrow" w:hAnsi="Arial Narrow"/>
          <w:lang w:val="pl-PL"/>
        </w:rPr>
      </w:pPr>
      <w:r w:rsidRPr="00A9611C">
        <w:rPr>
          <w:rFonts w:ascii="Arial Narrow" w:hAnsi="Arial Narrow"/>
          <w:lang w:val="pl-PL"/>
        </w:rPr>
        <w:t xml:space="preserve">Sławomir Górski – </w:t>
      </w:r>
      <w:hyperlink r:id="rId20" w:history="1">
        <w:r w:rsidRPr="00A9611C">
          <w:rPr>
            <w:rStyle w:val="Hipercze"/>
            <w:rFonts w:ascii="Arial Narrow" w:hAnsi="Arial Narrow"/>
            <w:lang w:val="pl-PL"/>
          </w:rPr>
          <w:t>slawomir.gorski@osno.pl</w:t>
        </w:r>
      </w:hyperlink>
    </w:p>
    <w:p w14:paraId="44940FF8" w14:textId="4176DD3A" w:rsidR="00F741A6" w:rsidRPr="00A9611C" w:rsidRDefault="00F741A6" w:rsidP="00A9611C">
      <w:pPr>
        <w:pStyle w:val="Akapitzlist"/>
        <w:numPr>
          <w:ilvl w:val="0"/>
          <w:numId w:val="176"/>
        </w:numPr>
        <w:spacing w:after="0"/>
        <w:ind w:hanging="357"/>
        <w:rPr>
          <w:rFonts w:ascii="Arial Narrow" w:hAnsi="Arial Narrow"/>
          <w:lang w:val="pl-PL"/>
        </w:rPr>
      </w:pPr>
      <w:r w:rsidRPr="00A9611C">
        <w:rPr>
          <w:rFonts w:ascii="Arial Narrow" w:hAnsi="Arial Narrow"/>
          <w:lang w:val="pl-PL"/>
        </w:rPr>
        <w:t xml:space="preserve">Małgorzata Wołodźko – </w:t>
      </w:r>
      <w:hyperlink r:id="rId21" w:history="1">
        <w:r w:rsidRPr="00A9611C">
          <w:rPr>
            <w:rStyle w:val="Hipercze"/>
            <w:rFonts w:ascii="Arial Narrow" w:hAnsi="Arial Narrow"/>
            <w:lang w:val="pl-PL"/>
          </w:rPr>
          <w:t>m.wolodzko@osno.pl</w:t>
        </w:r>
      </w:hyperlink>
      <w:r w:rsidRPr="00A9611C">
        <w:rPr>
          <w:rFonts w:ascii="Arial Narrow" w:hAnsi="Arial Narrow"/>
          <w:lang w:val="pl-PL"/>
        </w:rPr>
        <w:t xml:space="preserve"> </w:t>
      </w:r>
    </w:p>
    <w:p w14:paraId="705014B0" w14:textId="43034532" w:rsidR="00F741A6" w:rsidRPr="00A9611C" w:rsidRDefault="00F741A6" w:rsidP="00A9611C">
      <w:pPr>
        <w:pStyle w:val="Akapitzlist"/>
        <w:numPr>
          <w:ilvl w:val="0"/>
          <w:numId w:val="218"/>
        </w:numPr>
        <w:spacing w:after="0"/>
        <w:jc w:val="both"/>
        <w:rPr>
          <w:rFonts w:ascii="Arial Narrow" w:hAnsi="Arial Narrow"/>
          <w:lang w:val="pl-PL"/>
        </w:rPr>
      </w:pPr>
      <w:r w:rsidRPr="00A9611C">
        <w:rPr>
          <w:rFonts w:ascii="Arial Narrow" w:hAnsi="Arial Narrow"/>
          <w:lang w:val="pl-PL"/>
        </w:rPr>
        <w:t xml:space="preserve">Zamawiający informuje, iż e-mail służy jako narzędzie awaryjne, dopuszczalne w komunikacji przez Zamawiającego i Wykonawcę w sytuacji awarii Platformy. </w:t>
      </w:r>
      <w:r w:rsidRPr="00A9611C">
        <w:rPr>
          <w:rFonts w:ascii="Arial Narrow" w:hAnsi="Arial Narrow"/>
          <w:b/>
          <w:bCs/>
          <w:lang w:val="pl-PL"/>
        </w:rPr>
        <w:t>Niedopuszczalne jest składanie ofert za pomocą tego narzędzia</w:t>
      </w:r>
      <w:r w:rsidRPr="00A9611C">
        <w:rPr>
          <w:rFonts w:ascii="Arial Narrow" w:hAnsi="Arial Narrow"/>
          <w:lang w:val="pl-PL"/>
        </w:rPr>
        <w:t xml:space="preserve">. </w:t>
      </w:r>
    </w:p>
    <w:p w14:paraId="7133620A" w14:textId="7ED4E1DA" w:rsidR="0083238F" w:rsidRPr="00A9611C" w:rsidRDefault="0083238F" w:rsidP="00A9611C">
      <w:pPr>
        <w:pStyle w:val="Akapitzlist"/>
        <w:numPr>
          <w:ilvl w:val="0"/>
          <w:numId w:val="218"/>
        </w:numPr>
        <w:spacing w:after="0"/>
        <w:jc w:val="both"/>
        <w:rPr>
          <w:rFonts w:ascii="Arial Narrow" w:hAnsi="Arial Narrow"/>
          <w:lang w:val="pl-PL"/>
        </w:rPr>
      </w:pPr>
      <w:r w:rsidRPr="00A9611C">
        <w:rPr>
          <w:rFonts w:ascii="Arial Narrow" w:hAnsi="Arial Narrow"/>
          <w:lang w:val="pl-PL"/>
        </w:rPr>
        <w:t xml:space="preserve">W celu skrócenia czasu udzielenia odpowiedzi na pytania komunikacja między </w:t>
      </w:r>
      <w:r w:rsidR="00FE4409" w:rsidRPr="00A9611C">
        <w:rPr>
          <w:rFonts w:ascii="Arial Narrow" w:hAnsi="Arial Narrow"/>
          <w:lang w:val="pl-PL"/>
        </w:rPr>
        <w:t>Z</w:t>
      </w:r>
      <w:r w:rsidRPr="00A9611C">
        <w:rPr>
          <w:rFonts w:ascii="Arial Narrow" w:hAnsi="Arial Narrow"/>
          <w:lang w:val="pl-PL"/>
        </w:rPr>
        <w:t xml:space="preserve">amawiającym a </w:t>
      </w:r>
      <w:r w:rsidR="00FE4409" w:rsidRPr="00A9611C">
        <w:rPr>
          <w:rFonts w:ascii="Arial Narrow" w:hAnsi="Arial Narrow"/>
          <w:lang w:val="pl-PL"/>
        </w:rPr>
        <w:t>W</w:t>
      </w:r>
      <w:r w:rsidRPr="00A9611C">
        <w:rPr>
          <w:rFonts w:ascii="Arial Narrow" w:hAnsi="Arial Narrow"/>
          <w:lang w:val="pl-PL"/>
        </w:rPr>
        <w:t xml:space="preserve">ykonawcami </w:t>
      </w:r>
      <w:r w:rsidR="00F741A6" w:rsidRPr="00A9611C">
        <w:rPr>
          <w:rFonts w:ascii="Arial Narrow" w:hAnsi="Arial Narrow"/>
          <w:lang w:val="pl-PL"/>
        </w:rPr>
        <w:br/>
      </w:r>
      <w:r w:rsidRPr="00A9611C">
        <w:rPr>
          <w:rFonts w:ascii="Arial Narrow" w:hAnsi="Arial Narrow"/>
          <w:lang w:val="pl-PL"/>
        </w:rPr>
        <w:t>w zakresie:</w:t>
      </w:r>
    </w:p>
    <w:p w14:paraId="5B44FE73" w14:textId="2DA278E9"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Default="0083238F" w:rsidP="00EB7F7B">
      <w:pPr>
        <w:ind w:firstLine="709"/>
        <w:jc w:val="both"/>
        <w:rPr>
          <w:rFonts w:ascii="Arial Narrow" w:hAnsi="Arial Narrow"/>
        </w:rPr>
      </w:pPr>
      <w:r w:rsidRPr="00F741A6">
        <w:rPr>
          <w:rFonts w:ascii="Arial Narrow" w:hAnsi="Arial Narrow"/>
        </w:rPr>
        <w:t xml:space="preserve">odbywa się za pośrednictwem </w:t>
      </w:r>
      <w:hyperlink r:id="rId22"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A9611C" w:rsidRDefault="0083238F" w:rsidP="00EB7F7B">
      <w:pPr>
        <w:pStyle w:val="Akapitzlist"/>
        <w:numPr>
          <w:ilvl w:val="0"/>
          <w:numId w:val="218"/>
        </w:numPr>
        <w:spacing w:after="0"/>
        <w:ind w:left="499" w:hanging="357"/>
        <w:jc w:val="both"/>
        <w:rPr>
          <w:rFonts w:ascii="Arial Narrow" w:hAnsi="Arial Narrow"/>
          <w:lang w:val="pl-PL"/>
        </w:rPr>
      </w:pPr>
      <w:r w:rsidRPr="00A9611C">
        <w:rPr>
          <w:rFonts w:ascii="Arial Narrow" w:hAnsi="Arial Narrow"/>
          <w:lang w:val="pl-PL"/>
        </w:rPr>
        <w:t xml:space="preserve">Za datę przekazania (wpływu) oświadczeń, wniosków, zawiadomień oraz informacji przyjmuje się datę ich przesłania za pośrednictwem </w:t>
      </w:r>
      <w:hyperlink r:id="rId23" w:history="1">
        <w:r w:rsidRPr="00A9611C">
          <w:rPr>
            <w:rStyle w:val="Hipercze"/>
            <w:rFonts w:ascii="Arial Narrow" w:hAnsi="Arial Narrow"/>
            <w:lang w:val="pl-PL"/>
          </w:rPr>
          <w:t>platformazakupowa.pl</w:t>
        </w:r>
      </w:hyperlink>
      <w:r w:rsidRPr="00A9611C">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A9611C" w:rsidRDefault="0083238F" w:rsidP="00EB7F7B">
      <w:pPr>
        <w:pStyle w:val="Akapitzlist"/>
        <w:numPr>
          <w:ilvl w:val="0"/>
          <w:numId w:val="218"/>
        </w:numPr>
        <w:spacing w:after="0"/>
        <w:ind w:left="499" w:hanging="357"/>
        <w:jc w:val="both"/>
        <w:rPr>
          <w:rFonts w:ascii="Arial Narrow" w:hAnsi="Arial Narrow"/>
          <w:lang w:val="pl-PL"/>
        </w:rPr>
      </w:pPr>
      <w:r w:rsidRPr="00A9611C">
        <w:rPr>
          <w:rFonts w:ascii="Arial Narrow" w:hAnsi="Arial Narrow"/>
          <w:lang w:val="pl-PL"/>
        </w:rPr>
        <w:t xml:space="preserve">Zamawiający będzie przekazywał wykonawcom informacje za pośrednictwem </w:t>
      </w:r>
      <w:hyperlink r:id="rId24" w:history="1">
        <w:r w:rsidRPr="00A9611C">
          <w:rPr>
            <w:rStyle w:val="Hipercze"/>
            <w:rFonts w:ascii="Arial Narrow" w:hAnsi="Arial Narrow"/>
            <w:lang w:val="pl-PL"/>
          </w:rPr>
          <w:t>platformazakupowa.pl</w:t>
        </w:r>
      </w:hyperlink>
      <w:r w:rsidRPr="00A9611C">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A9611C">
          <w:rPr>
            <w:rStyle w:val="Hipercze"/>
            <w:rFonts w:ascii="Arial Narrow" w:hAnsi="Arial Narrow"/>
            <w:lang w:val="pl-PL"/>
          </w:rPr>
          <w:t>platformazakupowa.pl</w:t>
        </w:r>
      </w:hyperlink>
      <w:r w:rsidRPr="00A9611C">
        <w:rPr>
          <w:rFonts w:ascii="Arial Narrow" w:hAnsi="Arial Narrow"/>
          <w:lang w:val="pl-PL"/>
        </w:rPr>
        <w:t xml:space="preserve"> do konkretnego wykonawcy.</w:t>
      </w:r>
    </w:p>
    <w:p w14:paraId="728E798A" w14:textId="77777777" w:rsidR="0083238F" w:rsidRPr="00A9611C" w:rsidRDefault="0083238F" w:rsidP="00EB7F7B">
      <w:pPr>
        <w:pStyle w:val="Akapitzlist"/>
        <w:numPr>
          <w:ilvl w:val="0"/>
          <w:numId w:val="218"/>
        </w:numPr>
        <w:spacing w:after="0"/>
        <w:ind w:left="499" w:hanging="357"/>
        <w:jc w:val="both"/>
        <w:rPr>
          <w:rFonts w:ascii="Arial Narrow" w:hAnsi="Arial Narrow"/>
          <w:lang w:val="pl-PL"/>
        </w:rPr>
      </w:pPr>
      <w:r w:rsidRPr="00A9611C">
        <w:rPr>
          <w:rFonts w:ascii="Arial Narrow" w:hAnsi="Arial Narrow"/>
          <w:b/>
          <w:bCs/>
          <w:lang w:val="pl-PL"/>
        </w:rPr>
        <w:lastRenderedPageBreak/>
        <w:t>Wykonawca</w:t>
      </w:r>
      <w:r w:rsidRPr="00A9611C">
        <w:rPr>
          <w:rFonts w:ascii="Arial Narrow" w:hAnsi="Arial Narrow"/>
          <w:lang w:val="pl-PL"/>
        </w:rPr>
        <w:t xml:space="preserve"> jako podmiot profesjonalny </w:t>
      </w:r>
      <w:r w:rsidRPr="00A9611C">
        <w:rPr>
          <w:rFonts w:ascii="Arial Narrow" w:hAnsi="Arial Narrow"/>
          <w:b/>
          <w:bCs/>
          <w:lang w:val="pl-PL"/>
        </w:rPr>
        <w:t>ma obowiązek sprawdzania komunikatów i wiadomości</w:t>
      </w:r>
      <w:r w:rsidRPr="00A9611C">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47CBCC47" w:rsidR="0083238F" w:rsidRPr="00A9611C" w:rsidRDefault="0083238F" w:rsidP="00EB7F7B">
      <w:pPr>
        <w:pStyle w:val="Akapitzlist"/>
        <w:numPr>
          <w:ilvl w:val="0"/>
          <w:numId w:val="218"/>
        </w:numPr>
        <w:spacing w:after="0"/>
        <w:ind w:left="499" w:hanging="357"/>
        <w:jc w:val="both"/>
        <w:rPr>
          <w:rFonts w:ascii="Arial Narrow" w:hAnsi="Arial Narrow"/>
          <w:lang w:val="pl-PL"/>
        </w:rPr>
      </w:pPr>
      <w:r w:rsidRPr="00A9611C">
        <w:rPr>
          <w:rFonts w:ascii="Arial Narrow" w:hAnsi="Arial Narrow"/>
          <w:lang w:val="pl-PL"/>
        </w:rPr>
        <w:t xml:space="preserve">Zamawiający, zgodnie </w:t>
      </w:r>
      <w:r w:rsidRPr="00A9611C">
        <w:rPr>
          <w:rFonts w:ascii="Arial Narrow" w:hAnsi="Arial Narrow"/>
          <w:color w:val="auto"/>
          <w:lang w:val="pl-PL"/>
        </w:rPr>
        <w:t xml:space="preserve">z </w:t>
      </w:r>
      <w:r w:rsidR="00FE4409" w:rsidRPr="00A9611C">
        <w:rPr>
          <w:rFonts w:ascii="Arial Narrow" w:hAnsi="Arial Narrow"/>
          <w:color w:val="auto"/>
          <w:lang w:val="pl-PL"/>
        </w:rPr>
        <w:t>r</w:t>
      </w:r>
      <w:r w:rsidRPr="00A9611C">
        <w:rPr>
          <w:rFonts w:ascii="Arial Narrow" w:hAnsi="Arial Narrow"/>
          <w:color w:val="auto"/>
          <w:lang w:val="pl-PL"/>
        </w:rPr>
        <w:t>ozporządzeniem Prezesa Rady Ministrów z dnia 30 grudnia 2020</w:t>
      </w:r>
      <w:r w:rsidR="00FE4409" w:rsidRPr="00A9611C">
        <w:rPr>
          <w:rFonts w:ascii="Arial Narrow" w:hAnsi="Arial Narrow"/>
          <w:color w:val="auto"/>
          <w:lang w:val="pl-PL"/>
        </w:rPr>
        <w:t xml:space="preserve"> </w:t>
      </w:r>
      <w:r w:rsidRPr="00A9611C">
        <w:rPr>
          <w:rFonts w:ascii="Arial Narrow" w:hAnsi="Arial Narrow"/>
          <w:color w:val="auto"/>
          <w:lang w:val="pl-PL"/>
        </w:rPr>
        <w:t xml:space="preserve">r. w sprawie sposobu sporządzania i przekazywania informacji oraz wymagań technicznych </w:t>
      </w:r>
      <w:r w:rsidRPr="00A9611C">
        <w:rPr>
          <w:rFonts w:ascii="Arial Narrow" w:hAnsi="Arial Narrow"/>
          <w:lang w:val="pl-PL"/>
        </w:rPr>
        <w:t>dla dokumentów elektronicznych oraz środków komunikacji elektronicznej w postępowaniu o udzielenie zamówienia publicznego lub konkursie (Dz. U. z 2020</w:t>
      </w:r>
      <w:r w:rsidR="00FE4409" w:rsidRPr="00A9611C">
        <w:rPr>
          <w:rFonts w:ascii="Arial Narrow" w:hAnsi="Arial Narrow"/>
          <w:lang w:val="pl-PL"/>
        </w:rPr>
        <w:t xml:space="preserve"> </w:t>
      </w:r>
      <w:r w:rsidRPr="00A9611C">
        <w:rPr>
          <w:rFonts w:ascii="Arial Narrow" w:hAnsi="Arial Narrow"/>
          <w:lang w:val="pl-PL"/>
        </w:rPr>
        <w:t xml:space="preserve">r. poz. 2452), określa niezbędne wymagania sprzętowo - aplikacyjne umożliwiające pracę na </w:t>
      </w:r>
      <w:hyperlink r:id="rId26" w:history="1">
        <w:r w:rsidRPr="00A9611C">
          <w:rPr>
            <w:rStyle w:val="Hipercze"/>
            <w:rFonts w:ascii="Arial Narrow" w:hAnsi="Arial Narrow"/>
            <w:lang w:val="pl-PL"/>
          </w:rPr>
          <w:t>platformazakupowa.pl</w:t>
        </w:r>
      </w:hyperlink>
      <w:r w:rsidRPr="00A9611C">
        <w:rPr>
          <w:rFonts w:ascii="Arial Narrow" w:hAnsi="Arial Narrow"/>
          <w:lang w:val="pl-PL"/>
        </w:rPr>
        <w:t>, tj.:</w:t>
      </w:r>
    </w:p>
    <w:p w14:paraId="5BC6C9BC" w14:textId="3D83E45F" w:rsidR="0083238F" w:rsidRPr="00A9611C" w:rsidRDefault="0083238F">
      <w:pPr>
        <w:pStyle w:val="Akapitzlist"/>
        <w:numPr>
          <w:ilvl w:val="0"/>
          <w:numId w:val="178"/>
        </w:numPr>
        <w:spacing w:after="0"/>
        <w:ind w:left="714" w:hanging="357"/>
        <w:jc w:val="both"/>
        <w:rPr>
          <w:rFonts w:ascii="Arial Narrow" w:hAnsi="Arial Narrow"/>
          <w:lang w:val="pl-PL"/>
        </w:rPr>
      </w:pPr>
      <w:r w:rsidRPr="00A9611C">
        <w:rPr>
          <w:rFonts w:ascii="Arial Narrow" w:hAnsi="Arial Narrow"/>
          <w:lang w:val="pl-PL"/>
        </w:rPr>
        <w:t xml:space="preserve">stały dostęp do sieci Internet o gwarantowanej przepustowości nie mniejszej niż 512 </w:t>
      </w:r>
      <w:proofErr w:type="spellStart"/>
      <w:r w:rsidRPr="00A9611C">
        <w:rPr>
          <w:rFonts w:ascii="Arial Narrow" w:hAnsi="Arial Narrow"/>
          <w:lang w:val="pl-PL"/>
        </w:rPr>
        <w:t>kb</w:t>
      </w:r>
      <w:proofErr w:type="spellEnd"/>
      <w:r w:rsidRPr="00A9611C">
        <w:rPr>
          <w:rFonts w:ascii="Arial Narrow" w:hAnsi="Arial Narrow"/>
          <w:lang w:val="pl-PL"/>
        </w:rPr>
        <w:t>/s,</w:t>
      </w:r>
    </w:p>
    <w:p w14:paraId="7436066A" w14:textId="6C9962ED"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7"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8"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A9611C" w:rsidRDefault="0083238F" w:rsidP="00EB7F7B">
      <w:pPr>
        <w:pStyle w:val="Akapitzlist"/>
        <w:numPr>
          <w:ilvl w:val="0"/>
          <w:numId w:val="223"/>
        </w:numPr>
        <w:spacing w:after="0"/>
        <w:ind w:left="426"/>
        <w:jc w:val="both"/>
        <w:rPr>
          <w:rFonts w:ascii="Arial Narrow" w:hAnsi="Arial Narrow"/>
          <w:lang w:val="pl-PL"/>
        </w:rPr>
      </w:pPr>
      <w:r w:rsidRPr="00EB7F7B">
        <w:rPr>
          <w:rFonts w:ascii="Arial Narrow" w:hAnsi="Arial Narrow"/>
        </w:rPr>
        <w:t xml:space="preserve">Zamawiający </w:t>
      </w:r>
      <w:r w:rsidRPr="00A9611C">
        <w:rPr>
          <w:rFonts w:ascii="Arial Narrow" w:hAnsi="Arial Narrow"/>
          <w:lang w:val="pl-PL"/>
        </w:rPr>
        <w:t xml:space="preserve">nie ponosi odpowiedzialności za złożenie oferty w sposób niezgodny z Instrukcją korzystania </w:t>
      </w:r>
      <w:r w:rsidR="001168BB" w:rsidRPr="00A9611C">
        <w:rPr>
          <w:rFonts w:ascii="Arial Narrow" w:hAnsi="Arial Narrow"/>
          <w:lang w:val="pl-PL"/>
        </w:rPr>
        <w:br/>
      </w:r>
      <w:r w:rsidRPr="00A9611C">
        <w:rPr>
          <w:rFonts w:ascii="Arial Narrow" w:hAnsi="Arial Narrow"/>
          <w:lang w:val="pl-PL"/>
        </w:rPr>
        <w:t>z</w:t>
      </w:r>
      <w:r w:rsidRPr="00A9611C">
        <w:rPr>
          <w:rFonts w:ascii="Arial Narrow" w:hAnsi="Arial Narrow"/>
          <w:b/>
          <w:bCs/>
          <w:lang w:val="pl-PL"/>
        </w:rPr>
        <w:t xml:space="preserve"> </w:t>
      </w:r>
      <w:hyperlink r:id="rId29" w:history="1">
        <w:r w:rsidRPr="00A9611C">
          <w:rPr>
            <w:rStyle w:val="Hipercze"/>
            <w:rFonts w:ascii="Arial Narrow" w:hAnsi="Arial Narrow"/>
            <w:b/>
            <w:bCs/>
            <w:lang w:val="pl-PL"/>
          </w:rPr>
          <w:t>platformazakupowa.pl</w:t>
        </w:r>
      </w:hyperlink>
      <w:r w:rsidRPr="00A9611C">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A9611C" w:rsidRDefault="0083238F" w:rsidP="00EB7F7B">
      <w:pPr>
        <w:pStyle w:val="Akapitzlist"/>
        <w:numPr>
          <w:ilvl w:val="0"/>
          <w:numId w:val="223"/>
        </w:numPr>
        <w:spacing w:after="0"/>
        <w:ind w:left="426"/>
        <w:jc w:val="both"/>
        <w:rPr>
          <w:rFonts w:ascii="Arial Narrow" w:hAnsi="Arial Narrow"/>
          <w:lang w:val="pl-PL"/>
        </w:rPr>
      </w:pPr>
      <w:r w:rsidRPr="00A9611C">
        <w:rPr>
          <w:rFonts w:ascii="Arial Narrow" w:hAnsi="Arial Narrow"/>
          <w:lang w:val="pl-PL"/>
        </w:rPr>
        <w:t xml:space="preserve">Zamawiający informuje, że instrukcje korzystania z </w:t>
      </w:r>
      <w:hyperlink r:id="rId30" w:history="1">
        <w:r w:rsidRPr="00A9611C">
          <w:rPr>
            <w:rStyle w:val="Hipercze"/>
            <w:rFonts w:ascii="Arial Narrow" w:hAnsi="Arial Narrow"/>
            <w:lang w:val="pl-PL"/>
          </w:rPr>
          <w:t>platformazakupowa.pl</w:t>
        </w:r>
      </w:hyperlink>
      <w:r w:rsidRPr="00A9611C">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1" w:history="1">
        <w:r w:rsidRPr="00A9611C">
          <w:rPr>
            <w:rStyle w:val="Hipercze"/>
            <w:rFonts w:ascii="Arial Narrow" w:hAnsi="Arial Narrow"/>
            <w:lang w:val="pl-PL"/>
          </w:rPr>
          <w:t>platformazakupowa.pl</w:t>
        </w:r>
      </w:hyperlink>
      <w:r w:rsidRPr="00A9611C">
        <w:rPr>
          <w:rFonts w:ascii="Arial Narrow" w:hAnsi="Arial Narrow"/>
          <w:lang w:val="pl-PL"/>
        </w:rPr>
        <w:t xml:space="preserve"> znajdują się w zakładce „Instrukcje dla Wykonawców" na stronie internetowej pod adresem: </w:t>
      </w:r>
      <w:hyperlink r:id="rId32" w:history="1">
        <w:r w:rsidRPr="00A9611C">
          <w:rPr>
            <w:rStyle w:val="Hipercze"/>
            <w:rFonts w:ascii="Arial Narrow" w:hAnsi="Arial Narrow"/>
            <w:lang w:val="pl-PL"/>
          </w:rPr>
          <w:t>https://platformazakupowa.pl/strona/45-instrukcje</w:t>
        </w:r>
      </w:hyperlink>
      <w:r w:rsidR="00D502D4" w:rsidRPr="00A9611C">
        <w:rPr>
          <w:rFonts w:ascii="Arial Narrow" w:hAnsi="Arial Narrow"/>
          <w:lang w:val="pl-PL"/>
        </w:rPr>
        <w:t xml:space="preserve"> .</w:t>
      </w:r>
    </w:p>
    <w:p w14:paraId="6716E1E5" w14:textId="25201BF4" w:rsidR="0083238F" w:rsidRPr="00A9611C" w:rsidRDefault="0083238F" w:rsidP="00EB7F7B">
      <w:pPr>
        <w:pStyle w:val="Akapitzlist"/>
        <w:numPr>
          <w:ilvl w:val="0"/>
          <w:numId w:val="223"/>
        </w:numPr>
        <w:spacing w:after="0"/>
        <w:ind w:left="426"/>
        <w:jc w:val="both"/>
        <w:rPr>
          <w:rFonts w:ascii="Arial Narrow" w:hAnsi="Arial Narrow"/>
          <w:lang w:val="pl-PL"/>
        </w:rPr>
      </w:pPr>
      <w:r w:rsidRPr="00A9611C">
        <w:rPr>
          <w:rFonts w:ascii="Arial Narrow" w:hAnsi="Arial Narrow"/>
          <w:b/>
          <w:bCs/>
          <w:lang w:val="pl-PL"/>
        </w:rPr>
        <w:t>Zalecenia</w:t>
      </w:r>
      <w:r w:rsidR="00D502D4" w:rsidRPr="00A9611C">
        <w:rPr>
          <w:rFonts w:ascii="Arial Narrow" w:hAnsi="Arial Narrow"/>
          <w:b/>
          <w:bCs/>
          <w:lang w:val="pl-PL"/>
        </w:rPr>
        <w:t>:</w:t>
      </w:r>
    </w:p>
    <w:p w14:paraId="3986A947" w14:textId="77777777" w:rsidR="00334C80" w:rsidRPr="00334C80" w:rsidRDefault="0083238F" w:rsidP="00EB7F7B">
      <w:pPr>
        <w:pStyle w:val="Akapitzlist"/>
        <w:numPr>
          <w:ilvl w:val="0"/>
          <w:numId w:val="180"/>
        </w:numPr>
        <w:spacing w:after="0"/>
        <w:ind w:left="714" w:hanging="357"/>
        <w:jc w:val="both"/>
        <w:rPr>
          <w:rFonts w:ascii="Arial Narrow" w:hAnsi="Arial Narrow"/>
          <w:lang w:val="pl-PL"/>
        </w:rPr>
      </w:pPr>
      <w:r w:rsidRPr="00A9611C">
        <w:rPr>
          <w:rFonts w:ascii="Arial Narrow" w:hAnsi="Arial Narrow"/>
          <w:b/>
          <w:bCs/>
          <w:lang w:val="pl-PL"/>
        </w:rPr>
        <w:t>Formaty plików wykorzystywanych przez wykonawców powinny</w:t>
      </w:r>
      <w:r w:rsidRPr="00334C80">
        <w:rPr>
          <w:rFonts w:ascii="Arial Narrow" w:hAnsi="Arial Narrow"/>
          <w:b/>
          <w:bCs/>
          <w:lang w:val="pl-PL"/>
        </w:rPr>
        <w:t xml:space="preserve">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8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8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8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8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lastRenderedPageBreak/>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Default="0083238F" w:rsidP="00EB7F7B">
      <w:pPr>
        <w:pStyle w:val="Akapitzlist"/>
        <w:numPr>
          <w:ilvl w:val="0"/>
          <w:numId w:val="225"/>
        </w:numPr>
        <w:spacing w:after="0"/>
        <w:ind w:left="142"/>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A9611C" w:rsidRDefault="0083238F" w:rsidP="00EB7F7B">
      <w:pPr>
        <w:pStyle w:val="Akapitzlist"/>
        <w:numPr>
          <w:ilvl w:val="0"/>
          <w:numId w:val="225"/>
        </w:numPr>
        <w:spacing w:after="0"/>
        <w:ind w:left="709" w:hanging="567"/>
        <w:jc w:val="both"/>
        <w:rPr>
          <w:rFonts w:ascii="Arial Narrow" w:hAnsi="Arial Narrow"/>
          <w:lang w:val="pl-PL"/>
        </w:rPr>
      </w:pPr>
      <w:r w:rsidRPr="00EB7F7B">
        <w:rPr>
          <w:rFonts w:ascii="Arial Narrow" w:hAnsi="Arial Narrow"/>
        </w:rPr>
        <w:t xml:space="preserve">Ofertę należy </w:t>
      </w:r>
      <w:r w:rsidRPr="00A9611C">
        <w:rPr>
          <w:rFonts w:ascii="Arial Narrow" w:hAnsi="Arial Narrow"/>
          <w:lang w:val="pl-PL"/>
        </w:rPr>
        <w:t xml:space="preserve">przygotować z należytą starannością dla podmiotu ubiegającego się o udzielenie zamówienia publicznego i zachowaniem odpowiedniego odstępu czasu do zakończenia przyjmowania ofert/wniosków. </w:t>
      </w:r>
    </w:p>
    <w:p w14:paraId="121F3BC6" w14:textId="77777777" w:rsidR="0083238F" w:rsidRDefault="0083238F" w:rsidP="00EB7F7B">
      <w:pPr>
        <w:pStyle w:val="Akapitzlist"/>
        <w:numPr>
          <w:ilvl w:val="0"/>
          <w:numId w:val="225"/>
        </w:numPr>
        <w:spacing w:after="0"/>
        <w:ind w:left="709" w:hanging="567"/>
        <w:jc w:val="both"/>
        <w:rPr>
          <w:rFonts w:ascii="Arial Narrow" w:hAnsi="Arial Narrow"/>
          <w:lang w:val="pl-PL"/>
        </w:rPr>
      </w:pPr>
      <w:r w:rsidRPr="00A9611C">
        <w:rPr>
          <w:rFonts w:ascii="Arial Narrow" w:hAnsi="Arial Narrow"/>
          <w:lang w:val="pl-PL"/>
        </w:rPr>
        <w:t>Podczas podpisywania plików zaleca się stosowanie algorytmu skrótu SHA2</w:t>
      </w:r>
      <w:r w:rsidRPr="00EB7F7B">
        <w:rPr>
          <w:rFonts w:ascii="Arial Narrow" w:hAnsi="Arial Narrow"/>
          <w:lang w:val="pl-PL"/>
        </w:rPr>
        <w:t xml:space="preserve"> zamiast SHA1.  </w:t>
      </w:r>
    </w:p>
    <w:p w14:paraId="5344D406" w14:textId="77777777" w:rsidR="0083238F" w:rsidRDefault="0083238F" w:rsidP="00EB7F7B">
      <w:pPr>
        <w:pStyle w:val="Akapitzlist"/>
        <w:numPr>
          <w:ilvl w:val="0"/>
          <w:numId w:val="225"/>
        </w:numPr>
        <w:spacing w:after="0"/>
        <w:ind w:left="709" w:hanging="567"/>
        <w:jc w:val="both"/>
        <w:rPr>
          <w:rFonts w:ascii="Arial Narrow" w:hAnsi="Arial Narrow"/>
          <w:lang w:val="pl-PL"/>
        </w:rPr>
      </w:pPr>
      <w:r w:rsidRPr="00EB7F7B">
        <w:rPr>
          <w:rFonts w:ascii="Arial Narrow" w:hAnsi="Arial Narrow"/>
          <w:lang w:val="pl-PL"/>
        </w:rPr>
        <w:t>Jeśli wykonawca pakuje dokumenty np. w plik ZIP zalecamy wcześniejsze podpisanie każdego ze skompresowanych plików. </w:t>
      </w:r>
    </w:p>
    <w:p w14:paraId="1286D3C2" w14:textId="77777777" w:rsidR="0083238F" w:rsidRDefault="0083238F" w:rsidP="00EB7F7B">
      <w:pPr>
        <w:pStyle w:val="Akapitzlist"/>
        <w:numPr>
          <w:ilvl w:val="0"/>
          <w:numId w:val="225"/>
        </w:numPr>
        <w:spacing w:after="0"/>
        <w:ind w:left="709" w:hanging="567"/>
        <w:jc w:val="both"/>
        <w:rPr>
          <w:rFonts w:ascii="Arial Narrow" w:hAnsi="Arial Narrow"/>
          <w:lang w:val="pl-PL"/>
        </w:rPr>
      </w:pPr>
      <w:r w:rsidRPr="00EB7F7B">
        <w:rPr>
          <w:rFonts w:ascii="Arial Narrow" w:hAnsi="Arial Narrow"/>
          <w:lang w:val="pl-PL"/>
        </w:rPr>
        <w:t xml:space="preserve">Zamawiający rekomenduje wykorzystanie podpisu z kwalifikowanym </w:t>
      </w:r>
      <w:r w:rsidRPr="00EB7F7B">
        <w:rPr>
          <w:rFonts w:ascii="Arial Narrow" w:hAnsi="Arial Narrow"/>
          <w:b/>
          <w:bCs/>
          <w:lang w:val="pl-PL"/>
        </w:rPr>
        <w:t>znacznikiem czasu</w:t>
      </w:r>
      <w:r w:rsidRPr="00EB7F7B">
        <w:rPr>
          <w:rFonts w:ascii="Arial Narrow" w:hAnsi="Arial Narrow"/>
          <w:lang w:val="pl-PL"/>
        </w:rPr>
        <w:t>.</w:t>
      </w:r>
    </w:p>
    <w:p w14:paraId="6464C7DF" w14:textId="138EDA9A" w:rsidR="008C40A0" w:rsidRDefault="0083238F" w:rsidP="00EB7F7B">
      <w:pPr>
        <w:pStyle w:val="Akapitzlist"/>
        <w:numPr>
          <w:ilvl w:val="0"/>
          <w:numId w:val="225"/>
        </w:numPr>
        <w:spacing w:after="0"/>
        <w:ind w:left="709" w:hanging="567"/>
        <w:jc w:val="both"/>
        <w:rPr>
          <w:rFonts w:ascii="Arial Narrow" w:hAnsi="Arial Narrow"/>
          <w:lang w:val="pl-PL"/>
        </w:rPr>
      </w:pPr>
      <w:r w:rsidRPr="00EB7F7B">
        <w:rPr>
          <w:rFonts w:ascii="Arial Narrow" w:hAnsi="Arial Narrow"/>
          <w:lang w:val="pl-PL"/>
        </w:rPr>
        <w:t xml:space="preserve">Zamawiający zaleca aby </w:t>
      </w:r>
      <w:r w:rsidRPr="00DE1FEF">
        <w:rPr>
          <w:rFonts w:ascii="Arial Narrow" w:hAnsi="Arial Narrow"/>
          <w:b/>
          <w:bCs/>
          <w:u w:val="single"/>
          <w:lang w:val="pl-PL"/>
        </w:rPr>
        <w:t>nie wprowadzać jakichkolwiek zmian w plikach po podpisaniu ich podpisem kwalifikowanym</w:t>
      </w:r>
      <w:r w:rsidRPr="00EB7F7B">
        <w:rPr>
          <w:rFonts w:ascii="Arial Narrow" w:hAnsi="Arial Narrow"/>
          <w:lang w:val="pl-PL"/>
        </w:rPr>
        <w:t>. Może to skutkować naruszeniem integralności plików co równoważne będzie z koniecznością odrzucenia oferty w postępowaniu.</w:t>
      </w:r>
    </w:p>
    <w:p w14:paraId="512E50AE" w14:textId="77777777" w:rsidR="00EB7F7B" w:rsidRPr="00EB7F7B" w:rsidRDefault="00EB7F7B" w:rsidP="00EB7F7B">
      <w:pPr>
        <w:pStyle w:val="Akapitzlist"/>
        <w:spacing w:after="0"/>
        <w:ind w:left="709"/>
        <w:jc w:val="both"/>
        <w:rPr>
          <w:rStyle w:val="Brak"/>
          <w:rFonts w:ascii="Arial Narrow" w:hAnsi="Arial Narrow"/>
          <w:lang w:val="pl-PL"/>
        </w:rPr>
      </w:pPr>
    </w:p>
    <w:p w14:paraId="6C70EFE2" w14:textId="60267EE6" w:rsidR="00925797" w:rsidRPr="00147BC6" w:rsidRDefault="00D22EDA">
      <w:pPr>
        <w:pStyle w:val="Akapitzlist"/>
        <w:numPr>
          <w:ilvl w:val="0"/>
          <w:numId w:val="70"/>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754B91F0" w:rsidR="00C7195C" w:rsidRPr="00857B3C"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Ofertę wraz z wymaganymi dokumentami należy umieścić na platformazakupowa.pl pod adresem: </w:t>
      </w:r>
      <w:hyperlink r:id="rId33" w:history="1">
        <w:r w:rsidR="0031307A" w:rsidRPr="00857B3C">
          <w:rPr>
            <w:rStyle w:val="Hipercze"/>
            <w:rFonts w:ascii="Arial Narrow" w:hAnsi="Arial Narrow"/>
          </w:rPr>
          <w:t>https://platformazakupowa.pl/pn/osno/proceedings</w:t>
        </w:r>
      </w:hyperlink>
      <w:r w:rsidR="0031307A" w:rsidRPr="00857B3C">
        <w:rPr>
          <w:rStyle w:val="Brak"/>
          <w:rFonts w:ascii="Arial Narrow" w:hAnsi="Arial Narrow"/>
          <w:color w:val="auto"/>
          <w:lang w:val="pl-PL"/>
        </w:rPr>
        <w:t xml:space="preserve"> </w:t>
      </w:r>
      <w:r w:rsidRPr="00857B3C">
        <w:rPr>
          <w:rStyle w:val="Brak"/>
          <w:rFonts w:ascii="Arial Narrow" w:hAnsi="Arial Narrow"/>
          <w:color w:val="auto"/>
          <w:lang w:val="pl-PL"/>
        </w:rPr>
        <w:t xml:space="preserve">w myśl Ustawy na stronie internetowej prowadzonego postępowania  do dnia </w:t>
      </w:r>
      <w:bookmarkStart w:id="17" w:name="_Hlk92102474"/>
      <w:r w:rsidR="00992C7F" w:rsidRPr="00857B3C">
        <w:rPr>
          <w:rStyle w:val="Brak"/>
          <w:rFonts w:ascii="Arial Narrow" w:hAnsi="Arial Narrow"/>
          <w:b/>
          <w:bCs/>
          <w:color w:val="auto"/>
          <w:lang w:val="pl-PL"/>
        </w:rPr>
        <w:t>2</w:t>
      </w:r>
      <w:r w:rsidR="00B37183">
        <w:rPr>
          <w:rStyle w:val="Brak"/>
          <w:rFonts w:ascii="Arial Narrow" w:hAnsi="Arial Narrow"/>
          <w:b/>
          <w:bCs/>
          <w:color w:val="auto"/>
          <w:lang w:val="pl-PL"/>
        </w:rPr>
        <w:t>6</w:t>
      </w:r>
      <w:r w:rsidR="00992C7F" w:rsidRPr="00857B3C">
        <w:rPr>
          <w:rStyle w:val="Brak"/>
          <w:rFonts w:ascii="Arial Narrow" w:hAnsi="Arial Narrow"/>
          <w:b/>
          <w:bCs/>
          <w:color w:val="auto"/>
          <w:lang w:val="pl-PL"/>
        </w:rPr>
        <w:t xml:space="preserve"> </w:t>
      </w:r>
      <w:r w:rsidR="00B37183">
        <w:rPr>
          <w:rStyle w:val="Brak"/>
          <w:rFonts w:ascii="Arial Narrow" w:hAnsi="Arial Narrow"/>
          <w:b/>
          <w:bCs/>
          <w:color w:val="auto"/>
          <w:lang w:val="pl-PL"/>
        </w:rPr>
        <w:t>kwietnia</w:t>
      </w:r>
      <w:r w:rsidR="00992C7F" w:rsidRPr="00857B3C">
        <w:rPr>
          <w:rStyle w:val="Brak"/>
          <w:rFonts w:ascii="Arial Narrow" w:hAnsi="Arial Narrow"/>
          <w:b/>
          <w:bCs/>
          <w:color w:val="auto"/>
          <w:lang w:val="pl-PL"/>
        </w:rPr>
        <w:t xml:space="preserve"> 2024</w:t>
      </w:r>
      <w:r w:rsidRPr="00857B3C">
        <w:rPr>
          <w:rStyle w:val="Brak"/>
          <w:rFonts w:ascii="Arial Narrow" w:hAnsi="Arial Narrow"/>
          <w:b/>
          <w:bCs/>
          <w:color w:val="auto"/>
          <w:lang w:val="pl-PL"/>
        </w:rPr>
        <w:t xml:space="preserve"> r.</w:t>
      </w:r>
      <w:r w:rsidR="00C10120" w:rsidRPr="00857B3C">
        <w:rPr>
          <w:rStyle w:val="Brak"/>
          <w:rFonts w:ascii="Arial Narrow" w:hAnsi="Arial Narrow"/>
          <w:b/>
          <w:bCs/>
          <w:color w:val="auto"/>
          <w:lang w:val="pl-PL"/>
        </w:rPr>
        <w:t xml:space="preserve"> do godz. 10:00</w:t>
      </w:r>
      <w:bookmarkEnd w:id="17"/>
      <w:r w:rsidR="00C10120" w:rsidRPr="00857B3C">
        <w:rPr>
          <w:rStyle w:val="Brak"/>
          <w:rFonts w:ascii="Arial Narrow" w:hAnsi="Arial Narrow"/>
          <w:b/>
          <w:bCs/>
          <w:color w:val="auto"/>
          <w:lang w:val="pl-PL"/>
        </w:rPr>
        <w:t>.</w:t>
      </w:r>
    </w:p>
    <w:p w14:paraId="2C3AA6D2" w14:textId="77777777" w:rsidR="00C7195C"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Do oferty należy dołączyć wszystkie wymagane w SWZ dokumenty.</w:t>
      </w:r>
    </w:p>
    <w:p w14:paraId="611E8B12" w14:textId="77777777" w:rsidR="00C7195C"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Po wypełnieniu Formularza składania oferty lub wniosku i dołączenia  wszystkich wymaganych załączników należy kliknąć przycisk „</w:t>
      </w:r>
      <w:r w:rsidRPr="00857B3C">
        <w:rPr>
          <w:rStyle w:val="Brak"/>
          <w:rFonts w:ascii="Arial Narrow" w:hAnsi="Arial Narrow"/>
          <w:b/>
          <w:bCs/>
          <w:color w:val="auto"/>
          <w:lang w:val="pl-PL"/>
        </w:rPr>
        <w:t>Przejdź do podsumowania</w:t>
      </w:r>
      <w:r w:rsidRPr="00857B3C">
        <w:rPr>
          <w:rStyle w:val="Brak"/>
          <w:rFonts w:ascii="Arial Narrow" w:hAnsi="Arial Narrow"/>
          <w:color w:val="auto"/>
          <w:lang w:val="pl-PL"/>
        </w:rPr>
        <w:t>”.</w:t>
      </w:r>
    </w:p>
    <w:p w14:paraId="4B0405AF" w14:textId="77777777" w:rsidR="003E6125"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57B3C">
        <w:rPr>
          <w:rStyle w:val="Brak"/>
          <w:rFonts w:ascii="Arial Narrow" w:hAnsi="Arial Narrow"/>
          <w:b/>
          <w:bCs/>
          <w:color w:val="auto"/>
          <w:lang w:val="pl-PL"/>
        </w:rPr>
        <w:t>Zalecamy</w:t>
      </w:r>
      <w:r w:rsidRPr="00857B3C">
        <w:rPr>
          <w:rStyle w:val="Brak"/>
          <w:rFonts w:ascii="Arial Narrow" w:hAnsi="Arial Narrow"/>
          <w:color w:val="auto"/>
          <w:lang w:val="pl-PL"/>
        </w:rPr>
        <w:t xml:space="preserve"> stosowanie podpisu na każdym załączonym pliku osobno</w:t>
      </w:r>
      <w:r w:rsidR="003E6125" w:rsidRPr="00857B3C">
        <w:rPr>
          <w:rStyle w:val="Brak"/>
          <w:rFonts w:ascii="Arial Narrow" w:hAnsi="Arial Narrow"/>
          <w:color w:val="auto"/>
          <w:lang w:val="pl-PL"/>
        </w:rPr>
        <w:t>.</w:t>
      </w:r>
      <w:r w:rsidRPr="00857B3C">
        <w:rPr>
          <w:rStyle w:val="Brak"/>
          <w:rFonts w:ascii="Arial Narrow" w:hAnsi="Arial Narrow"/>
          <w:color w:val="auto"/>
          <w:lang w:val="pl-PL"/>
        </w:rPr>
        <w:t xml:space="preserve"> </w:t>
      </w:r>
    </w:p>
    <w:p w14:paraId="6BCA2800" w14:textId="745AF784" w:rsidR="00C7195C" w:rsidRDefault="003E6125"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O</w:t>
      </w:r>
      <w:r w:rsidR="00C7195C" w:rsidRPr="00857B3C">
        <w:rPr>
          <w:rStyle w:val="Brak"/>
          <w:rFonts w:ascii="Arial Narrow" w:hAnsi="Arial Narrow"/>
          <w:color w:val="auto"/>
          <w:lang w:val="pl-PL"/>
        </w:rPr>
        <w:t>fert</w:t>
      </w:r>
      <w:r w:rsidRPr="00857B3C">
        <w:rPr>
          <w:rStyle w:val="Brak"/>
          <w:rFonts w:ascii="Arial Narrow" w:hAnsi="Arial Narrow"/>
          <w:color w:val="auto"/>
          <w:lang w:val="pl-PL"/>
        </w:rPr>
        <w:t>a</w:t>
      </w:r>
      <w:r w:rsidR="00C7195C" w:rsidRPr="00857B3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Za datę złożenia oferty przyjmuje się datę jej przekazania w systemie (platformie) w drugim kroku składania oferty poprzez kliknięcie przycisku “</w:t>
      </w:r>
      <w:r w:rsidRPr="00857B3C">
        <w:rPr>
          <w:rStyle w:val="Brak"/>
          <w:rFonts w:ascii="Arial Narrow" w:hAnsi="Arial Narrow"/>
          <w:b/>
          <w:bCs/>
          <w:color w:val="auto"/>
          <w:lang w:val="pl-PL"/>
        </w:rPr>
        <w:t>Złóż ofertę</w:t>
      </w:r>
      <w:r w:rsidRPr="00857B3C">
        <w:rPr>
          <w:rStyle w:val="Brak"/>
          <w:rFonts w:ascii="Arial Narrow" w:hAnsi="Arial Narrow"/>
          <w:color w:val="auto"/>
          <w:lang w:val="pl-PL"/>
        </w:rPr>
        <w:t>” i wyświetlenie się komunikatu, że oferta została zaszyfrowana i złożona.</w:t>
      </w:r>
    </w:p>
    <w:p w14:paraId="3E30FC49" w14:textId="16A5F3E0" w:rsidR="00C7195C" w:rsidRPr="00857B3C" w:rsidRDefault="00C7195C" w:rsidP="00857B3C">
      <w:pPr>
        <w:pStyle w:val="Akapitzlist"/>
        <w:numPr>
          <w:ilvl w:val="0"/>
          <w:numId w:val="226"/>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4" w:history="1">
        <w:r w:rsidR="003E6125" w:rsidRPr="00857B3C">
          <w:rPr>
            <w:rStyle w:val="Hipercze"/>
            <w:rFonts w:ascii="Arial Narrow" w:hAnsi="Arial Narrow"/>
            <w:lang w:val="pl-PL"/>
          </w:rPr>
          <w:t>https://platformazakupowa.pl/strona/45-instrukcje</w:t>
        </w:r>
      </w:hyperlink>
      <w:r w:rsidR="003E6125" w:rsidRPr="00857B3C">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A9611C" w:rsidRDefault="003E6125" w:rsidP="00C34C8B">
      <w:pPr>
        <w:pStyle w:val="Akapitzlist"/>
        <w:numPr>
          <w:ilvl w:val="0"/>
          <w:numId w:val="227"/>
        </w:numPr>
        <w:spacing w:after="0"/>
        <w:ind w:left="721" w:hanging="437"/>
        <w:jc w:val="both"/>
        <w:rPr>
          <w:rFonts w:ascii="Arial Narrow" w:hAnsi="Arial Narrow"/>
          <w:color w:val="auto"/>
          <w:lang w:val="pl-PL"/>
        </w:rPr>
      </w:pPr>
      <w:r w:rsidRPr="00A9611C">
        <w:rPr>
          <w:rFonts w:ascii="Arial Narrow" w:hAnsi="Arial Narrow"/>
          <w:color w:val="auto"/>
          <w:lang w:val="pl-PL"/>
        </w:rPr>
        <w:t xml:space="preserve">Oferta, wniosek oraz przedmiotowe środki dowodowe (jeżeli były wymagane) składane elektronicznie muszą zostać podpisane </w:t>
      </w:r>
      <w:r w:rsidRPr="00A9611C">
        <w:rPr>
          <w:rFonts w:ascii="Arial Narrow" w:hAnsi="Arial Narrow"/>
          <w:b/>
          <w:bCs/>
          <w:color w:val="auto"/>
          <w:lang w:val="pl-PL"/>
        </w:rPr>
        <w:t>elektronicznym kwalifikowanym podpisem</w:t>
      </w:r>
      <w:r w:rsidRPr="00A9611C">
        <w:rPr>
          <w:rFonts w:ascii="Arial Narrow" w:hAnsi="Arial Narrow"/>
          <w:color w:val="auto"/>
          <w:lang w:val="pl-PL"/>
        </w:rPr>
        <w:t xml:space="preserve"> lub </w:t>
      </w:r>
      <w:r w:rsidRPr="00A9611C">
        <w:rPr>
          <w:rFonts w:ascii="Arial Narrow" w:hAnsi="Arial Narrow"/>
          <w:b/>
          <w:bCs/>
          <w:color w:val="auto"/>
          <w:lang w:val="pl-PL"/>
        </w:rPr>
        <w:t>podpisem zaufanym</w:t>
      </w:r>
      <w:r w:rsidRPr="00A9611C">
        <w:rPr>
          <w:rFonts w:ascii="Arial Narrow" w:hAnsi="Arial Narrow"/>
          <w:color w:val="auto"/>
          <w:lang w:val="pl-PL"/>
        </w:rPr>
        <w:t xml:space="preserve"> lub </w:t>
      </w:r>
      <w:r w:rsidRPr="00A9611C">
        <w:rPr>
          <w:rFonts w:ascii="Arial Narrow" w:hAnsi="Arial Narrow"/>
          <w:b/>
          <w:bCs/>
          <w:color w:val="auto"/>
          <w:lang w:val="pl-PL"/>
        </w:rPr>
        <w:t>podpisem osobistym</w:t>
      </w:r>
      <w:r w:rsidRPr="00A9611C">
        <w:rPr>
          <w:rFonts w:ascii="Arial Narrow" w:hAnsi="Arial Narrow"/>
          <w:color w:val="auto"/>
          <w:lang w:val="pl-PL"/>
        </w:rPr>
        <w:t xml:space="preserve">. W procesie składania oferty, wniosku w tym przedmiotowych środków dowodowych na platformie, </w:t>
      </w:r>
      <w:r w:rsidRPr="00A9611C">
        <w:rPr>
          <w:rFonts w:ascii="Arial Narrow" w:hAnsi="Arial Narrow"/>
          <w:b/>
          <w:bCs/>
          <w:color w:val="auto"/>
          <w:lang w:val="pl-PL"/>
        </w:rPr>
        <w:t>kwalifikowany podpis elektroniczny</w:t>
      </w:r>
      <w:r w:rsidRPr="00A9611C">
        <w:rPr>
          <w:rFonts w:ascii="Arial Narrow" w:hAnsi="Arial Narrow"/>
          <w:color w:val="auto"/>
          <w:lang w:val="pl-PL"/>
        </w:rPr>
        <w:t xml:space="preserve"> lub </w:t>
      </w:r>
      <w:r w:rsidRPr="00A9611C">
        <w:rPr>
          <w:rFonts w:ascii="Arial Narrow" w:hAnsi="Arial Narrow"/>
          <w:b/>
          <w:bCs/>
          <w:color w:val="auto"/>
          <w:lang w:val="pl-PL"/>
        </w:rPr>
        <w:t>podpis zaufany</w:t>
      </w:r>
      <w:r w:rsidRPr="00A9611C">
        <w:rPr>
          <w:rFonts w:ascii="Arial Narrow" w:hAnsi="Arial Narrow"/>
          <w:color w:val="auto"/>
          <w:lang w:val="pl-PL"/>
        </w:rPr>
        <w:t xml:space="preserve"> lub </w:t>
      </w:r>
      <w:r w:rsidRPr="00A9611C">
        <w:rPr>
          <w:rFonts w:ascii="Arial Narrow" w:hAnsi="Arial Narrow"/>
          <w:b/>
          <w:bCs/>
          <w:color w:val="auto"/>
          <w:lang w:val="pl-PL"/>
        </w:rPr>
        <w:t>podpis osobisty</w:t>
      </w:r>
      <w:r w:rsidRPr="00A9611C">
        <w:rPr>
          <w:rFonts w:ascii="Arial Narrow" w:hAnsi="Arial Narrow"/>
          <w:color w:val="auto"/>
          <w:lang w:val="pl-PL"/>
        </w:rPr>
        <w:t xml:space="preserve"> Wykonawca składa bezpośrednio na dokumencie, który następnie przesyła do systemu.</w:t>
      </w:r>
    </w:p>
    <w:p w14:paraId="4518D63F" w14:textId="409BB8D8" w:rsidR="003E6125" w:rsidRPr="00A9611C" w:rsidRDefault="003E6125" w:rsidP="00C34C8B">
      <w:pPr>
        <w:pStyle w:val="Akapitzlist"/>
        <w:numPr>
          <w:ilvl w:val="0"/>
          <w:numId w:val="227"/>
        </w:numPr>
        <w:spacing w:after="0"/>
        <w:ind w:left="721" w:hanging="437"/>
        <w:jc w:val="both"/>
        <w:rPr>
          <w:rFonts w:ascii="Arial Narrow" w:hAnsi="Arial Narrow"/>
          <w:color w:val="auto"/>
          <w:lang w:val="pl-PL"/>
        </w:rPr>
      </w:pPr>
      <w:r w:rsidRPr="00A9611C">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A9611C" w:rsidRDefault="00666417" w:rsidP="00C34C8B">
      <w:pPr>
        <w:pStyle w:val="Akapitzlist"/>
        <w:numPr>
          <w:ilvl w:val="0"/>
          <w:numId w:val="227"/>
        </w:numPr>
        <w:spacing w:after="0"/>
        <w:ind w:left="721" w:hanging="437"/>
        <w:jc w:val="both"/>
        <w:rPr>
          <w:rFonts w:ascii="Arial Narrow" w:hAnsi="Arial Narrow"/>
          <w:color w:val="auto"/>
          <w:lang w:val="pl-PL"/>
        </w:rPr>
      </w:pPr>
      <w:r w:rsidRPr="00A9611C">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C34C8B" w:rsidRDefault="003E6125" w:rsidP="00C34C8B">
      <w:pPr>
        <w:pStyle w:val="Akapitzlist"/>
        <w:numPr>
          <w:ilvl w:val="0"/>
          <w:numId w:val="227"/>
        </w:numPr>
        <w:spacing w:after="0"/>
        <w:ind w:left="721" w:hanging="437"/>
        <w:jc w:val="both"/>
        <w:rPr>
          <w:rFonts w:ascii="Arial Narrow" w:hAnsi="Arial Narrow"/>
          <w:color w:val="auto"/>
        </w:rPr>
      </w:pPr>
      <w:r w:rsidRPr="00C34C8B">
        <w:rPr>
          <w:rFonts w:ascii="Arial Narrow" w:hAnsi="Arial Narrow"/>
          <w:color w:val="auto"/>
        </w:rPr>
        <w:lastRenderedPageBreak/>
        <w:t>Oferta powinna być:</w:t>
      </w:r>
    </w:p>
    <w:p w14:paraId="014B7E4A" w14:textId="21BA9257"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5"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rsidP="00C34C8B">
      <w:pPr>
        <w:pStyle w:val="Akapitzlist"/>
        <w:numPr>
          <w:ilvl w:val="0"/>
          <w:numId w:val="228"/>
        </w:numPr>
        <w:spacing w:after="0"/>
        <w:ind w:left="709" w:hanging="425"/>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art. 18 ust. 3 ustawy Pzp, nie ujawnia się informacji stanowiących tajemnicę przedsiębiorstwa, </w:t>
      </w:r>
      <w:r w:rsidR="00DB4E2F" w:rsidRPr="00A9611C">
        <w:rPr>
          <w:rFonts w:ascii="Arial Narrow" w:hAnsi="Arial Narrow"/>
          <w:color w:val="auto"/>
          <w:lang w:val="pl-PL"/>
        </w:rPr>
        <w:br/>
      </w:r>
      <w:r w:rsidRPr="00A9611C">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A9611C">
        <w:rPr>
          <w:rFonts w:ascii="Arial Narrow" w:hAnsi="Arial Narrow"/>
          <w:color w:val="auto"/>
          <w:lang w:val="pl-PL"/>
        </w:rPr>
        <w:br/>
      </w:r>
      <w:r w:rsidRPr="00A9611C">
        <w:rPr>
          <w:rFonts w:ascii="Arial Narrow" w:hAnsi="Arial Narrow"/>
          <w:color w:val="auto"/>
          <w:lang w:val="pl-PL"/>
        </w:rPr>
        <w:t xml:space="preserve">w formularzu składania oferty znajduje się </w:t>
      </w:r>
      <w:r w:rsidRPr="00A9611C">
        <w:rPr>
          <w:rFonts w:ascii="Arial Narrow" w:hAnsi="Arial Narrow"/>
          <w:b/>
          <w:bCs/>
          <w:color w:val="auto"/>
          <w:lang w:val="pl-PL"/>
        </w:rPr>
        <w:t>miejsce wyznaczone do dołączenia części oferty stanowiącej tajemnicę przedsiębiorstwa</w:t>
      </w:r>
      <w:r w:rsidRPr="00A9611C">
        <w:rPr>
          <w:rFonts w:ascii="Arial Narrow" w:hAnsi="Arial Narrow"/>
          <w:color w:val="auto"/>
          <w:lang w:val="pl-PL"/>
        </w:rPr>
        <w:t>.</w:t>
      </w:r>
    </w:p>
    <w:p w14:paraId="00E906DD" w14:textId="2582A3CD" w:rsidR="003E6125" w:rsidRPr="00A9611C" w:rsidRDefault="003E6125" w:rsidP="00C34C8B">
      <w:pPr>
        <w:pStyle w:val="Akapitzlist"/>
        <w:numPr>
          <w:ilvl w:val="0"/>
          <w:numId w:val="228"/>
        </w:numPr>
        <w:spacing w:after="0"/>
        <w:ind w:left="709" w:hanging="425"/>
        <w:jc w:val="both"/>
        <w:rPr>
          <w:rStyle w:val="Hipercze"/>
          <w:rFonts w:ascii="Arial Narrow" w:hAnsi="Arial Narrow"/>
          <w:color w:val="auto"/>
          <w:u w:val="none"/>
          <w:lang w:val="pl-PL"/>
        </w:rPr>
      </w:pPr>
      <w:r w:rsidRPr="00A9611C">
        <w:rPr>
          <w:rFonts w:ascii="Arial Narrow" w:hAnsi="Arial Narrow"/>
          <w:color w:val="auto"/>
          <w:lang w:val="pl-PL"/>
        </w:rPr>
        <w:t xml:space="preserve">Wykonawca, za pośrednictwem </w:t>
      </w:r>
      <w:hyperlink r:id="rId36" w:history="1">
        <w:r w:rsidRPr="00A9611C">
          <w:rPr>
            <w:rStyle w:val="Hipercze"/>
            <w:rFonts w:ascii="Arial Narrow" w:hAnsi="Arial Narrow"/>
            <w:lang w:val="pl-PL"/>
          </w:rPr>
          <w:t>platformazakupowa.pl</w:t>
        </w:r>
      </w:hyperlink>
      <w:r w:rsidRPr="00A9611C">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A9611C">
        <w:rPr>
          <w:rFonts w:ascii="Arial Narrow" w:hAnsi="Arial Narrow"/>
          <w:color w:val="auto"/>
          <w:lang w:val="pl-PL"/>
        </w:rPr>
        <w:t xml:space="preserve"> </w:t>
      </w:r>
      <w:hyperlink r:id="rId37" w:history="1">
        <w:r w:rsidR="00DB4E2F" w:rsidRPr="00A9611C">
          <w:rPr>
            <w:rStyle w:val="Hipercze"/>
            <w:rFonts w:ascii="Arial Narrow" w:hAnsi="Arial Narrow"/>
            <w:lang w:val="pl-PL"/>
          </w:rPr>
          <w:t>https://platformazakupowa.pl/strona/45-instrukcje</w:t>
        </w:r>
      </w:hyperlink>
    </w:p>
    <w:p w14:paraId="06B8EE4E" w14:textId="55E6C0C7"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Ceny oferty muszą zawierać wszystkie koszty, jakie musi ponieść wykonawca, aby zrealizować zamówienie </w:t>
      </w:r>
      <w:r w:rsidR="00DB4E2F" w:rsidRPr="00A9611C">
        <w:rPr>
          <w:rFonts w:ascii="Arial Narrow" w:hAnsi="Arial Narrow"/>
          <w:color w:val="auto"/>
          <w:lang w:val="pl-PL"/>
        </w:rPr>
        <w:br/>
      </w:r>
      <w:r w:rsidRPr="00A9611C">
        <w:rPr>
          <w:rFonts w:ascii="Arial Narrow" w:hAnsi="Arial Narrow"/>
          <w:color w:val="auto"/>
          <w:lang w:val="pl-PL"/>
        </w:rPr>
        <w:t>z najwyższą starannością oraz ewentualne rabaty.</w:t>
      </w:r>
    </w:p>
    <w:p w14:paraId="754EFEF4" w14:textId="62F9D895"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Dokumenty i oświadczenia składane przez wykonawcę powinny być </w:t>
      </w:r>
      <w:r w:rsidR="003D374B" w:rsidRPr="00A9611C">
        <w:rPr>
          <w:rFonts w:ascii="Arial Narrow" w:hAnsi="Arial Narrow"/>
          <w:color w:val="auto"/>
          <w:lang w:val="pl-PL"/>
        </w:rPr>
        <w:t>sporządzone</w:t>
      </w:r>
      <w:r w:rsidR="00A13598" w:rsidRPr="00A9611C">
        <w:rPr>
          <w:rFonts w:ascii="Arial Narrow" w:hAnsi="Arial Narrow"/>
          <w:color w:val="auto"/>
          <w:lang w:val="pl-PL"/>
        </w:rPr>
        <w:t xml:space="preserve"> </w:t>
      </w:r>
      <w:r w:rsidRPr="00A9611C">
        <w:rPr>
          <w:rFonts w:ascii="Arial Narrow" w:hAnsi="Arial Narrow"/>
          <w:color w:val="auto"/>
          <w:lang w:val="pl-PL"/>
        </w:rPr>
        <w:t xml:space="preserve">w języku polskim, chyba że </w:t>
      </w:r>
      <w:r w:rsidR="00BD5B43" w:rsidRPr="00A9611C">
        <w:rPr>
          <w:rFonts w:ascii="Arial Narrow" w:hAnsi="Arial Narrow"/>
          <w:color w:val="auto"/>
          <w:lang w:val="pl-PL"/>
        </w:rPr>
        <w:br/>
      </w:r>
      <w:r w:rsidRPr="00A9611C">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definicją dokumentu elektronicznego z art.3 ustęp 2 </w:t>
      </w:r>
      <w:r w:rsidR="00FE4409" w:rsidRPr="00A9611C">
        <w:rPr>
          <w:rFonts w:ascii="Arial Narrow" w:hAnsi="Arial Narrow"/>
          <w:color w:val="auto"/>
          <w:lang w:val="pl-PL"/>
        </w:rPr>
        <w:t>u</w:t>
      </w:r>
      <w:r w:rsidRPr="00A9611C">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A9611C" w:rsidRDefault="003E6125" w:rsidP="00C34C8B">
      <w:pPr>
        <w:pStyle w:val="Akapitzlist"/>
        <w:numPr>
          <w:ilvl w:val="0"/>
          <w:numId w:val="228"/>
        </w:numPr>
        <w:spacing w:after="0"/>
        <w:ind w:left="709" w:hanging="425"/>
        <w:jc w:val="both"/>
        <w:rPr>
          <w:rFonts w:ascii="Arial Narrow" w:hAnsi="Arial Narrow"/>
          <w:color w:val="auto"/>
          <w:lang w:val="pl-PL"/>
        </w:rPr>
      </w:pPr>
      <w:r w:rsidRPr="00A9611C">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C34C8B" w:rsidRDefault="00D22EDA" w:rsidP="00C34C8B">
      <w:pPr>
        <w:pStyle w:val="Akapitzlist"/>
        <w:numPr>
          <w:ilvl w:val="0"/>
          <w:numId w:val="228"/>
        </w:numPr>
        <w:spacing w:after="0"/>
        <w:ind w:left="709" w:hanging="425"/>
        <w:jc w:val="both"/>
        <w:rPr>
          <w:rStyle w:val="Brak"/>
          <w:rFonts w:ascii="Arial Narrow" w:hAnsi="Arial Narrow"/>
          <w:color w:val="auto"/>
          <w:lang w:val="pl-PL"/>
        </w:rPr>
      </w:pPr>
      <w:r w:rsidRPr="00A9611C">
        <w:rPr>
          <w:rStyle w:val="Brak"/>
          <w:rFonts w:ascii="Arial Narrow" w:hAnsi="Arial Narrow"/>
          <w:lang w:val="pl-PL"/>
        </w:rPr>
        <w:t xml:space="preserve">W przypadku, gdy informacje wskazane w załącznikach nie dotyczą Wykonawcy należy wpisać „nie dotyczy” </w:t>
      </w:r>
      <w:r w:rsidRPr="00A9611C">
        <w:rPr>
          <w:rStyle w:val="Brak"/>
          <w:rFonts w:ascii="Arial Unicode MS" w:eastAsia="Arial Unicode MS" w:hAnsi="Arial Unicode MS" w:cs="Arial Unicode MS"/>
          <w:lang w:val="pl-PL"/>
        </w:rPr>
        <w:br/>
      </w:r>
      <w:r w:rsidRPr="00A9611C">
        <w:rPr>
          <w:rStyle w:val="Brak"/>
          <w:rFonts w:ascii="Arial Narrow" w:hAnsi="Arial Narrow"/>
          <w:lang w:val="pl-PL"/>
        </w:rPr>
        <w:t>w odpowiednią rubrykę załącznika. W załącznikach miejsca oznaczone (..................) lub ( ……….. /……….. )</w:t>
      </w:r>
      <w:r w:rsidRPr="00C34C8B">
        <w:rPr>
          <w:rStyle w:val="Brak"/>
          <w:rFonts w:ascii="Arial Narrow" w:hAnsi="Arial Narrow"/>
          <w:lang w:val="pl-PL"/>
        </w:rPr>
        <w:t xml:space="preserve"> wypełnia Wykonawca wpisując odpowiednie informacje lub niepotrzebne skreśla, pozostawiając wariant właściwy dla Wykonawcy.</w:t>
      </w:r>
    </w:p>
    <w:p w14:paraId="1438A2DB" w14:textId="77777777" w:rsidR="00925797" w:rsidRPr="00C34C8B" w:rsidRDefault="00D22EDA" w:rsidP="00C34C8B">
      <w:pPr>
        <w:pStyle w:val="Akapitzlist"/>
        <w:numPr>
          <w:ilvl w:val="0"/>
          <w:numId w:val="228"/>
        </w:numPr>
        <w:spacing w:after="0"/>
        <w:ind w:left="709" w:hanging="425"/>
        <w:jc w:val="both"/>
        <w:rPr>
          <w:rFonts w:ascii="Arial Narrow" w:hAnsi="Arial Narrow"/>
          <w:color w:val="auto"/>
          <w:lang w:val="pl-PL"/>
        </w:rPr>
      </w:pPr>
      <w:r w:rsidRPr="00C34C8B">
        <w:rPr>
          <w:rStyle w:val="Brak"/>
          <w:rFonts w:ascii="Arial Narrow" w:hAnsi="Arial Narrow"/>
          <w:lang w:val="pl-PL"/>
        </w:rPr>
        <w:t xml:space="preserve">Dokumenty elektroniczne w postępowaniu </w:t>
      </w:r>
      <w:r w:rsidRPr="00C34C8B">
        <w:rPr>
          <w:rStyle w:val="Brak"/>
          <w:rFonts w:ascii="Arial Narrow" w:hAnsi="Arial Narrow"/>
          <w:b/>
          <w:bCs/>
          <w:lang w:val="pl-PL"/>
        </w:rPr>
        <w:t>muszą spełniać łącznie</w:t>
      </w:r>
      <w:r w:rsidRPr="00C34C8B">
        <w:rPr>
          <w:rStyle w:val="Brak"/>
          <w:rFonts w:ascii="Arial Narrow" w:hAnsi="Arial Narrow"/>
          <w:lang w:val="pl-PL"/>
        </w:rPr>
        <w:t xml:space="preserve"> następujące wymagania:</w:t>
      </w:r>
    </w:p>
    <w:p w14:paraId="5BCC7669" w14:textId="77777777" w:rsidR="00925797" w:rsidRDefault="00D22EDA" w:rsidP="00C34C8B">
      <w:pPr>
        <w:pStyle w:val="Akapitzlist"/>
        <w:numPr>
          <w:ilvl w:val="0"/>
          <w:numId w:val="74"/>
        </w:numPr>
        <w:spacing w:after="0"/>
        <w:ind w:hanging="294"/>
        <w:jc w:val="both"/>
        <w:rPr>
          <w:rStyle w:val="Brak"/>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Default="00D22EDA" w:rsidP="00C34C8B">
      <w:pPr>
        <w:pStyle w:val="Akapitzlist"/>
        <w:numPr>
          <w:ilvl w:val="0"/>
          <w:numId w:val="74"/>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Default="00D22EDA" w:rsidP="00C34C8B">
      <w:pPr>
        <w:pStyle w:val="Akapitzlist"/>
        <w:numPr>
          <w:ilvl w:val="0"/>
          <w:numId w:val="74"/>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papierowej, w szczególności za pomocą wydruku;</w:t>
      </w:r>
    </w:p>
    <w:p w14:paraId="10D6DE0B" w14:textId="77777777" w:rsidR="00925797" w:rsidRPr="00C34C8B" w:rsidRDefault="00D22EDA" w:rsidP="00C34C8B">
      <w:pPr>
        <w:pStyle w:val="Akapitzlist"/>
        <w:numPr>
          <w:ilvl w:val="0"/>
          <w:numId w:val="74"/>
        </w:numPr>
        <w:spacing w:after="0"/>
        <w:ind w:hanging="294"/>
        <w:jc w:val="both"/>
        <w:rPr>
          <w:rFonts w:ascii="Arial Narrow" w:hAnsi="Arial Narrow"/>
          <w:lang w:val="pl-PL"/>
        </w:rPr>
      </w:pPr>
      <w:r w:rsidRPr="00C34C8B">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75"/>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77"/>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77"/>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77"/>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pPr>
        <w:pStyle w:val="Akapitzlist"/>
        <w:numPr>
          <w:ilvl w:val="0"/>
          <w:numId w:val="77"/>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pPr>
        <w:pStyle w:val="Akapitzlist"/>
        <w:spacing w:after="0" w:line="276" w:lineRule="auto"/>
        <w:ind w:left="1077"/>
        <w:jc w:val="both"/>
        <w:rPr>
          <w:rStyle w:val="Brak"/>
          <w:rFonts w:ascii="Arial Narrow" w:eastAsia="Arial Narrow" w:hAnsi="Arial Narrow" w:cs="Arial Narrow"/>
          <w:lang w:val="pl-PL"/>
        </w:rPr>
      </w:pPr>
    </w:p>
    <w:p w14:paraId="3B5D7E91" w14:textId="77777777" w:rsidR="00A9611C" w:rsidRPr="00D22EDA" w:rsidRDefault="00A9611C">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B86ED6">
      <w:pPr>
        <w:pStyle w:val="Akapitzlist"/>
        <w:numPr>
          <w:ilvl w:val="0"/>
          <w:numId w:val="78"/>
        </w:numPr>
        <w:ind w:hanging="578"/>
        <w:jc w:val="both"/>
        <w:rPr>
          <w:rFonts w:ascii="Arial Narrow" w:hAnsi="Arial Narrow"/>
          <w:b/>
          <w:bCs/>
          <w:lang w:val="pl-PL"/>
        </w:rPr>
      </w:pPr>
      <w:r w:rsidRPr="00D22EDA">
        <w:rPr>
          <w:rStyle w:val="Brak"/>
          <w:rFonts w:ascii="Arial Narrow" w:hAnsi="Arial Narrow"/>
          <w:b/>
          <w:bCs/>
          <w:lang w:val="pl-PL"/>
        </w:rPr>
        <w:lastRenderedPageBreak/>
        <w:t>TERMIN ZWIĄZANIA OFERTĄ</w:t>
      </w:r>
      <w:r w:rsidR="00531671">
        <w:rPr>
          <w:rStyle w:val="Brak"/>
          <w:rFonts w:ascii="Arial Narrow" w:hAnsi="Arial Narrow"/>
          <w:b/>
          <w:bCs/>
          <w:lang w:val="pl-PL"/>
        </w:rPr>
        <w:t>.</w:t>
      </w:r>
    </w:p>
    <w:p w14:paraId="136F3617" w14:textId="4D2D84FB" w:rsidR="00925797" w:rsidRPr="00B86ED6" w:rsidRDefault="00D22EDA" w:rsidP="00E174E4">
      <w:pPr>
        <w:pStyle w:val="Akapitzlist"/>
        <w:numPr>
          <w:ilvl w:val="0"/>
          <w:numId w:val="229"/>
        </w:numPr>
        <w:spacing w:after="0"/>
        <w:ind w:hanging="294"/>
        <w:jc w:val="both"/>
        <w:rPr>
          <w:rStyle w:val="Brak"/>
          <w:rFonts w:ascii="Arial Narrow" w:hAnsi="Arial Narrow"/>
        </w:rPr>
      </w:pPr>
      <w:r w:rsidRPr="00B86ED6">
        <w:rPr>
          <w:rStyle w:val="Brak"/>
          <w:rFonts w:ascii="Arial Narrow" w:hAnsi="Arial Narrow"/>
          <w:lang w:val="pl-PL"/>
        </w:rPr>
        <w:t xml:space="preserve">Termin związania </w:t>
      </w:r>
      <w:r w:rsidRPr="00B86ED6">
        <w:rPr>
          <w:rStyle w:val="Brak"/>
          <w:rFonts w:ascii="Arial Narrow" w:hAnsi="Arial Narrow"/>
          <w:color w:val="auto"/>
          <w:lang w:val="pl-PL"/>
        </w:rPr>
        <w:t xml:space="preserve">ofertą </w:t>
      </w:r>
      <w:r w:rsidRPr="00B86ED6">
        <w:rPr>
          <w:rStyle w:val="Brak"/>
          <w:rFonts w:ascii="Arial Narrow" w:hAnsi="Arial Narrow"/>
          <w:b/>
          <w:bCs/>
          <w:color w:val="auto"/>
          <w:lang w:val="pl-PL"/>
        </w:rPr>
        <w:t xml:space="preserve">upływa </w:t>
      </w:r>
      <w:r w:rsidR="00B37183">
        <w:rPr>
          <w:rStyle w:val="Brak"/>
          <w:rFonts w:ascii="Arial Narrow" w:hAnsi="Arial Narrow"/>
          <w:b/>
          <w:bCs/>
          <w:color w:val="auto"/>
          <w:lang w:val="pl-PL"/>
        </w:rPr>
        <w:t>25 maja</w:t>
      </w:r>
      <w:r w:rsidR="00992C7F" w:rsidRPr="00B86ED6">
        <w:rPr>
          <w:rStyle w:val="Brak"/>
          <w:rFonts w:ascii="Arial Narrow" w:hAnsi="Arial Narrow"/>
          <w:b/>
          <w:bCs/>
          <w:color w:val="auto"/>
          <w:lang w:val="pl-PL"/>
        </w:rPr>
        <w:t xml:space="preserve"> 2024</w:t>
      </w:r>
      <w:r w:rsidRPr="00B86ED6">
        <w:rPr>
          <w:rStyle w:val="Brak"/>
          <w:rFonts w:ascii="Arial Narrow" w:hAnsi="Arial Narrow"/>
          <w:b/>
          <w:bCs/>
          <w:color w:val="auto"/>
          <w:lang w:val="pl-PL"/>
        </w:rPr>
        <w:t xml:space="preserve"> r.</w:t>
      </w:r>
      <w:r w:rsidRPr="00B86ED6">
        <w:rPr>
          <w:rStyle w:val="Brak"/>
          <w:rFonts w:ascii="Arial Narrow" w:hAnsi="Arial Narrow"/>
          <w:color w:val="auto"/>
          <w:lang w:val="pl-PL"/>
        </w:rPr>
        <w:t xml:space="preserve"> Bieg terminu związania ofertą rozpoczyna się wraz</w:t>
      </w:r>
      <w:r w:rsidR="00C25566" w:rsidRPr="00B86ED6">
        <w:rPr>
          <w:rStyle w:val="Brak"/>
          <w:rFonts w:ascii="Arial Narrow" w:hAnsi="Arial Narrow"/>
          <w:color w:val="auto"/>
          <w:lang w:val="pl-PL"/>
        </w:rPr>
        <w:t xml:space="preserve"> </w:t>
      </w:r>
      <w:r w:rsidRPr="00B86ED6">
        <w:rPr>
          <w:rStyle w:val="Brak"/>
          <w:rFonts w:ascii="Arial Narrow" w:hAnsi="Arial Narrow"/>
          <w:color w:val="auto"/>
          <w:lang w:val="pl-PL"/>
        </w:rPr>
        <w:t xml:space="preserve">z upływem terminu składania ofert. Dzień ten jest pierwszym dniem terminu </w:t>
      </w:r>
      <w:r w:rsidRPr="00B86ED6">
        <w:rPr>
          <w:rStyle w:val="Brak"/>
          <w:rFonts w:ascii="Arial Narrow" w:hAnsi="Arial Narrow"/>
          <w:lang w:val="pl-PL"/>
        </w:rPr>
        <w:t>związania ofertą.</w:t>
      </w:r>
    </w:p>
    <w:p w14:paraId="2C7ADF55" w14:textId="77777777" w:rsidR="00925797" w:rsidRPr="00B86ED6" w:rsidRDefault="00D22EDA" w:rsidP="00E174E4">
      <w:pPr>
        <w:pStyle w:val="Akapitzlist"/>
        <w:numPr>
          <w:ilvl w:val="0"/>
          <w:numId w:val="229"/>
        </w:numPr>
        <w:spacing w:after="0"/>
        <w:ind w:hanging="295"/>
        <w:jc w:val="both"/>
        <w:rPr>
          <w:rStyle w:val="Brak"/>
          <w:rFonts w:ascii="Arial Narrow" w:hAnsi="Arial Narrow"/>
        </w:rPr>
      </w:pPr>
      <w:r w:rsidRPr="00B86ED6">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B86ED6">
        <w:rPr>
          <w:rStyle w:val="Brak"/>
          <w:rFonts w:ascii="Arial Unicode MS" w:eastAsia="Arial Unicode MS" w:hAnsi="Arial Unicode MS" w:cs="Arial Unicode MS"/>
          <w:lang w:val="pl-PL"/>
        </w:rPr>
        <w:br/>
      </w:r>
      <w:r w:rsidRPr="00B86ED6">
        <w:rPr>
          <w:rStyle w:val="Brak"/>
          <w:rFonts w:ascii="Arial Narrow" w:hAnsi="Arial Narrow"/>
          <w:lang w:val="pl-PL"/>
        </w:rPr>
        <w:t>o wyrażenie zgody na przedłużenie tego terminu o wskazywany przez niego okres, nie dłuższy niż 30 dni.</w:t>
      </w:r>
    </w:p>
    <w:p w14:paraId="00D69B98" w14:textId="77777777" w:rsidR="00925797" w:rsidRPr="00B86ED6" w:rsidRDefault="00D22EDA" w:rsidP="00B86ED6">
      <w:pPr>
        <w:pStyle w:val="Akapitzlist"/>
        <w:numPr>
          <w:ilvl w:val="0"/>
          <w:numId w:val="229"/>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B86ED6" w:rsidRDefault="00D22EDA" w:rsidP="00B86ED6">
      <w:pPr>
        <w:pStyle w:val="Akapitzlist"/>
        <w:numPr>
          <w:ilvl w:val="0"/>
          <w:numId w:val="229"/>
        </w:numPr>
        <w:spacing w:after="0"/>
        <w:ind w:hanging="295"/>
        <w:jc w:val="both"/>
        <w:rPr>
          <w:rStyle w:val="Brak"/>
          <w:rFonts w:ascii="Arial Narrow" w:hAnsi="Arial Narrow"/>
        </w:rPr>
      </w:pPr>
      <w:r w:rsidRPr="00B86ED6">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8C6767">
      <w:pPr>
        <w:pStyle w:val="Akapitzlist"/>
        <w:numPr>
          <w:ilvl w:val="0"/>
          <w:numId w:val="81"/>
        </w:numPr>
        <w:ind w:hanging="578"/>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29D16BD9" w:rsidR="00C10120" w:rsidRDefault="00C10120" w:rsidP="00B86ED6">
      <w:pPr>
        <w:pStyle w:val="Akapitzlist"/>
        <w:numPr>
          <w:ilvl w:val="0"/>
          <w:numId w:val="230"/>
        </w:numPr>
        <w:spacing w:after="0"/>
        <w:ind w:hanging="294"/>
        <w:jc w:val="both"/>
        <w:rPr>
          <w:rStyle w:val="Brak"/>
          <w:rFonts w:ascii="Arial Narrow" w:hAnsi="Arial Narrow"/>
          <w:color w:val="auto"/>
          <w:lang w:val="pl-PL"/>
        </w:rPr>
      </w:pPr>
      <w:r w:rsidRPr="00B86ED6">
        <w:rPr>
          <w:rStyle w:val="Brak"/>
          <w:rFonts w:ascii="Arial Narrow" w:hAnsi="Arial Narrow"/>
          <w:lang w:val="pl-PL"/>
        </w:rPr>
        <w:t>Otwarcie ofert następuje niezwłocznie po upływie terminu składania ofert,</w:t>
      </w:r>
      <w:r w:rsidR="00D35E20" w:rsidRPr="00B86ED6">
        <w:rPr>
          <w:rStyle w:val="Brak"/>
          <w:rFonts w:ascii="Arial Narrow" w:hAnsi="Arial Narrow"/>
          <w:lang w:val="pl-PL"/>
        </w:rPr>
        <w:t xml:space="preserve"> tj</w:t>
      </w:r>
      <w:r w:rsidR="00D35E20" w:rsidRPr="00B86ED6">
        <w:rPr>
          <w:rStyle w:val="Brak"/>
          <w:rFonts w:ascii="Arial Narrow" w:hAnsi="Arial Narrow"/>
          <w:color w:val="auto"/>
          <w:lang w:val="pl-PL"/>
        </w:rPr>
        <w:t xml:space="preserve">. </w:t>
      </w:r>
      <w:r w:rsidR="00B37183">
        <w:rPr>
          <w:rStyle w:val="Brak"/>
          <w:rFonts w:ascii="Arial Narrow" w:hAnsi="Arial Narrow"/>
          <w:b/>
          <w:bCs/>
          <w:color w:val="auto"/>
          <w:lang w:val="pl-PL"/>
        </w:rPr>
        <w:t>26 kwietnia</w:t>
      </w:r>
      <w:r w:rsidR="00992C7F" w:rsidRPr="00B86ED6">
        <w:rPr>
          <w:rStyle w:val="Brak"/>
          <w:rFonts w:ascii="Arial Narrow" w:hAnsi="Arial Narrow"/>
          <w:b/>
          <w:bCs/>
          <w:color w:val="auto"/>
          <w:lang w:val="pl-PL"/>
        </w:rPr>
        <w:t xml:space="preserve"> 2024</w:t>
      </w:r>
      <w:r w:rsidR="00D35E20" w:rsidRPr="00B86ED6">
        <w:rPr>
          <w:rFonts w:ascii="Arial Narrow" w:hAnsi="Arial Narrow"/>
          <w:b/>
          <w:bCs/>
          <w:color w:val="auto"/>
        </w:rPr>
        <w:t xml:space="preserve"> r. o godz. 10:05,</w:t>
      </w:r>
      <w:r w:rsidRPr="00B86ED6">
        <w:rPr>
          <w:rStyle w:val="Brak"/>
          <w:rFonts w:ascii="Arial Narrow" w:hAnsi="Arial Narrow"/>
          <w:color w:val="auto"/>
          <w:lang w:val="pl-PL"/>
        </w:rPr>
        <w:t xml:space="preserve"> nie później niż następnego dnia po dniu, w którym upłynął termin składania ofert</w:t>
      </w:r>
      <w:r w:rsidR="00A13598" w:rsidRPr="00B86ED6">
        <w:rPr>
          <w:rStyle w:val="Brak"/>
          <w:rFonts w:ascii="Arial Narrow" w:hAnsi="Arial Narrow"/>
          <w:color w:val="auto"/>
          <w:lang w:val="pl-PL"/>
        </w:rPr>
        <w:t>.</w:t>
      </w:r>
    </w:p>
    <w:p w14:paraId="31799A6B" w14:textId="02925E9E" w:rsidR="00C10120" w:rsidRDefault="00C10120" w:rsidP="00B86ED6">
      <w:pPr>
        <w:pStyle w:val="Akapitzlist"/>
        <w:numPr>
          <w:ilvl w:val="0"/>
          <w:numId w:val="230"/>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rsidP="00B86ED6">
      <w:pPr>
        <w:pStyle w:val="Akapitzlist"/>
        <w:numPr>
          <w:ilvl w:val="0"/>
          <w:numId w:val="230"/>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Default="00C10120" w:rsidP="00B86ED6">
      <w:pPr>
        <w:pStyle w:val="Akapitzlist"/>
        <w:numPr>
          <w:ilvl w:val="0"/>
          <w:numId w:val="230"/>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B86ED6" w:rsidRDefault="00C10120" w:rsidP="00B86ED6">
      <w:pPr>
        <w:pStyle w:val="Akapitzlist"/>
        <w:numPr>
          <w:ilvl w:val="0"/>
          <w:numId w:val="230"/>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rsidP="00B86ED6">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6989A7EC" w:rsidR="00C10120" w:rsidRDefault="00C10120" w:rsidP="00B86ED6">
      <w:pPr>
        <w:pStyle w:val="Akapitzlist"/>
        <w:numPr>
          <w:ilvl w:val="0"/>
          <w:numId w:val="231"/>
        </w:numPr>
        <w:ind w:left="709" w:hanging="283"/>
        <w:jc w:val="both"/>
        <w:rPr>
          <w:rStyle w:val="Brak"/>
          <w:rFonts w:ascii="Arial Narrow" w:hAnsi="Arial Narrow"/>
          <w:color w:val="auto"/>
          <w:lang w:val="pl-PL"/>
        </w:rPr>
      </w:pPr>
      <w:r w:rsidRPr="00B86ED6">
        <w:rPr>
          <w:rStyle w:val="Brak"/>
          <w:rFonts w:ascii="Arial Narrow" w:hAnsi="Arial Narrow"/>
          <w:color w:val="auto"/>
          <w:lang w:val="pl-PL"/>
        </w:rPr>
        <w:t xml:space="preserve">W przypadku ofert, które podlegają negocjacjom, zamawiający udostępnia informacje, o których mowa w ust. 5 </w:t>
      </w:r>
      <w:r w:rsidR="00B86ED6">
        <w:rPr>
          <w:rStyle w:val="Brak"/>
          <w:rFonts w:ascii="Arial Narrow" w:hAnsi="Arial Narrow"/>
          <w:color w:val="auto"/>
          <w:lang w:val="pl-PL"/>
        </w:rPr>
        <w:br/>
      </w:r>
      <w:r w:rsidRPr="00B86ED6">
        <w:rPr>
          <w:rStyle w:val="Brak"/>
          <w:rFonts w:ascii="Arial Narrow" w:hAnsi="Arial Narrow"/>
          <w:color w:val="auto"/>
          <w:lang w:val="pl-PL"/>
        </w:rPr>
        <w:t>pkt 2, niezwłocznie po otwarciu ofert ostatecznych albo unieważnieniu postępowania.</w:t>
      </w:r>
    </w:p>
    <w:p w14:paraId="731ECD82" w14:textId="77777777" w:rsidR="00925797" w:rsidRPr="00DD1552" w:rsidRDefault="00D22EDA" w:rsidP="00B85448">
      <w:pPr>
        <w:pStyle w:val="Akapitzlist"/>
        <w:numPr>
          <w:ilvl w:val="0"/>
          <w:numId w:val="85"/>
        </w:numPr>
        <w:spacing w:after="100" w:afterAutospacing="1"/>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4AB8F8AC" w:rsidR="00925797" w:rsidRPr="00DD1552" w:rsidRDefault="00D22EDA" w:rsidP="00B85448">
      <w:pPr>
        <w:pStyle w:val="Akapitzlist"/>
        <w:numPr>
          <w:ilvl w:val="1"/>
          <w:numId w:val="58"/>
        </w:numPr>
        <w:spacing w:after="100" w:afterAutospacing="1"/>
        <w:jc w:val="both"/>
        <w:rPr>
          <w:rFonts w:ascii="Arial Narrow" w:hAnsi="Arial Narrow"/>
          <w:color w:val="auto"/>
          <w:lang w:val="pl-PL"/>
        </w:rPr>
      </w:pPr>
      <w:bookmarkStart w:id="18" w:name="_Hlk127515173"/>
      <w:r w:rsidRPr="00DD1552">
        <w:rPr>
          <w:rStyle w:val="Brak"/>
          <w:rFonts w:ascii="Arial Narrow" w:hAnsi="Arial Narrow"/>
          <w:color w:val="auto"/>
          <w:lang w:val="pl-PL"/>
        </w:rPr>
        <w:t xml:space="preserve">Zamawiający żąda od Wykonawców wniesienia wadium w kwocie </w:t>
      </w:r>
      <w:r w:rsidR="000108A9" w:rsidRPr="00DD1552">
        <w:rPr>
          <w:rStyle w:val="Brak"/>
          <w:rFonts w:ascii="Arial Narrow" w:hAnsi="Arial Narrow"/>
          <w:color w:val="auto"/>
          <w:lang w:val="pl-PL"/>
        </w:rPr>
        <w:t>10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0108A9" w:rsidRPr="00DD1552">
        <w:rPr>
          <w:rStyle w:val="Brak"/>
          <w:rFonts w:ascii="Arial Narrow" w:hAnsi="Arial Narrow"/>
          <w:color w:val="auto"/>
          <w:lang w:val="pl-PL"/>
        </w:rPr>
        <w:t>dziesięć</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pPr>
        <w:pStyle w:val="Akapitzlist"/>
        <w:numPr>
          <w:ilvl w:val="1"/>
          <w:numId w:val="58"/>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pPr>
        <w:pStyle w:val="Akapitzlist"/>
        <w:numPr>
          <w:ilvl w:val="1"/>
          <w:numId w:val="58"/>
        </w:numPr>
        <w:spacing w:after="0"/>
        <w:jc w:val="both"/>
        <w:rPr>
          <w:rFonts w:ascii="Arial Narrow" w:hAnsi="Arial Narrow"/>
          <w:color w:val="auto"/>
          <w:lang w:val="pl-PL"/>
        </w:rPr>
      </w:pPr>
      <w:r w:rsidRPr="00DD1552">
        <w:rPr>
          <w:rStyle w:val="Brak"/>
          <w:rFonts w:ascii="Arial Narrow" w:hAnsi="Arial Narrow"/>
          <w:color w:val="auto"/>
          <w:lang w:val="pl-PL"/>
        </w:rPr>
        <w:t>Wadium może być wnoszone w jednej lub kilku następujących formach:</w:t>
      </w:r>
    </w:p>
    <w:p w14:paraId="41AE215D" w14:textId="77777777" w:rsidR="00925797" w:rsidRDefault="00D22EDA" w:rsidP="00B85448">
      <w:pPr>
        <w:pStyle w:val="Akapitzlist"/>
        <w:numPr>
          <w:ilvl w:val="0"/>
          <w:numId w:val="232"/>
        </w:numPr>
        <w:spacing w:after="0"/>
        <w:jc w:val="both"/>
        <w:rPr>
          <w:rStyle w:val="Brak"/>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Default="00D22EDA" w:rsidP="00B85448">
      <w:pPr>
        <w:pStyle w:val="Akapitzlist"/>
        <w:numPr>
          <w:ilvl w:val="0"/>
          <w:numId w:val="232"/>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bankowych;</w:t>
      </w:r>
    </w:p>
    <w:p w14:paraId="2D887143" w14:textId="77777777" w:rsidR="00925797" w:rsidRDefault="00D22EDA" w:rsidP="00B85448">
      <w:pPr>
        <w:pStyle w:val="Akapitzlist"/>
        <w:numPr>
          <w:ilvl w:val="0"/>
          <w:numId w:val="232"/>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ubezpieczeniowych;</w:t>
      </w:r>
    </w:p>
    <w:p w14:paraId="666DED48" w14:textId="77777777" w:rsidR="00925797" w:rsidRPr="00B85448" w:rsidRDefault="00D22EDA" w:rsidP="00B85448">
      <w:pPr>
        <w:pStyle w:val="Akapitzlist"/>
        <w:numPr>
          <w:ilvl w:val="0"/>
          <w:numId w:val="232"/>
        </w:numPr>
        <w:spacing w:after="0"/>
        <w:jc w:val="both"/>
        <w:rPr>
          <w:rFonts w:ascii="Arial Narrow" w:hAnsi="Arial Narrow"/>
          <w:color w:val="auto"/>
          <w:lang w:val="pl-PL"/>
        </w:rPr>
      </w:pPr>
      <w:r w:rsidRPr="00B85448">
        <w:rPr>
          <w:rStyle w:val="Brak"/>
          <w:rFonts w:ascii="Arial Narrow" w:hAnsi="Arial Narrow"/>
          <w:color w:val="auto"/>
          <w:lang w:val="pl-PL"/>
        </w:rPr>
        <w:t xml:space="preserve">poręczeniach udzielanych przez podmioty, o których mowa w art. 6b ust. 5 pkt 2 ustawy z dnia 9 listopada </w:t>
      </w:r>
      <w:r w:rsidRPr="00B85448">
        <w:rPr>
          <w:rStyle w:val="Brak"/>
          <w:rFonts w:ascii="Arial Unicode MS" w:eastAsia="Arial Unicode MS" w:hAnsi="Arial Unicode MS" w:cs="Arial Unicode MS"/>
          <w:color w:val="auto"/>
          <w:lang w:val="pl-PL"/>
        </w:rPr>
        <w:br/>
      </w:r>
      <w:r w:rsidRPr="00B85448">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pPr>
        <w:pStyle w:val="Akapitzlist"/>
        <w:numPr>
          <w:ilvl w:val="1"/>
          <w:numId w:val="88"/>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pPr>
        <w:pStyle w:val="Akapitzlist"/>
        <w:numPr>
          <w:ilvl w:val="1"/>
          <w:numId w:val="88"/>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lastRenderedPageBreak/>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18"/>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pPr>
        <w:numPr>
          <w:ilvl w:val="0"/>
          <w:numId w:val="90"/>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w:t>
      </w:r>
      <w:r w:rsidRPr="00B85448">
        <w:rPr>
          <w:rStyle w:val="Brak"/>
          <w:rFonts w:ascii="Arial Narrow" w:hAnsi="Arial Narrow"/>
          <w:b/>
          <w:bCs/>
          <w:color w:val="auto"/>
          <w:sz w:val="22"/>
          <w:szCs w:val="22"/>
        </w:rPr>
        <w:t>ryczałtowe</w:t>
      </w:r>
      <w:r w:rsidRPr="00DD1552">
        <w:rPr>
          <w:rStyle w:val="Brak"/>
          <w:rFonts w:ascii="Arial Narrow" w:hAnsi="Arial Narrow"/>
          <w:color w:val="auto"/>
          <w:sz w:val="22"/>
          <w:szCs w:val="22"/>
        </w:rPr>
        <w:t xml:space="preserve"> za realizację całego przedmiotu zamówienia. </w:t>
      </w:r>
    </w:p>
    <w:p w14:paraId="472D9D5B" w14:textId="77777777"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8"/>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A9611C" w:rsidRDefault="00D22EDA" w:rsidP="00A9611C">
      <w:pPr>
        <w:pStyle w:val="Akapitzlist"/>
        <w:numPr>
          <w:ilvl w:val="0"/>
          <w:numId w:val="238"/>
        </w:numPr>
        <w:jc w:val="both"/>
        <w:rPr>
          <w:rFonts w:ascii="Arial Narrow" w:hAnsi="Arial Narrow"/>
          <w:b/>
          <w:bCs/>
          <w:color w:val="auto"/>
        </w:rPr>
      </w:pPr>
      <w:r w:rsidRPr="00A9611C">
        <w:rPr>
          <w:rStyle w:val="Brak"/>
          <w:rFonts w:ascii="Arial Narrow" w:hAnsi="Arial Narrow"/>
          <w:color w:val="auto"/>
          <w:u w:val="single"/>
          <w:lang w:val="pl-PL"/>
        </w:rPr>
        <w:t>Cena  C(o) - waga 60 %</w:t>
      </w:r>
    </w:p>
    <w:p w14:paraId="2C5890E5"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A9611C" w:rsidRDefault="00D22EDA" w:rsidP="00A9611C">
      <w:pPr>
        <w:pStyle w:val="Akapitzlist"/>
        <w:numPr>
          <w:ilvl w:val="0"/>
          <w:numId w:val="240"/>
        </w:numPr>
        <w:ind w:left="567"/>
        <w:jc w:val="both"/>
        <w:rPr>
          <w:rFonts w:ascii="Arial Narrow" w:hAnsi="Arial Narrow"/>
          <w:b/>
          <w:bCs/>
          <w:color w:val="auto"/>
        </w:rPr>
      </w:pPr>
      <w:r w:rsidRPr="00A9611C">
        <w:rPr>
          <w:rStyle w:val="Brak"/>
          <w:rFonts w:ascii="Arial Narrow" w:hAnsi="Arial Narrow"/>
          <w:color w:val="auto"/>
          <w:u w:val="single"/>
          <w:lang w:val="pl-PL"/>
        </w:rPr>
        <w:t>Okres gwarancji - G - waga 40 %</w:t>
      </w:r>
    </w:p>
    <w:p w14:paraId="62D07BB8" w14:textId="77777777" w:rsidR="00925797" w:rsidRPr="00672B17" w:rsidRDefault="00D22EDA" w:rsidP="00A9611C">
      <w:pPr>
        <w:ind w:firstLine="207"/>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A9611C" w:rsidRDefault="00D22EDA" w:rsidP="00A9611C">
      <w:pPr>
        <w:pStyle w:val="Akapitzlist"/>
        <w:numPr>
          <w:ilvl w:val="0"/>
          <w:numId w:val="241"/>
        </w:numPr>
        <w:spacing w:after="0"/>
        <w:ind w:hanging="357"/>
        <w:jc w:val="both"/>
        <w:rPr>
          <w:rStyle w:val="Brak"/>
          <w:rFonts w:ascii="Arial Narrow" w:hAnsi="Arial Narrow"/>
          <w:b/>
          <w:bCs/>
          <w:color w:val="auto"/>
        </w:rPr>
      </w:pPr>
      <w:r w:rsidRPr="00A9611C">
        <w:rPr>
          <w:rStyle w:val="Brak"/>
          <w:rFonts w:ascii="Arial Narrow" w:hAnsi="Arial Narrow"/>
          <w:color w:val="auto"/>
        </w:rPr>
        <w:t xml:space="preserve">Wykonawca, który zadeklaruje </w:t>
      </w:r>
      <w:proofErr w:type="spellStart"/>
      <w:r w:rsidRPr="00A9611C">
        <w:rPr>
          <w:rStyle w:val="Brak"/>
          <w:rFonts w:ascii="Arial Narrow" w:hAnsi="Arial Narrow"/>
          <w:color w:val="auto"/>
        </w:rPr>
        <w:t>okres</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gwarancji</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wynoszący</w:t>
      </w:r>
      <w:proofErr w:type="spellEnd"/>
      <w:r w:rsidRPr="00A9611C">
        <w:rPr>
          <w:rStyle w:val="Brak"/>
          <w:rFonts w:ascii="Arial Narrow" w:hAnsi="Arial Narrow"/>
          <w:color w:val="auto"/>
        </w:rPr>
        <w:t xml:space="preserve"> 60 lub </w:t>
      </w:r>
      <w:proofErr w:type="spellStart"/>
      <w:r w:rsidRPr="00A9611C">
        <w:rPr>
          <w:rStyle w:val="Brak"/>
          <w:rFonts w:ascii="Arial Narrow" w:hAnsi="Arial Narrow"/>
          <w:color w:val="auto"/>
        </w:rPr>
        <w:t>więcej</w:t>
      </w:r>
      <w:proofErr w:type="spellEnd"/>
      <w:r w:rsidRPr="00A9611C">
        <w:rPr>
          <w:rStyle w:val="Brak"/>
          <w:rFonts w:ascii="Arial Narrow" w:hAnsi="Arial Narrow"/>
          <w:color w:val="auto"/>
        </w:rPr>
        <w:t xml:space="preserve"> miesięcy </w:t>
      </w:r>
      <w:proofErr w:type="spellStart"/>
      <w:r w:rsidRPr="00A9611C">
        <w:rPr>
          <w:rStyle w:val="Brak"/>
          <w:rFonts w:ascii="Arial Narrow" w:hAnsi="Arial Narrow"/>
          <w:color w:val="auto"/>
        </w:rPr>
        <w:t>od</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dokonania</w:t>
      </w:r>
      <w:proofErr w:type="spellEnd"/>
      <w:r w:rsidRPr="00A9611C">
        <w:rPr>
          <w:rStyle w:val="Brak"/>
          <w:rFonts w:ascii="Arial Narrow" w:hAnsi="Arial Narrow"/>
          <w:color w:val="auto"/>
        </w:rPr>
        <w:t xml:space="preserve"> odbioru końcowego, uzyska 40 pkt.</w:t>
      </w:r>
    </w:p>
    <w:p w14:paraId="3E7A98F4" w14:textId="77777777" w:rsidR="00925797" w:rsidRPr="00A9611C" w:rsidRDefault="00D22EDA" w:rsidP="00A9611C">
      <w:pPr>
        <w:pStyle w:val="Akapitzlist"/>
        <w:numPr>
          <w:ilvl w:val="0"/>
          <w:numId w:val="241"/>
        </w:numPr>
        <w:spacing w:after="0"/>
        <w:ind w:hanging="357"/>
        <w:jc w:val="both"/>
        <w:rPr>
          <w:rStyle w:val="Brak"/>
          <w:rFonts w:ascii="Arial Narrow" w:hAnsi="Arial Narrow"/>
          <w:b/>
          <w:bCs/>
          <w:color w:val="auto"/>
        </w:rPr>
      </w:pPr>
      <w:r w:rsidRPr="00A9611C">
        <w:rPr>
          <w:rStyle w:val="Brak"/>
          <w:rFonts w:ascii="Arial Narrow" w:hAnsi="Arial Narrow"/>
          <w:color w:val="auto"/>
        </w:rPr>
        <w:t xml:space="preserve">Wykonawca, który zadeklaruje </w:t>
      </w:r>
      <w:proofErr w:type="spellStart"/>
      <w:r w:rsidRPr="00A9611C">
        <w:rPr>
          <w:rStyle w:val="Brak"/>
          <w:rFonts w:ascii="Arial Narrow" w:hAnsi="Arial Narrow"/>
          <w:color w:val="auto"/>
        </w:rPr>
        <w:t>okres</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gwarancji</w:t>
      </w:r>
      <w:proofErr w:type="spellEnd"/>
      <w:r w:rsidRPr="00A9611C">
        <w:rPr>
          <w:rStyle w:val="Brak"/>
          <w:rFonts w:ascii="Arial Narrow" w:hAnsi="Arial Narrow"/>
          <w:color w:val="auto"/>
        </w:rPr>
        <w:t xml:space="preserve"> w </w:t>
      </w:r>
      <w:proofErr w:type="spellStart"/>
      <w:r w:rsidRPr="00A9611C">
        <w:rPr>
          <w:rStyle w:val="Brak"/>
          <w:rFonts w:ascii="Arial Narrow" w:hAnsi="Arial Narrow"/>
          <w:color w:val="auto"/>
        </w:rPr>
        <w:t>przedziale</w:t>
      </w:r>
      <w:proofErr w:type="spellEnd"/>
      <w:r w:rsidRPr="00A9611C">
        <w:rPr>
          <w:rStyle w:val="Brak"/>
          <w:rFonts w:ascii="Arial Narrow" w:hAnsi="Arial Narrow"/>
          <w:color w:val="auto"/>
        </w:rPr>
        <w:t xml:space="preserve"> 48 i </w:t>
      </w:r>
      <w:proofErr w:type="spellStart"/>
      <w:r w:rsidRPr="00A9611C">
        <w:rPr>
          <w:rStyle w:val="Brak"/>
          <w:rFonts w:ascii="Arial Narrow" w:hAnsi="Arial Narrow"/>
          <w:color w:val="auto"/>
        </w:rPr>
        <w:t>mniej</w:t>
      </w:r>
      <w:proofErr w:type="spellEnd"/>
      <w:r w:rsidRPr="00A9611C">
        <w:rPr>
          <w:rStyle w:val="Brak"/>
          <w:rFonts w:ascii="Arial Narrow" w:hAnsi="Arial Narrow"/>
          <w:color w:val="auto"/>
        </w:rPr>
        <w:t xml:space="preserve"> niż 60 miesięcy </w:t>
      </w:r>
      <w:proofErr w:type="spellStart"/>
      <w:r w:rsidRPr="00A9611C">
        <w:rPr>
          <w:rStyle w:val="Brak"/>
          <w:rFonts w:ascii="Arial Narrow" w:hAnsi="Arial Narrow"/>
          <w:color w:val="auto"/>
        </w:rPr>
        <w:t>od</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dokonania</w:t>
      </w:r>
      <w:proofErr w:type="spellEnd"/>
      <w:r w:rsidRPr="00A9611C">
        <w:rPr>
          <w:rStyle w:val="Brak"/>
          <w:rFonts w:ascii="Arial Narrow" w:hAnsi="Arial Narrow"/>
          <w:color w:val="auto"/>
        </w:rPr>
        <w:t xml:space="preserve"> odbioru końcowego, uzyska 30 pkt.</w:t>
      </w:r>
    </w:p>
    <w:p w14:paraId="004A9F30" w14:textId="77777777" w:rsidR="00925797" w:rsidRPr="00A9611C" w:rsidRDefault="00D22EDA" w:rsidP="00A9611C">
      <w:pPr>
        <w:pStyle w:val="Akapitzlist"/>
        <w:numPr>
          <w:ilvl w:val="0"/>
          <w:numId w:val="241"/>
        </w:numPr>
        <w:spacing w:after="0"/>
        <w:ind w:hanging="357"/>
        <w:jc w:val="both"/>
        <w:rPr>
          <w:rStyle w:val="Brak"/>
          <w:rFonts w:ascii="Arial Narrow" w:hAnsi="Arial Narrow"/>
          <w:b/>
          <w:bCs/>
          <w:color w:val="auto"/>
        </w:rPr>
      </w:pPr>
      <w:r w:rsidRPr="00A9611C">
        <w:rPr>
          <w:rStyle w:val="Brak"/>
          <w:rFonts w:ascii="Arial Narrow" w:hAnsi="Arial Narrow"/>
          <w:color w:val="auto"/>
        </w:rPr>
        <w:t xml:space="preserve">Wykonawca, który zadeklaruje </w:t>
      </w:r>
      <w:proofErr w:type="spellStart"/>
      <w:r w:rsidRPr="00A9611C">
        <w:rPr>
          <w:rStyle w:val="Brak"/>
          <w:rFonts w:ascii="Arial Narrow" w:hAnsi="Arial Narrow"/>
          <w:color w:val="auto"/>
        </w:rPr>
        <w:t>okres</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gwarancji</w:t>
      </w:r>
      <w:proofErr w:type="spellEnd"/>
      <w:r w:rsidRPr="00A9611C">
        <w:rPr>
          <w:rStyle w:val="Brak"/>
          <w:rFonts w:ascii="Arial Narrow" w:hAnsi="Arial Narrow"/>
          <w:color w:val="auto"/>
        </w:rPr>
        <w:t xml:space="preserve"> w </w:t>
      </w:r>
      <w:proofErr w:type="spellStart"/>
      <w:r w:rsidRPr="00A9611C">
        <w:rPr>
          <w:rStyle w:val="Brak"/>
          <w:rFonts w:ascii="Arial Narrow" w:hAnsi="Arial Narrow"/>
          <w:color w:val="auto"/>
        </w:rPr>
        <w:t>przedziale</w:t>
      </w:r>
      <w:proofErr w:type="spellEnd"/>
      <w:r w:rsidRPr="00A9611C">
        <w:rPr>
          <w:rStyle w:val="Brak"/>
          <w:rFonts w:ascii="Arial Narrow" w:hAnsi="Arial Narrow"/>
          <w:color w:val="auto"/>
        </w:rPr>
        <w:t xml:space="preserve"> 36 i </w:t>
      </w:r>
      <w:proofErr w:type="spellStart"/>
      <w:r w:rsidRPr="00A9611C">
        <w:rPr>
          <w:rStyle w:val="Brak"/>
          <w:rFonts w:ascii="Arial Narrow" w:hAnsi="Arial Narrow"/>
          <w:color w:val="auto"/>
        </w:rPr>
        <w:t>mniej</w:t>
      </w:r>
      <w:proofErr w:type="spellEnd"/>
      <w:r w:rsidRPr="00A9611C">
        <w:rPr>
          <w:rStyle w:val="Brak"/>
          <w:rFonts w:ascii="Arial Narrow" w:hAnsi="Arial Narrow"/>
          <w:color w:val="auto"/>
        </w:rPr>
        <w:t xml:space="preserve"> niż 48 miesięcy </w:t>
      </w:r>
      <w:proofErr w:type="spellStart"/>
      <w:r w:rsidRPr="00A9611C">
        <w:rPr>
          <w:rStyle w:val="Brak"/>
          <w:rFonts w:ascii="Arial Narrow" w:hAnsi="Arial Narrow"/>
          <w:color w:val="auto"/>
        </w:rPr>
        <w:t>od</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dokonania</w:t>
      </w:r>
      <w:proofErr w:type="spellEnd"/>
      <w:r w:rsidRPr="00A9611C">
        <w:rPr>
          <w:rStyle w:val="Brak"/>
          <w:rFonts w:ascii="Arial Narrow" w:hAnsi="Arial Narrow"/>
          <w:color w:val="auto"/>
        </w:rPr>
        <w:t xml:space="preserve"> odbioru końcowego, uzyska 20 pkt.</w:t>
      </w:r>
    </w:p>
    <w:p w14:paraId="09381AEF" w14:textId="6178AA37" w:rsidR="00457520" w:rsidRPr="00A9611C" w:rsidRDefault="00D22EDA" w:rsidP="00A9611C">
      <w:pPr>
        <w:pStyle w:val="Akapitzlist"/>
        <w:numPr>
          <w:ilvl w:val="0"/>
          <w:numId w:val="241"/>
        </w:numPr>
        <w:spacing w:after="0"/>
        <w:ind w:hanging="357"/>
        <w:jc w:val="both"/>
        <w:rPr>
          <w:rStyle w:val="Brak"/>
          <w:rFonts w:ascii="Arial Narrow" w:hAnsi="Arial Narrow"/>
          <w:b/>
          <w:bCs/>
          <w:color w:val="auto"/>
        </w:rPr>
      </w:pPr>
      <w:r w:rsidRPr="00A9611C">
        <w:rPr>
          <w:rStyle w:val="Brak"/>
          <w:rFonts w:ascii="Arial Narrow" w:hAnsi="Arial Narrow"/>
          <w:color w:val="auto"/>
        </w:rPr>
        <w:t xml:space="preserve">Wykonawca, który zadeklaruje </w:t>
      </w:r>
      <w:proofErr w:type="spellStart"/>
      <w:r w:rsidRPr="00A9611C">
        <w:rPr>
          <w:rStyle w:val="Brak"/>
          <w:rFonts w:ascii="Arial Narrow" w:hAnsi="Arial Narrow"/>
          <w:color w:val="auto"/>
        </w:rPr>
        <w:t>okres</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gwarancji</w:t>
      </w:r>
      <w:proofErr w:type="spellEnd"/>
      <w:r w:rsidRPr="00A9611C">
        <w:rPr>
          <w:rStyle w:val="Brak"/>
          <w:rFonts w:ascii="Arial Narrow" w:hAnsi="Arial Narrow"/>
          <w:color w:val="auto"/>
        </w:rPr>
        <w:t xml:space="preserve"> w </w:t>
      </w:r>
      <w:proofErr w:type="spellStart"/>
      <w:r w:rsidRPr="00A9611C">
        <w:rPr>
          <w:rStyle w:val="Brak"/>
          <w:rFonts w:ascii="Arial Narrow" w:hAnsi="Arial Narrow"/>
          <w:color w:val="auto"/>
        </w:rPr>
        <w:t>przedziale</w:t>
      </w:r>
      <w:proofErr w:type="spellEnd"/>
      <w:r w:rsidRPr="00A9611C">
        <w:rPr>
          <w:rStyle w:val="Brak"/>
          <w:rFonts w:ascii="Arial Narrow" w:hAnsi="Arial Narrow"/>
          <w:color w:val="auto"/>
        </w:rPr>
        <w:t xml:space="preserve"> 24 i </w:t>
      </w:r>
      <w:proofErr w:type="spellStart"/>
      <w:r w:rsidRPr="00A9611C">
        <w:rPr>
          <w:rStyle w:val="Brak"/>
          <w:rFonts w:ascii="Arial Narrow" w:hAnsi="Arial Narrow"/>
          <w:color w:val="auto"/>
        </w:rPr>
        <w:t>mniej</w:t>
      </w:r>
      <w:proofErr w:type="spellEnd"/>
      <w:r w:rsidRPr="00A9611C">
        <w:rPr>
          <w:rStyle w:val="Brak"/>
          <w:rFonts w:ascii="Arial Narrow" w:hAnsi="Arial Narrow"/>
          <w:color w:val="auto"/>
        </w:rPr>
        <w:t xml:space="preserve"> niż 36 miesięcy </w:t>
      </w:r>
      <w:proofErr w:type="spellStart"/>
      <w:r w:rsidRPr="00A9611C">
        <w:rPr>
          <w:rStyle w:val="Brak"/>
          <w:rFonts w:ascii="Arial Narrow" w:hAnsi="Arial Narrow"/>
          <w:color w:val="auto"/>
        </w:rPr>
        <w:t>od</w:t>
      </w:r>
      <w:proofErr w:type="spellEnd"/>
      <w:r w:rsidRPr="00A9611C">
        <w:rPr>
          <w:rStyle w:val="Brak"/>
          <w:rFonts w:ascii="Arial Narrow" w:hAnsi="Arial Narrow"/>
          <w:color w:val="auto"/>
        </w:rPr>
        <w:t xml:space="preserve"> </w:t>
      </w:r>
      <w:proofErr w:type="spellStart"/>
      <w:r w:rsidRPr="00A9611C">
        <w:rPr>
          <w:rStyle w:val="Brak"/>
          <w:rFonts w:ascii="Arial Narrow" w:hAnsi="Arial Narrow"/>
          <w:color w:val="auto"/>
        </w:rPr>
        <w:t>dokonania</w:t>
      </w:r>
      <w:proofErr w:type="spellEnd"/>
      <w:r w:rsidRPr="00A9611C">
        <w:rPr>
          <w:rStyle w:val="Brak"/>
          <w:rFonts w:ascii="Arial Narrow" w:hAnsi="Arial Narrow"/>
          <w:color w:val="auto"/>
        </w:rPr>
        <w:t xml:space="preserve"> odbioru końcowego, uzyska 0 pkt.</w:t>
      </w:r>
    </w:p>
    <w:p w14:paraId="570DBB42" w14:textId="00599F12" w:rsidR="00925797" w:rsidRPr="00672B17" w:rsidRDefault="00457520" w:rsidP="00A9611C">
      <w:pPr>
        <w:ind w:firstLine="207"/>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A9611C">
      <w:pPr>
        <w:ind w:firstLine="207"/>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Default="00457520" w:rsidP="00A9611C">
      <w:pPr>
        <w:pStyle w:val="Akapitzlist"/>
        <w:numPr>
          <w:ilvl w:val="0"/>
          <w:numId w:val="243"/>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Dla oceny oferty, w której Wykonawca zaofer</w:t>
      </w:r>
      <w:r w:rsidR="008F1D3B" w:rsidRPr="00A9611C">
        <w:rPr>
          <w:rStyle w:val="Brak"/>
          <w:rFonts w:ascii="Arial Narrow" w:eastAsia="Arial Narrow" w:hAnsi="Arial Narrow" w:cs="Arial Narrow"/>
          <w:color w:val="auto"/>
          <w:lang w:val="pl-PL"/>
        </w:rPr>
        <w:t>uje</w:t>
      </w:r>
      <w:r w:rsidRPr="00A9611C">
        <w:rPr>
          <w:rStyle w:val="Brak"/>
          <w:rFonts w:ascii="Arial Narrow" w:eastAsia="Arial Narrow" w:hAnsi="Arial Narrow" w:cs="Arial Narrow"/>
          <w:color w:val="auto"/>
          <w:lang w:val="pl-PL"/>
        </w:rPr>
        <w:t xml:space="preserve"> okres gwarancji wynoszący </w:t>
      </w:r>
      <w:r w:rsidR="008F1D3B" w:rsidRPr="00A9611C">
        <w:rPr>
          <w:rStyle w:val="Brak"/>
          <w:rFonts w:ascii="Arial Narrow" w:eastAsia="Arial Narrow" w:hAnsi="Arial Narrow" w:cs="Arial Narrow"/>
          <w:color w:val="auto"/>
          <w:lang w:val="pl-PL"/>
        </w:rPr>
        <w:t>więcej</w:t>
      </w:r>
      <w:r w:rsidRPr="00A9611C">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A9611C" w:rsidRDefault="00457520" w:rsidP="00A9611C">
      <w:pPr>
        <w:pStyle w:val="Akapitzlist"/>
        <w:numPr>
          <w:ilvl w:val="0"/>
          <w:numId w:val="243"/>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01BA42F5" w14:textId="77777777" w:rsidR="001301F6" w:rsidRDefault="001301F6" w:rsidP="001301F6">
      <w:pPr>
        <w:jc w:val="both"/>
        <w:rPr>
          <w:rStyle w:val="Brak"/>
          <w:rFonts w:ascii="Arial Narrow" w:hAnsi="Arial Narrow"/>
          <w:b/>
          <w:bCs/>
          <w:color w:val="auto"/>
        </w:rPr>
      </w:pPr>
    </w:p>
    <w:p w14:paraId="6AA344B9" w14:textId="61A49378" w:rsidR="00925797" w:rsidRPr="001301F6" w:rsidRDefault="00D22EDA" w:rsidP="001301F6">
      <w:pPr>
        <w:jc w:val="both"/>
        <w:rPr>
          <w:rFonts w:ascii="Arial Narrow" w:hAnsi="Arial Narrow"/>
          <w:b/>
          <w:bCs/>
          <w:color w:val="auto"/>
        </w:rPr>
      </w:pPr>
      <w:r w:rsidRPr="001301F6">
        <w:rPr>
          <w:rStyle w:val="Brak"/>
          <w:rFonts w:ascii="Arial Narrow" w:hAnsi="Arial Narrow"/>
          <w:b/>
          <w:bCs/>
          <w:color w:val="auto"/>
        </w:rPr>
        <w:t>Sposób oceny ofert:</w:t>
      </w:r>
    </w:p>
    <w:p w14:paraId="14906AB7" w14:textId="77777777" w:rsidR="00925797" w:rsidRPr="001301F6" w:rsidRDefault="00D22EDA" w:rsidP="001301F6">
      <w:pPr>
        <w:pStyle w:val="Akapitzlist"/>
        <w:numPr>
          <w:ilvl w:val="0"/>
          <w:numId w:val="244"/>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1301F6" w:rsidRDefault="00D22EDA" w:rsidP="001301F6">
      <w:pPr>
        <w:pStyle w:val="Akapitzlist"/>
        <w:numPr>
          <w:ilvl w:val="0"/>
          <w:numId w:val="244"/>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 xml:space="preserve">Za najkorzystniejszą </w:t>
      </w:r>
      <w:r w:rsidRPr="001301F6">
        <w:rPr>
          <w:rStyle w:val="Brak"/>
          <w:rFonts w:ascii="Arial Narrow" w:hAnsi="Arial Narrow"/>
          <w:lang w:val="pl-PL"/>
        </w:rPr>
        <w:t>zostanie uznana oferta, która nie podlega odrzuceniu oraz uzyska największą liczbę punktów.</w:t>
      </w:r>
    </w:p>
    <w:p w14:paraId="48711540" w14:textId="77777777" w:rsidR="00925797" w:rsidRPr="001301F6" w:rsidRDefault="00D22EDA" w:rsidP="001301F6">
      <w:pPr>
        <w:pStyle w:val="Akapitzlist"/>
        <w:numPr>
          <w:ilvl w:val="0"/>
          <w:numId w:val="244"/>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1301F6" w:rsidRDefault="00D22EDA" w:rsidP="001301F6">
      <w:pPr>
        <w:pStyle w:val="Akapitzlist"/>
        <w:numPr>
          <w:ilvl w:val="0"/>
          <w:numId w:val="244"/>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oferty otrzymały taką samą ocenę w kryterium o najwyższej wadze, Zamawiający wybiera ofertę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z najniższą ceną.</w:t>
      </w:r>
    </w:p>
    <w:p w14:paraId="51449723" w14:textId="77777777" w:rsidR="00925797" w:rsidRPr="001301F6" w:rsidRDefault="00D22EDA" w:rsidP="001301F6">
      <w:pPr>
        <w:pStyle w:val="Akapitzlist"/>
        <w:numPr>
          <w:ilvl w:val="0"/>
          <w:numId w:val="244"/>
        </w:numPr>
        <w:spacing w:after="0"/>
        <w:ind w:left="357" w:hanging="357"/>
        <w:jc w:val="both"/>
        <w:rPr>
          <w:rStyle w:val="Brak"/>
          <w:rFonts w:ascii="Arial Narrow" w:hAnsi="Arial Narrow"/>
          <w:color w:val="auto"/>
        </w:rPr>
      </w:pPr>
      <w:r w:rsidRPr="001301F6">
        <w:rPr>
          <w:rStyle w:val="Brak"/>
          <w:rFonts w:ascii="Arial Narrow" w:hAnsi="Arial Narrow"/>
          <w:lang w:val="pl-PL"/>
        </w:rPr>
        <w:t>Jeżeli nie można dokonać wyboru oferty w sposób, o którym mowa w pkt. 4), Zamawiający wzywa Wykonawców, którzy złożyli te oferty, do złożenia</w:t>
      </w:r>
      <w:r w:rsidRPr="001301F6">
        <w:rPr>
          <w:rStyle w:val="Brak"/>
          <w:rFonts w:ascii="Times New Roman" w:hAnsi="Times New Roman"/>
          <w:sz w:val="24"/>
          <w:szCs w:val="24"/>
          <w:lang w:val="pl-PL"/>
        </w:rPr>
        <w:t xml:space="preserve"> </w:t>
      </w:r>
      <w:r w:rsidRPr="001301F6">
        <w:rPr>
          <w:rStyle w:val="Brak"/>
          <w:rFonts w:ascii="Arial Narrow" w:hAnsi="Arial Narrow"/>
          <w:lang w:val="pl-PL"/>
        </w:rPr>
        <w:t>w terminie określonym przez Zamawiającego ofert dodatkowych zawierających nową cenę.</w:t>
      </w:r>
    </w:p>
    <w:p w14:paraId="3B7501F1" w14:textId="01A9EF72" w:rsidR="00925797" w:rsidRPr="001301F6" w:rsidRDefault="00D22EDA" w:rsidP="001301F6">
      <w:pPr>
        <w:pStyle w:val="Akapitzlist"/>
        <w:numPr>
          <w:ilvl w:val="0"/>
          <w:numId w:val="244"/>
        </w:numPr>
        <w:jc w:val="both"/>
        <w:rPr>
          <w:rStyle w:val="Brak"/>
          <w:rFonts w:ascii="Arial Narrow" w:hAnsi="Arial Narrow"/>
          <w:color w:val="auto"/>
        </w:rPr>
      </w:pPr>
      <w:r w:rsidRPr="001301F6">
        <w:rPr>
          <w:rStyle w:val="Brak"/>
          <w:rFonts w:ascii="Arial Narrow" w:hAnsi="Arial Narrow"/>
          <w:lang w:val="pl-PL"/>
        </w:rPr>
        <w:t>Ocenie podlegać będą wyłącznie oferty niepodlegające odrzuceniu.</w:t>
      </w:r>
    </w:p>
    <w:p w14:paraId="12D83CCA" w14:textId="77777777" w:rsidR="00925797" w:rsidRPr="00D22EDA" w:rsidRDefault="00D22EDA" w:rsidP="00E174E4">
      <w:pPr>
        <w:pStyle w:val="Akapitzlist"/>
        <w:numPr>
          <w:ilvl w:val="0"/>
          <w:numId w:val="100"/>
        </w:numPr>
        <w:ind w:left="426" w:hanging="425"/>
        <w:jc w:val="both"/>
        <w:rPr>
          <w:rFonts w:ascii="Arial Narrow" w:hAnsi="Arial Narrow"/>
          <w:b/>
          <w:bCs/>
          <w:lang w:val="pl-PL"/>
        </w:rPr>
      </w:pPr>
      <w:r w:rsidRPr="00D22EDA">
        <w:rPr>
          <w:rStyle w:val="Brak"/>
          <w:rFonts w:ascii="Arial Narrow" w:hAnsi="Arial Narrow"/>
          <w:b/>
          <w:bCs/>
          <w:lang w:val="pl-PL"/>
        </w:rPr>
        <w:t>BADANIE OFERT:</w:t>
      </w:r>
    </w:p>
    <w:p w14:paraId="0CA0DABE" w14:textId="46CF5267" w:rsidR="00925797" w:rsidRPr="001301F6" w:rsidRDefault="00D22EDA" w:rsidP="001301F6">
      <w:pPr>
        <w:jc w:val="both"/>
        <w:rPr>
          <w:rFonts w:ascii="Arial Narrow" w:hAnsi="Arial Narrow"/>
          <w:b/>
          <w:bCs/>
        </w:rPr>
      </w:pPr>
      <w:r w:rsidRPr="001301F6">
        <w:rPr>
          <w:rStyle w:val="Brak"/>
          <w:rFonts w:ascii="Arial Narrow" w:hAnsi="Arial Narrow"/>
          <w:b/>
          <w:bCs/>
        </w:rPr>
        <w:t>Wyjaśnienia oferty.</w:t>
      </w:r>
    </w:p>
    <w:p w14:paraId="11F457D5" w14:textId="77777777" w:rsidR="00925797" w:rsidRPr="001301F6" w:rsidRDefault="00D22EDA" w:rsidP="001301F6">
      <w:pPr>
        <w:pStyle w:val="Akapitzlist"/>
        <w:numPr>
          <w:ilvl w:val="0"/>
          <w:numId w:val="245"/>
        </w:numPr>
        <w:spacing w:after="0"/>
        <w:ind w:left="357" w:hanging="357"/>
        <w:jc w:val="both"/>
        <w:rPr>
          <w:rStyle w:val="Brak"/>
          <w:rFonts w:ascii="Arial Narrow" w:hAnsi="Arial Narrow"/>
          <w:b/>
          <w:bCs/>
        </w:rPr>
      </w:pPr>
      <w:r w:rsidRPr="001301F6">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1301F6" w:rsidRDefault="00D22EDA" w:rsidP="001301F6">
      <w:pPr>
        <w:pStyle w:val="Akapitzlist"/>
        <w:numPr>
          <w:ilvl w:val="0"/>
          <w:numId w:val="245"/>
        </w:numPr>
        <w:spacing w:after="0"/>
        <w:ind w:left="357" w:hanging="357"/>
        <w:jc w:val="both"/>
        <w:rPr>
          <w:rStyle w:val="Brak"/>
          <w:rFonts w:ascii="Arial Narrow" w:hAnsi="Arial Narrow"/>
          <w:b/>
          <w:bCs/>
        </w:rPr>
      </w:pPr>
      <w:r w:rsidRPr="001301F6">
        <w:rPr>
          <w:rStyle w:val="Brak"/>
          <w:rFonts w:ascii="Arial Narrow" w:hAnsi="Arial Narrow"/>
          <w:lang w:val="pl-PL"/>
        </w:rPr>
        <w:t>Zamawiający nie będzie prowadził z Wykonawcą negocjacji dotyczących złożonej oferty.</w:t>
      </w:r>
    </w:p>
    <w:p w14:paraId="037C6F1C" w14:textId="77777777" w:rsidR="00925797" w:rsidRPr="001301F6" w:rsidRDefault="00D22EDA" w:rsidP="001301F6">
      <w:pPr>
        <w:pStyle w:val="Akapitzlist"/>
        <w:numPr>
          <w:ilvl w:val="0"/>
          <w:numId w:val="245"/>
        </w:numPr>
        <w:spacing w:after="0"/>
        <w:ind w:left="357" w:hanging="357"/>
        <w:jc w:val="both"/>
        <w:rPr>
          <w:rFonts w:ascii="Arial Narrow" w:hAnsi="Arial Narrow"/>
          <w:b/>
          <w:bCs/>
        </w:rPr>
      </w:pPr>
      <w:r w:rsidRPr="001301F6">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1301F6">
      <w:pPr>
        <w:pStyle w:val="Akapitzlist"/>
        <w:numPr>
          <w:ilvl w:val="0"/>
          <w:numId w:val="105"/>
        </w:numPr>
        <w:tabs>
          <w:tab w:val="clear" w:pos="567"/>
          <w:tab w:val="left" w:pos="142"/>
        </w:tabs>
        <w:ind w:left="284" w:hanging="284"/>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1301F6">
      <w:pPr>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rsidP="001301F6">
      <w:pPr>
        <w:pStyle w:val="Akapitzlist"/>
        <w:numPr>
          <w:ilvl w:val="0"/>
          <w:numId w:val="106"/>
        </w:numPr>
        <w:spacing w:after="0"/>
        <w:ind w:left="567" w:hanging="578"/>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1301F6">
      <w:pPr>
        <w:numPr>
          <w:ilvl w:val="0"/>
          <w:numId w:val="58"/>
        </w:numPr>
        <w:ind w:left="567" w:hanging="567"/>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5EFD2BBC" w:rsidR="00925797" w:rsidRPr="001301F6" w:rsidRDefault="00D22EDA" w:rsidP="001301F6">
      <w:pPr>
        <w:pStyle w:val="Akapitzlist"/>
        <w:numPr>
          <w:ilvl w:val="0"/>
          <w:numId w:val="246"/>
        </w:numPr>
        <w:spacing w:after="0"/>
        <w:ind w:left="357" w:hanging="357"/>
        <w:jc w:val="both"/>
        <w:rPr>
          <w:rStyle w:val="Brak"/>
          <w:rFonts w:ascii="Arial Narrow" w:hAnsi="Arial Narrow"/>
        </w:rPr>
      </w:pPr>
      <w:r w:rsidRPr="001301F6">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zgodnie </w:t>
      </w:r>
      <w:r w:rsidR="001301F6">
        <w:rPr>
          <w:rStyle w:val="Brak"/>
          <w:rFonts w:ascii="Arial Narrow" w:hAnsi="Arial Narrow"/>
          <w:lang w:val="pl-PL"/>
        </w:rPr>
        <w:br/>
      </w:r>
      <w:r w:rsidRPr="001301F6">
        <w:rPr>
          <w:rStyle w:val="Brak"/>
          <w:rFonts w:ascii="Arial Narrow" w:hAnsi="Arial Narrow"/>
          <w:lang w:val="pl-PL"/>
        </w:rPr>
        <w:t>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1301F6" w:rsidRDefault="00D22EDA" w:rsidP="001301F6">
      <w:pPr>
        <w:pStyle w:val="Akapitzlist"/>
        <w:numPr>
          <w:ilvl w:val="0"/>
          <w:numId w:val="246"/>
        </w:numPr>
        <w:spacing w:after="0"/>
        <w:ind w:left="357" w:hanging="357"/>
        <w:jc w:val="both"/>
        <w:rPr>
          <w:rStyle w:val="Brak"/>
          <w:rFonts w:ascii="Arial Narrow" w:hAnsi="Arial Narrow"/>
        </w:rPr>
      </w:pPr>
      <w:r w:rsidRPr="001301F6">
        <w:rPr>
          <w:rStyle w:val="Brak"/>
          <w:rFonts w:ascii="Arial Narrow" w:hAnsi="Arial Narrow"/>
          <w:lang w:val="pl-PL"/>
        </w:rPr>
        <w:t>Obowiązek wykazania, że oferta nie zawiera rażąco niskiej ceny lub kosztu spoczywa na Wykonawcy.</w:t>
      </w:r>
    </w:p>
    <w:p w14:paraId="74DE7D11" w14:textId="77777777" w:rsidR="00925797" w:rsidRPr="001301F6" w:rsidRDefault="00D22EDA" w:rsidP="001301F6">
      <w:pPr>
        <w:pStyle w:val="Akapitzlist"/>
        <w:numPr>
          <w:ilvl w:val="0"/>
          <w:numId w:val="246"/>
        </w:numPr>
        <w:spacing w:after="0"/>
        <w:ind w:left="357" w:hanging="357"/>
        <w:jc w:val="both"/>
        <w:rPr>
          <w:rFonts w:ascii="Arial Narrow" w:hAnsi="Arial Narrow"/>
        </w:rPr>
      </w:pPr>
      <w:r w:rsidRPr="001301F6">
        <w:rPr>
          <w:rStyle w:val="Brak"/>
          <w:rFonts w:ascii="Arial Narrow" w:hAnsi="Arial Narrow"/>
          <w:lang w:val="pl-PL"/>
        </w:rPr>
        <w:t xml:space="preserve">Odrzuceniu, jako oferta z rażąco niską ceną lub kosztem, podlega oferta Wykonawcy, który nie udzielił wyjaśnień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rsidP="00E174E4">
      <w:pPr>
        <w:numPr>
          <w:ilvl w:val="0"/>
          <w:numId w:val="109"/>
        </w:numPr>
        <w:ind w:left="426" w:hanging="426"/>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1301F6">
      <w:pPr>
        <w:pStyle w:val="Akapitzlist"/>
        <w:numPr>
          <w:ilvl w:val="1"/>
          <w:numId w:val="110"/>
        </w:numPr>
        <w:spacing w:after="0"/>
        <w:ind w:left="426"/>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115EC8">
      <w:pPr>
        <w:pStyle w:val="Akapitzlist"/>
        <w:numPr>
          <w:ilvl w:val="1"/>
          <w:numId w:val="110"/>
        </w:numPr>
        <w:spacing w:after="0"/>
        <w:ind w:left="426"/>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115EC8">
      <w:pPr>
        <w:pStyle w:val="Akapitzlist"/>
        <w:numPr>
          <w:ilvl w:val="1"/>
          <w:numId w:val="110"/>
        </w:numPr>
        <w:spacing w:after="0"/>
        <w:ind w:left="426"/>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lastRenderedPageBreak/>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5BD674F2" w:rsidR="00925797" w:rsidRPr="00090959" w:rsidRDefault="00D22EDA">
      <w:pPr>
        <w:pStyle w:val="Akapitzlist"/>
        <w:numPr>
          <w:ilvl w:val="1"/>
          <w:numId w:val="110"/>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CA3646">
        <w:rPr>
          <w:rStyle w:val="Brak"/>
          <w:rFonts w:ascii="Arial Narrow" w:hAnsi="Arial Narrow"/>
          <w:b/>
          <w:bCs/>
          <w:color w:val="auto"/>
          <w:lang w:val="pl-PL"/>
        </w:rPr>
        <w:t>4</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6D55E3">
        <w:rPr>
          <w:rStyle w:val="Brak"/>
          <w:rFonts w:ascii="Arial Narrow" w:hAnsi="Arial Narrow"/>
          <w:b/>
          <w:bCs/>
          <w:color w:val="auto"/>
          <w:lang w:val="pl-PL"/>
        </w:rPr>
        <w:t>4</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1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8"/>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Default="00D22EDA" w:rsidP="001301F6">
      <w:pPr>
        <w:pStyle w:val="Akapitzlist"/>
        <w:numPr>
          <w:ilvl w:val="1"/>
          <w:numId w:val="111"/>
        </w:numPr>
        <w:spacing w:after="0"/>
        <w:ind w:left="567"/>
        <w:jc w:val="both"/>
        <w:rPr>
          <w:rStyle w:val="Brak"/>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Default="00D22EDA" w:rsidP="001301F6">
      <w:pPr>
        <w:pStyle w:val="Akapitzlist"/>
        <w:numPr>
          <w:ilvl w:val="1"/>
          <w:numId w:val="111"/>
        </w:numPr>
        <w:spacing w:after="0"/>
        <w:ind w:left="567"/>
        <w:jc w:val="both"/>
        <w:rPr>
          <w:rStyle w:val="Brak"/>
          <w:rFonts w:ascii="Arial Narrow" w:hAnsi="Arial Narrow"/>
          <w:lang w:val="pl-PL"/>
        </w:rPr>
      </w:pPr>
      <w:r w:rsidRPr="001301F6">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1301F6" w:rsidRDefault="00D22EDA" w:rsidP="001301F6">
      <w:pPr>
        <w:pStyle w:val="Akapitzlist"/>
        <w:numPr>
          <w:ilvl w:val="1"/>
          <w:numId w:val="111"/>
        </w:numPr>
        <w:spacing w:after="0"/>
        <w:ind w:left="567"/>
        <w:jc w:val="both"/>
        <w:rPr>
          <w:rFonts w:ascii="Arial Narrow" w:hAnsi="Arial Narrow"/>
          <w:lang w:val="pl-PL"/>
        </w:rPr>
      </w:pPr>
      <w:r w:rsidRPr="001301F6">
        <w:rPr>
          <w:rStyle w:val="Brak"/>
          <w:rFonts w:ascii="Arial Narrow" w:hAnsi="Arial Narrow"/>
          <w:lang w:val="pl-PL"/>
        </w:rPr>
        <w:t>Odwołanie przysługuje na:</w:t>
      </w:r>
    </w:p>
    <w:p w14:paraId="7AC7267B" w14:textId="77777777" w:rsidR="00925797" w:rsidRPr="001301F6" w:rsidRDefault="00D22EDA" w:rsidP="001301F6">
      <w:pPr>
        <w:pStyle w:val="Akapitzlist"/>
        <w:numPr>
          <w:ilvl w:val="0"/>
          <w:numId w:val="247"/>
        </w:numPr>
        <w:spacing w:after="0"/>
        <w:jc w:val="both"/>
        <w:rPr>
          <w:rStyle w:val="Brak"/>
          <w:rFonts w:ascii="Arial Narrow" w:hAnsi="Arial Narrow"/>
        </w:rPr>
      </w:pPr>
      <w:r w:rsidRPr="001301F6">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1301F6" w:rsidRDefault="00D22EDA" w:rsidP="001301F6">
      <w:pPr>
        <w:pStyle w:val="Akapitzlist"/>
        <w:numPr>
          <w:ilvl w:val="0"/>
          <w:numId w:val="247"/>
        </w:numPr>
        <w:spacing w:after="0"/>
        <w:jc w:val="both"/>
        <w:rPr>
          <w:rFonts w:ascii="Arial Narrow" w:hAnsi="Arial Narrow"/>
        </w:rPr>
      </w:pPr>
      <w:r w:rsidRPr="001301F6">
        <w:rPr>
          <w:rStyle w:val="Brak"/>
          <w:rFonts w:ascii="Arial Narrow" w:hAnsi="Arial Narrow"/>
          <w:lang w:val="pl-PL"/>
        </w:rPr>
        <w:t>zaniechanie czynności w postępowaniu o udzielenie zamówienia, do której Zamawiający był obowiązany na podstawie ustawy.</w:t>
      </w:r>
    </w:p>
    <w:p w14:paraId="66786C4C" w14:textId="028C2DD6" w:rsidR="00925797" w:rsidRPr="001301F6" w:rsidRDefault="00D22EDA" w:rsidP="001301F6">
      <w:pPr>
        <w:pStyle w:val="Akapitzlist"/>
        <w:numPr>
          <w:ilvl w:val="0"/>
          <w:numId w:val="248"/>
        </w:numPr>
        <w:spacing w:after="0"/>
        <w:ind w:left="426" w:hanging="284"/>
        <w:jc w:val="both"/>
        <w:rPr>
          <w:rStyle w:val="Brak"/>
          <w:rFonts w:ascii="Arial Narrow" w:hAnsi="Arial Narrow"/>
        </w:rPr>
      </w:pPr>
      <w:r w:rsidRPr="001301F6">
        <w:rPr>
          <w:rStyle w:val="Brak"/>
          <w:rFonts w:ascii="Arial Narrow" w:hAnsi="Arial Narrow"/>
          <w:lang w:val="pl-PL"/>
        </w:rPr>
        <w:t>Odwołanie wnosi sie</w:t>
      </w:r>
      <w:r w:rsidRPr="001301F6">
        <w:rPr>
          <w:rStyle w:val="Brak"/>
          <w:rFonts w:ascii="Arial Unicode MS" w:hAnsi="Arial Unicode MS"/>
          <w:lang w:val="pl-PL"/>
        </w:rPr>
        <w:t>̨</w:t>
      </w:r>
      <w:r w:rsidRPr="001301F6">
        <w:rPr>
          <w:rStyle w:val="Brak"/>
          <w:rFonts w:ascii="Arial Narrow" w:hAnsi="Arial Narrow"/>
          <w:lang w:val="pl-PL"/>
        </w:rPr>
        <w:t xml:space="preserve"> do Prezesa Krajowej Izby Odwoławczej w formie pisemnej albo w formie elektronicznej albo </w:t>
      </w:r>
      <w:r w:rsidR="001301F6">
        <w:rPr>
          <w:rStyle w:val="Brak"/>
          <w:rFonts w:ascii="Arial Narrow" w:hAnsi="Arial Narrow"/>
          <w:lang w:val="pl-PL"/>
        </w:rPr>
        <w:br/>
      </w:r>
      <w:r w:rsidRPr="001301F6">
        <w:rPr>
          <w:rStyle w:val="Brak"/>
          <w:rFonts w:ascii="Arial Narrow" w:hAnsi="Arial Narrow"/>
          <w:lang w:val="pl-PL"/>
        </w:rPr>
        <w:t>w postaci elektronicznej opatrzone podpisem zaufanym.</w:t>
      </w:r>
    </w:p>
    <w:p w14:paraId="34DF8E81" w14:textId="77777777" w:rsidR="00925797" w:rsidRPr="001301F6" w:rsidRDefault="00D22EDA" w:rsidP="001301F6">
      <w:pPr>
        <w:pStyle w:val="Akapitzlist"/>
        <w:numPr>
          <w:ilvl w:val="0"/>
          <w:numId w:val="248"/>
        </w:numPr>
        <w:spacing w:after="0"/>
        <w:ind w:left="426" w:hanging="284"/>
        <w:jc w:val="both"/>
        <w:rPr>
          <w:rFonts w:ascii="Arial Narrow" w:hAnsi="Arial Narrow"/>
        </w:rPr>
      </w:pPr>
      <w:r w:rsidRPr="001301F6">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1301F6">
        <w:rPr>
          <w:rStyle w:val="Brak"/>
          <w:rFonts w:ascii="Arial Unicode MS" w:hAnsi="Arial Unicode MS"/>
          <w:lang w:val="pl-PL"/>
        </w:rPr>
        <w:t>̨</w:t>
      </w:r>
      <w:r w:rsidRPr="001301F6">
        <w:rPr>
          <w:rStyle w:val="Brak"/>
          <w:rFonts w:ascii="Arial Narrow" w:hAnsi="Arial Narrow"/>
          <w:lang w:val="pl-PL"/>
        </w:rPr>
        <w:t xml:space="preserve"> wnosi sie</w:t>
      </w:r>
      <w:r w:rsidRPr="001301F6">
        <w:rPr>
          <w:rStyle w:val="Brak"/>
          <w:rFonts w:ascii="Arial Unicode MS" w:hAnsi="Arial Unicode MS"/>
          <w:lang w:val="pl-PL"/>
        </w:rPr>
        <w:t>̨</w:t>
      </w:r>
      <w:r w:rsidRPr="001301F6">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rsidP="00E174E4">
      <w:pPr>
        <w:pStyle w:val="Akapitzlist"/>
        <w:numPr>
          <w:ilvl w:val="0"/>
          <w:numId w:val="115"/>
        </w:numPr>
        <w:ind w:left="709" w:hanging="709"/>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1301F6" w:rsidRDefault="00D22EDA" w:rsidP="001301F6">
      <w:pPr>
        <w:pStyle w:val="Akapitzlist"/>
        <w:numPr>
          <w:ilvl w:val="0"/>
          <w:numId w:val="249"/>
        </w:numPr>
        <w:spacing w:after="0"/>
        <w:ind w:firstLine="142"/>
        <w:jc w:val="both"/>
        <w:rPr>
          <w:rStyle w:val="Brak"/>
          <w:rFonts w:ascii="Arial Narrow" w:hAnsi="Arial Narrow"/>
        </w:rPr>
      </w:pPr>
      <w:r w:rsidRPr="001301F6">
        <w:rPr>
          <w:rStyle w:val="Brak"/>
          <w:rFonts w:ascii="Arial Narrow" w:hAnsi="Arial Narrow"/>
          <w:lang w:val="pl-PL"/>
        </w:rPr>
        <w:t>Zamawiający poinformuje Wykonawcę pisemnie o terminie i miejscu zawarcia umowy.</w:t>
      </w:r>
    </w:p>
    <w:p w14:paraId="2B15E104" w14:textId="59A90F24" w:rsidR="00925797" w:rsidRPr="001301F6" w:rsidRDefault="00D22EDA" w:rsidP="001301F6">
      <w:pPr>
        <w:pStyle w:val="Akapitzlist"/>
        <w:numPr>
          <w:ilvl w:val="0"/>
          <w:numId w:val="249"/>
        </w:numPr>
        <w:spacing w:after="0"/>
        <w:ind w:left="709" w:hanging="567"/>
        <w:jc w:val="both"/>
        <w:rPr>
          <w:rStyle w:val="Brak"/>
          <w:rFonts w:ascii="Arial Narrow" w:hAnsi="Arial Narrow"/>
        </w:rPr>
      </w:pPr>
      <w:r w:rsidRPr="001301F6">
        <w:rPr>
          <w:rStyle w:val="Brak"/>
          <w:rFonts w:ascii="Arial Narrow" w:hAnsi="Arial Narrow"/>
          <w:lang w:val="pl-PL"/>
        </w:rPr>
        <w:t>Zamawiający zawrze umowę w sprawie zamówienia publicznego w terminie i sposób określony w art. 308 ust. 2 i</w:t>
      </w:r>
      <w:r w:rsidR="001301F6">
        <w:rPr>
          <w:rStyle w:val="Brak"/>
          <w:rFonts w:ascii="Arial Narrow" w:hAnsi="Arial Narrow"/>
          <w:lang w:val="pl-PL"/>
        </w:rPr>
        <w:t xml:space="preserve"> </w:t>
      </w:r>
      <w:r w:rsidRPr="001301F6">
        <w:rPr>
          <w:rStyle w:val="Brak"/>
          <w:rFonts w:ascii="Arial Narrow" w:hAnsi="Arial Narrow"/>
          <w:lang w:val="pl-PL"/>
        </w:rPr>
        <w:t>3 ustawy Pzp.</w:t>
      </w:r>
    </w:p>
    <w:p w14:paraId="01661CF7" w14:textId="79BF08A1" w:rsidR="00925797" w:rsidRPr="001301F6" w:rsidRDefault="00D22EDA" w:rsidP="001301F6">
      <w:pPr>
        <w:pStyle w:val="Akapitzlist"/>
        <w:numPr>
          <w:ilvl w:val="0"/>
          <w:numId w:val="249"/>
        </w:numPr>
        <w:spacing w:after="0"/>
        <w:ind w:left="709" w:hanging="567"/>
        <w:jc w:val="both"/>
        <w:rPr>
          <w:rStyle w:val="Brak"/>
          <w:rFonts w:ascii="Arial Narrow" w:hAnsi="Arial Narrow"/>
        </w:rPr>
      </w:pPr>
      <w:r w:rsidRPr="001301F6">
        <w:rPr>
          <w:rStyle w:val="Brak"/>
          <w:rFonts w:ascii="Arial Narrow" w:hAnsi="Arial Narrow"/>
          <w:lang w:val="pl-PL"/>
        </w:rPr>
        <w:t xml:space="preserve">Projektowane postanowienia umowy, które stanowią załącznik nr </w:t>
      </w:r>
      <w:r w:rsidR="00B55A83" w:rsidRPr="001301F6">
        <w:rPr>
          <w:rStyle w:val="Brak"/>
          <w:rFonts w:ascii="Arial Narrow" w:hAnsi="Arial Narrow"/>
          <w:lang w:val="pl-PL"/>
        </w:rPr>
        <w:t>9</w:t>
      </w:r>
      <w:r w:rsidRPr="001301F6">
        <w:rPr>
          <w:rStyle w:val="Brak"/>
          <w:rFonts w:ascii="Arial Narrow" w:hAnsi="Arial Narrow"/>
          <w:lang w:val="pl-PL"/>
        </w:rPr>
        <w:t xml:space="preserve"> do SWZ zostaną uzupełnione o zapisy wynikające ze złożonej oferty.</w:t>
      </w:r>
    </w:p>
    <w:p w14:paraId="4571E049" w14:textId="77777777" w:rsidR="00925797" w:rsidRPr="001301F6" w:rsidRDefault="00D22EDA" w:rsidP="001301F6">
      <w:pPr>
        <w:pStyle w:val="Akapitzlist"/>
        <w:numPr>
          <w:ilvl w:val="0"/>
          <w:numId w:val="249"/>
        </w:numPr>
        <w:spacing w:after="0"/>
        <w:ind w:left="709" w:hanging="567"/>
        <w:jc w:val="both"/>
        <w:rPr>
          <w:rStyle w:val="Brak"/>
          <w:rFonts w:ascii="Arial Narrow" w:hAnsi="Arial Narrow"/>
        </w:rPr>
      </w:pPr>
      <w:r w:rsidRPr="001301F6">
        <w:rPr>
          <w:rStyle w:val="Brak"/>
          <w:rFonts w:ascii="Arial Narrow" w:hAnsi="Arial Narrow"/>
          <w:lang w:val="pl-PL"/>
        </w:rPr>
        <w:t xml:space="preserve">Jeżeli Wykonawca, którego oferta została wybrana jako najkorzystniejsza, uchyla się od zawarcia umowy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1301F6" w:rsidRDefault="00D22EDA" w:rsidP="001301F6">
      <w:pPr>
        <w:pStyle w:val="Akapitzlist"/>
        <w:numPr>
          <w:ilvl w:val="0"/>
          <w:numId w:val="249"/>
        </w:numPr>
        <w:spacing w:after="0"/>
        <w:ind w:left="709" w:hanging="567"/>
        <w:jc w:val="both"/>
        <w:rPr>
          <w:rStyle w:val="Brak"/>
          <w:rFonts w:ascii="Arial Narrow" w:hAnsi="Arial Narrow"/>
        </w:rPr>
      </w:pPr>
      <w:r w:rsidRPr="001301F6">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1301F6">
        <w:rPr>
          <w:rStyle w:val="Brak"/>
          <w:rFonts w:ascii="Arial Narrow" w:hAnsi="Arial Narrow"/>
          <w:u w:val="single"/>
          <w:lang w:val="pl-PL"/>
        </w:rPr>
        <w:t>przedstawienia umowy regulującej współpracę tych Wykonawców</w:t>
      </w:r>
      <w:r w:rsidRPr="001301F6">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1301F6">
        <w:rPr>
          <w:rStyle w:val="Brak"/>
          <w:rFonts w:ascii="Arial Narrow" w:hAnsi="Arial Narrow"/>
          <w:color w:val="auto"/>
          <w:lang w:val="pl-PL"/>
        </w:rPr>
        <w:t xml:space="preserve">. </w:t>
      </w:r>
    </w:p>
    <w:p w14:paraId="31CEFC37" w14:textId="77777777" w:rsidR="00925797" w:rsidRPr="001301F6" w:rsidRDefault="00D22EDA" w:rsidP="001301F6">
      <w:pPr>
        <w:pStyle w:val="Akapitzlist"/>
        <w:numPr>
          <w:ilvl w:val="0"/>
          <w:numId w:val="249"/>
        </w:numPr>
        <w:spacing w:after="0"/>
        <w:ind w:left="709" w:hanging="567"/>
        <w:jc w:val="both"/>
        <w:rPr>
          <w:rFonts w:ascii="Arial Narrow" w:hAnsi="Arial Narrow"/>
        </w:rPr>
      </w:pPr>
      <w:r w:rsidRPr="001301F6">
        <w:rPr>
          <w:rStyle w:val="Brak"/>
          <w:rFonts w:ascii="Arial Narrow" w:hAnsi="Arial Narrow"/>
          <w:lang w:val="pl-PL"/>
        </w:rPr>
        <w:t xml:space="preserve">Wykonawca, który zostanie wyłoniony w wyniku niniejszego postępowania, będzie zobowiązany dostarczyć Zamawiającemu </w:t>
      </w:r>
      <w:r w:rsidRPr="001301F6">
        <w:rPr>
          <w:rStyle w:val="Brak"/>
          <w:rFonts w:ascii="Arial Narrow" w:hAnsi="Arial Narrow"/>
          <w:u w:val="single"/>
          <w:lang w:val="pl-PL"/>
        </w:rPr>
        <w:t>przed wyznaczonym terminem zawarcia umowy:</w:t>
      </w:r>
    </w:p>
    <w:p w14:paraId="6CAEA7F0" w14:textId="77777777" w:rsidR="00925797" w:rsidRDefault="00D22EDA" w:rsidP="00E174E4">
      <w:pPr>
        <w:pStyle w:val="Akapitzlist"/>
        <w:numPr>
          <w:ilvl w:val="0"/>
          <w:numId w:val="120"/>
        </w:numPr>
        <w:spacing w:after="0"/>
        <w:ind w:left="709" w:hanging="294"/>
        <w:jc w:val="both"/>
        <w:rPr>
          <w:rStyle w:val="Brak"/>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Pr="00E174E4" w:rsidRDefault="00D22EDA" w:rsidP="00E174E4">
      <w:pPr>
        <w:pStyle w:val="Akapitzlist"/>
        <w:numPr>
          <w:ilvl w:val="0"/>
          <w:numId w:val="120"/>
        </w:numPr>
        <w:spacing w:after="0"/>
        <w:ind w:left="709" w:hanging="294"/>
        <w:jc w:val="both"/>
        <w:rPr>
          <w:rStyle w:val="Brak"/>
          <w:rFonts w:ascii="Arial Narrow" w:hAnsi="Arial Narrow"/>
          <w:lang w:val="pl-PL"/>
        </w:rPr>
      </w:pPr>
      <w:r w:rsidRPr="00E174E4">
        <w:rPr>
          <w:rStyle w:val="Brak"/>
          <w:rFonts w:ascii="Arial Narrow" w:hAnsi="Arial Narrow"/>
        </w:rPr>
        <w:lastRenderedPageBreak/>
        <w:t xml:space="preserve">kopię </w:t>
      </w:r>
      <w:r w:rsidRPr="00E174E4">
        <w:rPr>
          <w:rStyle w:val="Brak"/>
          <w:rFonts w:ascii="Arial Narrow" w:hAnsi="Arial Narrow"/>
          <w:lang w:val="pl-PL"/>
        </w:rPr>
        <w:t>uprawnień do kierowania robotami budowlanymi osób</w:t>
      </w:r>
      <w:r w:rsidRPr="00E174E4">
        <w:rPr>
          <w:rStyle w:val="Brak"/>
          <w:rFonts w:ascii="Arial Narrow" w:hAnsi="Arial Narrow"/>
        </w:rPr>
        <w:t xml:space="preserve">, które </w:t>
      </w:r>
      <w:r w:rsidRPr="00E174E4">
        <w:rPr>
          <w:rStyle w:val="Brak"/>
          <w:rFonts w:ascii="Arial Narrow" w:hAnsi="Arial Narrow"/>
          <w:lang w:val="pl-PL"/>
        </w:rPr>
        <w:t>będą uczestniczyć w wykonywaniu</w:t>
      </w:r>
      <w:r w:rsidRPr="00E174E4">
        <w:rPr>
          <w:rStyle w:val="Brak"/>
          <w:rFonts w:ascii="Arial Narrow" w:hAnsi="Arial Narrow"/>
        </w:rPr>
        <w:t xml:space="preserve"> zamówienia</w:t>
      </w:r>
      <w:r w:rsidR="00531671" w:rsidRPr="00E174E4">
        <w:rPr>
          <w:rStyle w:val="Brak"/>
          <w:rFonts w:ascii="Arial Narrow" w:hAnsi="Arial Narrow"/>
        </w:rPr>
        <w:t>.</w:t>
      </w:r>
    </w:p>
    <w:p w14:paraId="735503F9" w14:textId="75B9690E" w:rsidR="009001D3" w:rsidRDefault="009001D3" w:rsidP="00E174E4">
      <w:pPr>
        <w:ind w:left="426"/>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E174E4" w:rsidRDefault="00B80F3F" w:rsidP="00E174E4">
      <w:pPr>
        <w:pStyle w:val="Akapitzlist"/>
        <w:numPr>
          <w:ilvl w:val="0"/>
          <w:numId w:val="250"/>
        </w:numPr>
        <w:spacing w:after="0"/>
        <w:ind w:left="426" w:hanging="284"/>
        <w:jc w:val="both"/>
        <w:rPr>
          <w:rFonts w:ascii="Arial Narrow" w:hAnsi="Arial Narrow"/>
          <w:lang w:val="pl-PL"/>
        </w:rPr>
      </w:pPr>
      <w:r w:rsidRPr="00E174E4">
        <w:rPr>
          <w:rFonts w:ascii="Arial Narrow" w:hAnsi="Arial Narrow"/>
          <w:color w:val="auto"/>
          <w:lang w:val="pl-PL"/>
        </w:rPr>
        <w:t xml:space="preserve">W terminie 7 dni od podpisania umowy Wykonawca </w:t>
      </w:r>
      <w:r w:rsidR="000108A9" w:rsidRPr="00E174E4">
        <w:rPr>
          <w:rFonts w:ascii="Arial Narrow" w:hAnsi="Arial Narrow"/>
          <w:color w:val="auto"/>
          <w:lang w:val="pl-PL"/>
        </w:rPr>
        <w:t xml:space="preserve">przygotuje i </w:t>
      </w:r>
      <w:r w:rsidRPr="00E174E4">
        <w:rPr>
          <w:rFonts w:ascii="Arial Narrow" w:hAnsi="Arial Narrow"/>
          <w:color w:val="auto"/>
          <w:lang w:val="pl-PL"/>
        </w:rPr>
        <w:t xml:space="preserve">przedstawi Zamawiającemu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r w:rsidRPr="00E174E4">
        <w:rPr>
          <w:rFonts w:ascii="Arial Narrow" w:eastAsia="Arial Unicode MS" w:hAnsi="Arial Narrow" w:cs="Arial Unicode MS"/>
          <w:color w:val="auto"/>
          <w:sz w:val="24"/>
          <w:szCs w:val="24"/>
          <w:lang w:val="pl-PL"/>
        </w:rPr>
        <w:t>który będzie stanowił materiał pomocniczy do określania wartości płatności przejściowych oraz stopnia  zaawansowania  robót.</w:t>
      </w:r>
    </w:p>
    <w:p w14:paraId="5D4A1CA9" w14:textId="4C60E2EF" w:rsidR="009001D3" w:rsidRPr="00E174E4" w:rsidRDefault="009001D3" w:rsidP="00E174E4">
      <w:pPr>
        <w:pStyle w:val="Akapitzlist"/>
        <w:numPr>
          <w:ilvl w:val="0"/>
          <w:numId w:val="250"/>
        </w:numPr>
        <w:spacing w:after="0"/>
        <w:ind w:left="426" w:hanging="284"/>
        <w:jc w:val="both"/>
        <w:rPr>
          <w:rFonts w:ascii="Arial Narrow" w:hAnsi="Arial Narrow"/>
          <w:lang w:val="pl-PL"/>
        </w:rPr>
      </w:pPr>
      <w:r w:rsidRPr="00E174E4">
        <w:rPr>
          <w:rFonts w:ascii="Arial Narrow" w:hAnsi="Arial Narrow"/>
          <w:lang w:val="pl-PL"/>
        </w:rPr>
        <w:t xml:space="preserve">Wykonawca  przedłoży Zamawiającemu dokumenty  potwierdzające  zawarcie  umowy ubezpieczenia, w tym </w:t>
      </w:r>
      <w:r w:rsidRPr="00E174E4">
        <w:rPr>
          <w:rFonts w:ascii="Arial Narrow" w:hAnsi="Arial Narrow"/>
          <w:lang w:val="pl-PL"/>
        </w:rPr>
        <w:br/>
        <w:t>w szczególności kopię umowy i polisy ubezpieczenia, nie później niż do dnia przekazania  terenu  budowy.</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43E3A5C3" w:rsidR="00925797" w:rsidRPr="00E174E4" w:rsidRDefault="00D22EDA" w:rsidP="00E174E4">
      <w:pPr>
        <w:pStyle w:val="Akapitzlist"/>
        <w:numPr>
          <w:ilvl w:val="0"/>
          <w:numId w:val="251"/>
        </w:numPr>
        <w:ind w:left="567" w:hanging="567"/>
        <w:jc w:val="both"/>
        <w:rPr>
          <w:rFonts w:ascii="Arial Narrow" w:hAnsi="Arial Narrow"/>
          <w:b/>
          <w:bCs/>
        </w:rPr>
      </w:pPr>
      <w:r w:rsidRPr="00E174E4">
        <w:rPr>
          <w:rStyle w:val="Brak"/>
          <w:rFonts w:ascii="Arial Narrow" w:hAnsi="Arial Narrow"/>
          <w:b/>
          <w:bCs/>
          <w:lang w:val="pl-PL"/>
        </w:rPr>
        <w:t>ZAWARTOŚĆ NINIEJSZEJ SWZ STANOWIĄ:</w:t>
      </w:r>
    </w:p>
    <w:p w14:paraId="0CE63A55" w14:textId="46F86047" w:rsidR="00925797"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Oferta na wykonanie zamówienia</w:t>
      </w:r>
      <w:r w:rsidR="00531671" w:rsidRPr="00E174E4">
        <w:rPr>
          <w:rStyle w:val="Brak"/>
          <w:rFonts w:ascii="Arial Narrow" w:hAnsi="Arial Narrow"/>
          <w:lang w:val="pl-PL"/>
        </w:rPr>
        <w:t xml:space="preserve"> (Załącznik nr 1)</w:t>
      </w:r>
    </w:p>
    <w:p w14:paraId="7758868C" w14:textId="18AB997C" w:rsidR="00925797"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Oświadczenie o spełnianiu warunków udziału w postępowaniu</w:t>
      </w:r>
      <w:r w:rsidR="007842FF" w:rsidRPr="00E174E4">
        <w:rPr>
          <w:rStyle w:val="Brak"/>
          <w:rFonts w:ascii="Arial Narrow" w:hAnsi="Arial Narrow"/>
          <w:lang w:val="pl-PL"/>
        </w:rPr>
        <w:t xml:space="preserve"> (Załącznik nr 2)</w:t>
      </w:r>
    </w:p>
    <w:p w14:paraId="27DF77E4" w14:textId="77777777" w:rsidR="007842FF"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Oświadczenie o braku podstaw do wykluczenia</w:t>
      </w:r>
      <w:r w:rsidR="007842FF" w:rsidRPr="00E174E4">
        <w:rPr>
          <w:rStyle w:val="Brak"/>
          <w:rFonts w:ascii="Arial Narrow" w:hAnsi="Arial Narrow"/>
          <w:lang w:val="pl-PL"/>
        </w:rPr>
        <w:t xml:space="preserve"> (Załącznik nr 3)</w:t>
      </w:r>
    </w:p>
    <w:p w14:paraId="759E415E" w14:textId="77777777" w:rsidR="007842FF"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Oświadczenie Podwykonawcy potwierdzające brak podstaw wykluczenia z postępowania</w:t>
      </w:r>
      <w:r w:rsidR="007842FF" w:rsidRPr="00E174E4">
        <w:rPr>
          <w:rStyle w:val="Brak"/>
          <w:rFonts w:ascii="Arial Narrow" w:hAnsi="Arial Narrow"/>
          <w:lang w:val="pl-PL"/>
        </w:rPr>
        <w:t xml:space="preserve"> (Załącznik nr 4)</w:t>
      </w:r>
    </w:p>
    <w:p w14:paraId="7449761C" w14:textId="533EAFAE" w:rsidR="007842FF"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E174E4">
        <w:rPr>
          <w:rStyle w:val="Brak"/>
          <w:rFonts w:ascii="Arial Narrow" w:hAnsi="Arial Narrow"/>
          <w:lang w:val="pl-PL"/>
        </w:rPr>
        <w:t xml:space="preserve"> (Załącznik nr 5)</w:t>
      </w:r>
    </w:p>
    <w:p w14:paraId="61ABC93A" w14:textId="77777777" w:rsidR="007842FF"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E174E4">
        <w:rPr>
          <w:rStyle w:val="Brak"/>
          <w:rFonts w:ascii="Arial Narrow" w:hAnsi="Arial Narrow"/>
          <w:lang w:val="pl-PL"/>
        </w:rPr>
        <w:t xml:space="preserve"> (Załącznik nr 6)</w:t>
      </w:r>
    </w:p>
    <w:p w14:paraId="6BD8BA6A" w14:textId="166C7E8B" w:rsidR="00925797" w:rsidRDefault="00D22EDA" w:rsidP="00E174E4">
      <w:pPr>
        <w:pStyle w:val="Akapitzlist"/>
        <w:numPr>
          <w:ilvl w:val="0"/>
          <w:numId w:val="252"/>
        </w:numPr>
        <w:spacing w:after="0"/>
        <w:ind w:left="567" w:hanging="425"/>
        <w:jc w:val="both"/>
        <w:rPr>
          <w:rFonts w:ascii="Arial Narrow" w:hAnsi="Arial Narrow"/>
        </w:rPr>
      </w:pPr>
      <w:r w:rsidRPr="00E174E4">
        <w:rPr>
          <w:rStyle w:val="Brak"/>
          <w:rFonts w:ascii="Arial Narrow" w:hAnsi="Arial Narrow"/>
          <w:lang w:val="pl-PL"/>
        </w:rPr>
        <w:t>Wykaz wykonanych robót budowlanych</w:t>
      </w:r>
      <w:r w:rsidR="007842FF" w:rsidRPr="00E174E4">
        <w:rPr>
          <w:rStyle w:val="Brak"/>
          <w:rFonts w:ascii="Arial Narrow" w:hAnsi="Arial Narrow"/>
          <w:lang w:val="pl-PL"/>
        </w:rPr>
        <w:t xml:space="preserve"> (</w:t>
      </w:r>
      <w:r w:rsidR="007842FF" w:rsidRPr="00E174E4">
        <w:rPr>
          <w:rFonts w:ascii="Arial Narrow" w:hAnsi="Arial Narrow"/>
        </w:rPr>
        <w:t>Załącznik nr 7)</w:t>
      </w:r>
    </w:p>
    <w:p w14:paraId="74746A84" w14:textId="43D95C68" w:rsidR="00925797" w:rsidRPr="00E174E4" w:rsidRDefault="00D22EDA" w:rsidP="00E174E4">
      <w:pPr>
        <w:pStyle w:val="Akapitzlist"/>
        <w:numPr>
          <w:ilvl w:val="0"/>
          <w:numId w:val="252"/>
        </w:numPr>
        <w:spacing w:after="0"/>
        <w:ind w:left="567" w:hanging="425"/>
        <w:jc w:val="both"/>
        <w:rPr>
          <w:rStyle w:val="Brak"/>
          <w:rFonts w:ascii="Arial Narrow" w:hAnsi="Arial Narrow"/>
        </w:rPr>
      </w:pPr>
      <w:r w:rsidRPr="00E174E4">
        <w:rPr>
          <w:rStyle w:val="Brak"/>
          <w:rFonts w:ascii="Arial Narrow" w:hAnsi="Arial Narrow"/>
          <w:lang w:val="pl-PL"/>
        </w:rPr>
        <w:t>Wykaz osób, skierowanych przez Wykonawcę do realizacji zamówienia publicznego</w:t>
      </w:r>
      <w:r w:rsidR="007842FF" w:rsidRPr="00E174E4">
        <w:rPr>
          <w:rStyle w:val="Brak"/>
          <w:rFonts w:ascii="Arial Narrow" w:hAnsi="Arial Narrow"/>
          <w:lang w:val="pl-PL"/>
        </w:rPr>
        <w:t xml:space="preserve"> (Załącznik nr 8)</w:t>
      </w:r>
    </w:p>
    <w:p w14:paraId="4BD32C96" w14:textId="6509DD93" w:rsidR="00925797" w:rsidRPr="00955B94" w:rsidRDefault="00D22EDA" w:rsidP="00E174E4">
      <w:pPr>
        <w:pStyle w:val="Akapitzlist"/>
        <w:numPr>
          <w:ilvl w:val="0"/>
          <w:numId w:val="252"/>
        </w:numPr>
        <w:spacing w:after="0"/>
        <w:ind w:left="567" w:hanging="425"/>
        <w:jc w:val="both"/>
        <w:rPr>
          <w:rStyle w:val="Brak"/>
          <w:rFonts w:ascii="Arial Narrow" w:hAnsi="Arial Narrow"/>
          <w:color w:val="auto"/>
        </w:rPr>
      </w:pPr>
      <w:r w:rsidRPr="00955B94">
        <w:rPr>
          <w:rStyle w:val="Brak"/>
          <w:rFonts w:ascii="Arial Narrow" w:hAnsi="Arial Narrow"/>
          <w:color w:val="auto"/>
          <w:lang w:val="pl-PL"/>
        </w:rPr>
        <w:t>Projektowane postanowienia umowy</w:t>
      </w:r>
      <w:r w:rsidR="007842FF" w:rsidRPr="00955B94">
        <w:rPr>
          <w:rStyle w:val="Brak"/>
          <w:rFonts w:ascii="Arial Narrow" w:hAnsi="Arial Narrow"/>
          <w:color w:val="auto"/>
          <w:lang w:val="pl-PL"/>
        </w:rPr>
        <w:t xml:space="preserve"> (Załącznik nr </w:t>
      </w:r>
      <w:r w:rsidR="00451C2D" w:rsidRPr="00955B94">
        <w:rPr>
          <w:rStyle w:val="Brak"/>
          <w:rFonts w:ascii="Arial Narrow" w:hAnsi="Arial Narrow"/>
          <w:color w:val="auto"/>
          <w:lang w:val="pl-PL"/>
        </w:rPr>
        <w:t>9</w:t>
      </w:r>
      <w:r w:rsidR="007842FF" w:rsidRPr="00955B94">
        <w:rPr>
          <w:rStyle w:val="Brak"/>
          <w:rFonts w:ascii="Arial Narrow" w:hAnsi="Arial Narrow"/>
          <w:color w:val="auto"/>
          <w:lang w:val="pl-PL"/>
        </w:rPr>
        <w:t>)</w:t>
      </w:r>
    </w:p>
    <w:p w14:paraId="7F626156" w14:textId="33095564" w:rsidR="00925797" w:rsidRPr="00A33D65" w:rsidRDefault="00D22EDA" w:rsidP="00E174E4">
      <w:pPr>
        <w:pStyle w:val="Akapitzlist"/>
        <w:numPr>
          <w:ilvl w:val="0"/>
          <w:numId w:val="252"/>
        </w:numPr>
        <w:spacing w:after="0"/>
        <w:ind w:left="567" w:hanging="425"/>
        <w:jc w:val="both"/>
        <w:rPr>
          <w:rStyle w:val="Brak"/>
          <w:rFonts w:ascii="Arial Narrow" w:hAnsi="Arial Narrow"/>
          <w:color w:val="auto"/>
        </w:rPr>
      </w:pPr>
      <w:r w:rsidRPr="00A33D65">
        <w:rPr>
          <w:rStyle w:val="Brak"/>
          <w:rFonts w:ascii="Arial Narrow" w:hAnsi="Arial Narrow"/>
          <w:color w:val="auto"/>
          <w:lang w:val="pl-PL"/>
        </w:rPr>
        <w:t xml:space="preserve">Dokumentacja </w:t>
      </w:r>
      <w:r w:rsidR="00955B94" w:rsidRPr="00A33D65">
        <w:rPr>
          <w:rStyle w:val="Brak"/>
          <w:rFonts w:ascii="Arial Narrow" w:hAnsi="Arial Narrow"/>
          <w:color w:val="auto"/>
          <w:lang w:val="pl-PL"/>
        </w:rPr>
        <w:t>projektowa</w:t>
      </w:r>
      <w:r w:rsidR="007842FF" w:rsidRPr="00A33D65">
        <w:rPr>
          <w:rStyle w:val="Brak"/>
          <w:rFonts w:ascii="Arial Narrow" w:hAnsi="Arial Narrow"/>
          <w:color w:val="auto"/>
          <w:lang w:val="pl-PL"/>
        </w:rPr>
        <w:t xml:space="preserve"> – </w:t>
      </w:r>
      <w:r w:rsidR="00F84C6D" w:rsidRPr="00A33D65">
        <w:rPr>
          <w:rStyle w:val="Brak"/>
          <w:rFonts w:ascii="Arial Narrow" w:hAnsi="Arial Narrow"/>
          <w:color w:val="auto"/>
          <w:lang w:val="pl-PL"/>
        </w:rPr>
        <w:t>(</w:t>
      </w:r>
      <w:r w:rsidR="00FE4409" w:rsidRPr="00A33D65">
        <w:rPr>
          <w:rStyle w:val="Brak"/>
          <w:rFonts w:ascii="Arial Narrow" w:hAnsi="Arial Narrow"/>
          <w:color w:val="auto"/>
          <w:lang w:val="pl-PL"/>
        </w:rPr>
        <w:t>Z</w:t>
      </w:r>
      <w:r w:rsidR="007842FF" w:rsidRPr="00A33D65">
        <w:rPr>
          <w:rStyle w:val="Brak"/>
          <w:rFonts w:ascii="Arial Narrow" w:hAnsi="Arial Narrow"/>
          <w:color w:val="auto"/>
          <w:lang w:val="pl-PL"/>
        </w:rPr>
        <w:t>ałącznik nr 1</w:t>
      </w:r>
      <w:r w:rsidR="00451C2D" w:rsidRPr="00A33D65">
        <w:rPr>
          <w:rStyle w:val="Brak"/>
          <w:rFonts w:ascii="Arial Narrow" w:hAnsi="Arial Narrow"/>
          <w:color w:val="auto"/>
          <w:lang w:val="pl-PL"/>
        </w:rPr>
        <w:t>0</w:t>
      </w:r>
      <w:r w:rsidR="00F84C6D" w:rsidRPr="00A33D65">
        <w:rPr>
          <w:rStyle w:val="Brak"/>
          <w:rFonts w:ascii="Arial Narrow" w:hAnsi="Arial Narrow"/>
          <w:color w:val="auto"/>
          <w:lang w:val="pl-PL"/>
        </w:rPr>
        <w:t>)</w:t>
      </w:r>
    </w:p>
    <w:p w14:paraId="7428DF66" w14:textId="09E041C7" w:rsidR="00CB1144" w:rsidRPr="00A33D65" w:rsidRDefault="00CB1144" w:rsidP="00E174E4">
      <w:pPr>
        <w:pStyle w:val="Akapitzlist"/>
        <w:numPr>
          <w:ilvl w:val="0"/>
          <w:numId w:val="252"/>
        </w:numPr>
        <w:spacing w:after="0"/>
        <w:ind w:left="567" w:hanging="425"/>
        <w:jc w:val="both"/>
        <w:rPr>
          <w:rStyle w:val="Brak"/>
          <w:rFonts w:ascii="Arial Narrow" w:hAnsi="Arial Narrow"/>
          <w:color w:val="auto"/>
        </w:rPr>
      </w:pPr>
      <w:r w:rsidRPr="00A33D65">
        <w:rPr>
          <w:rStyle w:val="Brak"/>
          <w:rFonts w:ascii="Arial Narrow" w:hAnsi="Arial Narrow"/>
          <w:color w:val="auto"/>
          <w:lang w:val="pl-PL"/>
        </w:rPr>
        <w:t>STWiORB – (Załącznik nr 11)</w:t>
      </w:r>
    </w:p>
    <w:p w14:paraId="179BE610" w14:textId="698A3C36" w:rsidR="00CB1144" w:rsidRPr="00A33D65" w:rsidRDefault="00277D37" w:rsidP="00E174E4">
      <w:pPr>
        <w:pStyle w:val="Akapitzlist"/>
        <w:numPr>
          <w:ilvl w:val="0"/>
          <w:numId w:val="252"/>
        </w:numPr>
        <w:spacing w:after="0"/>
        <w:ind w:left="567" w:hanging="425"/>
        <w:jc w:val="both"/>
        <w:rPr>
          <w:rStyle w:val="Brak"/>
          <w:rFonts w:ascii="Arial Narrow" w:hAnsi="Arial Narrow"/>
          <w:color w:val="auto"/>
          <w:lang w:val="pl-PL"/>
        </w:rPr>
      </w:pPr>
      <w:r w:rsidRPr="00A33D65">
        <w:rPr>
          <w:rStyle w:val="Brak"/>
          <w:rFonts w:ascii="Arial Narrow" w:hAnsi="Arial Narrow"/>
          <w:color w:val="auto"/>
          <w:lang w:val="pl-PL"/>
        </w:rPr>
        <w:t>Tabela parametrów równoważności.</w:t>
      </w:r>
    </w:p>
    <w:p w14:paraId="20548570" w14:textId="77777777" w:rsidR="00925797" w:rsidRPr="00277D37" w:rsidRDefault="00925797">
      <w:pPr>
        <w:jc w:val="right"/>
      </w:pPr>
    </w:p>
    <w:p w14:paraId="4098333C" w14:textId="691D33AE" w:rsidR="00B80F3F" w:rsidRPr="00277D37" w:rsidRDefault="00B80F3F">
      <w:pPr>
        <w:jc w:val="right"/>
        <w:sectPr w:rsidR="00B80F3F" w:rsidRPr="00277D37" w:rsidSect="00A921E2">
          <w:headerReference w:type="default" r:id="rId38"/>
          <w:footerReference w:type="default" r:id="rId39"/>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78E72A38" w:rsidR="00925797" w:rsidRPr="00D22EDA" w:rsidRDefault="00D22EDA" w:rsidP="00316BC0">
      <w:pPr>
        <w:pStyle w:val="Nagwek"/>
        <w:spacing w:after="0"/>
        <w:rPr>
          <w:rStyle w:val="Brak"/>
          <w:rFonts w:ascii="Arial Narrow" w:eastAsia="Arial Narrow" w:hAnsi="Arial Narrow" w:cs="Arial Narrow"/>
          <w:b/>
          <w:bCs/>
          <w:sz w:val="22"/>
          <w:szCs w:val="22"/>
        </w:rPr>
      </w:pPr>
      <w:bookmarkStart w:id="19" w:name="_Hlk74733000"/>
      <w:r w:rsidRPr="00D22EDA">
        <w:rPr>
          <w:rStyle w:val="Brak"/>
          <w:rFonts w:ascii="Arial Narrow" w:hAnsi="Arial Narrow"/>
          <w:b/>
          <w:bCs/>
          <w:sz w:val="22"/>
          <w:szCs w:val="22"/>
        </w:rPr>
        <w:t>„</w:t>
      </w:r>
      <w:bookmarkStart w:id="20" w:name="_Hlk163134723"/>
      <w:r w:rsidR="005726F4" w:rsidRPr="005726F4">
        <w:rPr>
          <w:rFonts w:ascii="Arial Narrow" w:hAnsi="Arial Narrow"/>
          <w:b/>
          <w:bCs/>
          <w:sz w:val="22"/>
          <w:szCs w:val="22"/>
        </w:rPr>
        <w:t>Remont elewacji zabytkowego ratusza w Ośnie Lubuskim – etap IV</w:t>
      </w:r>
      <w:bookmarkEnd w:id="20"/>
      <w:r w:rsidR="00E47459" w:rsidRPr="00E47459">
        <w:rPr>
          <w:rFonts w:ascii="Arial Narrow" w:hAnsi="Arial Narrow"/>
          <w:b/>
          <w:bCs/>
          <w:sz w:val="22"/>
          <w:szCs w:val="22"/>
        </w:rPr>
        <w:t>”</w:t>
      </w:r>
      <w:r w:rsidRPr="00D22EDA">
        <w:rPr>
          <w:rStyle w:val="Brak"/>
          <w:rFonts w:ascii="Arial Narrow" w:hAnsi="Arial Narrow"/>
          <w:b/>
          <w:bCs/>
          <w:sz w:val="22"/>
          <w:szCs w:val="22"/>
        </w:rPr>
        <w:t>.</w:t>
      </w:r>
    </w:p>
    <w:bookmarkEnd w:id="19"/>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498" w:type="dxa"/>
        <w:tblInd w:w="-10" w:type="dxa"/>
        <w:tblCellMar>
          <w:left w:w="70" w:type="dxa"/>
          <w:right w:w="70" w:type="dxa"/>
        </w:tblCellMar>
        <w:tblLook w:val="04A0" w:firstRow="1" w:lastRow="0" w:firstColumn="1" w:lastColumn="0" w:noHBand="0" w:noVBand="1"/>
      </w:tblPr>
      <w:tblGrid>
        <w:gridCol w:w="426"/>
        <w:gridCol w:w="7087"/>
        <w:gridCol w:w="1985"/>
      </w:tblGrid>
      <w:tr w:rsidR="00D14BF1" w:rsidRPr="00D14BF1" w14:paraId="0DF34E71" w14:textId="77777777" w:rsidTr="00B31831">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7B4CB5"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Lp.</w:t>
            </w:r>
          </w:p>
        </w:tc>
        <w:tc>
          <w:tcPr>
            <w:tcW w:w="7087"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7B4CB5"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xml:space="preserve">TABELA ELEMENTÓW </w:t>
            </w:r>
            <w:r w:rsidR="00E33F95" w:rsidRPr="007B4CB5">
              <w:rPr>
                <w:rFonts w:ascii="Arial Narrow" w:eastAsia="Times New Roman" w:hAnsi="Arial Narrow" w:cs="Calibri"/>
                <w:b/>
                <w:bCs/>
                <w:sz w:val="22"/>
                <w:szCs w:val="22"/>
                <w:bdr w:val="none" w:sz="0" w:space="0" w:color="auto"/>
              </w:rPr>
              <w:t>ROBÓT BUDOWLANYCH</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7B4CB5"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WARTOŚĆ BRUTTO</w:t>
            </w:r>
          </w:p>
        </w:tc>
      </w:tr>
      <w:tr w:rsidR="00C338CA" w:rsidRPr="00D14BF1" w14:paraId="1096C152"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w:t>
            </w:r>
          </w:p>
        </w:tc>
        <w:tc>
          <w:tcPr>
            <w:tcW w:w="7087" w:type="dxa"/>
            <w:tcBorders>
              <w:top w:val="nil"/>
              <w:left w:val="nil"/>
              <w:bottom w:val="single" w:sz="4" w:space="0" w:color="auto"/>
              <w:right w:val="single" w:sz="4" w:space="0" w:color="auto"/>
            </w:tcBorders>
            <w:shd w:val="clear" w:color="000000" w:fill="FFFF00"/>
            <w:noWrap/>
            <w:vAlign w:val="bottom"/>
          </w:tcPr>
          <w:p w14:paraId="23806E58" w14:textId="33E60CD9" w:rsidR="00C338CA" w:rsidRPr="00B31831" w:rsidRDefault="008C6767"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B31831">
              <w:rPr>
                <w:rFonts w:ascii="Arial Narrow" w:eastAsia="Times New Roman" w:hAnsi="Arial Narrow" w:cs="Calibri"/>
                <w:sz w:val="22"/>
                <w:szCs w:val="22"/>
                <w:bdr w:val="none" w:sz="0" w:space="0" w:color="auto"/>
              </w:rPr>
              <w:t>Prace remontowo-konserwatorskie wraz z kolorystyką elewacji południowo-wschodnie</w:t>
            </w:r>
            <w:r w:rsidR="00B31831" w:rsidRPr="00B31831">
              <w:rPr>
                <w:rFonts w:ascii="Arial Narrow" w:eastAsia="Times New Roman" w:hAnsi="Arial Narrow" w:cs="Calibri"/>
                <w:sz w:val="22"/>
                <w:szCs w:val="22"/>
                <w:bdr w:val="none" w:sz="0" w:space="0" w:color="auto"/>
              </w:rPr>
              <w:t>j</w:t>
            </w:r>
          </w:p>
        </w:tc>
        <w:tc>
          <w:tcPr>
            <w:tcW w:w="1985" w:type="dxa"/>
            <w:tcBorders>
              <w:top w:val="nil"/>
              <w:left w:val="nil"/>
              <w:bottom w:val="single" w:sz="4" w:space="0" w:color="auto"/>
              <w:right w:val="single" w:sz="8" w:space="0" w:color="auto"/>
            </w:tcBorders>
            <w:shd w:val="clear" w:color="000000" w:fill="FFFF00"/>
            <w:noWrap/>
            <w:vAlign w:val="bottom"/>
            <w:hideMark/>
          </w:tcPr>
          <w:p w14:paraId="1115E8F5" w14:textId="006230F5"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0FB35713"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II</w:t>
            </w:r>
          </w:p>
        </w:tc>
        <w:tc>
          <w:tcPr>
            <w:tcW w:w="7087" w:type="dxa"/>
            <w:tcBorders>
              <w:top w:val="nil"/>
              <w:left w:val="nil"/>
              <w:bottom w:val="single" w:sz="4" w:space="0" w:color="auto"/>
              <w:right w:val="single" w:sz="4" w:space="0" w:color="auto"/>
            </w:tcBorders>
            <w:shd w:val="clear" w:color="000000" w:fill="FFFF00"/>
            <w:noWrap/>
            <w:vAlign w:val="bottom"/>
          </w:tcPr>
          <w:p w14:paraId="0146E32F" w14:textId="5A3BBBF6" w:rsidR="00C338CA" w:rsidRPr="00B31831" w:rsidRDefault="00CB1144"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B31831">
              <w:rPr>
                <w:rFonts w:ascii="Arial Narrow" w:eastAsia="Times New Roman" w:hAnsi="Arial Narrow" w:cs="Calibri"/>
                <w:color w:val="auto"/>
                <w:sz w:val="22"/>
                <w:szCs w:val="22"/>
                <w:bdr w:val="none" w:sz="0" w:space="0" w:color="auto"/>
              </w:rPr>
              <w:t>Prace remontowo-konserwatorskie wraz z kolorystyką elewacji południowo-zachodniej</w:t>
            </w:r>
          </w:p>
        </w:tc>
        <w:tc>
          <w:tcPr>
            <w:tcW w:w="1985" w:type="dxa"/>
            <w:tcBorders>
              <w:top w:val="nil"/>
              <w:left w:val="nil"/>
              <w:bottom w:val="single" w:sz="4" w:space="0" w:color="auto"/>
              <w:right w:val="single" w:sz="8" w:space="0" w:color="auto"/>
            </w:tcBorders>
            <w:shd w:val="clear" w:color="000000" w:fill="FFFF00"/>
            <w:noWrap/>
            <w:vAlign w:val="bottom"/>
            <w:hideMark/>
          </w:tcPr>
          <w:p w14:paraId="1786212C"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CB1144" w:rsidRPr="00D14BF1" w14:paraId="5B1CFA53"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A44F274" w14:textId="62F7BE69" w:rsidR="00CB1144" w:rsidRPr="007B4CB5" w:rsidRDefault="00B3183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Pr>
                <w:rFonts w:ascii="Arial Narrow" w:eastAsia="Times New Roman" w:hAnsi="Arial Narrow" w:cs="Calibri"/>
                <w:b/>
                <w:bCs/>
                <w:sz w:val="22"/>
                <w:szCs w:val="22"/>
                <w:bdr w:val="none" w:sz="0" w:space="0" w:color="auto"/>
              </w:rPr>
              <w:t>III</w:t>
            </w:r>
          </w:p>
        </w:tc>
        <w:tc>
          <w:tcPr>
            <w:tcW w:w="7087" w:type="dxa"/>
            <w:tcBorders>
              <w:top w:val="nil"/>
              <w:left w:val="nil"/>
              <w:bottom w:val="single" w:sz="4" w:space="0" w:color="auto"/>
              <w:right w:val="single" w:sz="4" w:space="0" w:color="auto"/>
            </w:tcBorders>
            <w:shd w:val="clear" w:color="000000" w:fill="FFFF00"/>
            <w:noWrap/>
            <w:vAlign w:val="bottom"/>
          </w:tcPr>
          <w:p w14:paraId="42165842" w14:textId="2269F700" w:rsidR="00CB1144" w:rsidRPr="00B31831" w:rsidRDefault="00B31831"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B31831">
              <w:rPr>
                <w:rFonts w:ascii="Arial Narrow" w:eastAsia="Times New Roman" w:hAnsi="Arial Narrow" w:cs="Calibri"/>
                <w:color w:val="auto"/>
                <w:sz w:val="22"/>
                <w:szCs w:val="22"/>
                <w:bdr w:val="none" w:sz="0" w:space="0" w:color="auto"/>
              </w:rPr>
              <w:t>Prace remontowo-konserwatorskie wraz z kolorystyką elewacji północno-zachodniej</w:t>
            </w:r>
          </w:p>
        </w:tc>
        <w:tc>
          <w:tcPr>
            <w:tcW w:w="1985" w:type="dxa"/>
            <w:tcBorders>
              <w:top w:val="nil"/>
              <w:left w:val="nil"/>
              <w:bottom w:val="single" w:sz="4" w:space="0" w:color="auto"/>
              <w:right w:val="single" w:sz="8" w:space="0" w:color="auto"/>
            </w:tcBorders>
            <w:shd w:val="clear" w:color="000000" w:fill="FFFF00"/>
            <w:noWrap/>
            <w:vAlign w:val="bottom"/>
          </w:tcPr>
          <w:p w14:paraId="6E44A93A" w14:textId="77777777" w:rsidR="00CB1144" w:rsidRPr="007B4CB5" w:rsidRDefault="00CB1144"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6E53A7" w:rsidRPr="00D14BF1" w14:paraId="4874F95B"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7F6F14B7" w:rsidR="006E53A7" w:rsidRPr="007B4CB5" w:rsidRDefault="00B3183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Pr>
                <w:rFonts w:ascii="Arial Narrow" w:eastAsia="Times New Roman" w:hAnsi="Arial Narrow" w:cs="Calibri"/>
                <w:b/>
                <w:bCs/>
                <w:sz w:val="22"/>
                <w:szCs w:val="22"/>
                <w:highlight w:val="yellow"/>
                <w:bdr w:val="none" w:sz="0" w:space="0" w:color="auto"/>
              </w:rPr>
              <w:t>IV</w:t>
            </w:r>
          </w:p>
        </w:tc>
        <w:tc>
          <w:tcPr>
            <w:tcW w:w="7087" w:type="dxa"/>
            <w:tcBorders>
              <w:top w:val="nil"/>
              <w:left w:val="nil"/>
              <w:bottom w:val="single" w:sz="4" w:space="0" w:color="auto"/>
              <w:right w:val="single" w:sz="4" w:space="0" w:color="auto"/>
            </w:tcBorders>
            <w:shd w:val="clear" w:color="auto" w:fill="FFFF00"/>
            <w:noWrap/>
            <w:vAlign w:val="bottom"/>
          </w:tcPr>
          <w:p w14:paraId="7B1A8209" w14:textId="48CC6A82" w:rsidR="006E53A7"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SUMA</w:t>
            </w:r>
          </w:p>
        </w:tc>
        <w:tc>
          <w:tcPr>
            <w:tcW w:w="1985" w:type="dxa"/>
            <w:tcBorders>
              <w:top w:val="nil"/>
              <w:left w:val="nil"/>
              <w:bottom w:val="single" w:sz="4" w:space="0" w:color="auto"/>
              <w:right w:val="single" w:sz="8" w:space="0" w:color="auto"/>
            </w:tcBorders>
            <w:shd w:val="clear" w:color="auto" w:fill="FFFF00"/>
            <w:noWrap/>
            <w:vAlign w:val="bottom"/>
          </w:tcPr>
          <w:p w14:paraId="42FB944C" w14:textId="7BEBD159" w:rsidR="006E53A7" w:rsidRPr="007B4CB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bl>
    <w:p w14:paraId="7EE4A3CF" w14:textId="246D3DE7" w:rsidR="00255FAE" w:rsidRDefault="00255FAE" w:rsidP="00347933">
      <w:pPr>
        <w:jc w:val="both"/>
        <w:rPr>
          <w:rStyle w:val="Brak"/>
          <w:rFonts w:ascii="Arial Narrow" w:hAnsi="Arial Narrow"/>
          <w:sz w:val="22"/>
          <w:szCs w:val="22"/>
        </w:rPr>
      </w:pPr>
    </w:p>
    <w:p w14:paraId="64D452BC" w14:textId="55DD9375"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17BA628"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8C6767">
        <w:rPr>
          <w:rStyle w:val="Brak"/>
          <w:rFonts w:ascii="Arial Narrow" w:hAnsi="Arial Narrow"/>
          <w:color w:val="auto"/>
          <w:lang w:val="pl-PL"/>
        </w:rPr>
        <w:t>szesnastu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88"/>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88"/>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52ACD199" w:rsidR="00D179F9" w:rsidRPr="00D179F9" w:rsidRDefault="00D22EDA">
      <w:pPr>
        <w:pStyle w:val="Akapitzlist"/>
        <w:numPr>
          <w:ilvl w:val="0"/>
          <w:numId w:val="128"/>
        </w:numPr>
        <w:spacing w:after="0"/>
        <w:jc w:val="both"/>
        <w:rPr>
          <w:rStyle w:val="Brak"/>
          <w:rFonts w:ascii="Arial Narrow" w:hAnsi="Arial Narrow"/>
          <w:i/>
          <w:iCs/>
          <w:lang w:val="pl-PL"/>
        </w:rPr>
      </w:pPr>
      <w:r w:rsidRPr="00D22EDA">
        <w:rPr>
          <w:rStyle w:val="Brak"/>
          <w:rFonts w:ascii="Arial Narrow" w:hAnsi="Arial Narrow"/>
          <w:lang w:val="pl-PL"/>
        </w:rPr>
        <w:lastRenderedPageBreak/>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t.j. Dz.U. z 202</w:t>
      </w:r>
      <w:r w:rsidR="00641DF0">
        <w:rPr>
          <w:rFonts w:ascii="Arial Narrow" w:hAnsi="Arial Narrow"/>
          <w:lang w:val="pl-PL"/>
        </w:rPr>
        <w:t>3</w:t>
      </w:r>
      <w:r w:rsidR="00540757" w:rsidRPr="00540757">
        <w:rPr>
          <w:rFonts w:ascii="Arial Narrow" w:hAnsi="Arial Narrow"/>
          <w:lang w:val="pl-PL"/>
        </w:rPr>
        <w:t xml:space="preserve"> r., poz. </w:t>
      </w:r>
      <w:r w:rsidR="00641DF0">
        <w:rPr>
          <w:rFonts w:ascii="Arial Narrow" w:hAnsi="Arial Narrow"/>
          <w:lang w:val="pl-PL"/>
        </w:rPr>
        <w:t>1605</w:t>
      </w:r>
      <w:r w:rsidR="00540757" w:rsidRPr="00540757">
        <w:rPr>
          <w:rFonts w:ascii="Arial Narrow" w:hAnsi="Arial Narrow"/>
          <w:lang w:val="pl-PL"/>
        </w:rPr>
        <w:t xml:space="preserve"> ze </w:t>
      </w:r>
      <w:r w:rsidR="00BB4A76">
        <w:rPr>
          <w:rFonts w:ascii="Arial Narrow" w:hAnsi="Arial Narrow"/>
          <w:lang w:val="pl-PL"/>
        </w:rPr>
        <w:t>zm.</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89"/>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89"/>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31"/>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2"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32"/>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rsidP="00347933">
      <w:pPr>
        <w:ind w:left="567" w:firstLine="142"/>
        <w:jc w:val="both"/>
        <w:rPr>
          <w:rStyle w:val="Brak"/>
          <w:rFonts w:ascii="Arial Narrow" w:eastAsia="Arial Narrow" w:hAnsi="Arial Narrow" w:cs="Arial Narrow"/>
          <w:sz w:val="21"/>
          <w:szCs w:val="21"/>
        </w:rPr>
      </w:pPr>
      <w:bookmarkStart w:id="23" w:name="_Hlk72145707"/>
      <w:r w:rsidRPr="00D22EDA">
        <w:rPr>
          <w:rStyle w:val="Brak"/>
          <w:rFonts w:ascii="Arial Narrow" w:hAnsi="Arial Narrow"/>
          <w:sz w:val="21"/>
          <w:szCs w:val="21"/>
        </w:rPr>
        <w:t>*</w:t>
      </w:r>
      <w:bookmarkEnd w:id="23"/>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rsidP="00347933">
      <w:pPr>
        <w:pStyle w:val="Akapitzlist"/>
        <w:spacing w:after="0" w:line="240" w:lineRule="auto"/>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347933">
      <w:pPr>
        <w:pStyle w:val="Akapitzlist"/>
        <w:numPr>
          <w:ilvl w:val="0"/>
          <w:numId w:val="135"/>
        </w:numPr>
        <w:spacing w:after="0"/>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347933">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0498FE9"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EF2B4B" w:rsidRPr="00EF2B4B">
        <w:rPr>
          <w:rFonts w:ascii="Arial Narrow" w:hAnsi="Arial Narrow"/>
          <w:b/>
          <w:bCs/>
          <w:sz w:val="22"/>
          <w:szCs w:val="22"/>
        </w:rPr>
        <w:t>Remont elewacji zabytkowego ratusza w Ośnie Lubuskim – etap IV</w:t>
      </w:r>
      <w:r w:rsidR="00E47459" w:rsidRPr="00E4745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174E3DE7"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EF2B4B" w:rsidRPr="00EF2B4B">
        <w:rPr>
          <w:rFonts w:ascii="Arial Narrow" w:hAnsi="Arial Narrow"/>
          <w:b/>
          <w:bCs/>
          <w:sz w:val="22"/>
          <w:szCs w:val="22"/>
        </w:rPr>
        <w:t>Remont elewacji zabytkowego ratusza w Ośnie Lubuskim – etap IV</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pPr>
        <w:pStyle w:val="Nagwek"/>
        <w:numPr>
          <w:ilvl w:val="0"/>
          <w:numId w:val="14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pPr>
        <w:pStyle w:val="Nagwek"/>
        <w:numPr>
          <w:ilvl w:val="0"/>
          <w:numId w:val="13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3E14CF00"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EF2B4B" w:rsidRPr="00EF2B4B">
        <w:rPr>
          <w:rFonts w:ascii="Arial Narrow" w:hAnsi="Arial Narrow"/>
          <w:b/>
          <w:bCs/>
          <w:sz w:val="22"/>
          <w:szCs w:val="22"/>
        </w:rPr>
        <w:t>Remont elewacji zabytkowego ratusza w Ośnie Lubuskim – etap IV</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4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4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4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4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FE4D20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EF2B4B" w:rsidRPr="00EF2B4B">
        <w:rPr>
          <w:rFonts w:ascii="Arial Narrow" w:hAnsi="Arial Narrow"/>
          <w:b/>
          <w:bCs/>
          <w:sz w:val="22"/>
          <w:szCs w:val="22"/>
        </w:rPr>
        <w:t>Remont elewacji zabytkowego ratusza w Ośnie Lubuskim – etap IV</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461B789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EF2B4B" w:rsidRPr="00EF2B4B">
        <w:rPr>
          <w:rFonts w:ascii="Arial Narrow" w:hAnsi="Arial Narrow"/>
          <w:b/>
          <w:bCs/>
          <w:sz w:val="22"/>
          <w:szCs w:val="22"/>
        </w:rPr>
        <w:t>Remont elewacji zabytkowego ratusza w Ośnie Lubuskim – etap IV</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9"/>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40"/>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DEA2C" w14:textId="77777777" w:rsidR="00A921E2" w:rsidRDefault="00A921E2">
      <w:r>
        <w:separator/>
      </w:r>
    </w:p>
  </w:endnote>
  <w:endnote w:type="continuationSeparator" w:id="0">
    <w:p w14:paraId="36C9969F" w14:textId="77777777" w:rsidR="00A921E2" w:rsidRDefault="00A9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2B2D5" w14:textId="77777777" w:rsidR="00A921E2" w:rsidRDefault="00A921E2">
      <w:r>
        <w:separator/>
      </w:r>
    </w:p>
  </w:footnote>
  <w:footnote w:type="continuationSeparator" w:id="0">
    <w:p w14:paraId="0E0F11B3" w14:textId="77777777" w:rsidR="00A921E2" w:rsidRDefault="00A921E2">
      <w:r>
        <w:continuationSeparator/>
      </w:r>
    </w:p>
  </w:footnote>
  <w:footnote w:type="continuationNotice" w:id="1">
    <w:p w14:paraId="30D215BE" w14:textId="77777777" w:rsidR="00A921E2" w:rsidRDefault="00A921E2"/>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D3CF" w14:textId="34BE6F7A" w:rsidR="00A42920" w:rsidRPr="00FB6B68" w:rsidRDefault="000450B6" w:rsidP="004C5957">
    <w:pPr>
      <w:jc w:val="center"/>
      <w:rPr>
        <w:rFonts w:ascii="Arial Narrow" w:hAnsi="Arial Narrow"/>
        <w:color w:val="auto"/>
        <w:spacing w:val="20"/>
        <w:sz w:val="19"/>
        <w:szCs w:val="19"/>
      </w:rPr>
    </w:pPr>
    <w:r w:rsidRPr="00FB6B68">
      <w:rPr>
        <w:rFonts w:ascii="Arial Narrow" w:hAnsi="Arial Narrow"/>
        <w:i/>
        <w:iCs/>
        <w:color w:val="auto"/>
        <w:spacing w:val="20"/>
        <w:sz w:val="19"/>
        <w:szCs w:val="19"/>
      </w:rPr>
      <w:t>„</w:t>
    </w:r>
    <w:r w:rsidR="0031307A" w:rsidRPr="00FB6B68">
      <w:rPr>
        <w:rFonts w:ascii="Arial Narrow" w:hAnsi="Arial Narrow"/>
        <w:color w:val="auto"/>
        <w:spacing w:val="20"/>
        <w:sz w:val="19"/>
        <w:szCs w:val="19"/>
      </w:rPr>
      <w:t>Remont elewacji zabytkowego ratusza w Ośnie Lubuskim – etap IV</w:t>
    </w:r>
    <w:r w:rsidR="00613FBB" w:rsidRPr="00FB6B68">
      <w:rPr>
        <w:rFonts w:ascii="Arial Narrow" w:hAnsi="Arial Narrow"/>
        <w:color w:val="auto"/>
        <w:spacing w:val="20"/>
        <w:sz w:val="19"/>
        <w:szCs w:val="19"/>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4E4697"/>
    <w:multiLevelType w:val="hybridMultilevel"/>
    <w:tmpl w:val="2FC02AF4"/>
    <w:lvl w:ilvl="0" w:tplc="C18A4A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A0D3E"/>
    <w:multiLevelType w:val="hybridMultilevel"/>
    <w:tmpl w:val="27509D64"/>
    <w:lvl w:ilvl="0" w:tplc="98D23F24">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4E677E"/>
    <w:multiLevelType w:val="hybridMultilevel"/>
    <w:tmpl w:val="3EFCB7D4"/>
    <w:lvl w:ilvl="0" w:tplc="2852324A">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50F4A"/>
    <w:multiLevelType w:val="hybridMultilevel"/>
    <w:tmpl w:val="5694F2EC"/>
    <w:lvl w:ilvl="0" w:tplc="4B1846B8">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3FA42B2"/>
    <w:multiLevelType w:val="hybridMultilevel"/>
    <w:tmpl w:val="915C1C7A"/>
    <w:numStyleLink w:val="Zaimportowanystyl25"/>
  </w:abstractNum>
  <w:abstractNum w:abstractNumId="9" w15:restartNumberingAfterBreak="0">
    <w:nsid w:val="04766551"/>
    <w:multiLevelType w:val="hybridMultilevel"/>
    <w:tmpl w:val="3E84B01C"/>
    <w:lvl w:ilvl="0" w:tplc="226862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8F4CBF"/>
    <w:multiLevelType w:val="hybridMultilevel"/>
    <w:tmpl w:val="E326C9CA"/>
    <w:lvl w:ilvl="0" w:tplc="04150011">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7" w15:restartNumberingAfterBreak="0">
    <w:nsid w:val="0AEF1DEC"/>
    <w:multiLevelType w:val="multilevel"/>
    <w:tmpl w:val="16F64DE0"/>
    <w:numStyleLink w:val="Zaimportowanystyl58"/>
  </w:abstractNum>
  <w:abstractNum w:abstractNumId="18"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C4025A3"/>
    <w:multiLevelType w:val="hybridMultilevel"/>
    <w:tmpl w:val="05E43A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C8A3A2B"/>
    <w:multiLevelType w:val="hybridMultilevel"/>
    <w:tmpl w:val="6EBEF688"/>
    <w:lvl w:ilvl="0" w:tplc="04150017">
      <w:start w:val="1"/>
      <w:numFmt w:val="lowerLetter"/>
      <w:lvlText w:val="%1)"/>
      <w:lvlJc w:val="left"/>
      <w:pPr>
        <w:ind w:left="-1065" w:hanging="360"/>
      </w:pPr>
      <w:rPr>
        <w:rFonts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21"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23"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22F3BE9"/>
    <w:multiLevelType w:val="hybridMultilevel"/>
    <w:tmpl w:val="19F8AA4A"/>
    <w:lvl w:ilvl="0" w:tplc="911086F4">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6C6A97"/>
    <w:multiLevelType w:val="hybridMultilevel"/>
    <w:tmpl w:val="C1A8FB84"/>
    <w:styleLink w:val="Zaimportowanystyl103"/>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2CD6F41"/>
    <w:multiLevelType w:val="hybridMultilevel"/>
    <w:tmpl w:val="703C3508"/>
    <w:numStyleLink w:val="Zaimportowanystyl52"/>
  </w:abstractNum>
  <w:abstractNum w:abstractNumId="31" w15:restartNumberingAfterBreak="0">
    <w:nsid w:val="13171F48"/>
    <w:multiLevelType w:val="hybridMultilevel"/>
    <w:tmpl w:val="C1A8FB84"/>
    <w:lvl w:ilvl="0" w:tplc="739A7752">
      <w:numFmt w:val="decimal"/>
      <w:lvlText w:val=""/>
      <w:lvlJc w:val="left"/>
    </w:lvl>
    <w:lvl w:ilvl="1" w:tplc="0C60007E">
      <w:numFmt w:val="decimal"/>
      <w:lvlText w:val=""/>
      <w:lvlJc w:val="left"/>
    </w:lvl>
    <w:lvl w:ilvl="2" w:tplc="4F5002D4">
      <w:numFmt w:val="decimal"/>
      <w:lvlText w:val=""/>
      <w:lvlJc w:val="left"/>
    </w:lvl>
    <w:lvl w:ilvl="3" w:tplc="DFB6C4F4">
      <w:numFmt w:val="decimal"/>
      <w:lvlText w:val=""/>
      <w:lvlJc w:val="left"/>
    </w:lvl>
    <w:lvl w:ilvl="4" w:tplc="41245BDC">
      <w:numFmt w:val="decimal"/>
      <w:lvlText w:val=""/>
      <w:lvlJc w:val="left"/>
    </w:lvl>
    <w:lvl w:ilvl="5" w:tplc="5922C8A6">
      <w:numFmt w:val="decimal"/>
      <w:lvlText w:val=""/>
      <w:lvlJc w:val="left"/>
    </w:lvl>
    <w:lvl w:ilvl="6" w:tplc="0310D7B4">
      <w:numFmt w:val="decimal"/>
      <w:lvlText w:val=""/>
      <w:lvlJc w:val="left"/>
    </w:lvl>
    <w:lvl w:ilvl="7" w:tplc="CFD83CA4">
      <w:numFmt w:val="decimal"/>
      <w:lvlText w:val=""/>
      <w:lvlJc w:val="left"/>
    </w:lvl>
    <w:lvl w:ilvl="8" w:tplc="D0060CFC">
      <w:numFmt w:val="decimal"/>
      <w:lvlText w:val=""/>
      <w:lvlJc w:val="left"/>
    </w:lvl>
  </w:abstractNum>
  <w:abstractNum w:abstractNumId="3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6655064"/>
    <w:multiLevelType w:val="hybridMultilevel"/>
    <w:tmpl w:val="C7302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8511CF2"/>
    <w:multiLevelType w:val="hybridMultilevel"/>
    <w:tmpl w:val="50EE1B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19FD4131"/>
    <w:multiLevelType w:val="hybridMultilevel"/>
    <w:tmpl w:val="C60AF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1A475EDA"/>
    <w:multiLevelType w:val="hybridMultilevel"/>
    <w:tmpl w:val="E4204C70"/>
    <w:lvl w:ilvl="0" w:tplc="E8D86B2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803C04"/>
    <w:multiLevelType w:val="hybridMultilevel"/>
    <w:tmpl w:val="5058B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7A3635"/>
    <w:multiLevelType w:val="hybridMultilevel"/>
    <w:tmpl w:val="DC681254"/>
    <w:lvl w:ilvl="0" w:tplc="CF7A1BE6">
      <w:numFmt w:val="decimal"/>
      <w:lvlText w:val=""/>
      <w:lvlJc w:val="left"/>
    </w:lvl>
    <w:lvl w:ilvl="1" w:tplc="90A0C8FC">
      <w:numFmt w:val="decimal"/>
      <w:lvlText w:val=""/>
      <w:lvlJc w:val="left"/>
    </w:lvl>
    <w:lvl w:ilvl="2" w:tplc="E17A9064">
      <w:numFmt w:val="decimal"/>
      <w:lvlText w:val=""/>
      <w:lvlJc w:val="left"/>
    </w:lvl>
    <w:lvl w:ilvl="3" w:tplc="AE20B0EA">
      <w:numFmt w:val="decimal"/>
      <w:lvlText w:val=""/>
      <w:lvlJc w:val="left"/>
    </w:lvl>
    <w:lvl w:ilvl="4" w:tplc="A21C9DAC">
      <w:numFmt w:val="decimal"/>
      <w:lvlText w:val=""/>
      <w:lvlJc w:val="left"/>
    </w:lvl>
    <w:lvl w:ilvl="5" w:tplc="580C3134">
      <w:numFmt w:val="decimal"/>
      <w:lvlText w:val=""/>
      <w:lvlJc w:val="left"/>
    </w:lvl>
    <w:lvl w:ilvl="6" w:tplc="1AC45112">
      <w:numFmt w:val="decimal"/>
      <w:lvlText w:val=""/>
      <w:lvlJc w:val="left"/>
    </w:lvl>
    <w:lvl w:ilvl="7" w:tplc="96A6EEBE">
      <w:numFmt w:val="decimal"/>
      <w:lvlText w:val=""/>
      <w:lvlJc w:val="left"/>
    </w:lvl>
    <w:lvl w:ilvl="8" w:tplc="9DD8DDE0">
      <w:numFmt w:val="decimal"/>
      <w:lvlText w:val=""/>
      <w:lvlJc w:val="left"/>
    </w:lvl>
  </w:abstractNum>
  <w:abstractNum w:abstractNumId="4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DD47DFD"/>
    <w:multiLevelType w:val="hybridMultilevel"/>
    <w:tmpl w:val="0798AF6A"/>
    <w:lvl w:ilvl="0" w:tplc="305205BC">
      <w:numFmt w:val="decimal"/>
      <w:lvlText w:val=""/>
      <w:lvlJc w:val="left"/>
    </w:lvl>
    <w:lvl w:ilvl="1" w:tplc="3E9AFE4A">
      <w:numFmt w:val="decimal"/>
      <w:lvlText w:val=""/>
      <w:lvlJc w:val="left"/>
    </w:lvl>
    <w:lvl w:ilvl="2" w:tplc="18E09E1E">
      <w:numFmt w:val="decimal"/>
      <w:lvlText w:val=""/>
      <w:lvlJc w:val="left"/>
    </w:lvl>
    <w:lvl w:ilvl="3" w:tplc="89923DB6">
      <w:numFmt w:val="decimal"/>
      <w:lvlText w:val=""/>
      <w:lvlJc w:val="left"/>
    </w:lvl>
    <w:lvl w:ilvl="4" w:tplc="CDF82530">
      <w:numFmt w:val="decimal"/>
      <w:lvlText w:val=""/>
      <w:lvlJc w:val="left"/>
    </w:lvl>
    <w:lvl w:ilvl="5" w:tplc="243EA064">
      <w:numFmt w:val="decimal"/>
      <w:lvlText w:val=""/>
      <w:lvlJc w:val="left"/>
    </w:lvl>
    <w:lvl w:ilvl="6" w:tplc="A52ACAC8">
      <w:numFmt w:val="decimal"/>
      <w:lvlText w:val=""/>
      <w:lvlJc w:val="left"/>
    </w:lvl>
    <w:lvl w:ilvl="7" w:tplc="13D0637E">
      <w:numFmt w:val="decimal"/>
      <w:lvlText w:val=""/>
      <w:lvlJc w:val="left"/>
    </w:lvl>
    <w:lvl w:ilvl="8" w:tplc="3A0EA05C">
      <w:numFmt w:val="decimal"/>
      <w:lvlText w:val=""/>
      <w:lvlJc w:val="left"/>
    </w:lvl>
  </w:abstractNum>
  <w:abstractNum w:abstractNumId="4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08846FB"/>
    <w:multiLevelType w:val="hybridMultilevel"/>
    <w:tmpl w:val="A6B88228"/>
    <w:lvl w:ilvl="0" w:tplc="7E94836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10034E8"/>
    <w:multiLevelType w:val="hybridMultilevel"/>
    <w:tmpl w:val="C8D62EE4"/>
    <w:lvl w:ilvl="0" w:tplc="8532539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795BFC"/>
    <w:multiLevelType w:val="hybridMultilevel"/>
    <w:tmpl w:val="5382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233C5A91"/>
    <w:multiLevelType w:val="hybridMultilevel"/>
    <w:tmpl w:val="51409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603716F"/>
    <w:multiLevelType w:val="hybridMultilevel"/>
    <w:tmpl w:val="18FE0702"/>
    <w:lvl w:ilvl="0" w:tplc="4B1846B8">
      <w:start w:val="1"/>
      <w:numFmt w:val="decimal"/>
      <w:lvlText w:val="%1."/>
      <w:lvlJc w:val="left"/>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530411E8">
      <w:numFmt w:val="decimal"/>
      <w:lvlText w:val=""/>
      <w:lvlJc w:val="left"/>
    </w:lvl>
    <w:lvl w:ilvl="2" w:tplc="56B60424">
      <w:numFmt w:val="decimal"/>
      <w:lvlText w:val=""/>
      <w:lvlJc w:val="left"/>
    </w:lvl>
    <w:lvl w:ilvl="3" w:tplc="1868C9E2">
      <w:numFmt w:val="decimal"/>
      <w:lvlText w:val=""/>
      <w:lvlJc w:val="left"/>
    </w:lvl>
    <w:lvl w:ilvl="4" w:tplc="96D4F298">
      <w:numFmt w:val="decimal"/>
      <w:lvlText w:val=""/>
      <w:lvlJc w:val="left"/>
    </w:lvl>
    <w:lvl w:ilvl="5" w:tplc="7862BEC8">
      <w:numFmt w:val="decimal"/>
      <w:lvlText w:val=""/>
      <w:lvlJc w:val="left"/>
    </w:lvl>
    <w:lvl w:ilvl="6" w:tplc="A7527732">
      <w:numFmt w:val="decimal"/>
      <w:lvlText w:val=""/>
      <w:lvlJc w:val="left"/>
    </w:lvl>
    <w:lvl w:ilvl="7" w:tplc="3DFAEC9E">
      <w:numFmt w:val="decimal"/>
      <w:lvlText w:val=""/>
      <w:lvlJc w:val="left"/>
    </w:lvl>
    <w:lvl w:ilvl="8" w:tplc="1848FBB6">
      <w:numFmt w:val="decimal"/>
      <w:lvlText w:val=""/>
      <w:lvlJc w:val="left"/>
    </w:lvl>
  </w:abstractNum>
  <w:abstractNum w:abstractNumId="57"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E62BF6"/>
    <w:multiLevelType w:val="hybridMultilevel"/>
    <w:tmpl w:val="550E92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908539B"/>
    <w:multiLevelType w:val="hybridMultilevel"/>
    <w:tmpl w:val="46C67F10"/>
    <w:lvl w:ilvl="0" w:tplc="115449B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71053A"/>
    <w:multiLevelType w:val="hybridMultilevel"/>
    <w:tmpl w:val="5CB065C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2A0F3C8E"/>
    <w:multiLevelType w:val="hybridMultilevel"/>
    <w:tmpl w:val="8C286DE8"/>
    <w:lvl w:ilvl="0" w:tplc="FC6E9B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B871D6C"/>
    <w:multiLevelType w:val="hybridMultilevel"/>
    <w:tmpl w:val="91E0D54E"/>
    <w:lvl w:ilvl="0" w:tplc="04150017">
      <w:start w:val="1"/>
      <w:numFmt w:val="lowerLetter"/>
      <w:lvlText w:val="%1)"/>
      <w:lvlJc w:val="left"/>
    </w:lvl>
    <w:lvl w:ilvl="1" w:tplc="A68CFCCC">
      <w:numFmt w:val="decimal"/>
      <w:lvlText w:val=""/>
      <w:lvlJc w:val="left"/>
    </w:lvl>
    <w:lvl w:ilvl="2" w:tplc="BA1094B6">
      <w:numFmt w:val="decimal"/>
      <w:lvlText w:val=""/>
      <w:lvlJc w:val="left"/>
    </w:lvl>
    <w:lvl w:ilvl="3" w:tplc="A016F366">
      <w:numFmt w:val="decimal"/>
      <w:lvlText w:val=""/>
      <w:lvlJc w:val="left"/>
    </w:lvl>
    <w:lvl w:ilvl="4" w:tplc="1098F410">
      <w:numFmt w:val="decimal"/>
      <w:lvlText w:val=""/>
      <w:lvlJc w:val="left"/>
    </w:lvl>
    <w:lvl w:ilvl="5" w:tplc="93081F32">
      <w:numFmt w:val="decimal"/>
      <w:lvlText w:val=""/>
      <w:lvlJc w:val="left"/>
    </w:lvl>
    <w:lvl w:ilvl="6" w:tplc="4B1AAA34">
      <w:numFmt w:val="decimal"/>
      <w:lvlText w:val=""/>
      <w:lvlJc w:val="left"/>
    </w:lvl>
    <w:lvl w:ilvl="7" w:tplc="FF9A7362">
      <w:numFmt w:val="decimal"/>
      <w:lvlText w:val=""/>
      <w:lvlJc w:val="left"/>
    </w:lvl>
    <w:lvl w:ilvl="8" w:tplc="E1F4F11C">
      <w:numFmt w:val="decimal"/>
      <w:lvlText w:val=""/>
      <w:lvlJc w:val="left"/>
    </w:lvl>
  </w:abstractNum>
  <w:abstractNum w:abstractNumId="6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DC4719B"/>
    <w:multiLevelType w:val="hybridMultilevel"/>
    <w:tmpl w:val="3F9E1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2E9A0017"/>
    <w:multiLevelType w:val="hybridMultilevel"/>
    <w:tmpl w:val="DE62D4EE"/>
    <w:lvl w:ilvl="0" w:tplc="3CD4E2E0">
      <w:numFmt w:val="decimal"/>
      <w:lvlText w:val=""/>
      <w:lvlJc w:val="left"/>
    </w:lvl>
    <w:lvl w:ilvl="1" w:tplc="587CFAB6">
      <w:numFmt w:val="decimal"/>
      <w:lvlText w:val=""/>
      <w:lvlJc w:val="left"/>
    </w:lvl>
    <w:lvl w:ilvl="2" w:tplc="A6884CE0">
      <w:numFmt w:val="decimal"/>
      <w:lvlText w:val=""/>
      <w:lvlJc w:val="left"/>
    </w:lvl>
    <w:lvl w:ilvl="3" w:tplc="C44AE404">
      <w:numFmt w:val="decimal"/>
      <w:lvlText w:val=""/>
      <w:lvlJc w:val="left"/>
    </w:lvl>
    <w:lvl w:ilvl="4" w:tplc="EE6E9834">
      <w:numFmt w:val="decimal"/>
      <w:lvlText w:val=""/>
      <w:lvlJc w:val="left"/>
    </w:lvl>
    <w:lvl w:ilvl="5" w:tplc="87B47FF8">
      <w:numFmt w:val="decimal"/>
      <w:lvlText w:val=""/>
      <w:lvlJc w:val="left"/>
    </w:lvl>
    <w:lvl w:ilvl="6" w:tplc="DB30683C">
      <w:numFmt w:val="decimal"/>
      <w:lvlText w:val=""/>
      <w:lvlJc w:val="left"/>
    </w:lvl>
    <w:lvl w:ilvl="7" w:tplc="1C1EFC18">
      <w:numFmt w:val="decimal"/>
      <w:lvlText w:val=""/>
      <w:lvlJc w:val="left"/>
    </w:lvl>
    <w:lvl w:ilvl="8" w:tplc="A76E9792">
      <w:numFmt w:val="decimal"/>
      <w:lvlText w:val=""/>
      <w:lvlJc w:val="left"/>
    </w:lvl>
  </w:abstractNum>
  <w:abstractNum w:abstractNumId="70" w15:restartNumberingAfterBreak="0">
    <w:nsid w:val="2F087F1D"/>
    <w:multiLevelType w:val="hybridMultilevel"/>
    <w:tmpl w:val="7B84FCF4"/>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2F342434"/>
    <w:multiLevelType w:val="hybridMultilevel"/>
    <w:tmpl w:val="5D54FCF8"/>
    <w:lvl w:ilvl="0" w:tplc="89506852">
      <w:numFmt w:val="decimal"/>
      <w:lvlText w:val=""/>
      <w:lvlJc w:val="left"/>
    </w:lvl>
    <w:lvl w:ilvl="1" w:tplc="B17A1FB8">
      <w:numFmt w:val="decimal"/>
      <w:lvlText w:val=""/>
      <w:lvlJc w:val="left"/>
    </w:lvl>
    <w:lvl w:ilvl="2" w:tplc="469E8F24">
      <w:numFmt w:val="decimal"/>
      <w:lvlText w:val=""/>
      <w:lvlJc w:val="left"/>
    </w:lvl>
    <w:lvl w:ilvl="3" w:tplc="BE3A479C">
      <w:numFmt w:val="decimal"/>
      <w:lvlText w:val=""/>
      <w:lvlJc w:val="left"/>
    </w:lvl>
    <w:lvl w:ilvl="4" w:tplc="B4CA35AE">
      <w:numFmt w:val="decimal"/>
      <w:lvlText w:val=""/>
      <w:lvlJc w:val="left"/>
    </w:lvl>
    <w:lvl w:ilvl="5" w:tplc="A6E413B4">
      <w:numFmt w:val="decimal"/>
      <w:lvlText w:val=""/>
      <w:lvlJc w:val="left"/>
    </w:lvl>
    <w:lvl w:ilvl="6" w:tplc="3F261E1E">
      <w:numFmt w:val="decimal"/>
      <w:lvlText w:val=""/>
      <w:lvlJc w:val="left"/>
    </w:lvl>
    <w:lvl w:ilvl="7" w:tplc="B0F666A2">
      <w:numFmt w:val="decimal"/>
      <w:lvlText w:val=""/>
      <w:lvlJc w:val="left"/>
    </w:lvl>
    <w:lvl w:ilvl="8" w:tplc="D674BE40">
      <w:numFmt w:val="decimal"/>
      <w:lvlText w:val=""/>
      <w:lvlJc w:val="left"/>
    </w:lvl>
  </w:abstractNum>
  <w:abstractNum w:abstractNumId="72" w15:restartNumberingAfterBreak="0">
    <w:nsid w:val="2F580238"/>
    <w:multiLevelType w:val="hybridMultilevel"/>
    <w:tmpl w:val="746821F8"/>
    <w:lvl w:ilvl="0" w:tplc="0415000D">
      <w:start w:val="1"/>
      <w:numFmt w:val="bullet"/>
      <w:lvlText w:val=""/>
      <w:lvlJc w:val="left"/>
      <w:pPr>
        <w:ind w:left="859" w:hanging="360"/>
      </w:pPr>
      <w:rPr>
        <w:rFonts w:ascii="Wingdings" w:hAnsi="Wingdings"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73" w15:restartNumberingAfterBreak="0">
    <w:nsid w:val="2F5872EF"/>
    <w:multiLevelType w:val="hybridMultilevel"/>
    <w:tmpl w:val="29225514"/>
    <w:lvl w:ilvl="0" w:tplc="912227C8">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0A20676"/>
    <w:multiLevelType w:val="hybridMultilevel"/>
    <w:tmpl w:val="E9609318"/>
    <w:lvl w:ilvl="0" w:tplc="C6D43030">
      <w:numFmt w:val="decimal"/>
      <w:lvlText w:val=""/>
      <w:lvlJc w:val="left"/>
    </w:lvl>
    <w:lvl w:ilvl="1" w:tplc="ED8A8C30">
      <w:numFmt w:val="decimal"/>
      <w:lvlText w:val=""/>
      <w:lvlJc w:val="left"/>
    </w:lvl>
    <w:lvl w:ilvl="2" w:tplc="A2FC2662">
      <w:numFmt w:val="decimal"/>
      <w:lvlText w:val=""/>
      <w:lvlJc w:val="left"/>
    </w:lvl>
    <w:lvl w:ilvl="3" w:tplc="C82CE826">
      <w:numFmt w:val="decimal"/>
      <w:lvlText w:val=""/>
      <w:lvlJc w:val="left"/>
    </w:lvl>
    <w:lvl w:ilvl="4" w:tplc="B17C8E62">
      <w:numFmt w:val="decimal"/>
      <w:lvlText w:val=""/>
      <w:lvlJc w:val="left"/>
    </w:lvl>
    <w:lvl w:ilvl="5" w:tplc="CFB4D654">
      <w:numFmt w:val="decimal"/>
      <w:lvlText w:val=""/>
      <w:lvlJc w:val="left"/>
    </w:lvl>
    <w:lvl w:ilvl="6" w:tplc="0F5CC2A0">
      <w:numFmt w:val="decimal"/>
      <w:lvlText w:val=""/>
      <w:lvlJc w:val="left"/>
    </w:lvl>
    <w:lvl w:ilvl="7" w:tplc="E78EBD52">
      <w:numFmt w:val="decimal"/>
      <w:lvlText w:val=""/>
      <w:lvlJc w:val="left"/>
    </w:lvl>
    <w:lvl w:ilvl="8" w:tplc="640462E8">
      <w:numFmt w:val="decimal"/>
      <w:lvlText w:val=""/>
      <w:lvlJc w:val="left"/>
    </w:lvl>
  </w:abstractNum>
  <w:abstractNum w:abstractNumId="77"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0CF3411"/>
    <w:multiLevelType w:val="hybridMultilevel"/>
    <w:tmpl w:val="4642D9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1D86773"/>
    <w:multiLevelType w:val="hybridMultilevel"/>
    <w:tmpl w:val="D8642294"/>
    <w:lvl w:ilvl="0" w:tplc="AC803F0E">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337A05CF"/>
    <w:multiLevelType w:val="hybridMultilevel"/>
    <w:tmpl w:val="EDEC29F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7" w15:restartNumberingAfterBreak="0">
    <w:nsid w:val="341B29B7"/>
    <w:multiLevelType w:val="hybridMultilevel"/>
    <w:tmpl w:val="0C709022"/>
    <w:lvl w:ilvl="0" w:tplc="0415000D">
      <w:start w:val="1"/>
      <w:numFmt w:val="bullet"/>
      <w:lvlText w:val=""/>
      <w:lvlJc w:val="left"/>
      <w:rPr>
        <w:rFonts w:ascii="Wingdings" w:hAnsi="Wingdings" w:hint="default"/>
      </w:rPr>
    </w:lvl>
    <w:lvl w:ilvl="1" w:tplc="8390B52C">
      <w:numFmt w:val="decimal"/>
      <w:lvlText w:val=""/>
      <w:lvlJc w:val="left"/>
    </w:lvl>
    <w:lvl w:ilvl="2" w:tplc="E8B616C2">
      <w:numFmt w:val="decimal"/>
      <w:lvlText w:val=""/>
      <w:lvlJc w:val="left"/>
    </w:lvl>
    <w:lvl w:ilvl="3" w:tplc="512696E2">
      <w:numFmt w:val="decimal"/>
      <w:lvlText w:val=""/>
      <w:lvlJc w:val="left"/>
    </w:lvl>
    <w:lvl w:ilvl="4" w:tplc="FA4CD47A">
      <w:numFmt w:val="decimal"/>
      <w:lvlText w:val=""/>
      <w:lvlJc w:val="left"/>
    </w:lvl>
    <w:lvl w:ilvl="5" w:tplc="E98E9B2C">
      <w:numFmt w:val="decimal"/>
      <w:lvlText w:val=""/>
      <w:lvlJc w:val="left"/>
    </w:lvl>
    <w:lvl w:ilvl="6" w:tplc="6CBCF660">
      <w:numFmt w:val="decimal"/>
      <w:lvlText w:val=""/>
      <w:lvlJc w:val="left"/>
    </w:lvl>
    <w:lvl w:ilvl="7" w:tplc="729ADC34">
      <w:numFmt w:val="decimal"/>
      <w:lvlText w:val=""/>
      <w:lvlJc w:val="left"/>
    </w:lvl>
    <w:lvl w:ilvl="8" w:tplc="77D6B2AC">
      <w:numFmt w:val="decimal"/>
      <w:lvlText w:val=""/>
      <w:lvlJc w:val="left"/>
    </w:lvl>
  </w:abstractNum>
  <w:abstractNum w:abstractNumId="88" w15:restartNumberingAfterBreak="0">
    <w:nsid w:val="34487965"/>
    <w:multiLevelType w:val="hybridMultilevel"/>
    <w:tmpl w:val="FADA2654"/>
    <w:lvl w:ilvl="0" w:tplc="4B1846B8">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65754C5"/>
    <w:multiLevelType w:val="hybridMultilevel"/>
    <w:tmpl w:val="205CE81C"/>
    <w:lvl w:ilvl="0" w:tplc="BEFA2F18">
      <w:numFmt w:val="decimal"/>
      <w:lvlText w:val=""/>
      <w:lvlJc w:val="left"/>
    </w:lvl>
    <w:lvl w:ilvl="1" w:tplc="1560424E">
      <w:numFmt w:val="decimal"/>
      <w:lvlText w:val=""/>
      <w:lvlJc w:val="left"/>
    </w:lvl>
    <w:lvl w:ilvl="2" w:tplc="F9EEC8E2">
      <w:numFmt w:val="decimal"/>
      <w:lvlText w:val=""/>
      <w:lvlJc w:val="left"/>
    </w:lvl>
    <w:lvl w:ilvl="3" w:tplc="36A2467C">
      <w:numFmt w:val="decimal"/>
      <w:lvlText w:val=""/>
      <w:lvlJc w:val="left"/>
    </w:lvl>
    <w:lvl w:ilvl="4" w:tplc="642EBD5C">
      <w:numFmt w:val="decimal"/>
      <w:lvlText w:val=""/>
      <w:lvlJc w:val="left"/>
    </w:lvl>
    <w:lvl w:ilvl="5" w:tplc="E6F028C0">
      <w:numFmt w:val="decimal"/>
      <w:lvlText w:val=""/>
      <w:lvlJc w:val="left"/>
    </w:lvl>
    <w:lvl w:ilvl="6" w:tplc="B78ADE36">
      <w:numFmt w:val="decimal"/>
      <w:lvlText w:val=""/>
      <w:lvlJc w:val="left"/>
    </w:lvl>
    <w:lvl w:ilvl="7" w:tplc="6C44E9B2">
      <w:numFmt w:val="decimal"/>
      <w:lvlText w:val=""/>
      <w:lvlJc w:val="left"/>
    </w:lvl>
    <w:lvl w:ilvl="8" w:tplc="072A248E">
      <w:numFmt w:val="decimal"/>
      <w:lvlText w:val=""/>
      <w:lvlJc w:val="left"/>
    </w:lvl>
  </w:abstractNum>
  <w:abstractNum w:abstractNumId="93"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719798A"/>
    <w:multiLevelType w:val="hybridMultilevel"/>
    <w:tmpl w:val="248454B0"/>
    <w:lvl w:ilvl="0" w:tplc="21E6C668">
      <w:numFmt w:val="decimal"/>
      <w:lvlText w:val=""/>
      <w:lvlJc w:val="left"/>
    </w:lvl>
    <w:lvl w:ilvl="1" w:tplc="066A8C1A">
      <w:numFmt w:val="decimal"/>
      <w:lvlText w:val=""/>
      <w:lvlJc w:val="left"/>
    </w:lvl>
    <w:lvl w:ilvl="2" w:tplc="239EB8A8">
      <w:numFmt w:val="decimal"/>
      <w:lvlText w:val=""/>
      <w:lvlJc w:val="left"/>
    </w:lvl>
    <w:lvl w:ilvl="3" w:tplc="7940FBC4">
      <w:numFmt w:val="decimal"/>
      <w:lvlText w:val=""/>
      <w:lvlJc w:val="left"/>
    </w:lvl>
    <w:lvl w:ilvl="4" w:tplc="588EA0E6">
      <w:numFmt w:val="decimal"/>
      <w:lvlText w:val=""/>
      <w:lvlJc w:val="left"/>
    </w:lvl>
    <w:lvl w:ilvl="5" w:tplc="13005C38">
      <w:numFmt w:val="decimal"/>
      <w:lvlText w:val=""/>
      <w:lvlJc w:val="left"/>
    </w:lvl>
    <w:lvl w:ilvl="6" w:tplc="5D66AEFE">
      <w:numFmt w:val="decimal"/>
      <w:lvlText w:val=""/>
      <w:lvlJc w:val="left"/>
    </w:lvl>
    <w:lvl w:ilvl="7" w:tplc="F6DAA56C">
      <w:numFmt w:val="decimal"/>
      <w:lvlText w:val=""/>
      <w:lvlJc w:val="left"/>
    </w:lvl>
    <w:lvl w:ilvl="8" w:tplc="B7244DC6">
      <w:numFmt w:val="decimal"/>
      <w:lvlText w:val=""/>
      <w:lvlJc w:val="left"/>
    </w:lvl>
  </w:abstractNum>
  <w:abstractNum w:abstractNumId="95" w15:restartNumberingAfterBreak="0">
    <w:nsid w:val="37711AAF"/>
    <w:multiLevelType w:val="multilevel"/>
    <w:tmpl w:val="E7C299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79D4F83"/>
    <w:multiLevelType w:val="hybridMultilevel"/>
    <w:tmpl w:val="A0F6AE0A"/>
    <w:lvl w:ilvl="0" w:tplc="1F8CC540">
      <w:numFmt w:val="decimal"/>
      <w:lvlText w:val=""/>
      <w:lvlJc w:val="left"/>
    </w:lvl>
    <w:lvl w:ilvl="1" w:tplc="D8B077DE">
      <w:numFmt w:val="decimal"/>
      <w:lvlText w:val=""/>
      <w:lvlJc w:val="left"/>
    </w:lvl>
    <w:lvl w:ilvl="2" w:tplc="0232AC78">
      <w:numFmt w:val="decimal"/>
      <w:lvlText w:val=""/>
      <w:lvlJc w:val="left"/>
    </w:lvl>
    <w:lvl w:ilvl="3" w:tplc="020859EE">
      <w:numFmt w:val="decimal"/>
      <w:lvlText w:val=""/>
      <w:lvlJc w:val="left"/>
    </w:lvl>
    <w:lvl w:ilvl="4" w:tplc="7324870A">
      <w:numFmt w:val="decimal"/>
      <w:lvlText w:val=""/>
      <w:lvlJc w:val="left"/>
    </w:lvl>
    <w:lvl w:ilvl="5" w:tplc="199CCCC8">
      <w:numFmt w:val="decimal"/>
      <w:lvlText w:val=""/>
      <w:lvlJc w:val="left"/>
    </w:lvl>
    <w:lvl w:ilvl="6" w:tplc="89DC353C">
      <w:numFmt w:val="decimal"/>
      <w:lvlText w:val=""/>
      <w:lvlJc w:val="left"/>
    </w:lvl>
    <w:lvl w:ilvl="7" w:tplc="B8BA3C6E">
      <w:numFmt w:val="decimal"/>
      <w:lvlText w:val=""/>
      <w:lvlJc w:val="left"/>
    </w:lvl>
    <w:lvl w:ilvl="8" w:tplc="D458D678">
      <w:numFmt w:val="decimal"/>
      <w:lvlText w:val=""/>
      <w:lvlJc w:val="left"/>
    </w:lvl>
  </w:abstractNum>
  <w:abstractNum w:abstractNumId="9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9024014"/>
    <w:multiLevelType w:val="hybridMultilevel"/>
    <w:tmpl w:val="8E70C61A"/>
    <w:lvl w:ilvl="0" w:tplc="2C10BEA2">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BA27E79"/>
    <w:multiLevelType w:val="hybridMultilevel"/>
    <w:tmpl w:val="76541456"/>
    <w:lvl w:ilvl="0" w:tplc="F0989DC2">
      <w:numFmt w:val="decimal"/>
      <w:lvlText w:val=""/>
      <w:lvlJc w:val="left"/>
    </w:lvl>
    <w:lvl w:ilvl="1" w:tplc="CBFE6228">
      <w:numFmt w:val="decimal"/>
      <w:lvlText w:val=""/>
      <w:lvlJc w:val="left"/>
    </w:lvl>
    <w:lvl w:ilvl="2" w:tplc="141019E2">
      <w:numFmt w:val="decimal"/>
      <w:lvlText w:val=""/>
      <w:lvlJc w:val="left"/>
    </w:lvl>
    <w:lvl w:ilvl="3" w:tplc="33D277A6">
      <w:numFmt w:val="decimal"/>
      <w:lvlText w:val=""/>
      <w:lvlJc w:val="left"/>
    </w:lvl>
    <w:lvl w:ilvl="4" w:tplc="9DB6C6CE">
      <w:numFmt w:val="decimal"/>
      <w:lvlText w:val=""/>
      <w:lvlJc w:val="left"/>
    </w:lvl>
    <w:lvl w:ilvl="5" w:tplc="7D00ECAC">
      <w:numFmt w:val="decimal"/>
      <w:lvlText w:val=""/>
      <w:lvlJc w:val="left"/>
    </w:lvl>
    <w:lvl w:ilvl="6" w:tplc="4BA67D74">
      <w:numFmt w:val="decimal"/>
      <w:lvlText w:val=""/>
      <w:lvlJc w:val="left"/>
    </w:lvl>
    <w:lvl w:ilvl="7" w:tplc="66FEAA70">
      <w:numFmt w:val="decimal"/>
      <w:lvlText w:val=""/>
      <w:lvlJc w:val="left"/>
    </w:lvl>
    <w:lvl w:ilvl="8" w:tplc="1BFC1520">
      <w:numFmt w:val="decimal"/>
      <w:lvlText w:val=""/>
      <w:lvlJc w:val="left"/>
    </w:lvl>
  </w:abstractNum>
  <w:abstractNum w:abstractNumId="101" w15:restartNumberingAfterBreak="0">
    <w:nsid w:val="3DE94D1B"/>
    <w:multiLevelType w:val="hybridMultilevel"/>
    <w:tmpl w:val="C8666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DFA5256"/>
    <w:multiLevelType w:val="hybridMultilevel"/>
    <w:tmpl w:val="0450D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3E132EC4"/>
    <w:multiLevelType w:val="hybridMultilevel"/>
    <w:tmpl w:val="9E767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B02F05"/>
    <w:multiLevelType w:val="hybridMultilevel"/>
    <w:tmpl w:val="9E640AFA"/>
    <w:lvl w:ilvl="0" w:tplc="5E2C227C">
      <w:numFmt w:val="decimal"/>
      <w:lvlText w:val=""/>
      <w:lvlJc w:val="left"/>
    </w:lvl>
    <w:lvl w:ilvl="1" w:tplc="474EE3EE">
      <w:numFmt w:val="decimal"/>
      <w:lvlText w:val=""/>
      <w:lvlJc w:val="left"/>
    </w:lvl>
    <w:lvl w:ilvl="2" w:tplc="CE808D6A">
      <w:numFmt w:val="decimal"/>
      <w:lvlText w:val=""/>
      <w:lvlJc w:val="left"/>
    </w:lvl>
    <w:lvl w:ilvl="3" w:tplc="A3DCC204">
      <w:numFmt w:val="decimal"/>
      <w:lvlText w:val=""/>
      <w:lvlJc w:val="left"/>
    </w:lvl>
    <w:lvl w:ilvl="4" w:tplc="8C14787A">
      <w:numFmt w:val="decimal"/>
      <w:lvlText w:val=""/>
      <w:lvlJc w:val="left"/>
    </w:lvl>
    <w:lvl w:ilvl="5" w:tplc="55309660">
      <w:numFmt w:val="decimal"/>
      <w:lvlText w:val=""/>
      <w:lvlJc w:val="left"/>
    </w:lvl>
    <w:lvl w:ilvl="6" w:tplc="7DCEEDCE">
      <w:numFmt w:val="decimal"/>
      <w:lvlText w:val=""/>
      <w:lvlJc w:val="left"/>
    </w:lvl>
    <w:lvl w:ilvl="7" w:tplc="9AF29CA0">
      <w:numFmt w:val="decimal"/>
      <w:lvlText w:val=""/>
      <w:lvlJc w:val="left"/>
    </w:lvl>
    <w:lvl w:ilvl="8" w:tplc="426EDF86">
      <w:numFmt w:val="decimal"/>
      <w:lvlText w:val=""/>
      <w:lvlJc w:val="left"/>
    </w:lvl>
  </w:abstractNum>
  <w:abstractNum w:abstractNumId="105"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415105AB"/>
    <w:multiLevelType w:val="hybridMultilevel"/>
    <w:tmpl w:val="364EA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2CC4953"/>
    <w:multiLevelType w:val="hybridMultilevel"/>
    <w:tmpl w:val="4D287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4580772E"/>
    <w:multiLevelType w:val="hybridMultilevel"/>
    <w:tmpl w:val="CD5CD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75F53F0"/>
    <w:multiLevelType w:val="hybridMultilevel"/>
    <w:tmpl w:val="11B48D9C"/>
    <w:lvl w:ilvl="0" w:tplc="8F6A71A8">
      <w:numFmt w:val="decimal"/>
      <w:lvlText w:val=""/>
      <w:lvlJc w:val="left"/>
    </w:lvl>
    <w:lvl w:ilvl="1" w:tplc="94FAB0D6">
      <w:numFmt w:val="decimal"/>
      <w:lvlText w:val=""/>
      <w:lvlJc w:val="left"/>
    </w:lvl>
    <w:lvl w:ilvl="2" w:tplc="8506CDDA">
      <w:numFmt w:val="decimal"/>
      <w:lvlText w:val=""/>
      <w:lvlJc w:val="left"/>
    </w:lvl>
    <w:lvl w:ilvl="3" w:tplc="DD4C3A00">
      <w:numFmt w:val="decimal"/>
      <w:lvlText w:val=""/>
      <w:lvlJc w:val="left"/>
    </w:lvl>
    <w:lvl w:ilvl="4" w:tplc="5DF28262">
      <w:numFmt w:val="decimal"/>
      <w:lvlText w:val=""/>
      <w:lvlJc w:val="left"/>
    </w:lvl>
    <w:lvl w:ilvl="5" w:tplc="7098DCE4">
      <w:numFmt w:val="decimal"/>
      <w:lvlText w:val=""/>
      <w:lvlJc w:val="left"/>
    </w:lvl>
    <w:lvl w:ilvl="6" w:tplc="A0544E86">
      <w:numFmt w:val="decimal"/>
      <w:lvlText w:val=""/>
      <w:lvlJc w:val="left"/>
    </w:lvl>
    <w:lvl w:ilvl="7" w:tplc="D376DC78">
      <w:numFmt w:val="decimal"/>
      <w:lvlText w:val=""/>
      <w:lvlJc w:val="left"/>
    </w:lvl>
    <w:lvl w:ilvl="8" w:tplc="9BEAC57E">
      <w:numFmt w:val="decimal"/>
      <w:lvlText w:val=""/>
      <w:lvlJc w:val="left"/>
    </w:lvl>
  </w:abstractNum>
  <w:abstractNum w:abstractNumId="116" w15:restartNumberingAfterBreak="0">
    <w:nsid w:val="47D739ED"/>
    <w:multiLevelType w:val="hybridMultilevel"/>
    <w:tmpl w:val="C60AF494"/>
    <w:lvl w:ilvl="0" w:tplc="0415000F">
      <w:start w:val="1"/>
      <w:numFmt w:val="decimal"/>
      <w:lvlText w:val="%1."/>
      <w:lvlJc w:val="left"/>
    </w:lvl>
    <w:lvl w:ilvl="1" w:tplc="0E94C4B6">
      <w:numFmt w:val="decimal"/>
      <w:lvlText w:val=""/>
      <w:lvlJc w:val="left"/>
    </w:lvl>
    <w:lvl w:ilvl="2" w:tplc="F2820B72">
      <w:numFmt w:val="decimal"/>
      <w:lvlText w:val=""/>
      <w:lvlJc w:val="left"/>
    </w:lvl>
    <w:lvl w:ilvl="3" w:tplc="7270BBC2">
      <w:numFmt w:val="decimal"/>
      <w:lvlText w:val=""/>
      <w:lvlJc w:val="left"/>
    </w:lvl>
    <w:lvl w:ilvl="4" w:tplc="7D6AAF5E">
      <w:numFmt w:val="decimal"/>
      <w:lvlText w:val=""/>
      <w:lvlJc w:val="left"/>
    </w:lvl>
    <w:lvl w:ilvl="5" w:tplc="5EB252E4">
      <w:numFmt w:val="decimal"/>
      <w:lvlText w:val=""/>
      <w:lvlJc w:val="left"/>
    </w:lvl>
    <w:lvl w:ilvl="6" w:tplc="8D686700">
      <w:numFmt w:val="decimal"/>
      <w:lvlText w:val=""/>
      <w:lvlJc w:val="left"/>
    </w:lvl>
    <w:lvl w:ilvl="7" w:tplc="C648317A">
      <w:numFmt w:val="decimal"/>
      <w:lvlText w:val=""/>
      <w:lvlJc w:val="left"/>
    </w:lvl>
    <w:lvl w:ilvl="8" w:tplc="9EF6BE1E">
      <w:numFmt w:val="decimal"/>
      <w:lvlText w:val=""/>
      <w:lvlJc w:val="left"/>
    </w:lvl>
  </w:abstractNum>
  <w:abstractNum w:abstractNumId="11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9CB4695"/>
    <w:multiLevelType w:val="hybridMultilevel"/>
    <w:tmpl w:val="519068A2"/>
    <w:lvl w:ilvl="0" w:tplc="04150017">
      <w:start w:val="1"/>
      <w:numFmt w:val="lowerLetter"/>
      <w:lvlText w:val="%1)"/>
      <w:lvlJc w:val="left"/>
    </w:lvl>
    <w:lvl w:ilvl="1" w:tplc="F1805F72">
      <w:numFmt w:val="decimal"/>
      <w:lvlText w:val=""/>
      <w:lvlJc w:val="left"/>
    </w:lvl>
    <w:lvl w:ilvl="2" w:tplc="08D4044C">
      <w:numFmt w:val="decimal"/>
      <w:lvlText w:val=""/>
      <w:lvlJc w:val="left"/>
    </w:lvl>
    <w:lvl w:ilvl="3" w:tplc="36F0F246">
      <w:numFmt w:val="decimal"/>
      <w:lvlText w:val=""/>
      <w:lvlJc w:val="left"/>
    </w:lvl>
    <w:lvl w:ilvl="4" w:tplc="2FF2B88A">
      <w:numFmt w:val="decimal"/>
      <w:lvlText w:val=""/>
      <w:lvlJc w:val="left"/>
    </w:lvl>
    <w:lvl w:ilvl="5" w:tplc="2630459C">
      <w:numFmt w:val="decimal"/>
      <w:lvlText w:val=""/>
      <w:lvlJc w:val="left"/>
    </w:lvl>
    <w:lvl w:ilvl="6" w:tplc="C896DF04">
      <w:numFmt w:val="decimal"/>
      <w:lvlText w:val=""/>
      <w:lvlJc w:val="left"/>
    </w:lvl>
    <w:lvl w:ilvl="7" w:tplc="3506A408">
      <w:numFmt w:val="decimal"/>
      <w:lvlText w:val=""/>
      <w:lvlJc w:val="left"/>
    </w:lvl>
    <w:lvl w:ilvl="8" w:tplc="5936C354">
      <w:numFmt w:val="decimal"/>
      <w:lvlText w:val=""/>
      <w:lvlJc w:val="left"/>
    </w:lvl>
  </w:abstractNum>
  <w:abstractNum w:abstractNumId="120" w15:restartNumberingAfterBreak="0">
    <w:nsid w:val="4C6C0D92"/>
    <w:multiLevelType w:val="hybridMultilevel"/>
    <w:tmpl w:val="05607ED4"/>
    <w:lvl w:ilvl="0" w:tplc="B4268496">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E91604D"/>
    <w:multiLevelType w:val="hybridMultilevel"/>
    <w:tmpl w:val="629C77B2"/>
    <w:lvl w:ilvl="0" w:tplc="1F7EAE86">
      <w:numFmt w:val="decimal"/>
      <w:lvlText w:val=""/>
      <w:lvlJc w:val="left"/>
    </w:lvl>
    <w:lvl w:ilvl="1" w:tplc="D996C95A">
      <w:numFmt w:val="decimal"/>
      <w:lvlText w:val=""/>
      <w:lvlJc w:val="left"/>
    </w:lvl>
    <w:lvl w:ilvl="2" w:tplc="F710E754">
      <w:numFmt w:val="decimal"/>
      <w:lvlText w:val=""/>
      <w:lvlJc w:val="left"/>
    </w:lvl>
    <w:lvl w:ilvl="3" w:tplc="04A69C2A">
      <w:numFmt w:val="decimal"/>
      <w:lvlText w:val=""/>
      <w:lvlJc w:val="left"/>
    </w:lvl>
    <w:lvl w:ilvl="4" w:tplc="98BE3498">
      <w:numFmt w:val="decimal"/>
      <w:lvlText w:val=""/>
      <w:lvlJc w:val="left"/>
    </w:lvl>
    <w:lvl w:ilvl="5" w:tplc="1D1C24EC">
      <w:numFmt w:val="decimal"/>
      <w:lvlText w:val=""/>
      <w:lvlJc w:val="left"/>
    </w:lvl>
    <w:lvl w:ilvl="6" w:tplc="ED8CC5D2">
      <w:numFmt w:val="decimal"/>
      <w:lvlText w:val=""/>
      <w:lvlJc w:val="left"/>
    </w:lvl>
    <w:lvl w:ilvl="7" w:tplc="8DAA2606">
      <w:numFmt w:val="decimal"/>
      <w:lvlText w:val=""/>
      <w:lvlJc w:val="left"/>
    </w:lvl>
    <w:lvl w:ilvl="8" w:tplc="0FDCCD24">
      <w:numFmt w:val="decimal"/>
      <w:lvlText w:val=""/>
      <w:lvlJc w:val="left"/>
    </w:lvl>
  </w:abstractNum>
  <w:abstractNum w:abstractNumId="124"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12B2170"/>
    <w:multiLevelType w:val="hybridMultilevel"/>
    <w:tmpl w:val="B688F016"/>
    <w:lvl w:ilvl="0" w:tplc="EB943AC2">
      <w:numFmt w:val="decimal"/>
      <w:lvlText w:val=""/>
      <w:lvlJc w:val="left"/>
    </w:lvl>
    <w:lvl w:ilvl="1" w:tplc="A4A029BE">
      <w:numFmt w:val="decimal"/>
      <w:lvlText w:val=""/>
      <w:lvlJc w:val="left"/>
    </w:lvl>
    <w:lvl w:ilvl="2" w:tplc="AEA20426">
      <w:numFmt w:val="decimal"/>
      <w:lvlText w:val=""/>
      <w:lvlJc w:val="left"/>
    </w:lvl>
    <w:lvl w:ilvl="3" w:tplc="6DDE7896">
      <w:numFmt w:val="decimal"/>
      <w:lvlText w:val=""/>
      <w:lvlJc w:val="left"/>
    </w:lvl>
    <w:lvl w:ilvl="4" w:tplc="84868FF0">
      <w:numFmt w:val="decimal"/>
      <w:lvlText w:val=""/>
      <w:lvlJc w:val="left"/>
    </w:lvl>
    <w:lvl w:ilvl="5" w:tplc="975AF124">
      <w:numFmt w:val="decimal"/>
      <w:lvlText w:val=""/>
      <w:lvlJc w:val="left"/>
    </w:lvl>
    <w:lvl w:ilvl="6" w:tplc="B4E68030">
      <w:numFmt w:val="decimal"/>
      <w:lvlText w:val=""/>
      <w:lvlJc w:val="left"/>
    </w:lvl>
    <w:lvl w:ilvl="7" w:tplc="2A926A42">
      <w:numFmt w:val="decimal"/>
      <w:lvlText w:val=""/>
      <w:lvlJc w:val="left"/>
    </w:lvl>
    <w:lvl w:ilvl="8" w:tplc="00CC106E">
      <w:numFmt w:val="decimal"/>
      <w:lvlText w:val=""/>
      <w:lvlJc w:val="left"/>
    </w:lvl>
  </w:abstractNum>
  <w:abstractNum w:abstractNumId="127" w15:restartNumberingAfterBreak="0">
    <w:nsid w:val="52781CEB"/>
    <w:multiLevelType w:val="hybridMultilevel"/>
    <w:tmpl w:val="CCFA1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022C80"/>
    <w:multiLevelType w:val="hybridMultilevel"/>
    <w:tmpl w:val="F0629AE2"/>
    <w:lvl w:ilvl="0" w:tplc="DF52D236">
      <w:start w:val="3"/>
      <w:numFmt w:val="decimal"/>
      <w:lvlText w:val="%1)"/>
      <w:lvlJc w:val="left"/>
      <w:pPr>
        <w:ind w:left="567"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2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547B3872"/>
    <w:multiLevelType w:val="hybridMultilevel"/>
    <w:tmpl w:val="3DE6EEF8"/>
    <w:lvl w:ilvl="0" w:tplc="F006A1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C71966"/>
    <w:multiLevelType w:val="hybridMultilevel"/>
    <w:tmpl w:val="357A153E"/>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7FF1EF5"/>
    <w:multiLevelType w:val="multilevel"/>
    <w:tmpl w:val="737CE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9F71366"/>
    <w:multiLevelType w:val="hybridMultilevel"/>
    <w:tmpl w:val="65F836BE"/>
    <w:lvl w:ilvl="0" w:tplc="4A527944">
      <w:numFmt w:val="decimal"/>
      <w:lvlText w:val=""/>
      <w:lvlJc w:val="left"/>
    </w:lvl>
    <w:lvl w:ilvl="1" w:tplc="0415000F">
      <w:start w:val="1"/>
      <w:numFmt w:val="decimal"/>
      <w:lvlText w:val="%2."/>
      <w:lvlJc w:val="left"/>
      <w:pPr>
        <w:ind w:left="360" w:hanging="360"/>
      </w:pPr>
    </w:lvl>
    <w:lvl w:ilvl="2" w:tplc="9398BDD6">
      <w:numFmt w:val="decimal"/>
      <w:lvlText w:val=""/>
      <w:lvlJc w:val="left"/>
    </w:lvl>
    <w:lvl w:ilvl="3" w:tplc="5B1488EC">
      <w:numFmt w:val="decimal"/>
      <w:lvlText w:val=""/>
      <w:lvlJc w:val="left"/>
    </w:lvl>
    <w:lvl w:ilvl="4" w:tplc="5AAE347E">
      <w:numFmt w:val="decimal"/>
      <w:lvlText w:val=""/>
      <w:lvlJc w:val="left"/>
    </w:lvl>
    <w:lvl w:ilvl="5" w:tplc="34E8FCB0">
      <w:numFmt w:val="decimal"/>
      <w:lvlText w:val=""/>
      <w:lvlJc w:val="left"/>
    </w:lvl>
    <w:lvl w:ilvl="6" w:tplc="B4F6EE22">
      <w:numFmt w:val="decimal"/>
      <w:lvlText w:val=""/>
      <w:lvlJc w:val="left"/>
    </w:lvl>
    <w:lvl w:ilvl="7" w:tplc="2DFEF36E">
      <w:numFmt w:val="decimal"/>
      <w:lvlText w:val=""/>
      <w:lvlJc w:val="left"/>
    </w:lvl>
    <w:lvl w:ilvl="8" w:tplc="890ABF0A">
      <w:numFmt w:val="decimal"/>
      <w:lvlText w:val=""/>
      <w:lvlJc w:val="left"/>
    </w:lvl>
  </w:abstractNum>
  <w:abstractNum w:abstractNumId="141" w15:restartNumberingAfterBreak="0">
    <w:nsid w:val="5A082208"/>
    <w:multiLevelType w:val="hybridMultilevel"/>
    <w:tmpl w:val="AA224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A1E7D91"/>
    <w:multiLevelType w:val="hybridMultilevel"/>
    <w:tmpl w:val="CD92F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5CBB3443"/>
    <w:multiLevelType w:val="hybridMultilevel"/>
    <w:tmpl w:val="0A0A5DAC"/>
    <w:lvl w:ilvl="0" w:tplc="73C25516">
      <w:numFmt w:val="decimal"/>
      <w:lvlText w:val=""/>
      <w:lvlJc w:val="left"/>
    </w:lvl>
    <w:lvl w:ilvl="1" w:tplc="85129340">
      <w:numFmt w:val="decimal"/>
      <w:lvlText w:val=""/>
      <w:lvlJc w:val="left"/>
    </w:lvl>
    <w:lvl w:ilvl="2" w:tplc="9D52EF50">
      <w:numFmt w:val="decimal"/>
      <w:lvlText w:val=""/>
      <w:lvlJc w:val="left"/>
    </w:lvl>
    <w:lvl w:ilvl="3" w:tplc="89668648">
      <w:numFmt w:val="decimal"/>
      <w:lvlText w:val=""/>
      <w:lvlJc w:val="left"/>
    </w:lvl>
    <w:lvl w:ilvl="4" w:tplc="1FEAC23C">
      <w:numFmt w:val="decimal"/>
      <w:lvlText w:val=""/>
      <w:lvlJc w:val="left"/>
    </w:lvl>
    <w:lvl w:ilvl="5" w:tplc="2FF64422">
      <w:numFmt w:val="decimal"/>
      <w:lvlText w:val=""/>
      <w:lvlJc w:val="left"/>
    </w:lvl>
    <w:lvl w:ilvl="6" w:tplc="25045248">
      <w:numFmt w:val="decimal"/>
      <w:lvlText w:val=""/>
      <w:lvlJc w:val="left"/>
    </w:lvl>
    <w:lvl w:ilvl="7" w:tplc="19B8F456">
      <w:numFmt w:val="decimal"/>
      <w:lvlText w:val=""/>
      <w:lvlJc w:val="left"/>
    </w:lvl>
    <w:lvl w:ilvl="8" w:tplc="27A68F90">
      <w:numFmt w:val="decimal"/>
      <w:lvlText w:val=""/>
      <w:lvlJc w:val="left"/>
    </w:lvl>
  </w:abstractNum>
  <w:abstractNum w:abstractNumId="145" w15:restartNumberingAfterBreak="0">
    <w:nsid w:val="5CD7007D"/>
    <w:multiLevelType w:val="hybridMultilevel"/>
    <w:tmpl w:val="925C3A32"/>
    <w:lvl w:ilvl="0" w:tplc="B34AD10A">
      <w:numFmt w:val="decimal"/>
      <w:lvlText w:val=""/>
      <w:lvlJc w:val="left"/>
    </w:lvl>
    <w:lvl w:ilvl="1" w:tplc="09D46948">
      <w:numFmt w:val="decimal"/>
      <w:lvlText w:val=""/>
      <w:lvlJc w:val="left"/>
    </w:lvl>
    <w:lvl w:ilvl="2" w:tplc="8B1AEB48">
      <w:numFmt w:val="decimal"/>
      <w:lvlText w:val=""/>
      <w:lvlJc w:val="left"/>
    </w:lvl>
    <w:lvl w:ilvl="3" w:tplc="C690336A">
      <w:numFmt w:val="decimal"/>
      <w:lvlText w:val=""/>
      <w:lvlJc w:val="left"/>
    </w:lvl>
    <w:lvl w:ilvl="4" w:tplc="BD20147C">
      <w:numFmt w:val="decimal"/>
      <w:lvlText w:val=""/>
      <w:lvlJc w:val="left"/>
    </w:lvl>
    <w:lvl w:ilvl="5" w:tplc="3938A532">
      <w:numFmt w:val="decimal"/>
      <w:lvlText w:val=""/>
      <w:lvlJc w:val="left"/>
    </w:lvl>
    <w:lvl w:ilvl="6" w:tplc="F7A87CDC">
      <w:numFmt w:val="decimal"/>
      <w:lvlText w:val=""/>
      <w:lvlJc w:val="left"/>
    </w:lvl>
    <w:lvl w:ilvl="7" w:tplc="7458F23E">
      <w:numFmt w:val="decimal"/>
      <w:lvlText w:val=""/>
      <w:lvlJc w:val="left"/>
    </w:lvl>
    <w:lvl w:ilvl="8" w:tplc="B49A199C">
      <w:numFmt w:val="decimal"/>
      <w:lvlText w:val=""/>
      <w:lvlJc w:val="left"/>
    </w:lvl>
  </w:abstractNum>
  <w:abstractNum w:abstractNumId="146"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2F0BB6"/>
    <w:multiLevelType w:val="hybridMultilevel"/>
    <w:tmpl w:val="E45A01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D8754DB"/>
    <w:multiLevelType w:val="hybridMultilevel"/>
    <w:tmpl w:val="2EE0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5F76703E"/>
    <w:multiLevelType w:val="hybridMultilevel"/>
    <w:tmpl w:val="DE2A8828"/>
    <w:lvl w:ilvl="0" w:tplc="AAF89352">
      <w:numFmt w:val="decimal"/>
      <w:lvlText w:val=""/>
      <w:lvlJc w:val="left"/>
    </w:lvl>
    <w:lvl w:ilvl="1" w:tplc="2EC45B52">
      <w:numFmt w:val="decimal"/>
      <w:lvlText w:val=""/>
      <w:lvlJc w:val="left"/>
    </w:lvl>
    <w:lvl w:ilvl="2" w:tplc="CFC2DA90">
      <w:numFmt w:val="decimal"/>
      <w:lvlText w:val=""/>
      <w:lvlJc w:val="left"/>
    </w:lvl>
    <w:lvl w:ilvl="3" w:tplc="4BF8B5FC">
      <w:numFmt w:val="decimal"/>
      <w:lvlText w:val=""/>
      <w:lvlJc w:val="left"/>
    </w:lvl>
    <w:lvl w:ilvl="4" w:tplc="30CC8322">
      <w:numFmt w:val="decimal"/>
      <w:lvlText w:val=""/>
      <w:lvlJc w:val="left"/>
    </w:lvl>
    <w:lvl w:ilvl="5" w:tplc="37F0721A">
      <w:numFmt w:val="decimal"/>
      <w:lvlText w:val=""/>
      <w:lvlJc w:val="left"/>
    </w:lvl>
    <w:lvl w:ilvl="6" w:tplc="D3B41B9A">
      <w:numFmt w:val="decimal"/>
      <w:lvlText w:val=""/>
      <w:lvlJc w:val="left"/>
    </w:lvl>
    <w:lvl w:ilvl="7" w:tplc="6B980A74">
      <w:numFmt w:val="decimal"/>
      <w:lvlText w:val=""/>
      <w:lvlJc w:val="left"/>
    </w:lvl>
    <w:lvl w:ilvl="8" w:tplc="53D45E54">
      <w:numFmt w:val="decimal"/>
      <w:lvlText w:val=""/>
      <w:lvlJc w:val="left"/>
    </w:lvl>
  </w:abstractNum>
  <w:abstractNum w:abstractNumId="15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FC6694D"/>
    <w:multiLevelType w:val="hybridMultilevel"/>
    <w:tmpl w:val="E28CB98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5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0EE4791"/>
    <w:multiLevelType w:val="hybridMultilevel"/>
    <w:tmpl w:val="D728D3D2"/>
    <w:lvl w:ilvl="0" w:tplc="952650EA">
      <w:numFmt w:val="decimal"/>
      <w:lvlText w:val=""/>
      <w:lvlJc w:val="left"/>
    </w:lvl>
    <w:lvl w:ilvl="1" w:tplc="A95245E8">
      <w:numFmt w:val="decimal"/>
      <w:lvlText w:val=""/>
      <w:lvlJc w:val="left"/>
    </w:lvl>
    <w:lvl w:ilvl="2" w:tplc="2A9605DA">
      <w:numFmt w:val="decimal"/>
      <w:lvlText w:val=""/>
      <w:lvlJc w:val="left"/>
    </w:lvl>
    <w:lvl w:ilvl="3" w:tplc="F9946CFC">
      <w:numFmt w:val="decimal"/>
      <w:lvlText w:val=""/>
      <w:lvlJc w:val="left"/>
    </w:lvl>
    <w:lvl w:ilvl="4" w:tplc="A2EE2210">
      <w:numFmt w:val="decimal"/>
      <w:lvlText w:val=""/>
      <w:lvlJc w:val="left"/>
    </w:lvl>
    <w:lvl w:ilvl="5" w:tplc="2108A1FE">
      <w:numFmt w:val="decimal"/>
      <w:lvlText w:val=""/>
      <w:lvlJc w:val="left"/>
    </w:lvl>
    <w:lvl w:ilvl="6" w:tplc="FC8C0A6A">
      <w:numFmt w:val="decimal"/>
      <w:lvlText w:val=""/>
      <w:lvlJc w:val="left"/>
    </w:lvl>
    <w:lvl w:ilvl="7" w:tplc="0A2484A8">
      <w:numFmt w:val="decimal"/>
      <w:lvlText w:val=""/>
      <w:lvlJc w:val="left"/>
    </w:lvl>
    <w:lvl w:ilvl="8" w:tplc="9A122F18">
      <w:numFmt w:val="decimal"/>
      <w:lvlText w:val=""/>
      <w:lvlJc w:val="left"/>
    </w:lvl>
  </w:abstractNum>
  <w:abstractNum w:abstractNumId="15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62523909"/>
    <w:multiLevelType w:val="hybridMultilevel"/>
    <w:tmpl w:val="78E45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6772A5"/>
    <w:multiLevelType w:val="hybridMultilevel"/>
    <w:tmpl w:val="DC228BDA"/>
    <w:lvl w:ilvl="0" w:tplc="5DC6E5CA">
      <w:start w:val="28"/>
      <w:numFmt w:val="decimal"/>
      <w:lvlText w:val="%1."/>
      <w:lvlJc w:val="left"/>
      <w:pPr>
        <w:ind w:left="0" w:firstLine="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64" w15:restartNumberingAfterBreak="0">
    <w:nsid w:val="67230767"/>
    <w:multiLevelType w:val="hybridMultilevel"/>
    <w:tmpl w:val="C7FC98CC"/>
    <w:lvl w:ilvl="0" w:tplc="D13C6568">
      <w:numFmt w:val="decimal"/>
      <w:lvlText w:val=""/>
      <w:lvlJc w:val="left"/>
    </w:lvl>
    <w:lvl w:ilvl="1" w:tplc="AC1C17DE">
      <w:numFmt w:val="decimal"/>
      <w:lvlText w:val=""/>
      <w:lvlJc w:val="left"/>
    </w:lvl>
    <w:lvl w:ilvl="2" w:tplc="ED90680E">
      <w:numFmt w:val="decimal"/>
      <w:lvlText w:val=""/>
      <w:lvlJc w:val="left"/>
    </w:lvl>
    <w:lvl w:ilvl="3" w:tplc="67603C66">
      <w:numFmt w:val="decimal"/>
      <w:lvlText w:val=""/>
      <w:lvlJc w:val="left"/>
    </w:lvl>
    <w:lvl w:ilvl="4" w:tplc="82FA27AA">
      <w:numFmt w:val="decimal"/>
      <w:lvlText w:val=""/>
      <w:lvlJc w:val="left"/>
    </w:lvl>
    <w:lvl w:ilvl="5" w:tplc="0E400A5E">
      <w:numFmt w:val="decimal"/>
      <w:lvlText w:val=""/>
      <w:lvlJc w:val="left"/>
    </w:lvl>
    <w:lvl w:ilvl="6" w:tplc="1F30F880">
      <w:numFmt w:val="decimal"/>
      <w:lvlText w:val=""/>
      <w:lvlJc w:val="left"/>
    </w:lvl>
    <w:lvl w:ilvl="7" w:tplc="EDB4A754">
      <w:numFmt w:val="decimal"/>
      <w:lvlText w:val=""/>
      <w:lvlJc w:val="left"/>
    </w:lvl>
    <w:lvl w:ilvl="8" w:tplc="D72AF13E">
      <w:numFmt w:val="decimal"/>
      <w:lvlText w:val=""/>
      <w:lvlJc w:val="left"/>
    </w:lvl>
  </w:abstractNum>
  <w:abstractNum w:abstractNumId="165" w15:restartNumberingAfterBreak="0">
    <w:nsid w:val="67922B4D"/>
    <w:multiLevelType w:val="hybridMultilevel"/>
    <w:tmpl w:val="D46CC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83178C2"/>
    <w:multiLevelType w:val="hybridMultilevel"/>
    <w:tmpl w:val="B57A8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84C7AA3"/>
    <w:multiLevelType w:val="hybridMultilevel"/>
    <w:tmpl w:val="2848A81E"/>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69" w15:restartNumberingAfterBreak="0">
    <w:nsid w:val="690D5CF1"/>
    <w:multiLevelType w:val="hybridMultilevel"/>
    <w:tmpl w:val="5C92ABC6"/>
    <w:lvl w:ilvl="0" w:tplc="5FC6C17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BE57C10"/>
    <w:multiLevelType w:val="hybridMultilevel"/>
    <w:tmpl w:val="AA040390"/>
    <w:lvl w:ilvl="0" w:tplc="EE249132">
      <w:numFmt w:val="decimal"/>
      <w:lvlText w:val=""/>
      <w:lvlJc w:val="left"/>
    </w:lvl>
    <w:lvl w:ilvl="1" w:tplc="A57E45C4">
      <w:numFmt w:val="decimal"/>
      <w:lvlText w:val=""/>
      <w:lvlJc w:val="left"/>
    </w:lvl>
    <w:lvl w:ilvl="2" w:tplc="FCAC1962">
      <w:numFmt w:val="decimal"/>
      <w:lvlText w:val=""/>
      <w:lvlJc w:val="left"/>
    </w:lvl>
    <w:lvl w:ilvl="3" w:tplc="0C2443C4">
      <w:numFmt w:val="decimal"/>
      <w:lvlText w:val=""/>
      <w:lvlJc w:val="left"/>
    </w:lvl>
    <w:lvl w:ilvl="4" w:tplc="3698F25A">
      <w:numFmt w:val="decimal"/>
      <w:lvlText w:val=""/>
      <w:lvlJc w:val="left"/>
    </w:lvl>
    <w:lvl w:ilvl="5" w:tplc="09649A7E">
      <w:numFmt w:val="decimal"/>
      <w:lvlText w:val=""/>
      <w:lvlJc w:val="left"/>
    </w:lvl>
    <w:lvl w:ilvl="6" w:tplc="7C22BC4E">
      <w:numFmt w:val="decimal"/>
      <w:lvlText w:val=""/>
      <w:lvlJc w:val="left"/>
    </w:lvl>
    <w:lvl w:ilvl="7" w:tplc="7408F06A">
      <w:numFmt w:val="decimal"/>
      <w:lvlText w:val=""/>
      <w:lvlJc w:val="left"/>
    </w:lvl>
    <w:lvl w:ilvl="8" w:tplc="D24E7962">
      <w:numFmt w:val="decimal"/>
      <w:lvlText w:val=""/>
      <w:lvlJc w:val="left"/>
    </w:lvl>
  </w:abstractNum>
  <w:abstractNum w:abstractNumId="174"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D163683"/>
    <w:multiLevelType w:val="hybridMultilevel"/>
    <w:tmpl w:val="8D988618"/>
    <w:lvl w:ilvl="0" w:tplc="CC742232">
      <w:start w:val="1"/>
      <w:numFmt w:val="lowerLetter"/>
      <w:lvlText w:val="%1)"/>
      <w:lvlJc w:val="left"/>
      <w:pPr>
        <w:ind w:left="567" w:hanging="360"/>
      </w:pPr>
      <w:rPr>
        <w:b w:val="0"/>
        <w:bCs w:val="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76" w15:restartNumberingAfterBreak="0">
    <w:nsid w:val="6D7B4510"/>
    <w:multiLevelType w:val="hybridMultilevel"/>
    <w:tmpl w:val="6F42CC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09C535C"/>
    <w:multiLevelType w:val="hybridMultilevel"/>
    <w:tmpl w:val="5B3C8D6E"/>
    <w:lvl w:ilvl="0" w:tplc="01A0B586">
      <w:numFmt w:val="decimal"/>
      <w:lvlText w:val=""/>
      <w:lvlJc w:val="left"/>
    </w:lvl>
    <w:lvl w:ilvl="1" w:tplc="8378278E">
      <w:numFmt w:val="decimal"/>
      <w:lvlText w:val=""/>
      <w:lvlJc w:val="left"/>
    </w:lvl>
    <w:lvl w:ilvl="2" w:tplc="EDC2E012">
      <w:numFmt w:val="decimal"/>
      <w:lvlText w:val=""/>
      <w:lvlJc w:val="left"/>
    </w:lvl>
    <w:lvl w:ilvl="3" w:tplc="94CCC0B8">
      <w:numFmt w:val="decimal"/>
      <w:lvlText w:val=""/>
      <w:lvlJc w:val="left"/>
    </w:lvl>
    <w:lvl w:ilvl="4" w:tplc="D040D7A6">
      <w:numFmt w:val="decimal"/>
      <w:lvlText w:val=""/>
      <w:lvlJc w:val="left"/>
    </w:lvl>
    <w:lvl w:ilvl="5" w:tplc="973C75CE">
      <w:numFmt w:val="decimal"/>
      <w:lvlText w:val=""/>
      <w:lvlJc w:val="left"/>
    </w:lvl>
    <w:lvl w:ilvl="6" w:tplc="E67A7EC8">
      <w:numFmt w:val="decimal"/>
      <w:lvlText w:val=""/>
      <w:lvlJc w:val="left"/>
    </w:lvl>
    <w:lvl w:ilvl="7" w:tplc="383C9D36">
      <w:numFmt w:val="decimal"/>
      <w:lvlText w:val=""/>
      <w:lvlJc w:val="left"/>
    </w:lvl>
    <w:lvl w:ilvl="8" w:tplc="CDC234FC">
      <w:numFmt w:val="decimal"/>
      <w:lvlText w:val=""/>
      <w:lvlJc w:val="left"/>
    </w:lvl>
  </w:abstractNum>
  <w:abstractNum w:abstractNumId="180"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1" w15:restartNumberingAfterBreak="0">
    <w:nsid w:val="73734B8D"/>
    <w:multiLevelType w:val="hybridMultilevel"/>
    <w:tmpl w:val="58A635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74344B61"/>
    <w:multiLevelType w:val="hybridMultilevel"/>
    <w:tmpl w:val="031821EA"/>
    <w:lvl w:ilvl="0" w:tplc="F522D586">
      <w:numFmt w:val="decimal"/>
      <w:lvlText w:val=""/>
      <w:lvlJc w:val="left"/>
    </w:lvl>
    <w:lvl w:ilvl="1" w:tplc="36A232AE">
      <w:numFmt w:val="decimal"/>
      <w:lvlText w:val=""/>
      <w:lvlJc w:val="left"/>
    </w:lvl>
    <w:lvl w:ilvl="2" w:tplc="96F48EA4">
      <w:numFmt w:val="decimal"/>
      <w:lvlText w:val=""/>
      <w:lvlJc w:val="left"/>
    </w:lvl>
    <w:lvl w:ilvl="3" w:tplc="8C8A1988">
      <w:numFmt w:val="decimal"/>
      <w:lvlText w:val=""/>
      <w:lvlJc w:val="left"/>
    </w:lvl>
    <w:lvl w:ilvl="4" w:tplc="C496536C">
      <w:numFmt w:val="decimal"/>
      <w:lvlText w:val=""/>
      <w:lvlJc w:val="left"/>
    </w:lvl>
    <w:lvl w:ilvl="5" w:tplc="C41C19FA">
      <w:numFmt w:val="decimal"/>
      <w:lvlText w:val=""/>
      <w:lvlJc w:val="left"/>
    </w:lvl>
    <w:lvl w:ilvl="6" w:tplc="FDB8FEE2">
      <w:numFmt w:val="decimal"/>
      <w:lvlText w:val=""/>
      <w:lvlJc w:val="left"/>
    </w:lvl>
    <w:lvl w:ilvl="7" w:tplc="DF988760">
      <w:numFmt w:val="decimal"/>
      <w:lvlText w:val=""/>
      <w:lvlJc w:val="left"/>
    </w:lvl>
    <w:lvl w:ilvl="8" w:tplc="FE92AD3C">
      <w:numFmt w:val="decimal"/>
      <w:lvlText w:val=""/>
      <w:lvlJc w:val="left"/>
    </w:lvl>
  </w:abstractNum>
  <w:abstractNum w:abstractNumId="184"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759A5BE4"/>
    <w:multiLevelType w:val="hybridMultilevel"/>
    <w:tmpl w:val="A4CEE2E8"/>
    <w:lvl w:ilvl="0" w:tplc="B8E6C580">
      <w:numFmt w:val="decimal"/>
      <w:lvlText w:val=""/>
      <w:lvlJc w:val="left"/>
    </w:lvl>
    <w:lvl w:ilvl="1" w:tplc="5882FA30">
      <w:numFmt w:val="decimal"/>
      <w:lvlText w:val=""/>
      <w:lvlJc w:val="left"/>
    </w:lvl>
    <w:lvl w:ilvl="2" w:tplc="C502943C">
      <w:numFmt w:val="decimal"/>
      <w:lvlText w:val=""/>
      <w:lvlJc w:val="left"/>
    </w:lvl>
    <w:lvl w:ilvl="3" w:tplc="4EA6C8A2">
      <w:numFmt w:val="decimal"/>
      <w:lvlText w:val=""/>
      <w:lvlJc w:val="left"/>
    </w:lvl>
    <w:lvl w:ilvl="4" w:tplc="A838F1DC">
      <w:numFmt w:val="decimal"/>
      <w:lvlText w:val=""/>
      <w:lvlJc w:val="left"/>
    </w:lvl>
    <w:lvl w:ilvl="5" w:tplc="09E4D3AA">
      <w:numFmt w:val="decimal"/>
      <w:lvlText w:val=""/>
      <w:lvlJc w:val="left"/>
    </w:lvl>
    <w:lvl w:ilvl="6" w:tplc="DFEE5AAE">
      <w:numFmt w:val="decimal"/>
      <w:lvlText w:val=""/>
      <w:lvlJc w:val="left"/>
    </w:lvl>
    <w:lvl w:ilvl="7" w:tplc="45C27B2A">
      <w:numFmt w:val="decimal"/>
      <w:lvlText w:val=""/>
      <w:lvlJc w:val="left"/>
    </w:lvl>
    <w:lvl w:ilvl="8" w:tplc="8496CDF4">
      <w:numFmt w:val="decimal"/>
      <w:lvlText w:val=""/>
      <w:lvlJc w:val="left"/>
    </w:lvl>
  </w:abstractNum>
  <w:abstractNum w:abstractNumId="188"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774867EC"/>
    <w:multiLevelType w:val="hybridMultilevel"/>
    <w:tmpl w:val="DDA45CE0"/>
    <w:lvl w:ilvl="0" w:tplc="97D44F2E">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ADA43C8"/>
    <w:multiLevelType w:val="hybridMultilevel"/>
    <w:tmpl w:val="0668238E"/>
    <w:lvl w:ilvl="0" w:tplc="4A5CF9DE">
      <w:start w:val="2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C5C3BFF"/>
    <w:multiLevelType w:val="hybridMultilevel"/>
    <w:tmpl w:val="5E38F8E4"/>
    <w:lvl w:ilvl="0" w:tplc="0890FA66">
      <w:numFmt w:val="decimal"/>
      <w:lvlText w:val=""/>
      <w:lvlJc w:val="left"/>
    </w:lvl>
    <w:lvl w:ilvl="1" w:tplc="BF14D736">
      <w:numFmt w:val="decimal"/>
      <w:lvlText w:val=""/>
      <w:lvlJc w:val="left"/>
    </w:lvl>
    <w:lvl w:ilvl="2" w:tplc="BAD88ED4">
      <w:numFmt w:val="decimal"/>
      <w:lvlText w:val=""/>
      <w:lvlJc w:val="left"/>
    </w:lvl>
    <w:lvl w:ilvl="3" w:tplc="C924E8AC">
      <w:numFmt w:val="decimal"/>
      <w:lvlText w:val=""/>
      <w:lvlJc w:val="left"/>
    </w:lvl>
    <w:lvl w:ilvl="4" w:tplc="B73E5D48">
      <w:numFmt w:val="decimal"/>
      <w:lvlText w:val=""/>
      <w:lvlJc w:val="left"/>
    </w:lvl>
    <w:lvl w:ilvl="5" w:tplc="1C66C240">
      <w:numFmt w:val="decimal"/>
      <w:lvlText w:val=""/>
      <w:lvlJc w:val="left"/>
    </w:lvl>
    <w:lvl w:ilvl="6" w:tplc="A1941D8C">
      <w:numFmt w:val="decimal"/>
      <w:lvlText w:val=""/>
      <w:lvlJc w:val="left"/>
    </w:lvl>
    <w:lvl w:ilvl="7" w:tplc="E834D08A">
      <w:numFmt w:val="decimal"/>
      <w:lvlText w:val=""/>
      <w:lvlJc w:val="left"/>
    </w:lvl>
    <w:lvl w:ilvl="8" w:tplc="C2A8565C">
      <w:numFmt w:val="decimal"/>
      <w:lvlText w:val=""/>
      <w:lvlJc w:val="left"/>
    </w:lvl>
  </w:abstractNum>
  <w:abstractNum w:abstractNumId="197" w15:restartNumberingAfterBreak="0">
    <w:nsid w:val="7CA10667"/>
    <w:multiLevelType w:val="hybridMultilevel"/>
    <w:tmpl w:val="2CA4EBEE"/>
    <w:lvl w:ilvl="0" w:tplc="AE64E81C">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D3051E"/>
    <w:multiLevelType w:val="multilevel"/>
    <w:tmpl w:val="506A8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D784420"/>
    <w:multiLevelType w:val="hybridMultilevel"/>
    <w:tmpl w:val="20E0AE8C"/>
    <w:lvl w:ilvl="0" w:tplc="37202E18">
      <w:numFmt w:val="decimal"/>
      <w:lvlText w:val=""/>
      <w:lvlJc w:val="left"/>
    </w:lvl>
    <w:lvl w:ilvl="1" w:tplc="D536F7F6">
      <w:numFmt w:val="decimal"/>
      <w:lvlText w:val=""/>
      <w:lvlJc w:val="left"/>
    </w:lvl>
    <w:lvl w:ilvl="2" w:tplc="5C4409CE">
      <w:numFmt w:val="decimal"/>
      <w:lvlText w:val=""/>
      <w:lvlJc w:val="left"/>
    </w:lvl>
    <w:lvl w:ilvl="3" w:tplc="8E921A36">
      <w:numFmt w:val="decimal"/>
      <w:lvlText w:val=""/>
      <w:lvlJc w:val="left"/>
    </w:lvl>
    <w:lvl w:ilvl="4" w:tplc="F98AC7D0">
      <w:numFmt w:val="decimal"/>
      <w:lvlText w:val=""/>
      <w:lvlJc w:val="left"/>
    </w:lvl>
    <w:lvl w:ilvl="5" w:tplc="18C0FC42">
      <w:numFmt w:val="decimal"/>
      <w:lvlText w:val=""/>
      <w:lvlJc w:val="left"/>
    </w:lvl>
    <w:lvl w:ilvl="6" w:tplc="33244B9A">
      <w:numFmt w:val="decimal"/>
      <w:lvlText w:val=""/>
      <w:lvlJc w:val="left"/>
    </w:lvl>
    <w:lvl w:ilvl="7" w:tplc="CB029A30">
      <w:numFmt w:val="decimal"/>
      <w:lvlText w:val=""/>
      <w:lvlJc w:val="left"/>
    </w:lvl>
    <w:lvl w:ilvl="8" w:tplc="A03EEE82">
      <w:numFmt w:val="decimal"/>
      <w:lvlText w:val=""/>
      <w:lvlJc w:val="left"/>
    </w:lvl>
  </w:abstractNum>
  <w:abstractNum w:abstractNumId="200" w15:restartNumberingAfterBreak="0">
    <w:nsid w:val="7ED87516"/>
    <w:multiLevelType w:val="hybridMultilevel"/>
    <w:tmpl w:val="B57A83E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FA774E2"/>
    <w:multiLevelType w:val="hybridMultilevel"/>
    <w:tmpl w:val="BAD86E60"/>
    <w:lvl w:ilvl="0" w:tplc="F01C1FDC">
      <w:numFmt w:val="decimal"/>
      <w:lvlText w:val=""/>
      <w:lvlJc w:val="left"/>
    </w:lvl>
    <w:lvl w:ilvl="1" w:tplc="7E3090C6">
      <w:numFmt w:val="decimal"/>
      <w:lvlText w:val=""/>
      <w:lvlJc w:val="left"/>
    </w:lvl>
    <w:lvl w:ilvl="2" w:tplc="5E66FD28">
      <w:numFmt w:val="decimal"/>
      <w:lvlText w:val=""/>
      <w:lvlJc w:val="left"/>
    </w:lvl>
    <w:lvl w:ilvl="3" w:tplc="B3AA2A0C">
      <w:numFmt w:val="decimal"/>
      <w:lvlText w:val=""/>
      <w:lvlJc w:val="left"/>
    </w:lvl>
    <w:lvl w:ilvl="4" w:tplc="91C6F2A8">
      <w:numFmt w:val="decimal"/>
      <w:lvlText w:val=""/>
      <w:lvlJc w:val="left"/>
    </w:lvl>
    <w:lvl w:ilvl="5" w:tplc="9D74FA82">
      <w:numFmt w:val="decimal"/>
      <w:lvlText w:val=""/>
      <w:lvlJc w:val="left"/>
    </w:lvl>
    <w:lvl w:ilvl="6" w:tplc="F81287FA">
      <w:numFmt w:val="decimal"/>
      <w:lvlText w:val=""/>
      <w:lvlJc w:val="left"/>
    </w:lvl>
    <w:lvl w:ilvl="7" w:tplc="E9785008">
      <w:numFmt w:val="decimal"/>
      <w:lvlText w:val=""/>
      <w:lvlJc w:val="left"/>
    </w:lvl>
    <w:lvl w:ilvl="8" w:tplc="A8A656AC">
      <w:numFmt w:val="decimal"/>
      <w:lvlText w:val=""/>
      <w:lvlJc w:val="left"/>
    </w:lvl>
  </w:abstractNum>
  <w:num w:numId="1" w16cid:durableId="710150127">
    <w:abstractNumId w:val="29"/>
  </w:num>
  <w:num w:numId="2" w16cid:durableId="1009259152">
    <w:abstractNumId w:val="31"/>
  </w:num>
  <w:num w:numId="3" w16cid:durableId="876507500">
    <w:abstractNumId w:val="106"/>
  </w:num>
  <w:num w:numId="4" w16cid:durableId="1773166604">
    <w:abstractNumId w:val="170"/>
    <w:lvlOverride w:ilvl="0">
      <w:lvl w:ilvl="0">
        <w:start w:val="1"/>
        <w:numFmt w:val="decimal"/>
        <w:lvlText w:val="%1."/>
        <w:lvlJc w:val="left"/>
        <w:pPr>
          <w:ind w:left="357" w:hanging="357"/>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330601293">
    <w:abstractNumId w:val="48"/>
  </w:num>
  <w:num w:numId="6" w16cid:durableId="127206659">
    <w:abstractNumId w:val="56"/>
  </w:num>
  <w:num w:numId="7" w16cid:durableId="1657029906">
    <w:abstractNumId w:val="54"/>
  </w:num>
  <w:num w:numId="8" w16cid:durableId="1050693493">
    <w:abstractNumId w:val="100"/>
  </w:num>
  <w:num w:numId="9" w16cid:durableId="1823153046">
    <w:abstractNumId w:val="56"/>
    <w:lvlOverride w:ilvl="0">
      <w:startOverride w:val="9"/>
    </w:lvlOverride>
  </w:num>
  <w:num w:numId="10" w16cid:durableId="951788765">
    <w:abstractNumId w:val="171"/>
  </w:num>
  <w:num w:numId="11" w16cid:durableId="1705249335">
    <w:abstractNumId w:val="87"/>
  </w:num>
  <w:num w:numId="12" w16cid:durableId="334764639">
    <w:abstractNumId w:val="56"/>
  </w:num>
  <w:num w:numId="13" w16cid:durableId="57096627">
    <w:abstractNumId w:val="31"/>
    <w:lvlOverride w:ilvl="0">
      <w:startOverride w:val="2"/>
      <w:lvl w:ilvl="0" w:tplc="739A775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92"/>
  </w:num>
  <w:num w:numId="15" w16cid:durableId="1545094643">
    <w:abstractNumId w:val="94"/>
    <w:lvlOverride w:ilvl="0">
      <w:lvl w:ilvl="0" w:tplc="21E6C66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94"/>
    <w:lvlOverride w:ilvl="0">
      <w:lvl w:ilvl="0" w:tplc="21E6C668">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6A8C1A">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9EB8A8">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40FBC4">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EA0E6">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005C38">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66AEFE">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AA56C">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244DC6">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31"/>
    <w:lvlOverride w:ilvl="0">
      <w:startOverride w:val="3"/>
      <w:lvl w:ilvl="0" w:tplc="739A775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66"/>
  </w:num>
  <w:num w:numId="19" w16cid:durableId="1191260966">
    <w:abstractNumId w:val="196"/>
    <w:lvlOverride w:ilvl="0">
      <w:lvl w:ilvl="0" w:tplc="0890FA66">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74"/>
  </w:num>
  <w:num w:numId="21" w16cid:durableId="1526359181">
    <w:abstractNumId w:val="77"/>
  </w:num>
  <w:num w:numId="22" w16cid:durableId="1381056589">
    <w:abstractNumId w:val="71"/>
    <w:lvlOverride w:ilvl="0">
      <w:lvl w:ilvl="0" w:tplc="8950685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68"/>
  </w:num>
  <w:num w:numId="24" w16cid:durableId="1724450505">
    <w:abstractNumId w:val="31"/>
    <w:lvlOverride w:ilvl="0">
      <w:startOverride w:val="5"/>
      <w:lvl w:ilvl="0" w:tplc="739A775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137"/>
  </w:num>
  <w:num w:numId="26" w16cid:durableId="1041129531">
    <w:abstractNumId w:val="136"/>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988367206">
    <w:abstractNumId w:val="113"/>
  </w:num>
  <w:num w:numId="28" w16cid:durableId="1230384998">
    <w:abstractNumId w:val="179"/>
  </w:num>
  <w:num w:numId="29" w16cid:durableId="1722511758">
    <w:abstractNumId w:val="37"/>
  </w:num>
  <w:num w:numId="30" w16cid:durableId="1996838588">
    <w:abstractNumId w:val="31"/>
    <w:lvlOverride w:ilvl="0">
      <w:startOverride w:val="6"/>
      <w:lvl w:ilvl="0" w:tplc="739A775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31"/>
    <w:lvlOverride w:ilvl="0">
      <w:lvl w:ilvl="0" w:tplc="739A775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26"/>
  </w:num>
  <w:num w:numId="33" w16cid:durableId="1572159950">
    <w:abstractNumId w:val="146"/>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31"/>
    <w:lvlOverride w:ilvl="0">
      <w:startOverride w:val="10"/>
      <w:lvl w:ilvl="0" w:tplc="739A775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97"/>
  </w:num>
  <w:num w:numId="36" w16cid:durableId="1675841927">
    <w:abstractNumId w:val="42"/>
    <w:lvlOverride w:ilvl="0">
      <w:lvl w:ilvl="0" w:tplc="CF7A1BE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42"/>
    <w:lvlOverride w:ilvl="0">
      <w:lvl w:ilvl="0" w:tplc="CF7A1BE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90A0C8F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7A906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20B0E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1C9DA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0C3134">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C4511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6EEB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D8DDE0">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43"/>
  </w:num>
  <w:num w:numId="39" w16cid:durableId="946699655">
    <w:abstractNumId w:val="30"/>
  </w:num>
  <w:num w:numId="40" w16cid:durableId="1642809419">
    <w:abstractNumId w:val="30"/>
    <w:lvlOverride w:ilvl="0">
      <w:lvl w:ilvl="0" w:tplc="6EB2FBF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5C218DC">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96AE31C">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C33D8">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E341888">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140760">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9744974">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1BACF00">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B2B23A">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47"/>
  </w:num>
  <w:num w:numId="42" w16cid:durableId="720061831">
    <w:abstractNumId w:val="18"/>
  </w:num>
  <w:num w:numId="43" w16cid:durableId="1402286720">
    <w:abstractNumId w:val="25"/>
  </w:num>
  <w:num w:numId="44" w16cid:durableId="739407064">
    <w:abstractNumId w:val="133"/>
  </w:num>
  <w:num w:numId="45" w16cid:durableId="657075222">
    <w:abstractNumId w:val="187"/>
  </w:num>
  <w:num w:numId="46" w16cid:durableId="1857649675">
    <w:abstractNumId w:val="31"/>
    <w:lvlOverride w:ilvl="0">
      <w:startOverride w:val="11"/>
      <w:lvl w:ilvl="0" w:tplc="739A775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23"/>
  </w:num>
  <w:num w:numId="48" w16cid:durableId="1226526268">
    <w:abstractNumId w:val="121"/>
  </w:num>
  <w:num w:numId="49" w16cid:durableId="577247549">
    <w:abstractNumId w:val="121"/>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125"/>
  </w:num>
  <w:num w:numId="51" w16cid:durableId="1832718903">
    <w:abstractNumId w:val="202"/>
  </w:num>
  <w:num w:numId="52" w16cid:durableId="1180463071">
    <w:abstractNumId w:val="121"/>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31"/>
    <w:lvlOverride w:ilvl="0">
      <w:startOverride w:val="12"/>
      <w:lvl w:ilvl="0" w:tplc="739A775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77"/>
  </w:num>
  <w:num w:numId="55" w16cid:durableId="215240766">
    <w:abstractNumId w:val="31"/>
    <w:lvlOverride w:ilvl="0">
      <w:startOverride w:val="13"/>
      <w:lvl w:ilvl="0" w:tplc="739A775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16cid:durableId="367608517">
    <w:abstractNumId w:val="195"/>
  </w:num>
  <w:num w:numId="57" w16cid:durableId="959645484">
    <w:abstractNumId w:val="123"/>
  </w:num>
  <w:num w:numId="58" w16cid:durableId="1656644922">
    <w:abstractNumId w:val="31"/>
    <w:lvlOverride w:ilvl="0">
      <w:startOverride w:val="14"/>
      <w:lvl w:ilvl="0" w:tplc="739A775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2000110169">
    <w:abstractNumId w:val="184"/>
  </w:num>
  <w:num w:numId="60" w16cid:durableId="216938091">
    <w:abstractNumId w:val="17"/>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16cid:durableId="1687904035">
    <w:abstractNumId w:val="17"/>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16cid:durableId="1164470143">
    <w:abstractNumId w:val="17"/>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630747780">
    <w:abstractNumId w:val="31"/>
    <w:lvlOverride w:ilvl="0">
      <w:startOverride w:val="15"/>
      <w:lvl w:ilvl="0" w:tplc="739A775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16cid:durableId="767653334">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44725709">
    <w:abstractNumId w:val="12"/>
  </w:num>
  <w:num w:numId="66" w16cid:durableId="812333959">
    <w:abstractNumId w:val="116"/>
  </w:num>
  <w:num w:numId="67" w16cid:durableId="124740740">
    <w:abstractNumId w:val="166"/>
  </w:num>
  <w:num w:numId="68" w16cid:durableId="1531651279">
    <w:abstractNumId w:val="178"/>
  </w:num>
  <w:num w:numId="69" w16cid:durableId="133178494">
    <w:abstractNumId w:val="156"/>
  </w:num>
  <w:num w:numId="70" w16cid:durableId="1501653411">
    <w:abstractNumId w:val="31"/>
    <w:lvlOverride w:ilvl="0">
      <w:startOverride w:val="17"/>
      <w:lvl w:ilvl="0" w:tplc="739A775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1" w16cid:durableId="1323856281">
    <w:abstractNumId w:val="7"/>
  </w:num>
  <w:num w:numId="72" w16cid:durableId="1020550704">
    <w:abstractNumId w:val="140"/>
  </w:num>
  <w:num w:numId="73" w16cid:durableId="976446475">
    <w:abstractNumId w:val="201"/>
  </w:num>
  <w:num w:numId="74" w16cid:durableId="403913108">
    <w:abstractNumId w:val="65"/>
  </w:num>
  <w:num w:numId="75" w16cid:durableId="28801033">
    <w:abstractNumId w:val="31"/>
    <w:lvlOverride w:ilvl="0">
      <w:startOverride w:val="18"/>
      <w:lvl w:ilvl="0" w:tplc="739A775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721249801">
    <w:abstractNumId w:val="21"/>
  </w:num>
  <w:num w:numId="77" w16cid:durableId="1472214497">
    <w:abstractNumId w:val="8"/>
  </w:num>
  <w:num w:numId="78" w16cid:durableId="906378402">
    <w:abstractNumId w:val="31"/>
    <w:lvlOverride w:ilvl="0">
      <w:startOverride w:val="19"/>
      <w:lvl w:ilvl="0" w:tplc="739A775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811021416">
    <w:abstractNumId w:val="82"/>
  </w:num>
  <w:num w:numId="80" w16cid:durableId="765270355">
    <w:abstractNumId w:val="104"/>
  </w:num>
  <w:num w:numId="81" w16cid:durableId="700011570">
    <w:abstractNumId w:val="31"/>
    <w:lvlOverride w:ilvl="0">
      <w:startOverride w:val="20"/>
      <w:lvl w:ilvl="0" w:tplc="739A775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2" w16cid:durableId="657920320">
    <w:abstractNumId w:val="90"/>
  </w:num>
  <w:num w:numId="83" w16cid:durableId="776676637">
    <w:abstractNumId w:val="198"/>
  </w:num>
  <w:num w:numId="84" w16cid:durableId="334498372">
    <w:abstractNumId w:val="122"/>
  </w:num>
  <w:num w:numId="85" w16cid:durableId="377320046">
    <w:abstractNumId w:val="31"/>
    <w:lvlOverride w:ilvl="0">
      <w:startOverride w:val="21"/>
      <w:lvl w:ilvl="0" w:tplc="739A775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6" w16cid:durableId="465659809">
    <w:abstractNumId w:val="160"/>
  </w:num>
  <w:num w:numId="87" w16cid:durableId="11686205">
    <w:abstractNumId w:val="173"/>
  </w:num>
  <w:num w:numId="88" w16cid:durableId="1347633595">
    <w:abstractNumId w:val="31"/>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453443744">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1217231679">
    <w:abstractNumId w:val="31"/>
    <w:lvlOverride w:ilvl="0">
      <w:startOverride w:val="22"/>
      <w:lvl w:ilvl="0" w:tplc="739A775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972666108">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662659502">
    <w:abstractNumId w:val="10"/>
  </w:num>
  <w:num w:numId="93" w16cid:durableId="1022240294">
    <w:abstractNumId w:val="96"/>
  </w:num>
  <w:num w:numId="94" w16cid:durableId="119157142">
    <w:abstractNumId w:val="15"/>
  </w:num>
  <w:num w:numId="95" w16cid:durableId="1744133641">
    <w:abstractNumId w:val="115"/>
    <w:lvlOverride w:ilvl="0">
      <w:lvl w:ilvl="0" w:tplc="8F6A71A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6" w16cid:durableId="451554606">
    <w:abstractNumId w:val="115"/>
    <w:lvlOverride w:ilvl="0">
      <w:lvl w:ilvl="0" w:tplc="8F6A71A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596325700">
    <w:abstractNumId w:val="96"/>
    <w:lvlOverride w:ilvl="0">
      <w:startOverride w:val="3"/>
    </w:lvlOverride>
  </w:num>
  <w:num w:numId="98" w16cid:durableId="983391988">
    <w:abstractNumId w:val="117"/>
  </w:num>
  <w:num w:numId="99" w16cid:durableId="661733698">
    <w:abstractNumId w:val="69"/>
  </w:num>
  <w:num w:numId="100" w16cid:durableId="1261139876">
    <w:abstractNumId w:val="31"/>
    <w:lvlOverride w:ilvl="0">
      <w:startOverride w:val="24"/>
      <w:lvl w:ilvl="0" w:tplc="739A775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1" w16cid:durableId="1292517083">
    <w:abstractNumId w:val="79"/>
  </w:num>
  <w:num w:numId="102" w16cid:durableId="147330730">
    <w:abstractNumId w:val="199"/>
  </w:num>
  <w:num w:numId="103" w16cid:durableId="1210191694">
    <w:abstractNumId w:val="45"/>
  </w:num>
  <w:num w:numId="104" w16cid:durableId="1341812902">
    <w:abstractNumId w:val="164"/>
  </w:num>
  <w:num w:numId="105" w16cid:durableId="308825513">
    <w:abstractNumId w:val="199"/>
    <w:lvlOverride w:ilvl="0">
      <w:startOverride w:val="2"/>
      <w:lvl w:ilvl="0" w:tplc="37202E1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6F7F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4409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921A3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AC7D0">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0FC4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244B9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029A3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3EEE8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6" w16cid:durableId="679816907">
    <w:abstractNumId w:val="31"/>
    <w:lvlOverride w:ilvl="0">
      <w:startOverride w:val="25"/>
      <w:lvl w:ilvl="0" w:tplc="739A775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37434092">
    <w:abstractNumId w:val="139"/>
  </w:num>
  <w:num w:numId="108" w16cid:durableId="1165046994">
    <w:abstractNumId w:val="183"/>
  </w:num>
  <w:num w:numId="109" w16cid:durableId="61955160">
    <w:abstractNumId w:val="31"/>
    <w:lvlOverride w:ilvl="0">
      <w:startOverride w:val="27"/>
      <w:lvl w:ilvl="0" w:tplc="739A775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2039163787">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4F5002D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133286281">
    <w:abstractNumId w:val="31"/>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1615207448">
    <w:abstractNumId w:val="118"/>
  </w:num>
  <w:num w:numId="113" w16cid:durableId="980117586">
    <w:abstractNumId w:val="150"/>
  </w:num>
  <w:num w:numId="114" w16cid:durableId="102961830">
    <w:abstractNumId w:val="31"/>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4F5002D4">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DFB6C4F4">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41245BD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5922C8A6">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0310D7B4">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FD83CA4">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D0060CF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5" w16cid:durableId="2137021501">
    <w:abstractNumId w:val="31"/>
    <w:lvlOverride w:ilvl="0">
      <w:startOverride w:val="29"/>
      <w:lvl w:ilvl="0" w:tplc="739A775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16cid:durableId="993486311">
    <w:abstractNumId w:val="190"/>
  </w:num>
  <w:num w:numId="117" w16cid:durableId="1151365998">
    <w:abstractNumId w:val="145"/>
  </w:num>
  <w:num w:numId="118" w16cid:durableId="702436269">
    <w:abstractNumId w:val="31"/>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16cid:durableId="401828335">
    <w:abstractNumId w:val="129"/>
  </w:num>
  <w:num w:numId="120" w16cid:durableId="42481767">
    <w:abstractNumId w:val="119"/>
  </w:num>
  <w:num w:numId="121" w16cid:durableId="375086118">
    <w:abstractNumId w:val="58"/>
  </w:num>
  <w:num w:numId="122" w16cid:durableId="1325235599">
    <w:abstractNumId w:val="144"/>
  </w:num>
  <w:num w:numId="123" w16cid:durableId="618100854">
    <w:abstractNumId w:val="144"/>
    <w:lvlOverride w:ilvl="0">
      <w:lvl w:ilvl="0" w:tplc="73C25516">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129340">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52EF50">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668648">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AC23C">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F64422">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045248">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B8F456">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A68F90">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16cid:durableId="1886869234">
    <w:abstractNumId w:val="135"/>
  </w:num>
  <w:num w:numId="125" w16cid:durableId="2038190335">
    <w:abstractNumId w:val="24"/>
  </w:num>
  <w:num w:numId="126" w16cid:durableId="1382052123">
    <w:abstractNumId w:val="43"/>
  </w:num>
  <w:num w:numId="127" w16cid:durableId="673000695">
    <w:abstractNumId w:val="44"/>
  </w:num>
  <w:num w:numId="128" w16cid:durableId="835531806">
    <w:abstractNumId w:val="44"/>
    <w:lvlOverride w:ilvl="0">
      <w:lvl w:ilvl="0" w:tplc="305205B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9AFE4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8E09E1E">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9923DB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DF8253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43EA06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52ACAC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3D0637E">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A0EA05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9" w16cid:durableId="1945261306">
    <w:abstractNumId w:val="74"/>
  </w:num>
  <w:num w:numId="130" w16cid:durableId="142082830">
    <w:abstractNumId w:val="3"/>
  </w:num>
  <w:num w:numId="131" w16cid:durableId="1679890211">
    <w:abstractNumId w:val="3"/>
    <w:lvlOverride w:ilvl="0">
      <w:startOverride w:val="11"/>
    </w:lvlOverride>
  </w:num>
  <w:num w:numId="132" w16cid:durableId="120802717">
    <w:abstractNumId w:val="3"/>
    <w:lvlOverride w:ilvl="0">
      <w:startOverride w:val="12"/>
    </w:lvlOverride>
  </w:num>
  <w:num w:numId="133" w16cid:durableId="1261790563">
    <w:abstractNumId w:val="154"/>
  </w:num>
  <w:num w:numId="134" w16cid:durableId="1983272128">
    <w:abstractNumId w:val="92"/>
  </w:num>
  <w:num w:numId="135" w16cid:durableId="1136408512">
    <w:abstractNumId w:val="3"/>
    <w:lvlOverride w:ilvl="0">
      <w:startOverride w:val="14"/>
    </w:lvlOverride>
  </w:num>
  <w:num w:numId="136" w16cid:durableId="1025710219">
    <w:abstractNumId w:val="52"/>
  </w:num>
  <w:num w:numId="137" w16cid:durableId="1270352988">
    <w:abstractNumId w:val="126"/>
  </w:num>
  <w:num w:numId="138" w16cid:durableId="1130054544">
    <w:abstractNumId w:val="55"/>
  </w:num>
  <w:num w:numId="139" w16cid:durableId="476731009">
    <w:abstractNumId w:val="76"/>
  </w:num>
  <w:num w:numId="140" w16cid:durableId="1944219440">
    <w:abstractNumId w:val="76"/>
    <w:lvlOverride w:ilvl="0">
      <w:startOverride w:val="4"/>
    </w:lvlOverride>
  </w:num>
  <w:num w:numId="141" w16cid:durableId="1876385476">
    <w:abstractNumId w:val="180"/>
  </w:num>
  <w:num w:numId="142" w16cid:durableId="1576354128">
    <w:abstractNumId w:val="27"/>
  </w:num>
  <w:num w:numId="143" w16cid:durableId="644552388">
    <w:abstractNumId w:val="161"/>
  </w:num>
  <w:num w:numId="144" w16cid:durableId="838619866">
    <w:abstractNumId w:val="85"/>
  </w:num>
  <w:num w:numId="145" w16cid:durableId="715858154">
    <w:abstractNumId w:val="155"/>
  </w:num>
  <w:num w:numId="146" w16cid:durableId="2076078266">
    <w:abstractNumId w:val="83"/>
  </w:num>
  <w:num w:numId="147" w16cid:durableId="543257052">
    <w:abstractNumId w:val="34"/>
  </w:num>
  <w:num w:numId="148" w16cid:durableId="652833096">
    <w:abstractNumId w:val="132"/>
  </w:num>
  <w:num w:numId="149" w16cid:durableId="29110982">
    <w:abstractNumId w:val="99"/>
  </w:num>
  <w:num w:numId="150" w16cid:durableId="1163472138">
    <w:abstractNumId w:val="75"/>
  </w:num>
  <w:num w:numId="151" w16cid:durableId="1032340153">
    <w:abstractNumId w:val="105"/>
  </w:num>
  <w:num w:numId="152" w16cid:durableId="1502039384">
    <w:abstractNumId w:val="36"/>
  </w:num>
  <w:num w:numId="153" w16cid:durableId="54860048">
    <w:abstractNumId w:val="158"/>
  </w:num>
  <w:num w:numId="154" w16cid:durableId="281153650">
    <w:abstractNumId w:val="114"/>
  </w:num>
  <w:num w:numId="155" w16cid:durableId="1389449216">
    <w:abstractNumId w:val="32"/>
  </w:num>
  <w:num w:numId="156" w16cid:durableId="1745880711">
    <w:abstractNumId w:val="134"/>
  </w:num>
  <w:num w:numId="157" w16cid:durableId="629748899">
    <w:abstractNumId w:val="4"/>
  </w:num>
  <w:num w:numId="158" w16cid:durableId="1366759325">
    <w:abstractNumId w:val="124"/>
  </w:num>
  <w:num w:numId="159" w16cid:durableId="1761179223">
    <w:abstractNumId w:val="64"/>
  </w:num>
  <w:num w:numId="160" w16cid:durableId="2020034822">
    <w:abstractNumId w:val="182"/>
  </w:num>
  <w:num w:numId="161" w16cid:durableId="2030643220">
    <w:abstractNumId w:val="157"/>
  </w:num>
  <w:num w:numId="162" w16cid:durableId="541015907">
    <w:abstractNumId w:val="91"/>
  </w:num>
  <w:num w:numId="163" w16cid:durableId="1292516794">
    <w:abstractNumId w:val="188"/>
  </w:num>
  <w:num w:numId="164" w16cid:durableId="820540558">
    <w:abstractNumId w:val="149"/>
  </w:num>
  <w:num w:numId="165" w16cid:durableId="374164653">
    <w:abstractNumId w:val="186"/>
  </w:num>
  <w:num w:numId="166" w16cid:durableId="1112355803">
    <w:abstractNumId w:val="14"/>
  </w:num>
  <w:num w:numId="167" w16cid:durableId="684523655">
    <w:abstractNumId w:val="110"/>
  </w:num>
  <w:num w:numId="168" w16cid:durableId="1188567527">
    <w:abstractNumId w:val="191"/>
  </w:num>
  <w:num w:numId="169" w16cid:durableId="70472143">
    <w:abstractNumId w:val="194"/>
  </w:num>
  <w:num w:numId="170" w16cid:durableId="1478840324">
    <w:abstractNumId w:val="57"/>
  </w:num>
  <w:num w:numId="171" w16cid:durableId="1548908850">
    <w:abstractNumId w:val="153"/>
  </w:num>
  <w:num w:numId="172" w16cid:durableId="47806186">
    <w:abstractNumId w:val="151"/>
  </w:num>
  <w:num w:numId="173" w16cid:durableId="840118757">
    <w:abstractNumId w:val="89"/>
  </w:num>
  <w:num w:numId="174" w16cid:durableId="878782371">
    <w:abstractNumId w:val="111"/>
  </w:num>
  <w:num w:numId="175" w16cid:durableId="1004669391">
    <w:abstractNumId w:val="138"/>
  </w:num>
  <w:num w:numId="176" w16cid:durableId="1864977235">
    <w:abstractNumId w:val="72"/>
  </w:num>
  <w:num w:numId="177" w16cid:durableId="899367895">
    <w:abstractNumId w:val="152"/>
  </w:num>
  <w:num w:numId="178" w16cid:durableId="1495536144">
    <w:abstractNumId w:val="172"/>
  </w:num>
  <w:num w:numId="179" w16cid:durableId="1559245339">
    <w:abstractNumId w:val="185"/>
  </w:num>
  <w:num w:numId="180" w16cid:durableId="1040594039">
    <w:abstractNumId w:val="109"/>
  </w:num>
  <w:num w:numId="181" w16cid:durableId="245381911">
    <w:abstractNumId w:val="13"/>
  </w:num>
  <w:num w:numId="182" w16cid:durableId="500465046">
    <w:abstractNumId w:val="0"/>
  </w:num>
  <w:num w:numId="183" w16cid:durableId="2105226516">
    <w:abstractNumId w:val="11"/>
  </w:num>
  <w:num w:numId="184" w16cid:durableId="883829823">
    <w:abstractNumId w:val="93"/>
  </w:num>
  <w:num w:numId="185" w16cid:durableId="2056586940">
    <w:abstractNumId w:val="81"/>
  </w:num>
  <w:num w:numId="186" w16cid:durableId="1965041068">
    <w:abstractNumId w:val="162"/>
  </w:num>
  <w:num w:numId="187" w16cid:durableId="1273855832">
    <w:abstractNumId w:val="59"/>
  </w:num>
  <w:num w:numId="188" w16cid:durableId="1604070837">
    <w:abstractNumId w:val="86"/>
  </w:num>
  <w:num w:numId="189" w16cid:durableId="626088592">
    <w:abstractNumId w:val="38"/>
  </w:num>
  <w:num w:numId="190" w16cid:durableId="289171962">
    <w:abstractNumId w:val="159"/>
  </w:num>
  <w:num w:numId="191" w16cid:durableId="1590504986">
    <w:abstractNumId w:val="60"/>
  </w:num>
  <w:num w:numId="192" w16cid:durableId="843738673">
    <w:abstractNumId w:val="22"/>
  </w:num>
  <w:num w:numId="193" w16cid:durableId="2001427118">
    <w:abstractNumId w:val="50"/>
  </w:num>
  <w:num w:numId="194" w16cid:durableId="563636692">
    <w:abstractNumId w:val="67"/>
  </w:num>
  <w:num w:numId="195" w16cid:durableId="1475684196">
    <w:abstractNumId w:val="94"/>
  </w:num>
  <w:num w:numId="196" w16cid:durableId="1444836394">
    <w:abstractNumId w:val="120"/>
  </w:num>
  <w:num w:numId="197" w16cid:durableId="594679232">
    <w:abstractNumId w:val="28"/>
  </w:num>
  <w:num w:numId="198" w16cid:durableId="448747541">
    <w:abstractNumId w:val="196"/>
  </w:num>
  <w:num w:numId="199" w16cid:durableId="851454005">
    <w:abstractNumId w:val="88"/>
  </w:num>
  <w:num w:numId="200" w16cid:durableId="831919960">
    <w:abstractNumId w:val="103"/>
  </w:num>
  <w:num w:numId="201" w16cid:durableId="845363782">
    <w:abstractNumId w:val="148"/>
  </w:num>
  <w:num w:numId="202" w16cid:durableId="1208949472">
    <w:abstractNumId w:val="108"/>
  </w:num>
  <w:num w:numId="203" w16cid:durableId="10642200">
    <w:abstractNumId w:val="131"/>
  </w:num>
  <w:num w:numId="204" w16cid:durableId="1024600067">
    <w:abstractNumId w:val="95"/>
  </w:num>
  <w:num w:numId="205" w16cid:durableId="1620409201">
    <w:abstractNumId w:val="1"/>
  </w:num>
  <w:num w:numId="206" w16cid:durableId="125003959">
    <w:abstractNumId w:val="181"/>
  </w:num>
  <w:num w:numId="207" w16cid:durableId="1944066516">
    <w:abstractNumId w:val="20"/>
  </w:num>
  <w:num w:numId="208" w16cid:durableId="1663313028">
    <w:abstractNumId w:val="6"/>
  </w:num>
  <w:num w:numId="209" w16cid:durableId="994844089">
    <w:abstractNumId w:val="193"/>
  </w:num>
  <w:num w:numId="210" w16cid:durableId="268704181">
    <w:abstractNumId w:val="163"/>
  </w:num>
  <w:num w:numId="211" w16cid:durableId="390811991">
    <w:abstractNumId w:val="70"/>
  </w:num>
  <w:num w:numId="212" w16cid:durableId="1744335815">
    <w:abstractNumId w:val="40"/>
  </w:num>
  <w:num w:numId="213" w16cid:durableId="1851720067">
    <w:abstractNumId w:val="78"/>
  </w:num>
  <w:num w:numId="214" w16cid:durableId="891845747">
    <w:abstractNumId w:val="33"/>
  </w:num>
  <w:num w:numId="215" w16cid:durableId="1895581565">
    <w:abstractNumId w:val="142"/>
  </w:num>
  <w:num w:numId="216" w16cid:durableId="1063025545">
    <w:abstractNumId w:val="200"/>
  </w:num>
  <w:num w:numId="217" w16cid:durableId="1968075596">
    <w:abstractNumId w:val="167"/>
  </w:num>
  <w:num w:numId="218" w16cid:durableId="1626960251">
    <w:abstractNumId w:val="98"/>
  </w:num>
  <w:num w:numId="219" w16cid:durableId="1928493908">
    <w:abstractNumId w:val="62"/>
  </w:num>
  <w:num w:numId="220" w16cid:durableId="1753429434">
    <w:abstractNumId w:val="165"/>
  </w:num>
  <w:num w:numId="221" w16cid:durableId="282541308">
    <w:abstractNumId w:val="112"/>
  </w:num>
  <w:num w:numId="222" w16cid:durableId="2104182882">
    <w:abstractNumId w:val="41"/>
  </w:num>
  <w:num w:numId="223" w16cid:durableId="1600486332">
    <w:abstractNumId w:val="46"/>
  </w:num>
  <w:num w:numId="224" w16cid:durableId="587155613">
    <w:abstractNumId w:val="169"/>
  </w:num>
  <w:num w:numId="225" w16cid:durableId="1433168200">
    <w:abstractNumId w:val="73"/>
  </w:num>
  <w:num w:numId="226" w16cid:durableId="144902944">
    <w:abstractNumId w:val="19"/>
  </w:num>
  <w:num w:numId="227" w16cid:durableId="304900060">
    <w:abstractNumId w:val="127"/>
  </w:num>
  <w:num w:numId="228" w16cid:durableId="662901998">
    <w:abstractNumId w:val="80"/>
  </w:num>
  <w:num w:numId="229" w16cid:durableId="1140880685">
    <w:abstractNumId w:val="141"/>
  </w:num>
  <w:num w:numId="230" w16cid:durableId="1917400477">
    <w:abstractNumId w:val="102"/>
  </w:num>
  <w:num w:numId="231" w16cid:durableId="1248344027">
    <w:abstractNumId w:val="5"/>
  </w:num>
  <w:num w:numId="232" w16cid:durableId="189999157">
    <w:abstractNumId w:val="84"/>
  </w:num>
  <w:num w:numId="233" w16cid:durableId="1444349966">
    <w:abstractNumId w:val="51"/>
  </w:num>
  <w:num w:numId="234" w16cid:durableId="1214855573">
    <w:abstractNumId w:val="107"/>
  </w:num>
  <w:num w:numId="235" w16cid:durableId="1116871408">
    <w:abstractNumId w:val="53"/>
  </w:num>
  <w:num w:numId="236" w16cid:durableId="1464155474">
    <w:abstractNumId w:val="101"/>
  </w:num>
  <w:num w:numId="237" w16cid:durableId="1943881638">
    <w:abstractNumId w:val="130"/>
  </w:num>
  <w:num w:numId="238" w16cid:durableId="856506562">
    <w:abstractNumId w:val="2"/>
  </w:num>
  <w:num w:numId="239" w16cid:durableId="637688111">
    <w:abstractNumId w:val="35"/>
  </w:num>
  <w:num w:numId="240" w16cid:durableId="1985768584">
    <w:abstractNumId w:val="189"/>
  </w:num>
  <w:num w:numId="241" w16cid:durableId="1665283197">
    <w:abstractNumId w:val="175"/>
  </w:num>
  <w:num w:numId="242" w16cid:durableId="1206407089">
    <w:abstractNumId w:val="16"/>
  </w:num>
  <w:num w:numId="243" w16cid:durableId="1882159744">
    <w:abstractNumId w:val="128"/>
  </w:num>
  <w:num w:numId="244" w16cid:durableId="950430069">
    <w:abstractNumId w:val="176"/>
  </w:num>
  <w:num w:numId="245" w16cid:durableId="1516384416">
    <w:abstractNumId w:val="63"/>
  </w:num>
  <w:num w:numId="246" w16cid:durableId="1312636206">
    <w:abstractNumId w:val="147"/>
  </w:num>
  <w:num w:numId="247" w16cid:durableId="897323965">
    <w:abstractNumId w:val="168"/>
  </w:num>
  <w:num w:numId="248" w16cid:durableId="774515698">
    <w:abstractNumId w:val="49"/>
  </w:num>
  <w:num w:numId="249" w16cid:durableId="411781621">
    <w:abstractNumId w:val="9"/>
  </w:num>
  <w:num w:numId="250" w16cid:durableId="594679820">
    <w:abstractNumId w:val="61"/>
  </w:num>
  <w:num w:numId="251" w16cid:durableId="1742479894">
    <w:abstractNumId w:val="197"/>
  </w:num>
  <w:num w:numId="252" w16cid:durableId="630483045">
    <w:abstractNumId w:val="3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13A18"/>
    <w:rsid w:val="000179AF"/>
    <w:rsid w:val="00026387"/>
    <w:rsid w:val="00026436"/>
    <w:rsid w:val="000300CE"/>
    <w:rsid w:val="00033EE3"/>
    <w:rsid w:val="000402BC"/>
    <w:rsid w:val="00044E42"/>
    <w:rsid w:val="000450B6"/>
    <w:rsid w:val="00046EBC"/>
    <w:rsid w:val="00051BBB"/>
    <w:rsid w:val="00052EFA"/>
    <w:rsid w:val="00053135"/>
    <w:rsid w:val="00053F74"/>
    <w:rsid w:val="00054049"/>
    <w:rsid w:val="000542D9"/>
    <w:rsid w:val="00054714"/>
    <w:rsid w:val="00055DEF"/>
    <w:rsid w:val="0005774E"/>
    <w:rsid w:val="0006410F"/>
    <w:rsid w:val="00067B58"/>
    <w:rsid w:val="00067F05"/>
    <w:rsid w:val="00073D43"/>
    <w:rsid w:val="00073DE8"/>
    <w:rsid w:val="00076E9A"/>
    <w:rsid w:val="00081CF8"/>
    <w:rsid w:val="000836A2"/>
    <w:rsid w:val="00086760"/>
    <w:rsid w:val="00090959"/>
    <w:rsid w:val="00090BCB"/>
    <w:rsid w:val="00092BCD"/>
    <w:rsid w:val="00092BFD"/>
    <w:rsid w:val="00093731"/>
    <w:rsid w:val="000A0793"/>
    <w:rsid w:val="000A22FE"/>
    <w:rsid w:val="000A428D"/>
    <w:rsid w:val="000A5A8F"/>
    <w:rsid w:val="000A5CC4"/>
    <w:rsid w:val="000A65C3"/>
    <w:rsid w:val="000B0BFE"/>
    <w:rsid w:val="000B1A73"/>
    <w:rsid w:val="000B3262"/>
    <w:rsid w:val="000B542A"/>
    <w:rsid w:val="000C06D4"/>
    <w:rsid w:val="000C0D56"/>
    <w:rsid w:val="000C1102"/>
    <w:rsid w:val="000C275C"/>
    <w:rsid w:val="000C322A"/>
    <w:rsid w:val="000C4AA1"/>
    <w:rsid w:val="000C5408"/>
    <w:rsid w:val="000C57BF"/>
    <w:rsid w:val="000D031A"/>
    <w:rsid w:val="000D5B80"/>
    <w:rsid w:val="000D64BC"/>
    <w:rsid w:val="000D6788"/>
    <w:rsid w:val="000D6F00"/>
    <w:rsid w:val="000E0935"/>
    <w:rsid w:val="000E0EE1"/>
    <w:rsid w:val="000E38E3"/>
    <w:rsid w:val="000E5E1B"/>
    <w:rsid w:val="000E6961"/>
    <w:rsid w:val="000E6BB0"/>
    <w:rsid w:val="000F24BA"/>
    <w:rsid w:val="000F3666"/>
    <w:rsid w:val="00100F0E"/>
    <w:rsid w:val="001047EF"/>
    <w:rsid w:val="001052E5"/>
    <w:rsid w:val="00105EC1"/>
    <w:rsid w:val="00106AA9"/>
    <w:rsid w:val="00107376"/>
    <w:rsid w:val="0011391C"/>
    <w:rsid w:val="00113C8A"/>
    <w:rsid w:val="00115770"/>
    <w:rsid w:val="00115EC8"/>
    <w:rsid w:val="00116307"/>
    <w:rsid w:val="001168BB"/>
    <w:rsid w:val="00121CBB"/>
    <w:rsid w:val="00122327"/>
    <w:rsid w:val="00124903"/>
    <w:rsid w:val="001274BB"/>
    <w:rsid w:val="001301F6"/>
    <w:rsid w:val="0013100B"/>
    <w:rsid w:val="001310CC"/>
    <w:rsid w:val="001349E4"/>
    <w:rsid w:val="00134B38"/>
    <w:rsid w:val="001414AD"/>
    <w:rsid w:val="00146751"/>
    <w:rsid w:val="00146932"/>
    <w:rsid w:val="00147BC6"/>
    <w:rsid w:val="00147F8A"/>
    <w:rsid w:val="001538C3"/>
    <w:rsid w:val="00153D0D"/>
    <w:rsid w:val="00154692"/>
    <w:rsid w:val="001579ED"/>
    <w:rsid w:val="00160E8D"/>
    <w:rsid w:val="00164871"/>
    <w:rsid w:val="00167208"/>
    <w:rsid w:val="00167655"/>
    <w:rsid w:val="00170C97"/>
    <w:rsid w:val="001720AB"/>
    <w:rsid w:val="0017279D"/>
    <w:rsid w:val="001743A9"/>
    <w:rsid w:val="00176A82"/>
    <w:rsid w:val="00183BD6"/>
    <w:rsid w:val="00184544"/>
    <w:rsid w:val="00185441"/>
    <w:rsid w:val="00190D50"/>
    <w:rsid w:val="0019191B"/>
    <w:rsid w:val="001930D8"/>
    <w:rsid w:val="00193DBE"/>
    <w:rsid w:val="00194418"/>
    <w:rsid w:val="001A0347"/>
    <w:rsid w:val="001A0E99"/>
    <w:rsid w:val="001A1A62"/>
    <w:rsid w:val="001B1DCE"/>
    <w:rsid w:val="001B6333"/>
    <w:rsid w:val="001B768E"/>
    <w:rsid w:val="001C5DD1"/>
    <w:rsid w:val="001C7AA7"/>
    <w:rsid w:val="001D13C4"/>
    <w:rsid w:val="001D3705"/>
    <w:rsid w:val="001E03F3"/>
    <w:rsid w:val="001E07F1"/>
    <w:rsid w:val="001E1127"/>
    <w:rsid w:val="001E249F"/>
    <w:rsid w:val="001E5865"/>
    <w:rsid w:val="001E5E9D"/>
    <w:rsid w:val="001F0D71"/>
    <w:rsid w:val="001F1BB8"/>
    <w:rsid w:val="001F1F2A"/>
    <w:rsid w:val="001F4AAC"/>
    <w:rsid w:val="001F506A"/>
    <w:rsid w:val="001F650B"/>
    <w:rsid w:val="001F7044"/>
    <w:rsid w:val="002005F3"/>
    <w:rsid w:val="0020461D"/>
    <w:rsid w:val="00205076"/>
    <w:rsid w:val="002074B2"/>
    <w:rsid w:val="002104E3"/>
    <w:rsid w:val="00210705"/>
    <w:rsid w:val="00210E54"/>
    <w:rsid w:val="002115C8"/>
    <w:rsid w:val="00211C75"/>
    <w:rsid w:val="00214649"/>
    <w:rsid w:val="00214F18"/>
    <w:rsid w:val="0021666C"/>
    <w:rsid w:val="0021693E"/>
    <w:rsid w:val="00222C66"/>
    <w:rsid w:val="00224869"/>
    <w:rsid w:val="0023159B"/>
    <w:rsid w:val="0023238D"/>
    <w:rsid w:val="002355FD"/>
    <w:rsid w:val="00243E40"/>
    <w:rsid w:val="0025017F"/>
    <w:rsid w:val="00250A93"/>
    <w:rsid w:val="00250C7A"/>
    <w:rsid w:val="00253708"/>
    <w:rsid w:val="00255FAE"/>
    <w:rsid w:val="00261750"/>
    <w:rsid w:val="00261F41"/>
    <w:rsid w:val="00263DFB"/>
    <w:rsid w:val="002640A3"/>
    <w:rsid w:val="002659AA"/>
    <w:rsid w:val="00273582"/>
    <w:rsid w:val="002745A7"/>
    <w:rsid w:val="00277D37"/>
    <w:rsid w:val="002824DE"/>
    <w:rsid w:val="00292FF2"/>
    <w:rsid w:val="002930B3"/>
    <w:rsid w:val="0029535F"/>
    <w:rsid w:val="00296678"/>
    <w:rsid w:val="00296A18"/>
    <w:rsid w:val="002A1ECF"/>
    <w:rsid w:val="002A2BCE"/>
    <w:rsid w:val="002A3F9A"/>
    <w:rsid w:val="002A5EE4"/>
    <w:rsid w:val="002A643D"/>
    <w:rsid w:val="002B016B"/>
    <w:rsid w:val="002B4088"/>
    <w:rsid w:val="002B425A"/>
    <w:rsid w:val="002B52EA"/>
    <w:rsid w:val="002B6D33"/>
    <w:rsid w:val="002B6DB2"/>
    <w:rsid w:val="002C23E3"/>
    <w:rsid w:val="002C5FF3"/>
    <w:rsid w:val="002D5AE4"/>
    <w:rsid w:val="002D6A32"/>
    <w:rsid w:val="002D7D16"/>
    <w:rsid w:val="002E20E8"/>
    <w:rsid w:val="002E2F5A"/>
    <w:rsid w:val="002E3EB3"/>
    <w:rsid w:val="002E4365"/>
    <w:rsid w:val="002F2A16"/>
    <w:rsid w:val="002F2B20"/>
    <w:rsid w:val="002F2E9F"/>
    <w:rsid w:val="00304218"/>
    <w:rsid w:val="00306E44"/>
    <w:rsid w:val="00310D77"/>
    <w:rsid w:val="0031307A"/>
    <w:rsid w:val="00313828"/>
    <w:rsid w:val="00314AB7"/>
    <w:rsid w:val="00314E82"/>
    <w:rsid w:val="00314F25"/>
    <w:rsid w:val="00316BC0"/>
    <w:rsid w:val="0031782C"/>
    <w:rsid w:val="0032049F"/>
    <w:rsid w:val="0032162A"/>
    <w:rsid w:val="00321E68"/>
    <w:rsid w:val="00322AE7"/>
    <w:rsid w:val="003263A6"/>
    <w:rsid w:val="00330148"/>
    <w:rsid w:val="00334C80"/>
    <w:rsid w:val="00347933"/>
    <w:rsid w:val="0035788B"/>
    <w:rsid w:val="0036105E"/>
    <w:rsid w:val="00361BCC"/>
    <w:rsid w:val="00363407"/>
    <w:rsid w:val="00363893"/>
    <w:rsid w:val="00363DFF"/>
    <w:rsid w:val="00366968"/>
    <w:rsid w:val="00366FC1"/>
    <w:rsid w:val="00371937"/>
    <w:rsid w:val="00373181"/>
    <w:rsid w:val="00373526"/>
    <w:rsid w:val="00373753"/>
    <w:rsid w:val="00381F88"/>
    <w:rsid w:val="003862C0"/>
    <w:rsid w:val="00387243"/>
    <w:rsid w:val="00387832"/>
    <w:rsid w:val="00387AE6"/>
    <w:rsid w:val="00387B88"/>
    <w:rsid w:val="00391085"/>
    <w:rsid w:val="00391B04"/>
    <w:rsid w:val="00392824"/>
    <w:rsid w:val="00393EDD"/>
    <w:rsid w:val="00394E42"/>
    <w:rsid w:val="0039556A"/>
    <w:rsid w:val="003B32E4"/>
    <w:rsid w:val="003B7442"/>
    <w:rsid w:val="003C103A"/>
    <w:rsid w:val="003C1E26"/>
    <w:rsid w:val="003D1C9F"/>
    <w:rsid w:val="003D257F"/>
    <w:rsid w:val="003D374B"/>
    <w:rsid w:val="003D7D1D"/>
    <w:rsid w:val="003E11F4"/>
    <w:rsid w:val="003E17E7"/>
    <w:rsid w:val="003E4111"/>
    <w:rsid w:val="003E6125"/>
    <w:rsid w:val="003E65FA"/>
    <w:rsid w:val="003F0046"/>
    <w:rsid w:val="003F08FA"/>
    <w:rsid w:val="003F0924"/>
    <w:rsid w:val="003F43E0"/>
    <w:rsid w:val="003F52D0"/>
    <w:rsid w:val="003F6E63"/>
    <w:rsid w:val="00401781"/>
    <w:rsid w:val="00405837"/>
    <w:rsid w:val="00415019"/>
    <w:rsid w:val="00415ECC"/>
    <w:rsid w:val="00416103"/>
    <w:rsid w:val="00421214"/>
    <w:rsid w:val="004257DA"/>
    <w:rsid w:val="00425AC8"/>
    <w:rsid w:val="004265BE"/>
    <w:rsid w:val="00426CB4"/>
    <w:rsid w:val="0042768F"/>
    <w:rsid w:val="00427A7F"/>
    <w:rsid w:val="00430EEE"/>
    <w:rsid w:val="00432109"/>
    <w:rsid w:val="0043223F"/>
    <w:rsid w:val="00434C32"/>
    <w:rsid w:val="0043738D"/>
    <w:rsid w:val="00440987"/>
    <w:rsid w:val="0044118E"/>
    <w:rsid w:val="00441E9F"/>
    <w:rsid w:val="00445A20"/>
    <w:rsid w:val="00445B29"/>
    <w:rsid w:val="004518F5"/>
    <w:rsid w:val="00451C2D"/>
    <w:rsid w:val="00454260"/>
    <w:rsid w:val="00457520"/>
    <w:rsid w:val="00461C96"/>
    <w:rsid w:val="00465E7B"/>
    <w:rsid w:val="0046722B"/>
    <w:rsid w:val="00476DFF"/>
    <w:rsid w:val="004820BC"/>
    <w:rsid w:val="00483864"/>
    <w:rsid w:val="00483DC3"/>
    <w:rsid w:val="00491BB1"/>
    <w:rsid w:val="004923ED"/>
    <w:rsid w:val="00494AEE"/>
    <w:rsid w:val="00497BA6"/>
    <w:rsid w:val="004A383E"/>
    <w:rsid w:val="004A46B9"/>
    <w:rsid w:val="004A58A5"/>
    <w:rsid w:val="004A58B3"/>
    <w:rsid w:val="004A5DAB"/>
    <w:rsid w:val="004B18BE"/>
    <w:rsid w:val="004B2BC9"/>
    <w:rsid w:val="004B2D60"/>
    <w:rsid w:val="004B38D6"/>
    <w:rsid w:val="004C5957"/>
    <w:rsid w:val="004C59A7"/>
    <w:rsid w:val="004C6285"/>
    <w:rsid w:val="004C7041"/>
    <w:rsid w:val="004D1624"/>
    <w:rsid w:val="004D3545"/>
    <w:rsid w:val="004D39EA"/>
    <w:rsid w:val="004D3E52"/>
    <w:rsid w:val="004D3F90"/>
    <w:rsid w:val="004D57AA"/>
    <w:rsid w:val="004D6D13"/>
    <w:rsid w:val="004E1A31"/>
    <w:rsid w:val="004E5DBB"/>
    <w:rsid w:val="004E769A"/>
    <w:rsid w:val="004F0EF5"/>
    <w:rsid w:val="004F1535"/>
    <w:rsid w:val="004F3329"/>
    <w:rsid w:val="004F354F"/>
    <w:rsid w:val="004F7D08"/>
    <w:rsid w:val="005008C0"/>
    <w:rsid w:val="00501FDF"/>
    <w:rsid w:val="0050353B"/>
    <w:rsid w:val="005038AD"/>
    <w:rsid w:val="00504067"/>
    <w:rsid w:val="0050409E"/>
    <w:rsid w:val="00504685"/>
    <w:rsid w:val="0050624B"/>
    <w:rsid w:val="00506822"/>
    <w:rsid w:val="005068F7"/>
    <w:rsid w:val="00513559"/>
    <w:rsid w:val="00515DE6"/>
    <w:rsid w:val="00516E46"/>
    <w:rsid w:val="0052430F"/>
    <w:rsid w:val="0052564A"/>
    <w:rsid w:val="00530D65"/>
    <w:rsid w:val="00531671"/>
    <w:rsid w:val="005339DC"/>
    <w:rsid w:val="005354FC"/>
    <w:rsid w:val="005355A3"/>
    <w:rsid w:val="00535D41"/>
    <w:rsid w:val="00535F04"/>
    <w:rsid w:val="00540757"/>
    <w:rsid w:val="005415A1"/>
    <w:rsid w:val="00541B5B"/>
    <w:rsid w:val="00551C6C"/>
    <w:rsid w:val="00555518"/>
    <w:rsid w:val="00557A42"/>
    <w:rsid w:val="00557C8D"/>
    <w:rsid w:val="00564DE3"/>
    <w:rsid w:val="005661DE"/>
    <w:rsid w:val="00567C35"/>
    <w:rsid w:val="0057004C"/>
    <w:rsid w:val="00570E1C"/>
    <w:rsid w:val="005726F4"/>
    <w:rsid w:val="0057399B"/>
    <w:rsid w:val="00575273"/>
    <w:rsid w:val="005774DE"/>
    <w:rsid w:val="005775D9"/>
    <w:rsid w:val="00577DCB"/>
    <w:rsid w:val="00581D5A"/>
    <w:rsid w:val="0058374F"/>
    <w:rsid w:val="005854A9"/>
    <w:rsid w:val="0059354B"/>
    <w:rsid w:val="00595B23"/>
    <w:rsid w:val="00596199"/>
    <w:rsid w:val="0059661B"/>
    <w:rsid w:val="00596822"/>
    <w:rsid w:val="005A5732"/>
    <w:rsid w:val="005B2A30"/>
    <w:rsid w:val="005B3508"/>
    <w:rsid w:val="005B4C2B"/>
    <w:rsid w:val="005C1445"/>
    <w:rsid w:val="005D2F0F"/>
    <w:rsid w:val="005D4C34"/>
    <w:rsid w:val="005E04EB"/>
    <w:rsid w:val="005E16AA"/>
    <w:rsid w:val="005E22A1"/>
    <w:rsid w:val="005E283C"/>
    <w:rsid w:val="005E5707"/>
    <w:rsid w:val="005F1139"/>
    <w:rsid w:val="005F572D"/>
    <w:rsid w:val="00600057"/>
    <w:rsid w:val="00607B49"/>
    <w:rsid w:val="00612E6D"/>
    <w:rsid w:val="006134EF"/>
    <w:rsid w:val="00613FBB"/>
    <w:rsid w:val="0061781A"/>
    <w:rsid w:val="0062233D"/>
    <w:rsid w:val="006226DD"/>
    <w:rsid w:val="00626ED2"/>
    <w:rsid w:val="0062760B"/>
    <w:rsid w:val="00627A8F"/>
    <w:rsid w:val="00634618"/>
    <w:rsid w:val="00635BFE"/>
    <w:rsid w:val="006404F1"/>
    <w:rsid w:val="00641DF0"/>
    <w:rsid w:val="0064206A"/>
    <w:rsid w:val="00642929"/>
    <w:rsid w:val="00643C55"/>
    <w:rsid w:val="00643F84"/>
    <w:rsid w:val="006449EB"/>
    <w:rsid w:val="00644D9A"/>
    <w:rsid w:val="00646068"/>
    <w:rsid w:val="0065034F"/>
    <w:rsid w:val="00651E13"/>
    <w:rsid w:val="00662679"/>
    <w:rsid w:val="00662CE4"/>
    <w:rsid w:val="00666417"/>
    <w:rsid w:val="00670AF4"/>
    <w:rsid w:val="00670B25"/>
    <w:rsid w:val="00670C46"/>
    <w:rsid w:val="006712C8"/>
    <w:rsid w:val="00672B17"/>
    <w:rsid w:val="006740F8"/>
    <w:rsid w:val="00676560"/>
    <w:rsid w:val="0068131E"/>
    <w:rsid w:val="0068215A"/>
    <w:rsid w:val="0068546D"/>
    <w:rsid w:val="00695909"/>
    <w:rsid w:val="006A2660"/>
    <w:rsid w:val="006B484C"/>
    <w:rsid w:val="006B4998"/>
    <w:rsid w:val="006B56E3"/>
    <w:rsid w:val="006B5733"/>
    <w:rsid w:val="006B7A92"/>
    <w:rsid w:val="006C2A9B"/>
    <w:rsid w:val="006C3B1C"/>
    <w:rsid w:val="006C77A2"/>
    <w:rsid w:val="006C78EC"/>
    <w:rsid w:val="006C7DA4"/>
    <w:rsid w:val="006D0139"/>
    <w:rsid w:val="006D0224"/>
    <w:rsid w:val="006D1F12"/>
    <w:rsid w:val="006D272A"/>
    <w:rsid w:val="006D29D8"/>
    <w:rsid w:val="006D55E3"/>
    <w:rsid w:val="006D5B18"/>
    <w:rsid w:val="006D5C46"/>
    <w:rsid w:val="006D7784"/>
    <w:rsid w:val="006D7B26"/>
    <w:rsid w:val="006E1368"/>
    <w:rsid w:val="006E1D74"/>
    <w:rsid w:val="006E26B3"/>
    <w:rsid w:val="006E422B"/>
    <w:rsid w:val="006E53A7"/>
    <w:rsid w:val="006F0176"/>
    <w:rsid w:val="006F1684"/>
    <w:rsid w:val="006F294F"/>
    <w:rsid w:val="006F3777"/>
    <w:rsid w:val="006F576A"/>
    <w:rsid w:val="006F69F8"/>
    <w:rsid w:val="00700427"/>
    <w:rsid w:val="00700721"/>
    <w:rsid w:val="0070200C"/>
    <w:rsid w:val="0070206A"/>
    <w:rsid w:val="0070651F"/>
    <w:rsid w:val="0070688F"/>
    <w:rsid w:val="0071056D"/>
    <w:rsid w:val="0071162E"/>
    <w:rsid w:val="0071360D"/>
    <w:rsid w:val="007168A4"/>
    <w:rsid w:val="00720EDD"/>
    <w:rsid w:val="007214BA"/>
    <w:rsid w:val="00726A93"/>
    <w:rsid w:val="007301A9"/>
    <w:rsid w:val="007303DF"/>
    <w:rsid w:val="007308D3"/>
    <w:rsid w:val="00730922"/>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056C"/>
    <w:rsid w:val="00774E3D"/>
    <w:rsid w:val="00774F42"/>
    <w:rsid w:val="00775E77"/>
    <w:rsid w:val="0077714A"/>
    <w:rsid w:val="007842FF"/>
    <w:rsid w:val="0078463D"/>
    <w:rsid w:val="00785958"/>
    <w:rsid w:val="0079349A"/>
    <w:rsid w:val="007936C1"/>
    <w:rsid w:val="00794AF4"/>
    <w:rsid w:val="00795657"/>
    <w:rsid w:val="007957D4"/>
    <w:rsid w:val="007A1D7F"/>
    <w:rsid w:val="007A3292"/>
    <w:rsid w:val="007A3C38"/>
    <w:rsid w:val="007A44E3"/>
    <w:rsid w:val="007A6CBE"/>
    <w:rsid w:val="007B1C9B"/>
    <w:rsid w:val="007B4CB5"/>
    <w:rsid w:val="007B5754"/>
    <w:rsid w:val="007B7E4A"/>
    <w:rsid w:val="007C204E"/>
    <w:rsid w:val="007C31E7"/>
    <w:rsid w:val="007C380F"/>
    <w:rsid w:val="007D7FB5"/>
    <w:rsid w:val="007E0219"/>
    <w:rsid w:val="007E108C"/>
    <w:rsid w:val="007E1582"/>
    <w:rsid w:val="007E1AB9"/>
    <w:rsid w:val="007E366F"/>
    <w:rsid w:val="007E4228"/>
    <w:rsid w:val="007E5083"/>
    <w:rsid w:val="007E528F"/>
    <w:rsid w:val="007E722C"/>
    <w:rsid w:val="007F073B"/>
    <w:rsid w:val="007F22E6"/>
    <w:rsid w:val="007F443B"/>
    <w:rsid w:val="007F6A31"/>
    <w:rsid w:val="00805AE3"/>
    <w:rsid w:val="00805CB5"/>
    <w:rsid w:val="008067E0"/>
    <w:rsid w:val="00810C5B"/>
    <w:rsid w:val="00811B77"/>
    <w:rsid w:val="0081408A"/>
    <w:rsid w:val="0081453E"/>
    <w:rsid w:val="0081470C"/>
    <w:rsid w:val="00816FA3"/>
    <w:rsid w:val="00825571"/>
    <w:rsid w:val="00827824"/>
    <w:rsid w:val="0083238F"/>
    <w:rsid w:val="00835938"/>
    <w:rsid w:val="00837123"/>
    <w:rsid w:val="00840902"/>
    <w:rsid w:val="00840AF7"/>
    <w:rsid w:val="00841CE8"/>
    <w:rsid w:val="00843838"/>
    <w:rsid w:val="008501BF"/>
    <w:rsid w:val="00850943"/>
    <w:rsid w:val="00851D6C"/>
    <w:rsid w:val="00852E00"/>
    <w:rsid w:val="00853154"/>
    <w:rsid w:val="008541C6"/>
    <w:rsid w:val="00855714"/>
    <w:rsid w:val="00855E66"/>
    <w:rsid w:val="00856483"/>
    <w:rsid w:val="0085793A"/>
    <w:rsid w:val="00857B3C"/>
    <w:rsid w:val="00861344"/>
    <w:rsid w:val="00864AEB"/>
    <w:rsid w:val="00872150"/>
    <w:rsid w:val="008734D1"/>
    <w:rsid w:val="008736DB"/>
    <w:rsid w:val="00874476"/>
    <w:rsid w:val="00874EA6"/>
    <w:rsid w:val="00876220"/>
    <w:rsid w:val="008802D0"/>
    <w:rsid w:val="00893914"/>
    <w:rsid w:val="00894EF0"/>
    <w:rsid w:val="00896ACC"/>
    <w:rsid w:val="008A0378"/>
    <w:rsid w:val="008A43BD"/>
    <w:rsid w:val="008A6015"/>
    <w:rsid w:val="008A6542"/>
    <w:rsid w:val="008A6FF9"/>
    <w:rsid w:val="008A76B6"/>
    <w:rsid w:val="008A7CEC"/>
    <w:rsid w:val="008B05B7"/>
    <w:rsid w:val="008B1490"/>
    <w:rsid w:val="008B5F91"/>
    <w:rsid w:val="008C08B1"/>
    <w:rsid w:val="008C40A0"/>
    <w:rsid w:val="008C6767"/>
    <w:rsid w:val="008D032A"/>
    <w:rsid w:val="008D160A"/>
    <w:rsid w:val="008D42B7"/>
    <w:rsid w:val="008D4C3F"/>
    <w:rsid w:val="008E560B"/>
    <w:rsid w:val="008E5C40"/>
    <w:rsid w:val="008F06DB"/>
    <w:rsid w:val="008F1D3B"/>
    <w:rsid w:val="008F2AA2"/>
    <w:rsid w:val="008F332B"/>
    <w:rsid w:val="008F5C89"/>
    <w:rsid w:val="008F7AC0"/>
    <w:rsid w:val="009001D3"/>
    <w:rsid w:val="00915CDF"/>
    <w:rsid w:val="00917B9E"/>
    <w:rsid w:val="009210FA"/>
    <w:rsid w:val="00925091"/>
    <w:rsid w:val="00925725"/>
    <w:rsid w:val="00925797"/>
    <w:rsid w:val="009312FA"/>
    <w:rsid w:val="009337B6"/>
    <w:rsid w:val="00934515"/>
    <w:rsid w:val="00935A2D"/>
    <w:rsid w:val="00936F87"/>
    <w:rsid w:val="00937923"/>
    <w:rsid w:val="00940B4A"/>
    <w:rsid w:val="00941F17"/>
    <w:rsid w:val="00942F37"/>
    <w:rsid w:val="00943BA3"/>
    <w:rsid w:val="00951F37"/>
    <w:rsid w:val="0095274B"/>
    <w:rsid w:val="00954175"/>
    <w:rsid w:val="00955B94"/>
    <w:rsid w:val="00957A08"/>
    <w:rsid w:val="009601EE"/>
    <w:rsid w:val="00962E34"/>
    <w:rsid w:val="00965FB5"/>
    <w:rsid w:val="0097169C"/>
    <w:rsid w:val="00971B20"/>
    <w:rsid w:val="00971FC7"/>
    <w:rsid w:val="00973091"/>
    <w:rsid w:val="00973124"/>
    <w:rsid w:val="00973211"/>
    <w:rsid w:val="00973C7B"/>
    <w:rsid w:val="00975D74"/>
    <w:rsid w:val="00977EEE"/>
    <w:rsid w:val="00977F88"/>
    <w:rsid w:val="00980AA9"/>
    <w:rsid w:val="009810F5"/>
    <w:rsid w:val="009817CD"/>
    <w:rsid w:val="0098547A"/>
    <w:rsid w:val="00985553"/>
    <w:rsid w:val="009862F4"/>
    <w:rsid w:val="00991C33"/>
    <w:rsid w:val="00992C7F"/>
    <w:rsid w:val="00993F91"/>
    <w:rsid w:val="0099648A"/>
    <w:rsid w:val="00996C4D"/>
    <w:rsid w:val="009A04DD"/>
    <w:rsid w:val="009A0C8F"/>
    <w:rsid w:val="009A10A3"/>
    <w:rsid w:val="009A2D85"/>
    <w:rsid w:val="009A2E64"/>
    <w:rsid w:val="009A36A2"/>
    <w:rsid w:val="009A6BAF"/>
    <w:rsid w:val="009B05EB"/>
    <w:rsid w:val="009B0B29"/>
    <w:rsid w:val="009B138A"/>
    <w:rsid w:val="009B263C"/>
    <w:rsid w:val="009C0D32"/>
    <w:rsid w:val="009C376F"/>
    <w:rsid w:val="009C3EBF"/>
    <w:rsid w:val="009C5973"/>
    <w:rsid w:val="009C5E16"/>
    <w:rsid w:val="009C7B98"/>
    <w:rsid w:val="009D4D19"/>
    <w:rsid w:val="009E5D4C"/>
    <w:rsid w:val="009F1B48"/>
    <w:rsid w:val="009F507C"/>
    <w:rsid w:val="009F5A13"/>
    <w:rsid w:val="009F6E40"/>
    <w:rsid w:val="00A02287"/>
    <w:rsid w:val="00A030E8"/>
    <w:rsid w:val="00A03484"/>
    <w:rsid w:val="00A038A2"/>
    <w:rsid w:val="00A07373"/>
    <w:rsid w:val="00A11065"/>
    <w:rsid w:val="00A11AD2"/>
    <w:rsid w:val="00A12708"/>
    <w:rsid w:val="00A12D55"/>
    <w:rsid w:val="00A13598"/>
    <w:rsid w:val="00A15EE2"/>
    <w:rsid w:val="00A175AA"/>
    <w:rsid w:val="00A22298"/>
    <w:rsid w:val="00A22797"/>
    <w:rsid w:val="00A2355C"/>
    <w:rsid w:val="00A23BD8"/>
    <w:rsid w:val="00A2658F"/>
    <w:rsid w:val="00A33637"/>
    <w:rsid w:val="00A33CFA"/>
    <w:rsid w:val="00A33D65"/>
    <w:rsid w:val="00A33F9D"/>
    <w:rsid w:val="00A34E2A"/>
    <w:rsid w:val="00A367EA"/>
    <w:rsid w:val="00A410FE"/>
    <w:rsid w:val="00A41CDE"/>
    <w:rsid w:val="00A41FCF"/>
    <w:rsid w:val="00A4212E"/>
    <w:rsid w:val="00A42920"/>
    <w:rsid w:val="00A437E0"/>
    <w:rsid w:val="00A45C3C"/>
    <w:rsid w:val="00A45D1E"/>
    <w:rsid w:val="00A4601E"/>
    <w:rsid w:val="00A47C68"/>
    <w:rsid w:val="00A551DB"/>
    <w:rsid w:val="00A61B5A"/>
    <w:rsid w:val="00A728CC"/>
    <w:rsid w:val="00A76F31"/>
    <w:rsid w:val="00A80351"/>
    <w:rsid w:val="00A80CED"/>
    <w:rsid w:val="00A81FEA"/>
    <w:rsid w:val="00A82202"/>
    <w:rsid w:val="00A8276A"/>
    <w:rsid w:val="00A85752"/>
    <w:rsid w:val="00A921E2"/>
    <w:rsid w:val="00A95337"/>
    <w:rsid w:val="00A9611C"/>
    <w:rsid w:val="00A9646F"/>
    <w:rsid w:val="00A977AD"/>
    <w:rsid w:val="00AA279F"/>
    <w:rsid w:val="00AA5FAC"/>
    <w:rsid w:val="00AA669D"/>
    <w:rsid w:val="00AB43E0"/>
    <w:rsid w:val="00AB4474"/>
    <w:rsid w:val="00AC179F"/>
    <w:rsid w:val="00AC54CB"/>
    <w:rsid w:val="00AC6061"/>
    <w:rsid w:val="00AC7976"/>
    <w:rsid w:val="00AD2A20"/>
    <w:rsid w:val="00AE24C9"/>
    <w:rsid w:val="00AE4C26"/>
    <w:rsid w:val="00AE5577"/>
    <w:rsid w:val="00AE5F40"/>
    <w:rsid w:val="00AE6A82"/>
    <w:rsid w:val="00AF26F5"/>
    <w:rsid w:val="00AF2EE1"/>
    <w:rsid w:val="00AF60C0"/>
    <w:rsid w:val="00B01C5F"/>
    <w:rsid w:val="00B04404"/>
    <w:rsid w:val="00B06BCB"/>
    <w:rsid w:val="00B075D6"/>
    <w:rsid w:val="00B10784"/>
    <w:rsid w:val="00B15FC8"/>
    <w:rsid w:val="00B2052D"/>
    <w:rsid w:val="00B20A75"/>
    <w:rsid w:val="00B20DE0"/>
    <w:rsid w:val="00B221BC"/>
    <w:rsid w:val="00B26949"/>
    <w:rsid w:val="00B26EEE"/>
    <w:rsid w:val="00B31831"/>
    <w:rsid w:val="00B32014"/>
    <w:rsid w:val="00B37183"/>
    <w:rsid w:val="00B4607B"/>
    <w:rsid w:val="00B4628C"/>
    <w:rsid w:val="00B50D41"/>
    <w:rsid w:val="00B51BFC"/>
    <w:rsid w:val="00B51D45"/>
    <w:rsid w:val="00B533F6"/>
    <w:rsid w:val="00B54260"/>
    <w:rsid w:val="00B548F9"/>
    <w:rsid w:val="00B55A83"/>
    <w:rsid w:val="00B56EA3"/>
    <w:rsid w:val="00B65172"/>
    <w:rsid w:val="00B65A60"/>
    <w:rsid w:val="00B6658A"/>
    <w:rsid w:val="00B67143"/>
    <w:rsid w:val="00B673A3"/>
    <w:rsid w:val="00B73041"/>
    <w:rsid w:val="00B731E4"/>
    <w:rsid w:val="00B765F6"/>
    <w:rsid w:val="00B77494"/>
    <w:rsid w:val="00B80F3F"/>
    <w:rsid w:val="00B8212A"/>
    <w:rsid w:val="00B83419"/>
    <w:rsid w:val="00B85448"/>
    <w:rsid w:val="00B868FF"/>
    <w:rsid w:val="00B86ED6"/>
    <w:rsid w:val="00B87FA7"/>
    <w:rsid w:val="00B92378"/>
    <w:rsid w:val="00B943D6"/>
    <w:rsid w:val="00B954B8"/>
    <w:rsid w:val="00B968A8"/>
    <w:rsid w:val="00BA2448"/>
    <w:rsid w:val="00BA2AAF"/>
    <w:rsid w:val="00BA2D5B"/>
    <w:rsid w:val="00BA5E15"/>
    <w:rsid w:val="00BA671D"/>
    <w:rsid w:val="00BB307B"/>
    <w:rsid w:val="00BB3E98"/>
    <w:rsid w:val="00BB4A76"/>
    <w:rsid w:val="00BB68AC"/>
    <w:rsid w:val="00BC3194"/>
    <w:rsid w:val="00BC4BE7"/>
    <w:rsid w:val="00BC6F64"/>
    <w:rsid w:val="00BD1EC3"/>
    <w:rsid w:val="00BD3D5A"/>
    <w:rsid w:val="00BD4D45"/>
    <w:rsid w:val="00BD5B43"/>
    <w:rsid w:val="00BE4EF8"/>
    <w:rsid w:val="00BE587B"/>
    <w:rsid w:val="00BE653F"/>
    <w:rsid w:val="00BE7143"/>
    <w:rsid w:val="00BE766C"/>
    <w:rsid w:val="00BE7BED"/>
    <w:rsid w:val="00BF00B7"/>
    <w:rsid w:val="00BF1E7E"/>
    <w:rsid w:val="00BF67D0"/>
    <w:rsid w:val="00C0043C"/>
    <w:rsid w:val="00C016D9"/>
    <w:rsid w:val="00C057A0"/>
    <w:rsid w:val="00C10120"/>
    <w:rsid w:val="00C10EFA"/>
    <w:rsid w:val="00C14994"/>
    <w:rsid w:val="00C1555B"/>
    <w:rsid w:val="00C23062"/>
    <w:rsid w:val="00C25566"/>
    <w:rsid w:val="00C25DB7"/>
    <w:rsid w:val="00C27D56"/>
    <w:rsid w:val="00C3099D"/>
    <w:rsid w:val="00C30F3A"/>
    <w:rsid w:val="00C3297B"/>
    <w:rsid w:val="00C338CA"/>
    <w:rsid w:val="00C33F91"/>
    <w:rsid w:val="00C34C8B"/>
    <w:rsid w:val="00C35A40"/>
    <w:rsid w:val="00C37AA7"/>
    <w:rsid w:val="00C462A9"/>
    <w:rsid w:val="00C46D99"/>
    <w:rsid w:val="00C50CC7"/>
    <w:rsid w:val="00C51120"/>
    <w:rsid w:val="00C52B09"/>
    <w:rsid w:val="00C5421C"/>
    <w:rsid w:val="00C56D4C"/>
    <w:rsid w:val="00C57C9F"/>
    <w:rsid w:val="00C57E07"/>
    <w:rsid w:val="00C6486C"/>
    <w:rsid w:val="00C65122"/>
    <w:rsid w:val="00C66050"/>
    <w:rsid w:val="00C66EF0"/>
    <w:rsid w:val="00C70807"/>
    <w:rsid w:val="00C7195C"/>
    <w:rsid w:val="00C73A18"/>
    <w:rsid w:val="00C75E95"/>
    <w:rsid w:val="00C80B9A"/>
    <w:rsid w:val="00C81CED"/>
    <w:rsid w:val="00C82F9A"/>
    <w:rsid w:val="00C83FED"/>
    <w:rsid w:val="00C8412C"/>
    <w:rsid w:val="00C90F11"/>
    <w:rsid w:val="00C93225"/>
    <w:rsid w:val="00C96050"/>
    <w:rsid w:val="00C963A0"/>
    <w:rsid w:val="00CA1497"/>
    <w:rsid w:val="00CA26D9"/>
    <w:rsid w:val="00CA334F"/>
    <w:rsid w:val="00CA3646"/>
    <w:rsid w:val="00CA43D7"/>
    <w:rsid w:val="00CA5BD6"/>
    <w:rsid w:val="00CB1144"/>
    <w:rsid w:val="00CB3FBE"/>
    <w:rsid w:val="00CC565E"/>
    <w:rsid w:val="00CC682E"/>
    <w:rsid w:val="00CC6B1C"/>
    <w:rsid w:val="00CD6780"/>
    <w:rsid w:val="00CD683A"/>
    <w:rsid w:val="00CD6BAF"/>
    <w:rsid w:val="00CE25D7"/>
    <w:rsid w:val="00CE32E0"/>
    <w:rsid w:val="00CE7D5B"/>
    <w:rsid w:val="00CF346A"/>
    <w:rsid w:val="00CF381D"/>
    <w:rsid w:val="00CF4280"/>
    <w:rsid w:val="00CF4D98"/>
    <w:rsid w:val="00D0036B"/>
    <w:rsid w:val="00D037BA"/>
    <w:rsid w:val="00D03C10"/>
    <w:rsid w:val="00D043C7"/>
    <w:rsid w:val="00D06003"/>
    <w:rsid w:val="00D07AB6"/>
    <w:rsid w:val="00D07CD9"/>
    <w:rsid w:val="00D14010"/>
    <w:rsid w:val="00D142E3"/>
    <w:rsid w:val="00D14837"/>
    <w:rsid w:val="00D14BC4"/>
    <w:rsid w:val="00D14BF1"/>
    <w:rsid w:val="00D179F9"/>
    <w:rsid w:val="00D20765"/>
    <w:rsid w:val="00D21327"/>
    <w:rsid w:val="00D22EDA"/>
    <w:rsid w:val="00D23E84"/>
    <w:rsid w:val="00D274BD"/>
    <w:rsid w:val="00D27F74"/>
    <w:rsid w:val="00D308CB"/>
    <w:rsid w:val="00D30E31"/>
    <w:rsid w:val="00D31310"/>
    <w:rsid w:val="00D33176"/>
    <w:rsid w:val="00D33845"/>
    <w:rsid w:val="00D358D8"/>
    <w:rsid w:val="00D35E20"/>
    <w:rsid w:val="00D41902"/>
    <w:rsid w:val="00D42F01"/>
    <w:rsid w:val="00D46F22"/>
    <w:rsid w:val="00D502D4"/>
    <w:rsid w:val="00D52D6F"/>
    <w:rsid w:val="00D56F05"/>
    <w:rsid w:val="00D5732E"/>
    <w:rsid w:val="00D60335"/>
    <w:rsid w:val="00D61696"/>
    <w:rsid w:val="00D631DB"/>
    <w:rsid w:val="00D63913"/>
    <w:rsid w:val="00D648E9"/>
    <w:rsid w:val="00D6719E"/>
    <w:rsid w:val="00D71277"/>
    <w:rsid w:val="00D77452"/>
    <w:rsid w:val="00D81744"/>
    <w:rsid w:val="00D83592"/>
    <w:rsid w:val="00D85E2F"/>
    <w:rsid w:val="00D90077"/>
    <w:rsid w:val="00D90A1D"/>
    <w:rsid w:val="00D91C18"/>
    <w:rsid w:val="00D9283B"/>
    <w:rsid w:val="00D93590"/>
    <w:rsid w:val="00D953B9"/>
    <w:rsid w:val="00D95F8B"/>
    <w:rsid w:val="00D96BEC"/>
    <w:rsid w:val="00D96C6B"/>
    <w:rsid w:val="00D976E5"/>
    <w:rsid w:val="00DA3FBA"/>
    <w:rsid w:val="00DA6883"/>
    <w:rsid w:val="00DB210B"/>
    <w:rsid w:val="00DB2D69"/>
    <w:rsid w:val="00DB4E0B"/>
    <w:rsid w:val="00DB4E2F"/>
    <w:rsid w:val="00DB4FC1"/>
    <w:rsid w:val="00DB73CF"/>
    <w:rsid w:val="00DC266E"/>
    <w:rsid w:val="00DC4359"/>
    <w:rsid w:val="00DC476E"/>
    <w:rsid w:val="00DC499A"/>
    <w:rsid w:val="00DC71B6"/>
    <w:rsid w:val="00DD0657"/>
    <w:rsid w:val="00DD1552"/>
    <w:rsid w:val="00DD2573"/>
    <w:rsid w:val="00DD5242"/>
    <w:rsid w:val="00DD606E"/>
    <w:rsid w:val="00DE1FEF"/>
    <w:rsid w:val="00DE25AD"/>
    <w:rsid w:val="00DE2D74"/>
    <w:rsid w:val="00DE6DA8"/>
    <w:rsid w:val="00DE7EA7"/>
    <w:rsid w:val="00DE7F0C"/>
    <w:rsid w:val="00DE7FE7"/>
    <w:rsid w:val="00DF0D0B"/>
    <w:rsid w:val="00DF1DF1"/>
    <w:rsid w:val="00DF3465"/>
    <w:rsid w:val="00DF59AB"/>
    <w:rsid w:val="00E008BE"/>
    <w:rsid w:val="00E021D8"/>
    <w:rsid w:val="00E04377"/>
    <w:rsid w:val="00E06033"/>
    <w:rsid w:val="00E064E4"/>
    <w:rsid w:val="00E076C1"/>
    <w:rsid w:val="00E1208F"/>
    <w:rsid w:val="00E13731"/>
    <w:rsid w:val="00E1557A"/>
    <w:rsid w:val="00E174E4"/>
    <w:rsid w:val="00E25E56"/>
    <w:rsid w:val="00E331F8"/>
    <w:rsid w:val="00E33F95"/>
    <w:rsid w:val="00E36F10"/>
    <w:rsid w:val="00E42C97"/>
    <w:rsid w:val="00E42E4C"/>
    <w:rsid w:val="00E44C13"/>
    <w:rsid w:val="00E45CD0"/>
    <w:rsid w:val="00E46E06"/>
    <w:rsid w:val="00E47459"/>
    <w:rsid w:val="00E52842"/>
    <w:rsid w:val="00E54933"/>
    <w:rsid w:val="00E559ED"/>
    <w:rsid w:val="00E60866"/>
    <w:rsid w:val="00E611E7"/>
    <w:rsid w:val="00E62D2B"/>
    <w:rsid w:val="00E63188"/>
    <w:rsid w:val="00E6426D"/>
    <w:rsid w:val="00E66FC1"/>
    <w:rsid w:val="00E67F8F"/>
    <w:rsid w:val="00E706FF"/>
    <w:rsid w:val="00E72AB7"/>
    <w:rsid w:val="00E73A88"/>
    <w:rsid w:val="00E7471D"/>
    <w:rsid w:val="00E74837"/>
    <w:rsid w:val="00E7499D"/>
    <w:rsid w:val="00E7765F"/>
    <w:rsid w:val="00E82D77"/>
    <w:rsid w:val="00E876EF"/>
    <w:rsid w:val="00EA0465"/>
    <w:rsid w:val="00EA2783"/>
    <w:rsid w:val="00EA2F21"/>
    <w:rsid w:val="00EA4969"/>
    <w:rsid w:val="00EA7860"/>
    <w:rsid w:val="00EB339D"/>
    <w:rsid w:val="00EB4136"/>
    <w:rsid w:val="00EB7F7B"/>
    <w:rsid w:val="00EC3267"/>
    <w:rsid w:val="00EC480B"/>
    <w:rsid w:val="00EC535B"/>
    <w:rsid w:val="00ED0E79"/>
    <w:rsid w:val="00ED1058"/>
    <w:rsid w:val="00ED1883"/>
    <w:rsid w:val="00ED6086"/>
    <w:rsid w:val="00ED7F60"/>
    <w:rsid w:val="00EE0F30"/>
    <w:rsid w:val="00EE1486"/>
    <w:rsid w:val="00EE27EB"/>
    <w:rsid w:val="00EE5521"/>
    <w:rsid w:val="00EE57A0"/>
    <w:rsid w:val="00EE658E"/>
    <w:rsid w:val="00EE7B76"/>
    <w:rsid w:val="00EF2B4B"/>
    <w:rsid w:val="00EF3307"/>
    <w:rsid w:val="00EF48D3"/>
    <w:rsid w:val="00EF5C49"/>
    <w:rsid w:val="00F004F9"/>
    <w:rsid w:val="00F020DD"/>
    <w:rsid w:val="00F03FDE"/>
    <w:rsid w:val="00F05144"/>
    <w:rsid w:val="00F1028B"/>
    <w:rsid w:val="00F10B05"/>
    <w:rsid w:val="00F248A6"/>
    <w:rsid w:val="00F31440"/>
    <w:rsid w:val="00F343B8"/>
    <w:rsid w:val="00F346F4"/>
    <w:rsid w:val="00F36691"/>
    <w:rsid w:val="00F371C1"/>
    <w:rsid w:val="00F37798"/>
    <w:rsid w:val="00F45867"/>
    <w:rsid w:val="00F45997"/>
    <w:rsid w:val="00F4604C"/>
    <w:rsid w:val="00F50D3B"/>
    <w:rsid w:val="00F537F2"/>
    <w:rsid w:val="00F547F8"/>
    <w:rsid w:val="00F564E7"/>
    <w:rsid w:val="00F6141A"/>
    <w:rsid w:val="00F63717"/>
    <w:rsid w:val="00F647D6"/>
    <w:rsid w:val="00F6636E"/>
    <w:rsid w:val="00F670C3"/>
    <w:rsid w:val="00F702D6"/>
    <w:rsid w:val="00F72331"/>
    <w:rsid w:val="00F741A6"/>
    <w:rsid w:val="00F7560D"/>
    <w:rsid w:val="00F75D3C"/>
    <w:rsid w:val="00F7669A"/>
    <w:rsid w:val="00F82C19"/>
    <w:rsid w:val="00F84C6D"/>
    <w:rsid w:val="00F85202"/>
    <w:rsid w:val="00F85CA8"/>
    <w:rsid w:val="00F865C6"/>
    <w:rsid w:val="00F90327"/>
    <w:rsid w:val="00F910DB"/>
    <w:rsid w:val="00F93B46"/>
    <w:rsid w:val="00F96B40"/>
    <w:rsid w:val="00F9755F"/>
    <w:rsid w:val="00FA16F4"/>
    <w:rsid w:val="00FA21B1"/>
    <w:rsid w:val="00FA3DD9"/>
    <w:rsid w:val="00FA44C7"/>
    <w:rsid w:val="00FA509D"/>
    <w:rsid w:val="00FA5703"/>
    <w:rsid w:val="00FA7C4D"/>
    <w:rsid w:val="00FB12B6"/>
    <w:rsid w:val="00FB2021"/>
    <w:rsid w:val="00FB6B68"/>
    <w:rsid w:val="00FC19E1"/>
    <w:rsid w:val="00FC2944"/>
    <w:rsid w:val="00FC5A37"/>
    <w:rsid w:val="00FC5CBB"/>
    <w:rsid w:val="00FD3526"/>
    <w:rsid w:val="00FD4F84"/>
    <w:rsid w:val="00FD6AFB"/>
    <w:rsid w:val="00FD7E5F"/>
    <w:rsid w:val="00FD7F3F"/>
    <w:rsid w:val="00FE4409"/>
    <w:rsid w:val="00FE701F"/>
    <w:rsid w:val="00FF1BBD"/>
    <w:rsid w:val="00FF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3130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6"/>
      </w:numPr>
    </w:pPr>
  </w:style>
  <w:style w:type="numbering" w:customStyle="1" w:styleId="Zaimportowanystyl58">
    <w:name w:val="Zaimportowany styl 58"/>
    <w:pPr>
      <w:numPr>
        <w:numId w:val="59"/>
      </w:numPr>
    </w:pPr>
  </w:style>
  <w:style w:type="numbering" w:customStyle="1" w:styleId="Zaimportowanystyl19">
    <w:name w:val="Zaimportowany styl 19"/>
    <w:pPr>
      <w:numPr>
        <w:numId w:val="65"/>
      </w:numPr>
    </w:pPr>
  </w:style>
  <w:style w:type="character" w:customStyle="1" w:styleId="Hyperlink3">
    <w:name w:val="Hyperlink.3"/>
    <w:basedOn w:val="Brak"/>
    <w:rPr>
      <w:u w:val="single" w:color="0000FF"/>
    </w:rPr>
  </w:style>
  <w:style w:type="numbering" w:customStyle="1" w:styleId="Zaimportowanystyl200">
    <w:name w:val="Zaimportowany styl 20"/>
    <w:pPr>
      <w:numPr>
        <w:numId w:val="67"/>
      </w:numPr>
    </w:pPr>
  </w:style>
  <w:style w:type="numbering" w:customStyle="1" w:styleId="Zaimportowanystyl21">
    <w:name w:val="Zaimportowany styl 21"/>
    <w:pPr>
      <w:numPr>
        <w:numId w:val="68"/>
      </w:numPr>
    </w:pPr>
  </w:style>
  <w:style w:type="numbering" w:customStyle="1" w:styleId="Zaimportowanystyl22">
    <w:name w:val="Zaimportowany styl 22"/>
    <w:pPr>
      <w:numPr>
        <w:numId w:val="69"/>
      </w:numPr>
    </w:pPr>
  </w:style>
  <w:style w:type="numbering" w:customStyle="1" w:styleId="Zaimportowanystyl23">
    <w:name w:val="Zaimportowany styl 23"/>
    <w:pPr>
      <w:numPr>
        <w:numId w:val="71"/>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3"/>
      </w:numPr>
    </w:pPr>
  </w:style>
  <w:style w:type="numbering" w:customStyle="1" w:styleId="Zaimportowanystyl25">
    <w:name w:val="Zaimportowany styl 25"/>
    <w:pPr>
      <w:numPr>
        <w:numId w:val="76"/>
      </w:numPr>
    </w:pPr>
  </w:style>
  <w:style w:type="numbering" w:customStyle="1" w:styleId="Zaimportowanystyl26">
    <w:name w:val="Zaimportowany styl 26"/>
    <w:pPr>
      <w:numPr>
        <w:numId w:val="79"/>
      </w:numPr>
    </w:pPr>
  </w:style>
  <w:style w:type="numbering" w:customStyle="1" w:styleId="Zaimportowanystyl27">
    <w:name w:val="Zaimportowany styl 27"/>
    <w:pPr>
      <w:numPr>
        <w:numId w:val="82"/>
      </w:numPr>
    </w:pPr>
  </w:style>
  <w:style w:type="numbering" w:customStyle="1" w:styleId="Zaimportowanystyl28">
    <w:name w:val="Zaimportowany styl 28"/>
    <w:pPr>
      <w:numPr>
        <w:numId w:val="84"/>
      </w:numPr>
    </w:pPr>
  </w:style>
  <w:style w:type="numbering" w:customStyle="1" w:styleId="Zaimportowanystyl29">
    <w:name w:val="Zaimportowany styl 29"/>
    <w:pPr>
      <w:numPr>
        <w:numId w:val="86"/>
      </w:numPr>
    </w:pPr>
  </w:style>
  <w:style w:type="numbering" w:customStyle="1" w:styleId="Zaimportowanystyl30">
    <w:name w:val="Zaimportowany styl 30"/>
    <w:pPr>
      <w:numPr>
        <w:numId w:val="92"/>
      </w:numPr>
    </w:pPr>
  </w:style>
  <w:style w:type="numbering" w:customStyle="1" w:styleId="Zaimportowanystyl63">
    <w:name w:val="Zaimportowany styl 63"/>
    <w:pPr>
      <w:numPr>
        <w:numId w:val="94"/>
      </w:numPr>
    </w:pPr>
  </w:style>
  <w:style w:type="numbering" w:customStyle="1" w:styleId="Zaimportowanystyl31">
    <w:name w:val="Zaimportowany styl 31"/>
    <w:pPr>
      <w:numPr>
        <w:numId w:val="98"/>
      </w:numPr>
    </w:pPr>
  </w:style>
  <w:style w:type="numbering" w:customStyle="1" w:styleId="Zaimportowanystyl32">
    <w:name w:val="Zaimportowany styl 32"/>
    <w:pPr>
      <w:numPr>
        <w:numId w:val="101"/>
      </w:numPr>
    </w:pPr>
  </w:style>
  <w:style w:type="numbering" w:customStyle="1" w:styleId="Zaimportowanystyl33">
    <w:name w:val="Zaimportowany styl 33"/>
    <w:pPr>
      <w:numPr>
        <w:numId w:val="103"/>
      </w:numPr>
    </w:pPr>
  </w:style>
  <w:style w:type="numbering" w:customStyle="1" w:styleId="Zaimportowanystyl34">
    <w:name w:val="Zaimportowany styl 34"/>
    <w:pPr>
      <w:numPr>
        <w:numId w:val="107"/>
      </w:numPr>
    </w:pPr>
  </w:style>
  <w:style w:type="numbering" w:customStyle="1" w:styleId="Zaimportowanystyl35">
    <w:name w:val="Zaimportowany styl 35"/>
    <w:pPr>
      <w:numPr>
        <w:numId w:val="112"/>
      </w:numPr>
    </w:pPr>
  </w:style>
  <w:style w:type="numbering" w:customStyle="1" w:styleId="Zaimportowanystyl102">
    <w:name w:val="Zaimportowany styl 1.0"/>
    <w:pPr>
      <w:numPr>
        <w:numId w:val="116"/>
      </w:numPr>
    </w:pPr>
  </w:style>
  <w:style w:type="numbering" w:customStyle="1" w:styleId="Zaimportowanystyl66">
    <w:name w:val="Zaimportowany styl 66"/>
    <w:pPr>
      <w:numPr>
        <w:numId w:val="11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1"/>
      </w:numPr>
    </w:pPr>
  </w:style>
  <w:style w:type="numbering" w:customStyle="1" w:styleId="Zaimportowanystyl69">
    <w:name w:val="Zaimportowany styl 69"/>
    <w:pPr>
      <w:numPr>
        <w:numId w:val="124"/>
      </w:numPr>
    </w:pPr>
  </w:style>
  <w:style w:type="numbering" w:customStyle="1" w:styleId="Zaimportowanystyl36">
    <w:name w:val="Zaimportowany styl 36"/>
    <w:pPr>
      <w:numPr>
        <w:numId w:val="126"/>
      </w:numPr>
    </w:pPr>
  </w:style>
  <w:style w:type="numbering" w:customStyle="1" w:styleId="Zaimportowanystyl37">
    <w:name w:val="Zaimportowany styl 37"/>
    <w:pPr>
      <w:numPr>
        <w:numId w:val="129"/>
      </w:numPr>
    </w:pPr>
  </w:style>
  <w:style w:type="numbering" w:customStyle="1" w:styleId="Zaimportowanystyl300">
    <w:name w:val="Zaimportowany styl 3.0"/>
    <w:pPr>
      <w:numPr>
        <w:numId w:val="13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6"/>
      </w:numPr>
    </w:pPr>
  </w:style>
  <w:style w:type="numbering" w:customStyle="1" w:styleId="Zaimportowanystyl38">
    <w:name w:val="Zaimportowany styl 38"/>
    <w:pPr>
      <w:numPr>
        <w:numId w:val="138"/>
      </w:numPr>
    </w:pPr>
  </w:style>
  <w:style w:type="numbering" w:customStyle="1" w:styleId="Zaimportowanystyl400">
    <w:name w:val="Zaimportowany styl 4.0"/>
    <w:pPr>
      <w:numPr>
        <w:numId w:val="141"/>
      </w:numPr>
    </w:pPr>
  </w:style>
  <w:style w:type="numbering" w:customStyle="1" w:styleId="Zaimportowanystyl50">
    <w:name w:val="Zaimportowany styl 5.0"/>
    <w:pPr>
      <w:numPr>
        <w:numId w:val="143"/>
      </w:numPr>
    </w:pPr>
  </w:style>
  <w:style w:type="numbering" w:customStyle="1" w:styleId="Zaimportowanystyl160">
    <w:name w:val="Zaimportowany styl 16.0"/>
    <w:pPr>
      <w:numPr>
        <w:numId w:val="144"/>
      </w:numPr>
    </w:pPr>
  </w:style>
  <w:style w:type="numbering" w:customStyle="1" w:styleId="Zaimportowanystyl72">
    <w:name w:val="Zaimportowany styl 72"/>
    <w:pPr>
      <w:numPr>
        <w:numId w:val="146"/>
      </w:numPr>
    </w:pPr>
  </w:style>
  <w:style w:type="numbering" w:customStyle="1" w:styleId="Zaimportowanystyl73">
    <w:name w:val="Zaimportowany styl 73"/>
    <w:pPr>
      <w:numPr>
        <w:numId w:val="147"/>
      </w:numPr>
    </w:pPr>
  </w:style>
  <w:style w:type="numbering" w:customStyle="1" w:styleId="Zaimportowanystyl74">
    <w:name w:val="Zaimportowany styl 74"/>
    <w:pPr>
      <w:numPr>
        <w:numId w:val="148"/>
      </w:numPr>
    </w:pPr>
  </w:style>
  <w:style w:type="numbering" w:customStyle="1" w:styleId="Zaimportowanystyl75">
    <w:name w:val="Zaimportowany styl 75"/>
    <w:pPr>
      <w:numPr>
        <w:numId w:val="149"/>
      </w:numPr>
    </w:pPr>
  </w:style>
  <w:style w:type="numbering" w:customStyle="1" w:styleId="Zaimportowanystyl76">
    <w:name w:val="Zaimportowany styl 76"/>
    <w:pPr>
      <w:numPr>
        <w:numId w:val="150"/>
      </w:numPr>
    </w:pPr>
  </w:style>
  <w:style w:type="numbering" w:customStyle="1" w:styleId="Zaimportowanystyl77">
    <w:name w:val="Zaimportowany styl 77"/>
    <w:pPr>
      <w:numPr>
        <w:numId w:val="151"/>
      </w:numPr>
    </w:pPr>
  </w:style>
  <w:style w:type="numbering" w:customStyle="1" w:styleId="Zaimportowanystyl770">
    <w:name w:val="Zaimportowany styl 77.0"/>
    <w:pPr>
      <w:numPr>
        <w:numId w:val="152"/>
      </w:numPr>
    </w:pPr>
  </w:style>
  <w:style w:type="numbering" w:customStyle="1" w:styleId="Zaimportowanystyl79">
    <w:name w:val="Zaimportowany styl 79"/>
    <w:pPr>
      <w:numPr>
        <w:numId w:val="153"/>
      </w:numPr>
    </w:pPr>
  </w:style>
  <w:style w:type="numbering" w:customStyle="1" w:styleId="Zaimportowanystyl60">
    <w:name w:val="Zaimportowany styl 6.0"/>
    <w:pPr>
      <w:numPr>
        <w:numId w:val="154"/>
      </w:numPr>
    </w:pPr>
  </w:style>
  <w:style w:type="numbering" w:customStyle="1" w:styleId="Zaimportowanystyl81">
    <w:name w:val="Zaimportowany styl 81"/>
    <w:pPr>
      <w:numPr>
        <w:numId w:val="155"/>
      </w:numPr>
    </w:pPr>
  </w:style>
  <w:style w:type="numbering" w:customStyle="1" w:styleId="Zaimportowanystyl82">
    <w:name w:val="Zaimportowany styl 82"/>
    <w:pPr>
      <w:numPr>
        <w:numId w:val="156"/>
      </w:numPr>
    </w:pPr>
  </w:style>
  <w:style w:type="numbering" w:customStyle="1" w:styleId="Zaimportowanystyl83">
    <w:name w:val="Zaimportowany styl 83"/>
    <w:pPr>
      <w:numPr>
        <w:numId w:val="157"/>
      </w:numPr>
    </w:pPr>
  </w:style>
  <w:style w:type="numbering" w:customStyle="1" w:styleId="Zaimportowanystyl84">
    <w:name w:val="Zaimportowany styl 84"/>
    <w:pPr>
      <w:numPr>
        <w:numId w:val="158"/>
      </w:numPr>
    </w:pPr>
  </w:style>
  <w:style w:type="numbering" w:customStyle="1" w:styleId="Zaimportowanystyl85">
    <w:name w:val="Zaimportowany styl 85"/>
    <w:pPr>
      <w:numPr>
        <w:numId w:val="159"/>
      </w:numPr>
    </w:pPr>
  </w:style>
  <w:style w:type="numbering" w:customStyle="1" w:styleId="Zaimportowanystyl86">
    <w:name w:val="Zaimportowany styl 86"/>
    <w:pPr>
      <w:numPr>
        <w:numId w:val="160"/>
      </w:numPr>
    </w:pPr>
  </w:style>
  <w:style w:type="numbering" w:customStyle="1" w:styleId="Zaimportowanystyl87">
    <w:name w:val="Zaimportowany styl 87"/>
    <w:pPr>
      <w:numPr>
        <w:numId w:val="161"/>
      </w:numPr>
    </w:pPr>
  </w:style>
  <w:style w:type="numbering" w:customStyle="1" w:styleId="Zaimportowanystyl89">
    <w:name w:val="Zaimportowany styl 89"/>
    <w:pPr>
      <w:numPr>
        <w:numId w:val="162"/>
      </w:numPr>
    </w:pPr>
  </w:style>
  <w:style w:type="numbering" w:customStyle="1" w:styleId="Zaimportowanystyl90">
    <w:name w:val="Zaimportowany styl 90"/>
    <w:pPr>
      <w:numPr>
        <w:numId w:val="163"/>
      </w:numPr>
    </w:pPr>
  </w:style>
  <w:style w:type="numbering" w:customStyle="1" w:styleId="Zaimportowanystyl91">
    <w:name w:val="Zaimportowany styl 91"/>
    <w:pPr>
      <w:numPr>
        <w:numId w:val="164"/>
      </w:numPr>
    </w:pPr>
  </w:style>
  <w:style w:type="numbering" w:customStyle="1" w:styleId="Zaimportowanystyl39">
    <w:name w:val="Zaimportowany styl 39"/>
    <w:pPr>
      <w:numPr>
        <w:numId w:val="165"/>
      </w:numPr>
    </w:pPr>
  </w:style>
  <w:style w:type="numbering" w:customStyle="1" w:styleId="Zaimportowanystyl40">
    <w:name w:val="Zaimportowany styl 40"/>
    <w:pPr>
      <w:numPr>
        <w:numId w:val="166"/>
      </w:numPr>
    </w:pPr>
  </w:style>
  <w:style w:type="numbering" w:customStyle="1" w:styleId="Zaimportowanystyl96">
    <w:name w:val="Zaimportowany styl 96"/>
    <w:pPr>
      <w:numPr>
        <w:numId w:val="167"/>
      </w:numPr>
    </w:pPr>
  </w:style>
  <w:style w:type="numbering" w:customStyle="1" w:styleId="Zaimportowanystyl97">
    <w:name w:val="Zaimportowany styl 97"/>
    <w:pPr>
      <w:numPr>
        <w:numId w:val="168"/>
      </w:numPr>
    </w:pPr>
  </w:style>
  <w:style w:type="numbering" w:customStyle="1" w:styleId="Zaimportowanystyl98">
    <w:name w:val="Zaimportowany styl 98"/>
    <w:pPr>
      <w:numPr>
        <w:numId w:val="169"/>
      </w:numPr>
    </w:pPr>
  </w:style>
  <w:style w:type="numbering" w:customStyle="1" w:styleId="Zaimportowanystyl99">
    <w:name w:val="Zaimportowany styl 99"/>
    <w:pPr>
      <w:numPr>
        <w:numId w:val="170"/>
      </w:numPr>
    </w:pPr>
  </w:style>
  <w:style w:type="numbering" w:customStyle="1" w:styleId="Zaimportowanystyl41">
    <w:name w:val="Zaimportowany styl 41"/>
    <w:pPr>
      <w:numPr>
        <w:numId w:val="171"/>
      </w:numPr>
    </w:pPr>
  </w:style>
  <w:style w:type="numbering" w:customStyle="1" w:styleId="Zaimportowanystyl42">
    <w:name w:val="Zaimportowany styl 42"/>
    <w:pPr>
      <w:numPr>
        <w:numId w:val="172"/>
      </w:numPr>
    </w:pPr>
  </w:style>
  <w:style w:type="numbering" w:customStyle="1" w:styleId="Zaimportowanystyl1000">
    <w:name w:val="Zaimportowany styl 100"/>
    <w:pPr>
      <w:numPr>
        <w:numId w:val="173"/>
      </w:numPr>
    </w:pPr>
  </w:style>
  <w:style w:type="numbering" w:customStyle="1" w:styleId="Zaimportowanystyl101">
    <w:name w:val="Zaimportowany styl 101"/>
    <w:pPr>
      <w:numPr>
        <w:numId w:val="174"/>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 w:type="character" w:customStyle="1" w:styleId="Nagwek3Znak">
    <w:name w:val="Nagłówek 3 Znak"/>
    <w:basedOn w:val="Domylnaczcionkaakapitu"/>
    <w:link w:val="Nagwek3"/>
    <w:uiPriority w:val="9"/>
    <w:semiHidden/>
    <w:rsid w:val="0031307A"/>
    <w:rPr>
      <w:rFonts w:asciiTheme="majorHAnsi" w:eastAsiaTheme="majorEastAsia" w:hAnsiTheme="majorHAnsi" w:cstheme="majorBidi"/>
      <w:color w:val="243F60" w:themeColor="accent1" w:themeShade="7F"/>
      <w:sz w:val="24"/>
      <w:szCs w:val="24"/>
      <w:u w:color="000000"/>
    </w:rPr>
  </w:style>
  <w:style w:type="numbering" w:customStyle="1" w:styleId="Zaimportowanystyl103">
    <w:name w:val="Zaimportowany styl 103"/>
    <w:rsid w:val="00C10E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6572">
      <w:bodyDiv w:val="1"/>
      <w:marLeft w:val="0"/>
      <w:marRight w:val="0"/>
      <w:marTop w:val="0"/>
      <w:marBottom w:val="0"/>
      <w:divBdr>
        <w:top w:val="none" w:sz="0" w:space="0" w:color="auto"/>
        <w:left w:val="none" w:sz="0" w:space="0" w:color="auto"/>
        <w:bottom w:val="none" w:sz="0" w:space="0" w:color="auto"/>
        <w:right w:val="none" w:sz="0" w:space="0" w:color="auto"/>
      </w:divBdr>
    </w:div>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5100491">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wolodzko@osno.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https://osno.pl/urzad-miejski/"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osno/proceeding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mailto:slawomir.gorski@osno.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hyperlink" Target="mailto:urzad@osno.pl" TargetMode="External"/><Relationship Id="rId19" Type="http://schemas.openxmlformats.org/officeDocument/2006/relationships/hyperlink" Target="https://platformazakupowa.pl/pn/osno"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osno/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30</Pages>
  <Words>14100</Words>
  <Characters>84601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126</cp:revision>
  <cp:lastPrinted>2024-02-02T11:36:00Z</cp:lastPrinted>
  <dcterms:created xsi:type="dcterms:W3CDTF">2024-02-26T09:26:00Z</dcterms:created>
  <dcterms:modified xsi:type="dcterms:W3CDTF">2024-04-04T13:14:00Z</dcterms:modified>
</cp:coreProperties>
</file>