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E267" w14:textId="77777777" w:rsidR="00624047" w:rsidRDefault="00624047" w:rsidP="00B6256E">
      <w:pPr>
        <w:spacing w:after="0" w:line="264" w:lineRule="auto"/>
        <w:jc w:val="center"/>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KOMBINEZON ROBOCZY JEDNOCZĘŚCIOWY</w:t>
      </w:r>
    </w:p>
    <w:p w14:paraId="02770B8E" w14:textId="77777777" w:rsidR="00B6256E" w:rsidRDefault="00B6256E" w:rsidP="00B6256E">
      <w:pPr>
        <w:spacing w:after="0" w:line="264" w:lineRule="auto"/>
        <w:jc w:val="center"/>
        <w:rPr>
          <w:rFonts w:ascii="Tahoma" w:eastAsia="Times New Roman" w:hAnsi="Tahoma" w:cs="Tahoma"/>
          <w:b/>
          <w:kern w:val="0"/>
          <w:sz w:val="20"/>
          <w:szCs w:val="20"/>
          <w:lang w:eastAsia="pl-PL"/>
          <w14:ligatures w14:val="none"/>
        </w:rPr>
      </w:pPr>
    </w:p>
    <w:p w14:paraId="0706E319" w14:textId="77777777" w:rsidR="00B6256E" w:rsidRPr="00624047" w:rsidRDefault="00B6256E" w:rsidP="00B6256E">
      <w:pPr>
        <w:spacing w:after="0" w:line="264" w:lineRule="auto"/>
        <w:jc w:val="center"/>
        <w:rPr>
          <w:rFonts w:ascii="Tahoma" w:eastAsia="Times New Roman" w:hAnsi="Tahoma" w:cs="Tahoma"/>
          <w:b/>
          <w:kern w:val="0"/>
          <w:sz w:val="20"/>
          <w:szCs w:val="20"/>
          <w:lang w:eastAsia="pl-PL"/>
          <w14:ligatures w14:val="none"/>
        </w:rPr>
      </w:pPr>
    </w:p>
    <w:p w14:paraId="03364836" w14:textId="77777777" w:rsidR="00624047" w:rsidRPr="00624047" w:rsidRDefault="00624047" w:rsidP="00624047">
      <w:pPr>
        <w:numPr>
          <w:ilvl w:val="0"/>
          <w:numId w:val="2"/>
        </w:numPr>
        <w:spacing w:after="0" w:line="264" w:lineRule="auto"/>
        <w:rPr>
          <w:rFonts w:ascii="Tahoma" w:eastAsia="Times New Roman" w:hAnsi="Tahoma" w:cs="Tahoma"/>
          <w:b/>
          <w:kern w:val="0"/>
          <w:sz w:val="20"/>
          <w:szCs w:val="20"/>
          <w14:ligatures w14:val="none"/>
        </w:rPr>
      </w:pPr>
      <w:r w:rsidRPr="00624047">
        <w:rPr>
          <w:rFonts w:ascii="Tahoma" w:eastAsia="Times New Roman" w:hAnsi="Tahoma" w:cs="Tahoma"/>
          <w:b/>
          <w:kern w:val="0"/>
          <w:sz w:val="20"/>
          <w:szCs w:val="20"/>
          <w14:ligatures w14:val="none"/>
        </w:rPr>
        <w:t>RYSUNEK MODELOWY</w:t>
      </w:r>
    </w:p>
    <w:p w14:paraId="547CFB56" w14:textId="77777777" w:rsidR="00624047" w:rsidRPr="00624047" w:rsidRDefault="00624047" w:rsidP="00624047">
      <w:pPr>
        <w:spacing w:after="0" w:line="264" w:lineRule="auto"/>
        <w:ind w:left="720"/>
        <w:rPr>
          <w:rFonts w:ascii="Tahoma" w:eastAsia="Times New Roman" w:hAnsi="Tahoma" w:cs="Tahoma"/>
          <w:b/>
          <w:kern w:val="0"/>
          <w:sz w:val="20"/>
          <w:szCs w:val="20"/>
          <w14:ligatures w14:val="none"/>
        </w:rPr>
      </w:pPr>
    </w:p>
    <w:p w14:paraId="59C2E32A" w14:textId="20297974" w:rsidR="00624047" w:rsidRPr="00624047" w:rsidRDefault="00624047" w:rsidP="00624047">
      <w:pPr>
        <w:spacing w:after="0" w:line="264" w:lineRule="auto"/>
        <w:jc w:val="center"/>
        <w:rPr>
          <w:rFonts w:ascii="Tahoma" w:eastAsia="Times New Roman" w:hAnsi="Tahoma" w:cs="Tahoma"/>
          <w:b/>
          <w:kern w:val="0"/>
          <w:sz w:val="20"/>
          <w:szCs w:val="20"/>
          <w14:ligatures w14:val="none"/>
        </w:rPr>
      </w:pPr>
      <w:r w:rsidRPr="00624047">
        <w:rPr>
          <w:rFonts w:ascii="Tahoma" w:eastAsia="Times New Roman" w:hAnsi="Tahoma" w:cs="Tahoma"/>
          <w:b/>
          <w:noProof/>
          <w:kern w:val="0"/>
          <w:sz w:val="20"/>
          <w:szCs w:val="20"/>
          <w14:ligatures w14:val="none"/>
        </w:rPr>
        <w:drawing>
          <wp:inline distT="0" distB="0" distL="0" distR="0" wp14:anchorId="6909DD04" wp14:editId="2A15C4BE">
            <wp:extent cx="4594860" cy="6400800"/>
            <wp:effectExtent l="0" t="0" r="0" b="0"/>
            <wp:docPr id="881152454" name="Obraz 6" descr="Obraz zawierający tekst, szk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52454" name="Obraz 6" descr="Obraz zawierający tekst, szkic&#10;&#10;Opis wygenerowany automatycznie"/>
                    <pic:cNvPicPr>
                      <a:picLocks noChangeAspect="1" noChangeArrowheads="1"/>
                    </pic:cNvPicPr>
                  </pic:nvPicPr>
                  <pic:blipFill>
                    <a:blip r:embed="rId5" cstate="print">
                      <a:extLst>
                        <a:ext uri="{28A0092B-C50C-407E-A947-70E740481C1C}">
                          <a14:useLocalDpi xmlns:a14="http://schemas.microsoft.com/office/drawing/2010/main" val="0"/>
                        </a:ext>
                      </a:extLst>
                    </a:blip>
                    <a:srcRect l="2840" t="5107" r="5293" b="4169"/>
                    <a:stretch>
                      <a:fillRect/>
                    </a:stretch>
                  </pic:blipFill>
                  <pic:spPr bwMode="auto">
                    <a:xfrm>
                      <a:off x="0" y="0"/>
                      <a:ext cx="4594860" cy="6400800"/>
                    </a:xfrm>
                    <a:prstGeom prst="rect">
                      <a:avLst/>
                    </a:prstGeom>
                    <a:noFill/>
                    <a:ln>
                      <a:noFill/>
                    </a:ln>
                  </pic:spPr>
                </pic:pic>
              </a:graphicData>
            </a:graphic>
          </wp:inline>
        </w:drawing>
      </w:r>
    </w:p>
    <w:p w14:paraId="2491B9B2" w14:textId="77777777" w:rsidR="00624047" w:rsidRPr="00624047" w:rsidRDefault="00624047" w:rsidP="00624047">
      <w:pPr>
        <w:spacing w:after="0" w:line="264" w:lineRule="auto"/>
        <w:ind w:left="720"/>
        <w:rPr>
          <w:rFonts w:ascii="Tahoma" w:eastAsia="Times New Roman" w:hAnsi="Tahoma" w:cs="Tahoma"/>
          <w:b/>
          <w:noProof/>
          <w:kern w:val="0"/>
          <w:sz w:val="20"/>
          <w:szCs w:val="20"/>
          <w:lang w:eastAsia="pl-PL"/>
          <w14:ligatures w14:val="none"/>
        </w:rPr>
      </w:pPr>
    </w:p>
    <w:p w14:paraId="058DA9AD" w14:textId="0C851D0F" w:rsidR="00624047" w:rsidRPr="00624047" w:rsidRDefault="00624047" w:rsidP="00624047">
      <w:pPr>
        <w:spacing w:after="0" w:line="264" w:lineRule="auto"/>
        <w:jc w:val="center"/>
        <w:rPr>
          <w:rFonts w:ascii="Tahoma" w:eastAsia="Times New Roman" w:hAnsi="Tahoma" w:cs="Tahoma"/>
          <w:b/>
          <w:kern w:val="0"/>
          <w:sz w:val="20"/>
          <w:szCs w:val="20"/>
          <w14:ligatures w14:val="none"/>
        </w:rPr>
      </w:pPr>
      <w:r w:rsidRPr="00624047">
        <w:rPr>
          <w:rFonts w:ascii="Tahoma" w:eastAsia="Times New Roman" w:hAnsi="Tahoma" w:cs="Tahoma"/>
          <w:b/>
          <w:noProof/>
          <w:kern w:val="0"/>
          <w:sz w:val="20"/>
          <w:szCs w:val="20"/>
          <w14:ligatures w14:val="none"/>
        </w:rPr>
        <w:lastRenderedPageBreak/>
        <w:drawing>
          <wp:inline distT="0" distB="0" distL="0" distR="0" wp14:anchorId="3A70D1F2" wp14:editId="34A08117">
            <wp:extent cx="4572000" cy="6172200"/>
            <wp:effectExtent l="0" t="0" r="0" b="0"/>
            <wp:docPr id="985445158" name="Obraz 5" descr="Obraz zawierający tekst, szkic, rysowanie,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45158" name="Obraz 5" descr="Obraz zawierający tekst, szkic, rysowanie, diagram&#10;&#10;Opis wygenerowany automatycznie"/>
                    <pic:cNvPicPr>
                      <a:picLocks noChangeAspect="1" noChangeArrowheads="1"/>
                    </pic:cNvPicPr>
                  </pic:nvPicPr>
                  <pic:blipFill>
                    <a:blip r:embed="rId6" cstate="print">
                      <a:extLst>
                        <a:ext uri="{28A0092B-C50C-407E-A947-70E740481C1C}">
                          <a14:useLocalDpi xmlns:a14="http://schemas.microsoft.com/office/drawing/2010/main" val="0"/>
                        </a:ext>
                      </a:extLst>
                    </a:blip>
                    <a:srcRect l="4842" t="5077" r="5209" b="8754"/>
                    <a:stretch>
                      <a:fillRect/>
                    </a:stretch>
                  </pic:blipFill>
                  <pic:spPr bwMode="auto">
                    <a:xfrm>
                      <a:off x="0" y="0"/>
                      <a:ext cx="4572000" cy="6172200"/>
                    </a:xfrm>
                    <a:prstGeom prst="rect">
                      <a:avLst/>
                    </a:prstGeom>
                    <a:noFill/>
                    <a:ln>
                      <a:noFill/>
                    </a:ln>
                  </pic:spPr>
                </pic:pic>
              </a:graphicData>
            </a:graphic>
          </wp:inline>
        </w:drawing>
      </w:r>
    </w:p>
    <w:p w14:paraId="26B2F451" w14:textId="77777777" w:rsidR="00624047" w:rsidRPr="00624047" w:rsidRDefault="00624047" w:rsidP="00624047">
      <w:pPr>
        <w:spacing w:after="0" w:line="264" w:lineRule="auto"/>
        <w:ind w:left="720"/>
        <w:rPr>
          <w:rFonts w:ascii="Tahoma" w:eastAsia="Times New Roman" w:hAnsi="Tahoma" w:cs="Tahoma"/>
          <w:b/>
          <w:kern w:val="0"/>
          <w:sz w:val="20"/>
          <w:szCs w:val="20"/>
          <w14:ligatures w14:val="none"/>
        </w:rPr>
      </w:pPr>
    </w:p>
    <w:p w14:paraId="3A53902F" w14:textId="0DF300B4" w:rsidR="00624047" w:rsidRPr="00624047" w:rsidRDefault="00624047" w:rsidP="00624047">
      <w:pPr>
        <w:spacing w:after="0" w:line="264" w:lineRule="auto"/>
        <w:ind w:left="720"/>
        <w:jc w:val="center"/>
        <w:rPr>
          <w:rFonts w:ascii="Tahoma" w:eastAsia="Times New Roman" w:hAnsi="Tahoma" w:cs="Tahoma"/>
          <w:b/>
          <w:kern w:val="0"/>
          <w:sz w:val="20"/>
          <w:szCs w:val="20"/>
          <w14:ligatures w14:val="none"/>
        </w:rPr>
      </w:pPr>
      <w:r w:rsidRPr="00624047">
        <w:rPr>
          <w:rFonts w:ascii="Tahoma" w:eastAsia="Times New Roman" w:hAnsi="Tahoma" w:cs="Tahoma"/>
          <w:b/>
          <w:noProof/>
          <w:kern w:val="0"/>
          <w:sz w:val="20"/>
          <w:szCs w:val="20"/>
          <w14:ligatures w14:val="none"/>
        </w:rPr>
        <w:drawing>
          <wp:inline distT="0" distB="0" distL="0" distR="0" wp14:anchorId="1533158C" wp14:editId="02122A72">
            <wp:extent cx="2118360" cy="3215640"/>
            <wp:effectExtent l="0" t="0" r="0" b="3810"/>
            <wp:docPr id="1616607105" name="Obraz 4" descr="Obraz zawierający tekst, szkic, rysowanie,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07105" name="Obraz 4" descr="Obraz zawierający tekst, szkic, rysowanie, biały&#10;&#10;Opis wygenerowany automatycznie"/>
                    <pic:cNvPicPr>
                      <a:picLocks noChangeAspect="1" noChangeArrowheads="1"/>
                    </pic:cNvPicPr>
                  </pic:nvPicPr>
                  <pic:blipFill>
                    <a:blip r:embed="rId7" cstate="print">
                      <a:extLst>
                        <a:ext uri="{28A0092B-C50C-407E-A947-70E740481C1C}">
                          <a14:useLocalDpi xmlns:a14="http://schemas.microsoft.com/office/drawing/2010/main" val="0"/>
                        </a:ext>
                      </a:extLst>
                    </a:blip>
                    <a:srcRect l="17439" t="15578" r="22931" b="21736"/>
                    <a:stretch>
                      <a:fillRect/>
                    </a:stretch>
                  </pic:blipFill>
                  <pic:spPr bwMode="auto">
                    <a:xfrm>
                      <a:off x="0" y="0"/>
                      <a:ext cx="2118360" cy="3215640"/>
                    </a:xfrm>
                    <a:prstGeom prst="rect">
                      <a:avLst/>
                    </a:prstGeom>
                    <a:noFill/>
                    <a:ln>
                      <a:noFill/>
                    </a:ln>
                  </pic:spPr>
                </pic:pic>
              </a:graphicData>
            </a:graphic>
          </wp:inline>
        </w:drawing>
      </w:r>
    </w:p>
    <w:p w14:paraId="32CF1CDD" w14:textId="77777777" w:rsidR="00624047" w:rsidRPr="00624047" w:rsidRDefault="00624047" w:rsidP="00624047">
      <w:pPr>
        <w:spacing w:after="0" w:line="264" w:lineRule="auto"/>
        <w:ind w:left="720"/>
        <w:jc w:val="center"/>
        <w:rPr>
          <w:rFonts w:ascii="Tahoma" w:eastAsia="Times New Roman" w:hAnsi="Tahoma" w:cs="Tahoma"/>
          <w:b/>
          <w:kern w:val="0"/>
          <w:sz w:val="20"/>
          <w:szCs w:val="20"/>
          <w14:ligatures w14:val="none"/>
        </w:rPr>
      </w:pPr>
    </w:p>
    <w:p w14:paraId="4E931031" w14:textId="77777777" w:rsidR="00624047" w:rsidRPr="00624047" w:rsidRDefault="00624047" w:rsidP="00624047">
      <w:pPr>
        <w:numPr>
          <w:ilvl w:val="0"/>
          <w:numId w:val="2"/>
        </w:numPr>
        <w:spacing w:after="0" w:line="264" w:lineRule="auto"/>
        <w:rPr>
          <w:rFonts w:ascii="Tahoma" w:eastAsia="Times New Roman" w:hAnsi="Tahoma" w:cs="Tahoma"/>
          <w:b/>
          <w:kern w:val="0"/>
          <w:sz w:val="20"/>
          <w:szCs w:val="20"/>
          <w14:ligatures w14:val="none"/>
        </w:rPr>
      </w:pPr>
      <w:r w:rsidRPr="00624047">
        <w:rPr>
          <w:rFonts w:ascii="Tahoma" w:eastAsia="Times New Roman" w:hAnsi="Tahoma" w:cs="Tahoma"/>
          <w:b/>
          <w:kern w:val="0"/>
          <w:sz w:val="20"/>
          <w:szCs w:val="20"/>
          <w14:ligatures w14:val="none"/>
        </w:rPr>
        <w:t>OPIS OGÓLNY WYROBU</w:t>
      </w:r>
    </w:p>
    <w:p w14:paraId="7AE113B2" w14:textId="77777777" w:rsidR="00624047" w:rsidRPr="00624047" w:rsidRDefault="00624047" w:rsidP="00624047">
      <w:pPr>
        <w:spacing w:after="0" w:line="264" w:lineRule="auto"/>
        <w:ind w:left="720"/>
        <w:rPr>
          <w:rFonts w:ascii="Tahoma" w:eastAsia="Times New Roman" w:hAnsi="Tahoma" w:cs="Tahoma"/>
          <w:kern w:val="0"/>
          <w:sz w:val="20"/>
          <w:szCs w:val="20"/>
          <w14:ligatures w14:val="none"/>
        </w:rPr>
      </w:pPr>
    </w:p>
    <w:p w14:paraId="27BD8316" w14:textId="77777777"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ab/>
        <w:t xml:space="preserve">Kombinezon przewidziany jest dla strażaka Grupy Poszukiwawczo-Ratowniczej Państwowej Straży Pożarnej do działań podczas akcji poszukiwawczo - ratowniczych na obszarze gruzowisk, wewnątrz tuneli, lżejszych działań technicznych, działań z wykorzystaniem technik wysokościowych, a także ćwiczeń </w:t>
      </w:r>
      <w:proofErr w:type="spellStart"/>
      <w:r w:rsidRPr="00624047">
        <w:rPr>
          <w:rFonts w:ascii="Tahoma" w:eastAsia="Times New Roman" w:hAnsi="Tahoma" w:cs="Tahoma"/>
          <w:kern w:val="0"/>
          <w:sz w:val="20"/>
          <w:szCs w:val="20"/>
          <w:lang w:eastAsia="pl-PL"/>
          <w14:ligatures w14:val="none"/>
        </w:rPr>
        <w:t>doskonalających</w:t>
      </w:r>
      <w:proofErr w:type="spellEnd"/>
      <w:r w:rsidRPr="00624047">
        <w:rPr>
          <w:rFonts w:ascii="Tahoma" w:eastAsia="Times New Roman" w:hAnsi="Tahoma" w:cs="Tahoma"/>
          <w:kern w:val="0"/>
          <w:sz w:val="20"/>
          <w:szCs w:val="20"/>
          <w:lang w:eastAsia="pl-PL"/>
          <w14:ligatures w14:val="none"/>
        </w:rPr>
        <w:t>.</w:t>
      </w:r>
    </w:p>
    <w:p w14:paraId="2C5A9A5E" w14:textId="77777777"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Ubranie wykonane z tkaniny zasadniczej w kolorze pomarańczowym.</w:t>
      </w:r>
    </w:p>
    <w:p w14:paraId="2AE0C48B" w14:textId="77777777"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Krój luźny, swobodny w każdym ułożeniu ruchowym z systemem zamków umożliwiających jego ściąganie bez zdejmowania butów. Linia kombinezonu dopasowana do sylwetki użytkowania jednakże zapewniające ubranie pod kombinezon ocieplacza </w:t>
      </w:r>
      <w:proofErr w:type="spellStart"/>
      <w:r w:rsidRPr="00624047">
        <w:rPr>
          <w:rFonts w:ascii="Tahoma" w:eastAsia="Times New Roman" w:hAnsi="Tahoma" w:cs="Tahoma"/>
          <w:kern w:val="0"/>
          <w:sz w:val="20"/>
          <w:szCs w:val="20"/>
          <w:lang w:eastAsia="pl-PL"/>
          <w14:ligatures w14:val="none"/>
        </w:rPr>
        <w:t>polarowego</w:t>
      </w:r>
      <w:proofErr w:type="spellEnd"/>
      <w:r w:rsidRPr="00624047">
        <w:rPr>
          <w:rFonts w:ascii="Tahoma" w:eastAsia="Times New Roman" w:hAnsi="Tahoma" w:cs="Tahoma"/>
          <w:kern w:val="0"/>
          <w:sz w:val="20"/>
          <w:szCs w:val="20"/>
          <w:lang w:eastAsia="pl-PL"/>
          <w14:ligatures w14:val="none"/>
        </w:rPr>
        <w:t xml:space="preserve"> lub kompletu odzieży </w:t>
      </w:r>
      <w:proofErr w:type="spellStart"/>
      <w:r w:rsidRPr="00624047">
        <w:rPr>
          <w:rFonts w:ascii="Tahoma" w:eastAsia="Times New Roman" w:hAnsi="Tahoma" w:cs="Tahoma"/>
          <w:kern w:val="0"/>
          <w:sz w:val="20"/>
          <w:szCs w:val="20"/>
          <w:lang w:eastAsia="pl-PL"/>
          <w14:ligatures w14:val="none"/>
        </w:rPr>
        <w:t>polarowej</w:t>
      </w:r>
      <w:proofErr w:type="spellEnd"/>
      <w:r w:rsidRPr="00624047">
        <w:rPr>
          <w:rFonts w:ascii="Tahoma" w:eastAsia="Times New Roman" w:hAnsi="Tahoma" w:cs="Tahoma"/>
          <w:kern w:val="0"/>
          <w:sz w:val="20"/>
          <w:szCs w:val="20"/>
          <w:lang w:eastAsia="pl-PL"/>
          <w14:ligatures w14:val="none"/>
        </w:rPr>
        <w:t>.</w:t>
      </w:r>
    </w:p>
    <w:p w14:paraId="0BE0CB69" w14:textId="77777777" w:rsidR="00624047" w:rsidRPr="00624047" w:rsidRDefault="00624047" w:rsidP="00624047">
      <w:pPr>
        <w:widowControl w:val="0"/>
        <w:tabs>
          <w:tab w:val="center" w:pos="4536"/>
          <w:tab w:val="right" w:pos="9072"/>
        </w:tabs>
        <w:spacing w:after="0" w:line="264" w:lineRule="auto"/>
        <w:ind w:firstLine="567"/>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ab/>
        <w:t xml:space="preserve">Kombinezon z kołnierzem z tkaniny zasadniczej w formie stójki, zapinanym z przodu klapką z taśma </w:t>
      </w:r>
      <w:proofErr w:type="spellStart"/>
      <w:r w:rsidRPr="00624047">
        <w:rPr>
          <w:rFonts w:ascii="Tahoma" w:eastAsia="Times New Roman" w:hAnsi="Tahoma" w:cs="Tahoma"/>
          <w:kern w:val="0"/>
          <w:sz w:val="20"/>
          <w:szCs w:val="20"/>
          <w:lang w:eastAsia="pl-PL"/>
          <w14:ligatures w14:val="none"/>
        </w:rPr>
        <w:t>samosczepną</w:t>
      </w:r>
      <w:proofErr w:type="spellEnd"/>
      <w:r w:rsidRPr="00624047">
        <w:rPr>
          <w:rFonts w:ascii="Tahoma" w:eastAsia="Times New Roman" w:hAnsi="Tahoma" w:cs="Tahoma"/>
          <w:kern w:val="0"/>
          <w:sz w:val="20"/>
          <w:szCs w:val="20"/>
          <w:lang w:eastAsia="pl-PL"/>
          <w14:ligatures w14:val="none"/>
        </w:rPr>
        <w:t xml:space="preserve">. Taśma </w:t>
      </w:r>
      <w:proofErr w:type="spellStart"/>
      <w:r w:rsidRPr="00624047">
        <w:rPr>
          <w:rFonts w:ascii="Tahoma" w:eastAsia="Times New Roman" w:hAnsi="Tahoma" w:cs="Tahoma"/>
          <w:kern w:val="0"/>
          <w:sz w:val="20"/>
          <w:szCs w:val="20"/>
          <w:lang w:eastAsia="pl-PL"/>
          <w14:ligatures w14:val="none"/>
        </w:rPr>
        <w:t>samosczepna</w:t>
      </w:r>
      <w:proofErr w:type="spellEnd"/>
      <w:r w:rsidRPr="00624047">
        <w:rPr>
          <w:rFonts w:ascii="Tahoma" w:eastAsia="Times New Roman" w:hAnsi="Tahoma" w:cs="Tahoma"/>
          <w:kern w:val="0"/>
          <w:sz w:val="20"/>
          <w:szCs w:val="20"/>
          <w:lang w:eastAsia="pl-PL"/>
          <w14:ligatures w14:val="none"/>
        </w:rPr>
        <w:t xml:space="preserve"> naszyta po zewnętrznej stronie kołnierza o szerokości 2,5 cm. Klapka jeżeli nie zapina kombinezonu pod szyją może zostać odgięta i sczepiona z kołnierzem na zewnątrz taśmą </w:t>
      </w:r>
      <w:proofErr w:type="spellStart"/>
      <w:r w:rsidRPr="00624047">
        <w:rPr>
          <w:rFonts w:ascii="Tahoma" w:eastAsia="Times New Roman" w:hAnsi="Tahoma" w:cs="Tahoma"/>
          <w:kern w:val="0"/>
          <w:sz w:val="20"/>
          <w:szCs w:val="20"/>
          <w:lang w:eastAsia="pl-PL"/>
          <w14:ligatures w14:val="none"/>
        </w:rPr>
        <w:t>samosczepną</w:t>
      </w:r>
      <w:proofErr w:type="spellEnd"/>
      <w:r w:rsidRPr="00624047">
        <w:rPr>
          <w:rFonts w:ascii="Tahoma" w:eastAsia="Times New Roman" w:hAnsi="Tahoma" w:cs="Tahoma"/>
          <w:kern w:val="0"/>
          <w:sz w:val="20"/>
          <w:szCs w:val="20"/>
          <w:lang w:eastAsia="pl-PL"/>
          <w14:ligatures w14:val="none"/>
        </w:rPr>
        <w:t>. Stójka od wewnątrz obszyta polarem.</w:t>
      </w:r>
    </w:p>
    <w:p w14:paraId="49E8367D" w14:textId="77777777"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Krój rękawa pozwala na swobodne unoszenie rąk do góry w tylnej części kombinezonu wstawione dwie zakładki.</w:t>
      </w:r>
    </w:p>
    <w:p w14:paraId="6C7F2DDA" w14:textId="77777777"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Rękawy kombinezonu zakończone na dole ściągaczem z taśmy gumowej obszytej tkaniną zasadniczą o szerokości 5 cm w celu dopasowania dołu rękawa do obwodu nadgarstka.</w:t>
      </w:r>
    </w:p>
    <w:p w14:paraId="660EF93B" w14:textId="12D9CF3C"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 Do mankietu naszyta od strony wewnętrznej rękawa pętelka z tkaniny zasadniczej z przeznaczeniem na kciuk ratownika, umożliwiająca mu pracę z uniesionymi rękoma, bez opadania rękawów. Mankiet dodatkowo posiada ściągacz w formie zapinki na taśmę </w:t>
      </w:r>
      <w:proofErr w:type="spellStart"/>
      <w:r w:rsidRPr="00624047">
        <w:rPr>
          <w:rFonts w:ascii="Tahoma" w:eastAsia="Times New Roman" w:hAnsi="Tahoma" w:cs="Tahoma"/>
          <w:kern w:val="0"/>
          <w:sz w:val="20"/>
          <w:szCs w:val="20"/>
          <w:lang w:eastAsia="pl-PL"/>
          <w14:ligatures w14:val="none"/>
        </w:rPr>
        <w:t>samosczepną</w:t>
      </w:r>
      <w:proofErr w:type="spellEnd"/>
      <w:r w:rsidRPr="00624047">
        <w:rPr>
          <w:rFonts w:ascii="Tahoma" w:eastAsia="Times New Roman" w:hAnsi="Tahoma" w:cs="Tahoma"/>
          <w:kern w:val="0"/>
          <w:sz w:val="20"/>
          <w:szCs w:val="20"/>
          <w:lang w:eastAsia="pl-PL"/>
          <w14:ligatures w14:val="none"/>
        </w:rPr>
        <w:t xml:space="preserve"> o szerokości 3,5 cm i długości 12 cm do ścisłego dopasowania obwodu rękawa do nadgarstka.</w:t>
      </w:r>
      <w:r>
        <w:rPr>
          <w:rFonts w:ascii="Tahoma" w:eastAsia="Times New Roman" w:hAnsi="Tahoma" w:cs="Tahoma"/>
          <w:kern w:val="0"/>
          <w:sz w:val="20"/>
          <w:szCs w:val="20"/>
          <w:lang w:eastAsia="pl-PL"/>
          <w14:ligatures w14:val="none"/>
        </w:rPr>
        <w:t xml:space="preserve"> </w:t>
      </w:r>
      <w:r w:rsidRPr="00624047">
        <w:rPr>
          <w:rFonts w:ascii="Tahoma" w:eastAsia="Times New Roman" w:hAnsi="Tahoma" w:cs="Tahoma"/>
          <w:color w:val="FF0000"/>
          <w:kern w:val="0"/>
          <w:sz w:val="20"/>
          <w:szCs w:val="20"/>
          <w:lang w:eastAsia="pl-PL"/>
          <w14:ligatures w14:val="none"/>
        </w:rPr>
        <w:t>Taśma powinna łączyć części rękawa rozpinane zamkiem.</w:t>
      </w:r>
      <w:r w:rsidRPr="00624047">
        <w:rPr>
          <w:rFonts w:ascii="Tahoma" w:eastAsia="Times New Roman" w:hAnsi="Tahoma" w:cs="Tahoma"/>
          <w:kern w:val="0"/>
          <w:sz w:val="20"/>
          <w:szCs w:val="20"/>
          <w:lang w:eastAsia="pl-PL"/>
          <w14:ligatures w14:val="none"/>
        </w:rPr>
        <w:t xml:space="preserve"> W dolną część rękawów wszyte zamki spiralne jednodzielne na linii kciuka o długości 15 cm (mierząc od krawędzi mankietu). Zamek przykryty patką z materiału zasadniczego.</w:t>
      </w:r>
    </w:p>
    <w:p w14:paraId="677C4225" w14:textId="77777777"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 rękawach pod pachą wykonane trzy otwory wentylacyjne.</w:t>
      </w:r>
    </w:p>
    <w:p w14:paraId="25026CFF" w14:textId="77777777" w:rsidR="00624047" w:rsidRPr="00624047" w:rsidRDefault="00624047" w:rsidP="00624047">
      <w:pPr>
        <w:widowControl w:val="0"/>
        <w:tabs>
          <w:tab w:val="center" w:pos="4536"/>
          <w:tab w:val="right" w:pos="9072"/>
        </w:tabs>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W przodzie kombinezonu wykonany rozporek zamykany zamkiem spiralnym (dł. 18 cm) przykryty lewostronnie patką (listwą) z materiału zasadniczego. Rozporek powinien być umieszczony </w:t>
      </w:r>
      <w:proofErr w:type="spellStart"/>
      <w:r w:rsidRPr="00624047">
        <w:rPr>
          <w:rFonts w:ascii="Tahoma" w:eastAsia="Times New Roman" w:hAnsi="Tahoma" w:cs="Tahoma"/>
          <w:kern w:val="0"/>
          <w:sz w:val="20"/>
          <w:szCs w:val="20"/>
          <w:lang w:eastAsia="pl-PL"/>
          <w14:ligatures w14:val="none"/>
        </w:rPr>
        <w:t>nawysokości</w:t>
      </w:r>
      <w:proofErr w:type="spellEnd"/>
      <w:r w:rsidRPr="00624047">
        <w:rPr>
          <w:rFonts w:ascii="Tahoma" w:eastAsia="Times New Roman" w:hAnsi="Tahoma" w:cs="Tahoma"/>
          <w:kern w:val="0"/>
          <w:sz w:val="20"/>
          <w:szCs w:val="20"/>
          <w:lang w:eastAsia="pl-PL"/>
          <w14:ligatures w14:val="none"/>
        </w:rPr>
        <w:t xml:space="preserve"> zapewniającej jego wygodne użytkowanie także przy ubranej pod kombinezon odzieży ocieplającej.</w:t>
      </w:r>
    </w:p>
    <w:p w14:paraId="691C2729" w14:textId="64F30500"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Kombinezon posiada z przodu dwa zamki </w:t>
      </w:r>
      <w:r w:rsidR="00483F0E">
        <w:rPr>
          <w:rFonts w:ascii="Tahoma" w:eastAsia="Times New Roman" w:hAnsi="Tahoma" w:cs="Tahoma"/>
          <w:kern w:val="0"/>
          <w:sz w:val="20"/>
          <w:szCs w:val="20"/>
          <w:lang w:eastAsia="pl-PL"/>
          <w14:ligatures w14:val="none"/>
        </w:rPr>
        <w:t>typu kostka</w:t>
      </w:r>
      <w:r w:rsidRPr="00624047">
        <w:rPr>
          <w:rFonts w:ascii="Tahoma" w:eastAsia="Times New Roman" w:hAnsi="Tahoma" w:cs="Tahoma"/>
          <w:kern w:val="0"/>
          <w:sz w:val="20"/>
          <w:szCs w:val="20"/>
          <w:lang w:eastAsia="pl-PL"/>
          <w14:ligatures w14:val="none"/>
        </w:rPr>
        <w:t xml:space="preserve"> dwudzielne umożliwiające ściąganie kombinezonu bez konieczności zdejmowania butów. Zamki wszyte bardziej do wewnątrz (do środkowej osi kombinezonu), tak aby zamki nie przebiegały po kolanach i nie kolidowały z kieszeniami bocznymi oraz kieszeniami wewnętrznymi na wkładki amortyzujące kolana. Zamki wszyte od dołu stójki do końca dolnej krawędzi ściągacza nogawki. Od wewnątrz wzdłuż zamków dwudzielnych znajduje się listwa zabezpieczająca przed przewiewem oraz kontaktem zamka ze skórą użytkownika.</w:t>
      </w:r>
    </w:p>
    <w:p w14:paraId="78173665" w14:textId="0BC4D13B"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Główne zamki dwudzielne oraz zamki kieszeni na piersiach są wszyte kryto czyli przykryte są obustronnymi listwami w sposób zabezpieczający przed ich uszkodzeniem. Wszystkie zamki wyposażone są w przywieszki, ułatwiające otwieranie zamków. </w:t>
      </w:r>
    </w:p>
    <w:p w14:paraId="2D8EAD1D" w14:textId="77777777" w:rsid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W talii kombinezonu wszyta guma o szerokości 4 cm posiadająca regulacje na taśmę </w:t>
      </w:r>
      <w:proofErr w:type="spellStart"/>
      <w:r w:rsidRPr="00624047">
        <w:rPr>
          <w:rFonts w:ascii="Tahoma" w:eastAsia="Times New Roman" w:hAnsi="Tahoma" w:cs="Tahoma"/>
          <w:kern w:val="0"/>
          <w:sz w:val="20"/>
          <w:szCs w:val="20"/>
          <w:lang w:eastAsia="pl-PL"/>
          <w14:ligatures w14:val="none"/>
        </w:rPr>
        <w:t>samosczepną</w:t>
      </w:r>
      <w:proofErr w:type="spellEnd"/>
      <w:r w:rsidRPr="00624047">
        <w:rPr>
          <w:rFonts w:ascii="Tahoma" w:eastAsia="Times New Roman" w:hAnsi="Tahoma" w:cs="Tahoma"/>
          <w:kern w:val="0"/>
          <w:sz w:val="20"/>
          <w:szCs w:val="20"/>
          <w:lang w:eastAsia="pl-PL"/>
          <w14:ligatures w14:val="none"/>
        </w:rPr>
        <w:t xml:space="preserve"> dopasowująca ubiór do sylwetki ratownika.</w:t>
      </w:r>
    </w:p>
    <w:p w14:paraId="1D31CFE4" w14:textId="5CC2D97A" w:rsidR="00483F0E" w:rsidRPr="00483F0E" w:rsidRDefault="00483F0E" w:rsidP="00624047">
      <w:pPr>
        <w:widowControl w:val="0"/>
        <w:tabs>
          <w:tab w:val="center" w:pos="4536"/>
          <w:tab w:val="right" w:pos="9072"/>
        </w:tabs>
        <w:spacing w:after="0" w:line="264" w:lineRule="auto"/>
        <w:ind w:firstLine="709"/>
        <w:jc w:val="both"/>
        <w:rPr>
          <w:rFonts w:ascii="Tahoma" w:eastAsia="Times New Roman" w:hAnsi="Tahoma" w:cs="Tahoma"/>
          <w:color w:val="FF0000"/>
          <w:kern w:val="0"/>
          <w:sz w:val="20"/>
          <w:szCs w:val="20"/>
          <w:lang w:eastAsia="pl-PL"/>
          <w14:ligatures w14:val="none"/>
        </w:rPr>
      </w:pPr>
      <w:r>
        <w:rPr>
          <w:rFonts w:ascii="Tahoma" w:eastAsia="Times New Roman" w:hAnsi="Tahoma" w:cs="Tahoma"/>
          <w:color w:val="FF0000"/>
          <w:kern w:val="0"/>
          <w:sz w:val="20"/>
          <w:szCs w:val="20"/>
          <w:lang w:eastAsia="pl-PL"/>
          <w14:ligatures w14:val="none"/>
        </w:rPr>
        <w:t>Na plecach na wysokości tali (powyżej wszytej gumy) plisowanie umożliwiające swobodne pochylanie się ratownika</w:t>
      </w:r>
      <w:r w:rsidR="007E58BF">
        <w:rPr>
          <w:rFonts w:ascii="Tahoma" w:eastAsia="Times New Roman" w:hAnsi="Tahoma" w:cs="Tahoma"/>
          <w:color w:val="FF0000"/>
          <w:kern w:val="0"/>
          <w:sz w:val="20"/>
          <w:szCs w:val="20"/>
          <w:lang w:eastAsia="pl-PL"/>
          <w14:ligatures w14:val="none"/>
        </w:rPr>
        <w:t>.</w:t>
      </w:r>
    </w:p>
    <w:p w14:paraId="55940514" w14:textId="285458AD"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Karczek kombinezonu wykonany, jako dwuczęściowy (przód i tył) z tkaniny zasadniczej. Na</w:t>
      </w:r>
      <w:r>
        <w:rPr>
          <w:rFonts w:ascii="Tahoma" w:eastAsia="Times New Roman" w:hAnsi="Tahoma" w:cs="Tahoma"/>
          <w:kern w:val="0"/>
          <w:sz w:val="20"/>
          <w:szCs w:val="20"/>
          <w:lang w:eastAsia="pl-PL"/>
          <w14:ligatures w14:val="none"/>
        </w:rPr>
        <w:t> </w:t>
      </w:r>
      <w:r w:rsidRPr="00624047">
        <w:rPr>
          <w:rFonts w:ascii="Tahoma" w:eastAsia="Times New Roman" w:hAnsi="Tahoma" w:cs="Tahoma"/>
          <w:kern w:val="0"/>
          <w:sz w:val="20"/>
          <w:szCs w:val="20"/>
          <w:lang w:eastAsia="pl-PL"/>
          <w14:ligatures w14:val="none"/>
        </w:rPr>
        <w:t>karczku naszyte jest wzmocnienie barkowe wykonane z tkaniny zasadniczej.</w:t>
      </w:r>
    </w:p>
    <w:p w14:paraId="2A93BE69" w14:textId="77777777" w:rsidR="00624047" w:rsidRPr="00624047" w:rsidRDefault="00624047" w:rsidP="00624047">
      <w:pPr>
        <w:spacing w:after="0" w:line="264" w:lineRule="auto"/>
        <w:ind w:firstLine="708"/>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Na lewym przodzie u góry naszyty miękki (pętelka) prostokąt z taśmy samosczepnej z przeznaczeniem na umieszczenie stopnia o wymiarach 80 x 50mm. Na prawym przedzie u góry naszyty element z taśmy samosczepnej z przeznaczeniem na umieszczenie identyfikatora z nazwiskiem o wymiarach 130 x 25 mm. Podłużny rzep na prawej piersi (130mm x 25mm) powinien mieć górną krawędź na tej samej wysokości co rzep na piersi lewej. Oba te rzepy powinny być w równej odległości od środka przodu kombinezonu.</w:t>
      </w:r>
    </w:p>
    <w:p w14:paraId="00FC9C70" w14:textId="3A1E0E76" w:rsidR="00624047" w:rsidRPr="00624047" w:rsidRDefault="00624047" w:rsidP="00624047">
      <w:pPr>
        <w:spacing w:after="0" w:line="264" w:lineRule="auto"/>
        <w:ind w:firstLine="708"/>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Na obu ramionach flagi narodowe o wymiarach 54mm x 38mm – 25mm poniżej wszycia rękawa (wzór 814A/MON). 50mm poniżej flag na obu rękawach naszyte prostokątne miękkie (pętelka) elementy z taśmy samosczepnej w kolorze czerwonym</w:t>
      </w:r>
      <w:r w:rsidR="007E58BF">
        <w:rPr>
          <w:rFonts w:ascii="Tahoma" w:eastAsia="Times New Roman" w:hAnsi="Tahoma" w:cs="Tahoma"/>
          <w:kern w:val="0"/>
          <w:sz w:val="20"/>
          <w:szCs w:val="20"/>
          <w:lang w:eastAsia="pl-PL"/>
          <w14:ligatures w14:val="none"/>
        </w:rPr>
        <w:t xml:space="preserve"> </w:t>
      </w:r>
      <w:r w:rsidRPr="00624047">
        <w:rPr>
          <w:rFonts w:ascii="Tahoma" w:eastAsia="Times New Roman" w:hAnsi="Tahoma" w:cs="Tahoma"/>
          <w:kern w:val="0"/>
          <w:sz w:val="20"/>
          <w:szCs w:val="20"/>
          <w:lang w:eastAsia="pl-PL"/>
          <w14:ligatures w14:val="none"/>
        </w:rPr>
        <w:t>o wymiarach 100mm x 80mm (wys. x szer.)</w:t>
      </w:r>
    </w:p>
    <w:p w14:paraId="760A2371" w14:textId="21CCC63B" w:rsidR="00624047" w:rsidRPr="00624047" w:rsidRDefault="00624047" w:rsidP="00624047">
      <w:pPr>
        <w:spacing w:after="0" w:line="264" w:lineRule="auto"/>
        <w:ind w:firstLine="708"/>
        <w:jc w:val="both"/>
        <w:rPr>
          <w:rFonts w:ascii="Tahoma" w:eastAsia="Times New Roman" w:hAnsi="Tahoma" w:cs="Tahoma"/>
          <w:color w:val="FF0000"/>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Nogawki kombinezonu wykończone ściągaczem z taśmy gumowej obszytej tkaniną zasadniczą o szerokości 5 cm. Dodatkowo wyposażone w zapinkę na rzep o szerokości 5 cm i długości 13 cm umożliwiająca ścisłe dopasowanie obwodu nogawki do potrzeb użytkownika. </w:t>
      </w:r>
      <w:r w:rsidRPr="00624047">
        <w:rPr>
          <w:rFonts w:ascii="Tahoma" w:eastAsia="Times New Roman" w:hAnsi="Tahoma" w:cs="Tahoma"/>
          <w:color w:val="FF0000"/>
          <w:kern w:val="0"/>
          <w:sz w:val="20"/>
          <w:szCs w:val="20"/>
          <w:lang w:eastAsia="pl-PL"/>
          <w14:ligatures w14:val="none"/>
        </w:rPr>
        <w:t xml:space="preserve">Taśma powinna łączyć części nogawki rozpinane zamkiem. </w:t>
      </w:r>
      <w:r w:rsidRPr="00624047">
        <w:rPr>
          <w:rFonts w:ascii="Tahoma" w:eastAsia="Times New Roman" w:hAnsi="Tahoma" w:cs="Tahoma"/>
          <w:kern w:val="0"/>
          <w:sz w:val="20"/>
          <w:szCs w:val="20"/>
          <w:lang w:eastAsia="pl-PL"/>
          <w14:ligatures w14:val="none"/>
        </w:rPr>
        <w:t>W dolnej części każdej z nogawek, w przedniej części, od wewnętrznej strony doszyty zaczep metalowy umożliwiający zaczepienie nogawki na buta ratownika w sposób umożliwiający łatwe zapięcie do sznurowadeł. Zaczep musi być usytuowany w odległości około 5 cm od osi przedniej części buta. Zaczep powinien być zamocowany do mocnej pętelki z gumy okrągłej a ta do nogawki kombinezonu – dług. pętelki gumowej ok. 2cm, dzięki czemu poprzez pętelkę gumową zaczep jest w stanie napiętym po zaczepieniu o sznurówkę buta. Zamki dwudzielne kombinezonu wszyte do dolnej krawędzi taśmy gumowej nogawki.</w:t>
      </w:r>
      <w:r w:rsidRPr="00624047">
        <w:t xml:space="preserve"> </w:t>
      </w:r>
      <w:r w:rsidRPr="00624047">
        <w:rPr>
          <w:rFonts w:ascii="Tahoma" w:eastAsia="Times New Roman" w:hAnsi="Tahoma" w:cs="Tahoma"/>
          <w:color w:val="FF0000"/>
          <w:kern w:val="0"/>
          <w:sz w:val="20"/>
          <w:szCs w:val="20"/>
          <w:lang w:eastAsia="pl-PL"/>
          <w14:ligatures w14:val="none"/>
        </w:rPr>
        <w:t>Możliwy inne rozwiązanie zapewniające ograniczenie przesuwania się nogawki do góry i wychodzenie ponad buta (np. wszycie gumy wewnętrznej do nogawki.</w:t>
      </w:r>
    </w:p>
    <w:p w14:paraId="7DFE8D13" w14:textId="77777777" w:rsidR="00624047" w:rsidRPr="00624047" w:rsidRDefault="00624047" w:rsidP="00624047">
      <w:pPr>
        <w:widowControl w:val="0"/>
        <w:tabs>
          <w:tab w:val="center" w:pos="4536"/>
          <w:tab w:val="right" w:pos="9072"/>
        </w:tabs>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Kombinezon ma naszyte:</w:t>
      </w:r>
    </w:p>
    <w:p w14:paraId="2977145B" w14:textId="66098805" w:rsidR="00624047" w:rsidRPr="00624047" w:rsidRDefault="00624047" w:rsidP="00624047">
      <w:pPr>
        <w:widowControl w:val="0"/>
        <w:numPr>
          <w:ilvl w:val="0"/>
          <w:numId w:val="4"/>
        </w:num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dwie kieszenie piersiowe z wlotem górnym, zapinane na skośnie wszyty kryto zamek spiralny jednodzielny o długości 16 ± 1. Zapinanie w kierunku rosnącym od środka przodu kombinezonu w górę</w:t>
      </w:r>
      <w:r>
        <w:rPr>
          <w:rFonts w:ascii="Tahoma" w:eastAsia="Times New Roman" w:hAnsi="Tahoma" w:cs="Tahoma"/>
          <w:kern w:val="0"/>
          <w:sz w:val="20"/>
          <w:szCs w:val="20"/>
          <w:lang w:eastAsia="pl-PL"/>
          <w14:ligatures w14:val="none"/>
        </w:rPr>
        <w:t xml:space="preserve">, </w:t>
      </w:r>
      <w:r w:rsidRPr="00624047">
        <w:rPr>
          <w:rFonts w:ascii="Tahoma" w:eastAsia="Times New Roman" w:hAnsi="Tahoma" w:cs="Tahoma"/>
          <w:color w:val="FF0000"/>
          <w:kern w:val="0"/>
          <w:sz w:val="20"/>
          <w:szCs w:val="20"/>
          <w:lang w:eastAsia="pl-PL"/>
          <w14:ligatures w14:val="none"/>
        </w:rPr>
        <w:t xml:space="preserve">wewnątrz </w:t>
      </w:r>
      <w:r>
        <w:rPr>
          <w:rFonts w:ascii="Tahoma" w:eastAsia="Times New Roman" w:hAnsi="Tahoma" w:cs="Tahoma"/>
          <w:color w:val="FF0000"/>
          <w:kern w:val="0"/>
          <w:sz w:val="20"/>
          <w:szCs w:val="20"/>
          <w:lang w:eastAsia="pl-PL"/>
          <w14:ligatures w14:val="none"/>
        </w:rPr>
        <w:t xml:space="preserve">lewej </w:t>
      </w:r>
      <w:r w:rsidRPr="00624047">
        <w:rPr>
          <w:rFonts w:ascii="Tahoma" w:eastAsia="Times New Roman" w:hAnsi="Tahoma" w:cs="Tahoma"/>
          <w:color w:val="FF0000"/>
          <w:kern w:val="0"/>
          <w:sz w:val="20"/>
          <w:szCs w:val="20"/>
          <w:lang w:eastAsia="pl-PL"/>
          <w14:ligatures w14:val="none"/>
        </w:rPr>
        <w:t xml:space="preserve">kieszeni </w:t>
      </w:r>
      <w:r>
        <w:rPr>
          <w:rFonts w:ascii="Tahoma" w:eastAsia="Times New Roman" w:hAnsi="Tahoma" w:cs="Tahoma"/>
          <w:color w:val="FF0000"/>
          <w:kern w:val="0"/>
          <w:sz w:val="20"/>
          <w:szCs w:val="20"/>
          <w:lang w:eastAsia="pl-PL"/>
          <w14:ligatures w14:val="none"/>
        </w:rPr>
        <w:t xml:space="preserve">po lewej stronie </w:t>
      </w:r>
      <w:r w:rsidRPr="00624047">
        <w:rPr>
          <w:rFonts w:ascii="Tahoma" w:eastAsia="Times New Roman" w:hAnsi="Tahoma" w:cs="Tahoma"/>
          <w:color w:val="FF0000"/>
          <w:kern w:val="0"/>
          <w:sz w:val="20"/>
          <w:szCs w:val="20"/>
          <w:lang w:eastAsia="pl-PL"/>
          <w14:ligatures w14:val="none"/>
        </w:rPr>
        <w:t xml:space="preserve">wszyta </w:t>
      </w:r>
      <w:proofErr w:type="spellStart"/>
      <w:r w:rsidRPr="00624047">
        <w:rPr>
          <w:rFonts w:ascii="Tahoma" w:eastAsia="Times New Roman" w:hAnsi="Tahoma" w:cs="Tahoma"/>
          <w:color w:val="FF0000"/>
          <w:kern w:val="0"/>
          <w:sz w:val="20"/>
          <w:szCs w:val="20"/>
          <w:lang w:eastAsia="pl-PL"/>
          <w14:ligatures w14:val="none"/>
        </w:rPr>
        <w:t>tasma</w:t>
      </w:r>
      <w:proofErr w:type="spellEnd"/>
      <w:r w:rsidRPr="00624047">
        <w:rPr>
          <w:rFonts w:ascii="Tahoma" w:eastAsia="Times New Roman" w:hAnsi="Tahoma" w:cs="Tahoma"/>
          <w:color w:val="FF0000"/>
          <w:kern w:val="0"/>
          <w:sz w:val="20"/>
          <w:szCs w:val="20"/>
          <w:lang w:eastAsia="pl-PL"/>
          <w14:ligatures w14:val="none"/>
        </w:rPr>
        <w:t xml:space="preserve"> lub guma do mocowania i stabilizowania włożonej radiostacji</w:t>
      </w:r>
      <w:r>
        <w:rPr>
          <w:rFonts w:ascii="Tahoma" w:eastAsia="Times New Roman" w:hAnsi="Tahoma" w:cs="Tahoma"/>
          <w:kern w:val="0"/>
          <w:sz w:val="20"/>
          <w:szCs w:val="20"/>
          <w:lang w:eastAsia="pl-PL"/>
          <w14:ligatures w14:val="none"/>
        </w:rPr>
        <w:t>.</w:t>
      </w:r>
    </w:p>
    <w:p w14:paraId="5854A3AD" w14:textId="77777777" w:rsidR="00624047" w:rsidRPr="00624047" w:rsidRDefault="00624047" w:rsidP="00624047">
      <w:pPr>
        <w:widowControl w:val="0"/>
        <w:numPr>
          <w:ilvl w:val="0"/>
          <w:numId w:val="4"/>
        </w:num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dwie kieszenie wewnętrzne z workiem kieszeniowym na udach zamykane na zamek spiralny o dł. 20 ± 1 przykryty listewką.</w:t>
      </w:r>
    </w:p>
    <w:p w14:paraId="4217FBAA" w14:textId="6E59F47C" w:rsidR="00624047" w:rsidRPr="00624047" w:rsidRDefault="00624047" w:rsidP="00624047">
      <w:pPr>
        <w:widowControl w:val="0"/>
        <w:numPr>
          <w:ilvl w:val="0"/>
          <w:numId w:val="4"/>
        </w:numPr>
        <w:spacing w:after="0" w:line="264" w:lineRule="auto"/>
        <w:jc w:val="both"/>
        <w:rPr>
          <w:rFonts w:ascii="Tahoma" w:eastAsia="Times New Roman" w:hAnsi="Tahoma" w:cs="Tahoma"/>
          <w:color w:val="FF0000"/>
          <w:kern w:val="0"/>
          <w:sz w:val="20"/>
          <w:szCs w:val="20"/>
          <w:lang w:eastAsia="pl-PL"/>
          <w14:ligatures w14:val="none"/>
        </w:rPr>
      </w:pPr>
      <w:r w:rsidRPr="00624047">
        <w:rPr>
          <w:rFonts w:ascii="Tahoma" w:eastAsia="Times New Roman" w:hAnsi="Tahoma" w:cs="Tahoma"/>
          <w:kern w:val="0"/>
          <w:sz w:val="20"/>
          <w:szCs w:val="20"/>
          <w:lang w:eastAsia="pl-PL"/>
          <w14:ligatures w14:val="none"/>
        </w:rPr>
        <w:t>dwie prostokątne kieszenie zewnętrzne z górnym otworem wlotowym nad kolanami, zamykane na zamek spiralny kryty patką o długości 16 ± 1cm. Dodatkowo patka mocowana do mieszka dwoma rzepami zapobiegającymi odstawaniu i odginaniu patki podczas użytkowania kombinezonu. Kieszenie wykonane w formie mieszka w celu powiększania objętości kieszeni. Kieszenie posiadają mieszki z dołu i z tyłu. Dolna kieszeń usytuowana nad kolanami oraz wszyta w osi szwu bocznego kombinezonu</w:t>
      </w:r>
      <w:r w:rsidRPr="00624047">
        <w:rPr>
          <w:rFonts w:ascii="Tahoma" w:eastAsia="Times New Roman" w:hAnsi="Tahoma" w:cs="Tahoma"/>
          <w:color w:val="FF0000"/>
          <w:kern w:val="0"/>
          <w:sz w:val="20"/>
          <w:szCs w:val="20"/>
          <w:lang w:eastAsia="pl-PL"/>
          <w14:ligatures w14:val="none"/>
        </w:rPr>
        <w:t>. (Możliwie wysoko podniesione – na ile umożliwiają kieszenie na wewnętrzne z punktu powyżej)</w:t>
      </w:r>
    </w:p>
    <w:p w14:paraId="2D1E7E1A" w14:textId="77777777" w:rsidR="00624047" w:rsidRPr="00624047" w:rsidRDefault="00624047" w:rsidP="00624047">
      <w:pPr>
        <w:widowControl w:val="0"/>
        <w:numPr>
          <w:ilvl w:val="0"/>
          <w:numId w:val="4"/>
        </w:num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wzmocnienia rękawów na łokciach wykonane z tkaniny zasadniczej w kształcie prostokąta tworzącego od strony wewnętrznej kieszeń o wymiarach 23 x 29 cm dla danego rozmiarowzrostu, dla pozostałych rozmiarowzrostów wymiary proporcjonalne,</w:t>
      </w:r>
    </w:p>
    <w:p w14:paraId="05D88104" w14:textId="77777777" w:rsidR="00624047" w:rsidRPr="00624047" w:rsidRDefault="00624047" w:rsidP="00624047">
      <w:pPr>
        <w:widowControl w:val="0"/>
        <w:numPr>
          <w:ilvl w:val="0"/>
          <w:numId w:val="4"/>
        </w:num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wzmocnienie kolan wykonane z tkaniny zasadniczej o wymiarach 33 cm dla danego rozmiarowzrostu, dla pozostałych rozmiarowzrostów wymiary proporcjonalne. Usytuowanie wzmocnień powinno zapewniać ochronę kolan przy pracy w pozycji klęczącej.</w:t>
      </w:r>
    </w:p>
    <w:p w14:paraId="5DDA3A90" w14:textId="77777777" w:rsidR="00624047" w:rsidRPr="00624047" w:rsidRDefault="00624047" w:rsidP="00624047">
      <w:pPr>
        <w:widowControl w:val="0"/>
        <w:numPr>
          <w:ilvl w:val="0"/>
          <w:numId w:val="4"/>
        </w:num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wzmocnienie rękawów na łokciach wykonane 18 x 23 cm w kształcie prostokąta</w:t>
      </w:r>
    </w:p>
    <w:p w14:paraId="1805846D" w14:textId="77777777" w:rsidR="00624047" w:rsidRPr="00624047" w:rsidRDefault="00624047" w:rsidP="00624047">
      <w:pPr>
        <w:widowControl w:val="0"/>
        <w:spacing w:after="0" w:line="264" w:lineRule="auto"/>
        <w:ind w:left="720"/>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 formie kieszeni wewnętrznych powinny umożliwiać ratownikowi wsunięcie dodatkowego materiału piankowego o grubości ok. 1 cm. Wzmocnienie powinno być usytuowane w sposób zabezpieczający łokcie użytkownika podczas opierania się na łokciach oraz czołgania.</w:t>
      </w:r>
    </w:p>
    <w:p w14:paraId="26B60278" w14:textId="77777777" w:rsidR="00624047" w:rsidRPr="00624047" w:rsidRDefault="00624047" w:rsidP="00624047">
      <w:pPr>
        <w:widowControl w:val="0"/>
        <w:numPr>
          <w:ilvl w:val="0"/>
          <w:numId w:val="4"/>
        </w:num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wzmocnienie kolan o wymiarach ok. 30 cm wykonane w kształcie prostokąta </w:t>
      </w:r>
    </w:p>
    <w:p w14:paraId="2F898A44" w14:textId="77777777" w:rsidR="00624047" w:rsidRPr="00624047" w:rsidRDefault="00624047" w:rsidP="00624047">
      <w:pPr>
        <w:widowControl w:val="0"/>
        <w:spacing w:after="0" w:line="264" w:lineRule="auto"/>
        <w:ind w:left="720"/>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 formie kieszeni wewnętrznych powinny umożliwiać ratownikowi wsunięcie dodatkowego materiału piankowego o grubości ok. 1 cm</w:t>
      </w:r>
    </w:p>
    <w:p w14:paraId="4A8A0FEB" w14:textId="2E19974D" w:rsidR="00624047" w:rsidRPr="00624047" w:rsidRDefault="00624047" w:rsidP="00624047">
      <w:pPr>
        <w:widowControl w:val="0"/>
        <w:numPr>
          <w:ilvl w:val="0"/>
          <w:numId w:val="4"/>
        </w:num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wzmocnienie krocza i części siedzeniowej kombinezonu wykonane z tkaniny zasadniczej kształcie elipsy</w:t>
      </w:r>
      <w:r>
        <w:rPr>
          <w:rFonts w:ascii="Tahoma" w:eastAsia="Times New Roman" w:hAnsi="Tahoma" w:cs="Tahoma"/>
          <w:kern w:val="0"/>
          <w:sz w:val="20"/>
          <w:szCs w:val="20"/>
          <w:lang w:eastAsia="pl-PL"/>
          <w14:ligatures w14:val="none"/>
        </w:rPr>
        <w:t>,</w:t>
      </w:r>
      <w:r w:rsidRPr="00624047">
        <w:t xml:space="preserve"> </w:t>
      </w:r>
      <w:r w:rsidRPr="00624047">
        <w:rPr>
          <w:rFonts w:ascii="Tahoma" w:eastAsia="Times New Roman" w:hAnsi="Tahoma" w:cs="Tahoma"/>
          <w:color w:val="FF0000"/>
          <w:kern w:val="0"/>
          <w:sz w:val="20"/>
          <w:szCs w:val="20"/>
          <w:lang w:eastAsia="pl-PL"/>
          <w14:ligatures w14:val="none"/>
        </w:rPr>
        <w:t>obszyte podwójnym szwem wzmocnionym</w:t>
      </w:r>
      <w:r>
        <w:rPr>
          <w:rFonts w:ascii="Tahoma" w:eastAsia="Times New Roman" w:hAnsi="Tahoma" w:cs="Tahoma"/>
          <w:color w:val="FF0000"/>
          <w:kern w:val="0"/>
          <w:sz w:val="20"/>
          <w:szCs w:val="20"/>
          <w:lang w:eastAsia="pl-PL"/>
          <w14:ligatures w14:val="none"/>
        </w:rPr>
        <w:t>.</w:t>
      </w:r>
    </w:p>
    <w:p w14:paraId="362782AE" w14:textId="77777777" w:rsidR="00622B91" w:rsidRDefault="00622B91" w:rsidP="00624047">
      <w:pPr>
        <w:widowControl w:val="0"/>
        <w:spacing w:after="0" w:line="264" w:lineRule="auto"/>
        <w:ind w:firstLine="709"/>
        <w:jc w:val="both"/>
        <w:rPr>
          <w:rFonts w:ascii="Tahoma" w:eastAsia="Times New Roman" w:hAnsi="Tahoma" w:cs="Tahoma"/>
          <w:color w:val="FF0000"/>
          <w:kern w:val="0"/>
          <w:sz w:val="20"/>
          <w:szCs w:val="20"/>
          <w:lang w:eastAsia="pl-PL"/>
          <w14:ligatures w14:val="none"/>
        </w:rPr>
      </w:pPr>
    </w:p>
    <w:p w14:paraId="664846BF" w14:textId="19B7AAFE" w:rsidR="00624047" w:rsidRPr="00624047" w:rsidRDefault="00624047" w:rsidP="00624047">
      <w:pPr>
        <w:widowControl w:val="0"/>
        <w:spacing w:after="0" w:line="264" w:lineRule="auto"/>
        <w:ind w:firstLine="709"/>
        <w:jc w:val="both"/>
        <w:rPr>
          <w:rFonts w:ascii="Tahoma" w:eastAsia="Times New Roman" w:hAnsi="Tahoma" w:cs="Tahoma"/>
          <w:color w:val="FF0000"/>
          <w:kern w:val="0"/>
          <w:sz w:val="20"/>
          <w:szCs w:val="20"/>
          <w:lang w:eastAsia="pl-PL"/>
          <w14:ligatures w14:val="none"/>
        </w:rPr>
      </w:pPr>
      <w:r w:rsidRPr="00624047">
        <w:rPr>
          <w:rFonts w:ascii="Tahoma" w:eastAsia="Times New Roman" w:hAnsi="Tahoma" w:cs="Tahoma"/>
          <w:color w:val="FF0000"/>
          <w:kern w:val="0"/>
          <w:sz w:val="20"/>
          <w:szCs w:val="20"/>
          <w:lang w:eastAsia="pl-PL"/>
          <w14:ligatures w14:val="none"/>
        </w:rPr>
        <w:t xml:space="preserve">Kombinezon ma naszyte </w:t>
      </w:r>
    </w:p>
    <w:p w14:paraId="7DCEED37" w14:textId="4489DFB2" w:rsidR="00624047" w:rsidRPr="00D97C10" w:rsidRDefault="00624047" w:rsidP="00D97C10">
      <w:pPr>
        <w:pStyle w:val="Akapitzlist"/>
        <w:widowControl w:val="0"/>
        <w:numPr>
          <w:ilvl w:val="0"/>
          <w:numId w:val="6"/>
        </w:numPr>
        <w:spacing w:after="0" w:line="264" w:lineRule="auto"/>
        <w:jc w:val="both"/>
        <w:rPr>
          <w:rFonts w:ascii="Tahoma" w:eastAsia="Times New Roman" w:hAnsi="Tahoma" w:cs="Tahoma"/>
          <w:color w:val="FF0000"/>
          <w:kern w:val="0"/>
          <w:sz w:val="20"/>
          <w:szCs w:val="20"/>
          <w:lang w:eastAsia="pl-PL"/>
          <w14:ligatures w14:val="none"/>
        </w:rPr>
      </w:pPr>
      <w:r w:rsidRPr="00D97C10">
        <w:rPr>
          <w:rFonts w:ascii="Tahoma" w:eastAsia="Times New Roman" w:hAnsi="Tahoma" w:cs="Tahoma"/>
          <w:color w:val="FF0000"/>
          <w:kern w:val="0"/>
          <w:sz w:val="20"/>
          <w:szCs w:val="20"/>
          <w:lang w:eastAsia="pl-PL"/>
          <w14:ligatures w14:val="none"/>
        </w:rPr>
        <w:t xml:space="preserve">taśmę do mocowania </w:t>
      </w:r>
      <w:proofErr w:type="spellStart"/>
      <w:r w:rsidRPr="00D97C10">
        <w:rPr>
          <w:rFonts w:ascii="Tahoma" w:eastAsia="Times New Roman" w:hAnsi="Tahoma" w:cs="Tahoma"/>
          <w:color w:val="FF0000"/>
          <w:kern w:val="0"/>
          <w:sz w:val="20"/>
          <w:szCs w:val="20"/>
          <w:lang w:eastAsia="pl-PL"/>
          <w14:ligatures w14:val="none"/>
        </w:rPr>
        <w:t>klipsu</w:t>
      </w:r>
      <w:proofErr w:type="spellEnd"/>
      <w:r w:rsidRPr="00D97C10">
        <w:rPr>
          <w:rFonts w:ascii="Tahoma" w:eastAsia="Times New Roman" w:hAnsi="Tahoma" w:cs="Tahoma"/>
          <w:color w:val="FF0000"/>
          <w:kern w:val="0"/>
          <w:sz w:val="20"/>
          <w:szCs w:val="20"/>
          <w:lang w:eastAsia="pl-PL"/>
          <w14:ligatures w14:val="none"/>
        </w:rPr>
        <w:t xml:space="preserve"> </w:t>
      </w:r>
      <w:proofErr w:type="spellStart"/>
      <w:r w:rsidRPr="00D97C10">
        <w:rPr>
          <w:rFonts w:ascii="Tahoma" w:eastAsia="Times New Roman" w:hAnsi="Tahoma" w:cs="Tahoma"/>
          <w:color w:val="FF0000"/>
          <w:kern w:val="0"/>
          <w:sz w:val="20"/>
          <w:szCs w:val="20"/>
          <w:lang w:eastAsia="pl-PL"/>
          <w14:ligatures w14:val="none"/>
        </w:rPr>
        <w:t>mikrofonogłośnika</w:t>
      </w:r>
      <w:proofErr w:type="spellEnd"/>
      <w:r w:rsidRPr="00D97C10">
        <w:rPr>
          <w:rFonts w:ascii="Tahoma" w:eastAsia="Times New Roman" w:hAnsi="Tahoma" w:cs="Tahoma"/>
          <w:color w:val="FF0000"/>
          <w:kern w:val="0"/>
          <w:sz w:val="20"/>
          <w:szCs w:val="20"/>
          <w:lang w:eastAsia="pl-PL"/>
          <w14:ligatures w14:val="none"/>
        </w:rPr>
        <w:t xml:space="preserve"> radiostacji po lewej stronie kombinezonu powyżej piersi – około 5 cm poniżej górnego szwu.</w:t>
      </w:r>
    </w:p>
    <w:p w14:paraId="586E0B3C" w14:textId="3E56277D" w:rsidR="00624047" w:rsidRDefault="00624047" w:rsidP="00D97C10">
      <w:pPr>
        <w:pStyle w:val="Akapitzlist"/>
        <w:widowControl w:val="0"/>
        <w:numPr>
          <w:ilvl w:val="0"/>
          <w:numId w:val="6"/>
        </w:numPr>
        <w:spacing w:after="0" w:line="264" w:lineRule="auto"/>
        <w:jc w:val="both"/>
        <w:rPr>
          <w:rFonts w:ascii="Tahoma" w:eastAsia="Times New Roman" w:hAnsi="Tahoma" w:cs="Tahoma"/>
          <w:color w:val="FF0000"/>
          <w:kern w:val="0"/>
          <w:sz w:val="20"/>
          <w:szCs w:val="20"/>
          <w:lang w:eastAsia="pl-PL"/>
          <w14:ligatures w14:val="none"/>
        </w:rPr>
      </w:pPr>
      <w:r w:rsidRPr="00D97C10">
        <w:rPr>
          <w:rFonts w:ascii="Tahoma" w:eastAsia="Times New Roman" w:hAnsi="Tahoma" w:cs="Tahoma"/>
          <w:color w:val="FF0000"/>
          <w:kern w:val="0"/>
          <w:sz w:val="20"/>
          <w:szCs w:val="20"/>
          <w:lang w:eastAsia="pl-PL"/>
          <w14:ligatures w14:val="none"/>
        </w:rPr>
        <w:t>mocowanie identyfikatora ratownika po prawej stronie powyżej piersi – według rysunku</w:t>
      </w:r>
    </w:p>
    <w:p w14:paraId="514CC002" w14:textId="77777777" w:rsidR="004444AD" w:rsidRDefault="004444AD" w:rsidP="004444AD">
      <w:pPr>
        <w:widowControl w:val="0"/>
        <w:spacing w:after="0" w:line="264" w:lineRule="auto"/>
        <w:jc w:val="both"/>
        <w:rPr>
          <w:rFonts w:ascii="Tahoma" w:eastAsia="Times New Roman" w:hAnsi="Tahoma" w:cs="Tahoma"/>
          <w:color w:val="FF0000"/>
          <w:kern w:val="0"/>
          <w:sz w:val="20"/>
          <w:szCs w:val="20"/>
          <w:lang w:eastAsia="pl-PL"/>
          <w14:ligatures w14:val="none"/>
        </w:rPr>
      </w:pPr>
    </w:p>
    <w:p w14:paraId="02914BBA" w14:textId="308A7965" w:rsidR="004444AD" w:rsidRDefault="00364A7B" w:rsidP="004444AD">
      <w:pPr>
        <w:widowControl w:val="0"/>
        <w:spacing w:after="0" w:line="264" w:lineRule="auto"/>
        <w:jc w:val="both"/>
        <w:rPr>
          <w:rFonts w:ascii="Tahoma" w:eastAsia="Times New Roman" w:hAnsi="Tahoma" w:cs="Tahoma"/>
          <w:color w:val="FF0000"/>
          <w:kern w:val="0"/>
          <w:sz w:val="20"/>
          <w:szCs w:val="20"/>
          <w:lang w:eastAsia="pl-PL"/>
          <w14:ligatures w14:val="none"/>
        </w:rPr>
      </w:pPr>
      <w:r>
        <w:rPr>
          <w:rFonts w:ascii="Tahoma" w:eastAsia="Times New Roman" w:hAnsi="Tahoma" w:cs="Tahoma"/>
          <w:noProof/>
          <w:color w:val="FF0000"/>
          <w:kern w:val="0"/>
          <w:sz w:val="20"/>
          <w:szCs w:val="20"/>
          <w:lang w:eastAsia="pl-PL"/>
        </w:rPr>
        <w:drawing>
          <wp:anchor distT="0" distB="0" distL="114300" distR="114300" simplePos="0" relativeHeight="251658240" behindDoc="1" locked="0" layoutInCell="1" allowOverlap="1" wp14:anchorId="791CBDDA" wp14:editId="3AB71E3C">
            <wp:simplePos x="0" y="0"/>
            <wp:positionH relativeFrom="column">
              <wp:posOffset>1655445</wp:posOffset>
            </wp:positionH>
            <wp:positionV relativeFrom="page">
              <wp:posOffset>3227070</wp:posOffset>
            </wp:positionV>
            <wp:extent cx="4127500" cy="2966085"/>
            <wp:effectExtent l="0" t="0" r="6350" b="5715"/>
            <wp:wrapNone/>
            <wp:docPr id="9960404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2966085"/>
                    </a:xfrm>
                    <a:prstGeom prst="rect">
                      <a:avLst/>
                    </a:prstGeom>
                    <a:noFill/>
                  </pic:spPr>
                </pic:pic>
              </a:graphicData>
            </a:graphic>
            <wp14:sizeRelH relativeFrom="page">
              <wp14:pctWidth>0</wp14:pctWidth>
            </wp14:sizeRelH>
            <wp14:sizeRelV relativeFrom="page">
              <wp14:pctHeight>0</wp14:pctHeight>
            </wp14:sizeRelV>
          </wp:anchor>
        </w:drawing>
      </w:r>
    </w:p>
    <w:p w14:paraId="3E8C2B74" w14:textId="2B09CDDD" w:rsidR="004444AD" w:rsidRDefault="004444AD" w:rsidP="004444AD">
      <w:pPr>
        <w:widowControl w:val="0"/>
        <w:spacing w:after="0" w:line="264" w:lineRule="auto"/>
        <w:jc w:val="both"/>
        <w:rPr>
          <w:rFonts w:ascii="Tahoma" w:eastAsia="Times New Roman" w:hAnsi="Tahoma" w:cs="Tahoma"/>
          <w:color w:val="FF0000"/>
          <w:kern w:val="0"/>
          <w:sz w:val="20"/>
          <w:szCs w:val="20"/>
          <w:lang w:eastAsia="pl-PL"/>
          <w14:ligatures w14:val="none"/>
        </w:rPr>
      </w:pPr>
    </w:p>
    <w:p w14:paraId="1DDC6AF2" w14:textId="66E4C895" w:rsidR="004444AD" w:rsidRDefault="00364F29" w:rsidP="004444AD">
      <w:pPr>
        <w:widowControl w:val="0"/>
        <w:spacing w:after="0" w:line="264" w:lineRule="auto"/>
        <w:jc w:val="both"/>
        <w:rPr>
          <w:rFonts w:ascii="Tahoma" w:eastAsia="Times New Roman" w:hAnsi="Tahoma" w:cs="Tahoma"/>
          <w:color w:val="FF0000"/>
          <w:kern w:val="0"/>
          <w:sz w:val="20"/>
          <w:szCs w:val="20"/>
          <w:lang w:eastAsia="pl-PL"/>
          <w14:ligatures w14:val="none"/>
        </w:rPr>
      </w:pPr>
      <w:r w:rsidRPr="00364F29">
        <w:rPr>
          <w:rFonts w:ascii="Tahoma" w:eastAsia="Times New Roman" w:hAnsi="Tahoma" w:cs="Tahoma"/>
          <w:noProof/>
          <w:color w:val="FF0000"/>
          <w:kern w:val="0"/>
          <w:sz w:val="20"/>
          <w:szCs w:val="20"/>
          <w:lang w:eastAsia="pl-PL"/>
          <w14:ligatures w14:val="none"/>
        </w:rPr>
        <w:drawing>
          <wp:inline distT="0" distB="0" distL="0" distR="0" wp14:anchorId="2A03900C" wp14:editId="0A8AAB88">
            <wp:extent cx="1475782" cy="2766060"/>
            <wp:effectExtent l="0" t="0" r="0" b="0"/>
            <wp:docPr id="15718864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8649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2187" cy="2778065"/>
                    </a:xfrm>
                    <a:prstGeom prst="rect">
                      <a:avLst/>
                    </a:prstGeom>
                  </pic:spPr>
                </pic:pic>
              </a:graphicData>
            </a:graphic>
          </wp:inline>
        </w:drawing>
      </w:r>
    </w:p>
    <w:p w14:paraId="596FCFFA" w14:textId="66CFE06C" w:rsidR="00364A7B" w:rsidRDefault="00364A7B" w:rsidP="00364A7B">
      <w:pPr>
        <w:widowControl w:val="0"/>
        <w:spacing w:after="0" w:line="264" w:lineRule="auto"/>
        <w:jc w:val="center"/>
        <w:rPr>
          <w:rFonts w:ascii="Tahoma" w:eastAsia="Times New Roman" w:hAnsi="Tahoma" w:cs="Tahoma"/>
          <w:color w:val="FF0000"/>
          <w:kern w:val="0"/>
          <w:sz w:val="20"/>
          <w:szCs w:val="20"/>
          <w:lang w:eastAsia="pl-PL"/>
          <w14:ligatures w14:val="none"/>
        </w:rPr>
      </w:pPr>
      <w:r>
        <w:rPr>
          <w:rFonts w:ascii="Tahoma" w:eastAsia="Times New Roman" w:hAnsi="Tahoma" w:cs="Tahoma"/>
          <w:color w:val="FF0000"/>
          <w:kern w:val="0"/>
          <w:sz w:val="20"/>
          <w:szCs w:val="20"/>
          <w:lang w:eastAsia="pl-PL"/>
          <w14:ligatures w14:val="none"/>
        </w:rPr>
        <w:t>RYSUNEK POGLĄDOWY</w:t>
      </w:r>
    </w:p>
    <w:p w14:paraId="04FD2AB1" w14:textId="4E113A8E" w:rsidR="004444AD" w:rsidRDefault="00C550E1" w:rsidP="004444AD">
      <w:pPr>
        <w:widowControl w:val="0"/>
        <w:spacing w:after="0" w:line="264" w:lineRule="auto"/>
        <w:jc w:val="both"/>
        <w:rPr>
          <w:rFonts w:ascii="Tahoma" w:eastAsia="Times New Roman" w:hAnsi="Tahoma" w:cs="Tahoma"/>
          <w:color w:val="FF0000"/>
          <w:kern w:val="0"/>
          <w:sz w:val="20"/>
          <w:szCs w:val="20"/>
          <w:lang w:eastAsia="pl-PL"/>
          <w14:ligatures w14:val="none"/>
        </w:rPr>
      </w:pPr>
      <w:r>
        <w:rPr>
          <w:rFonts w:ascii="Tahoma" w:eastAsia="Times New Roman" w:hAnsi="Tahoma" w:cs="Tahoma"/>
          <w:noProof/>
          <w:color w:val="FF0000"/>
          <w:kern w:val="0"/>
          <w:sz w:val="20"/>
          <w:szCs w:val="20"/>
          <w:lang w:eastAsia="pl-PL"/>
        </w:rPr>
        <w:drawing>
          <wp:anchor distT="0" distB="0" distL="114300" distR="114300" simplePos="0" relativeHeight="251659264" behindDoc="1" locked="0" layoutInCell="1" allowOverlap="1" wp14:anchorId="1A0381DC" wp14:editId="292FE210">
            <wp:simplePos x="0" y="0"/>
            <wp:positionH relativeFrom="page">
              <wp:posOffset>1943100</wp:posOffset>
            </wp:positionH>
            <wp:positionV relativeFrom="page">
              <wp:posOffset>6629400</wp:posOffset>
            </wp:positionV>
            <wp:extent cx="3655265" cy="3876466"/>
            <wp:effectExtent l="0" t="0" r="2540" b="0"/>
            <wp:wrapNone/>
            <wp:docPr id="627736005" name="Obraz 2" descr="Obraz zawierający tekst, narzędz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36005" name="Obraz 2" descr="Obraz zawierający tekst, narzędzie&#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5265" cy="3876466"/>
                    </a:xfrm>
                    <a:prstGeom prst="rect">
                      <a:avLst/>
                    </a:prstGeom>
                  </pic:spPr>
                </pic:pic>
              </a:graphicData>
            </a:graphic>
            <wp14:sizeRelH relativeFrom="margin">
              <wp14:pctWidth>0</wp14:pctWidth>
            </wp14:sizeRelH>
            <wp14:sizeRelV relativeFrom="margin">
              <wp14:pctHeight>0</wp14:pctHeight>
            </wp14:sizeRelV>
          </wp:anchor>
        </w:drawing>
      </w:r>
    </w:p>
    <w:p w14:paraId="738E64E7" w14:textId="02904461" w:rsidR="00D97C10" w:rsidRDefault="00D97C10" w:rsidP="00624047">
      <w:pPr>
        <w:widowControl w:val="0"/>
        <w:spacing w:after="0" w:line="264" w:lineRule="auto"/>
        <w:ind w:firstLine="709"/>
        <w:jc w:val="both"/>
        <w:rPr>
          <w:rFonts w:ascii="Tahoma" w:eastAsia="Times New Roman" w:hAnsi="Tahoma" w:cs="Tahoma"/>
          <w:color w:val="FF0000"/>
          <w:kern w:val="0"/>
          <w:sz w:val="20"/>
          <w:szCs w:val="20"/>
          <w:lang w:eastAsia="pl-PL"/>
          <w14:ligatures w14:val="none"/>
        </w:rPr>
      </w:pPr>
    </w:p>
    <w:p w14:paraId="69945B1B" w14:textId="05ACB7BB" w:rsidR="00622B91" w:rsidRDefault="00622B91">
      <w:pPr>
        <w:rPr>
          <w:rFonts w:ascii="Tahoma" w:eastAsia="Times New Roman" w:hAnsi="Tahoma" w:cs="Tahoma"/>
          <w:color w:val="FF0000"/>
          <w:kern w:val="0"/>
          <w:sz w:val="20"/>
          <w:szCs w:val="20"/>
          <w:lang w:eastAsia="pl-PL"/>
          <w14:ligatures w14:val="none"/>
        </w:rPr>
      </w:pPr>
      <w:r>
        <w:rPr>
          <w:rFonts w:ascii="Tahoma" w:eastAsia="Times New Roman" w:hAnsi="Tahoma" w:cs="Tahoma"/>
          <w:color w:val="FF0000"/>
          <w:kern w:val="0"/>
          <w:sz w:val="20"/>
          <w:szCs w:val="20"/>
          <w:lang w:eastAsia="pl-PL"/>
          <w14:ligatures w14:val="none"/>
        </w:rPr>
        <w:br w:type="page"/>
      </w:r>
    </w:p>
    <w:p w14:paraId="394464DA" w14:textId="1D1023B6" w:rsidR="00624047" w:rsidRPr="00624047" w:rsidRDefault="00624047" w:rsidP="00624047">
      <w:pPr>
        <w:widowControl w:val="0"/>
        <w:spacing w:after="0" w:line="264" w:lineRule="auto"/>
        <w:ind w:firstLine="709"/>
        <w:jc w:val="both"/>
        <w:rPr>
          <w:rFonts w:ascii="Tahoma" w:eastAsia="Times New Roman" w:hAnsi="Tahoma" w:cs="Tahoma"/>
          <w:color w:val="FF0000"/>
          <w:kern w:val="0"/>
          <w:sz w:val="20"/>
          <w:szCs w:val="20"/>
          <w:lang w:eastAsia="pl-PL"/>
          <w14:ligatures w14:val="none"/>
        </w:rPr>
      </w:pPr>
      <w:r w:rsidRPr="00624047">
        <w:rPr>
          <w:rFonts w:ascii="Tahoma" w:eastAsia="Times New Roman" w:hAnsi="Tahoma" w:cs="Tahoma"/>
          <w:color w:val="FF0000"/>
          <w:kern w:val="0"/>
          <w:sz w:val="20"/>
          <w:szCs w:val="20"/>
          <w:lang w:eastAsia="pl-PL"/>
          <w14:ligatures w14:val="none"/>
        </w:rPr>
        <w:t xml:space="preserve">Na plecach wszyte taśmy </w:t>
      </w:r>
      <w:proofErr w:type="spellStart"/>
      <w:r w:rsidRPr="00624047">
        <w:rPr>
          <w:rFonts w:ascii="Tahoma" w:eastAsia="Times New Roman" w:hAnsi="Tahoma" w:cs="Tahoma"/>
          <w:color w:val="FF0000"/>
          <w:kern w:val="0"/>
          <w:sz w:val="20"/>
          <w:szCs w:val="20"/>
          <w:lang w:eastAsia="pl-PL"/>
          <w14:ligatures w14:val="none"/>
        </w:rPr>
        <w:t>samosczepne</w:t>
      </w:r>
      <w:proofErr w:type="spellEnd"/>
      <w:r w:rsidRPr="00624047">
        <w:rPr>
          <w:rFonts w:ascii="Tahoma" w:eastAsia="Times New Roman" w:hAnsi="Tahoma" w:cs="Tahoma"/>
          <w:color w:val="FF0000"/>
          <w:kern w:val="0"/>
          <w:sz w:val="20"/>
          <w:szCs w:val="20"/>
          <w:lang w:eastAsia="pl-PL"/>
          <w14:ligatures w14:val="none"/>
        </w:rPr>
        <w:t xml:space="preserve"> w kolorze czerwonym o szerokości </w:t>
      </w:r>
      <w:r w:rsidR="00C550E1">
        <w:rPr>
          <w:rFonts w:ascii="Tahoma" w:eastAsia="Times New Roman" w:hAnsi="Tahoma" w:cs="Tahoma"/>
          <w:color w:val="FF0000"/>
          <w:kern w:val="0"/>
          <w:sz w:val="20"/>
          <w:szCs w:val="20"/>
          <w:lang w:eastAsia="pl-PL"/>
          <w14:ligatures w14:val="none"/>
        </w:rPr>
        <w:t xml:space="preserve">1,5 ÷2 cm </w:t>
      </w:r>
      <w:r w:rsidRPr="00624047">
        <w:rPr>
          <w:rFonts w:ascii="Tahoma" w:eastAsia="Times New Roman" w:hAnsi="Tahoma" w:cs="Tahoma"/>
          <w:color w:val="FF0000"/>
          <w:kern w:val="0"/>
          <w:sz w:val="20"/>
          <w:szCs w:val="20"/>
          <w:lang w:eastAsia="pl-PL"/>
          <w14:ligatures w14:val="none"/>
        </w:rPr>
        <w:t xml:space="preserve">do zapinania </w:t>
      </w:r>
      <w:r w:rsidR="00483F0E">
        <w:rPr>
          <w:rFonts w:ascii="Tahoma" w:eastAsia="Times New Roman" w:hAnsi="Tahoma" w:cs="Tahoma"/>
          <w:color w:val="FF0000"/>
          <w:kern w:val="0"/>
          <w:sz w:val="20"/>
          <w:szCs w:val="20"/>
          <w:lang w:eastAsia="pl-PL"/>
          <w14:ligatures w14:val="none"/>
        </w:rPr>
        <w:t xml:space="preserve">oznakowania z </w:t>
      </w:r>
      <w:r w:rsidRPr="00624047">
        <w:rPr>
          <w:rFonts w:ascii="Tahoma" w:eastAsia="Times New Roman" w:hAnsi="Tahoma" w:cs="Tahoma"/>
          <w:color w:val="FF0000"/>
          <w:kern w:val="0"/>
          <w:sz w:val="20"/>
          <w:szCs w:val="20"/>
          <w:lang w:eastAsia="pl-PL"/>
          <w14:ligatures w14:val="none"/>
        </w:rPr>
        <w:t>napi</w:t>
      </w:r>
      <w:r w:rsidR="00483F0E">
        <w:rPr>
          <w:rFonts w:ascii="Tahoma" w:eastAsia="Times New Roman" w:hAnsi="Tahoma" w:cs="Tahoma"/>
          <w:color w:val="FF0000"/>
          <w:kern w:val="0"/>
          <w:sz w:val="20"/>
          <w:szCs w:val="20"/>
          <w:lang w:eastAsia="pl-PL"/>
          <w14:ligatures w14:val="none"/>
        </w:rPr>
        <w:t>sem</w:t>
      </w:r>
      <w:r w:rsidRPr="00624047">
        <w:rPr>
          <w:rFonts w:ascii="Tahoma" w:eastAsia="Times New Roman" w:hAnsi="Tahoma" w:cs="Tahoma"/>
          <w:color w:val="FF0000"/>
          <w:kern w:val="0"/>
          <w:sz w:val="20"/>
          <w:szCs w:val="20"/>
          <w:lang w:eastAsia="pl-PL"/>
          <w14:ligatures w14:val="none"/>
        </w:rPr>
        <w:t xml:space="preserve"> identyfikując</w:t>
      </w:r>
      <w:r w:rsidR="00483F0E">
        <w:rPr>
          <w:rFonts w:ascii="Tahoma" w:eastAsia="Times New Roman" w:hAnsi="Tahoma" w:cs="Tahoma"/>
          <w:color w:val="FF0000"/>
          <w:kern w:val="0"/>
          <w:sz w:val="20"/>
          <w:szCs w:val="20"/>
          <w:lang w:eastAsia="pl-PL"/>
          <w14:ligatures w14:val="none"/>
        </w:rPr>
        <w:t>ym.</w:t>
      </w:r>
    </w:p>
    <w:p w14:paraId="311E3691" w14:textId="7D73D46C" w:rsidR="00D97C10" w:rsidRDefault="00624047" w:rsidP="00D97C10">
      <w:pPr>
        <w:pStyle w:val="Akapitzlist1"/>
        <w:spacing w:after="0" w:line="264" w:lineRule="auto"/>
        <w:ind w:left="0"/>
        <w:rPr>
          <w:rFonts w:ascii="Tahoma" w:hAnsi="Tahoma" w:cs="Tahoma"/>
          <w:color w:val="FF0000"/>
          <w:sz w:val="20"/>
          <w:szCs w:val="20"/>
        </w:rPr>
      </w:pPr>
      <w:r w:rsidRPr="00624047">
        <w:rPr>
          <w:rFonts w:ascii="Tahoma" w:hAnsi="Tahoma" w:cs="Tahoma"/>
          <w:color w:val="FF0000"/>
          <w:sz w:val="20"/>
          <w:szCs w:val="20"/>
          <w:lang w:eastAsia="pl-PL"/>
        </w:rPr>
        <w:t xml:space="preserve">Do kombinezonu dołączone </w:t>
      </w:r>
      <w:r w:rsidR="00C550E1">
        <w:rPr>
          <w:rFonts w:ascii="Tahoma" w:hAnsi="Tahoma" w:cs="Tahoma"/>
          <w:color w:val="FF0000"/>
          <w:sz w:val="20"/>
          <w:szCs w:val="20"/>
          <w:lang w:eastAsia="pl-PL"/>
        </w:rPr>
        <w:t xml:space="preserve">oznakowanie </w:t>
      </w:r>
      <w:r w:rsidR="00483F0E">
        <w:rPr>
          <w:rFonts w:ascii="Tahoma" w:hAnsi="Tahoma" w:cs="Tahoma"/>
          <w:color w:val="FF0000"/>
          <w:sz w:val="20"/>
          <w:szCs w:val="20"/>
          <w:lang w:eastAsia="pl-PL"/>
        </w:rPr>
        <w:t xml:space="preserve">z </w:t>
      </w:r>
      <w:r w:rsidRPr="00624047">
        <w:rPr>
          <w:rFonts w:ascii="Tahoma" w:hAnsi="Tahoma" w:cs="Tahoma"/>
          <w:color w:val="FF0000"/>
          <w:sz w:val="20"/>
          <w:szCs w:val="20"/>
          <w:lang w:eastAsia="pl-PL"/>
        </w:rPr>
        <w:t>napis</w:t>
      </w:r>
      <w:r w:rsidR="00483F0E">
        <w:rPr>
          <w:rFonts w:ascii="Tahoma" w:hAnsi="Tahoma" w:cs="Tahoma"/>
          <w:color w:val="FF0000"/>
          <w:sz w:val="20"/>
          <w:szCs w:val="20"/>
          <w:lang w:eastAsia="pl-PL"/>
        </w:rPr>
        <w:t>em</w:t>
      </w:r>
      <w:r w:rsidRPr="00624047">
        <w:rPr>
          <w:rFonts w:ascii="Tahoma" w:hAnsi="Tahoma" w:cs="Tahoma"/>
          <w:color w:val="FF0000"/>
          <w:sz w:val="20"/>
          <w:szCs w:val="20"/>
          <w:lang w:eastAsia="pl-PL"/>
        </w:rPr>
        <w:t xml:space="preserve"> identyfikując</w:t>
      </w:r>
      <w:r w:rsidR="00483F0E">
        <w:rPr>
          <w:rFonts w:ascii="Tahoma" w:hAnsi="Tahoma" w:cs="Tahoma"/>
          <w:color w:val="FF0000"/>
          <w:sz w:val="20"/>
          <w:szCs w:val="20"/>
          <w:lang w:eastAsia="pl-PL"/>
        </w:rPr>
        <w:t>ym (napis 1 i napis 2 jako komplet)</w:t>
      </w:r>
      <w:r w:rsidRPr="00624047">
        <w:rPr>
          <w:rFonts w:ascii="Tahoma" w:hAnsi="Tahoma" w:cs="Tahoma"/>
          <w:color w:val="FF0000"/>
          <w:sz w:val="20"/>
          <w:szCs w:val="20"/>
          <w:lang w:eastAsia="pl-PL"/>
        </w:rPr>
        <w:t xml:space="preserve"> wykonane na tkaninie podstawowej o wymiarach </w:t>
      </w:r>
      <w:r w:rsidR="000F4C5B">
        <w:rPr>
          <w:rFonts w:ascii="Tahoma" w:hAnsi="Tahoma" w:cs="Tahoma"/>
          <w:color w:val="FF0000"/>
          <w:sz w:val="20"/>
          <w:szCs w:val="20"/>
          <w:lang w:eastAsia="pl-PL"/>
        </w:rPr>
        <w:t>3</w:t>
      </w:r>
      <w:r w:rsidR="00C550E1">
        <w:rPr>
          <w:rFonts w:ascii="Tahoma" w:hAnsi="Tahoma" w:cs="Tahoma"/>
          <w:color w:val="FF0000"/>
          <w:sz w:val="20"/>
          <w:szCs w:val="20"/>
          <w:lang w:eastAsia="pl-PL"/>
        </w:rPr>
        <w:t xml:space="preserve">30 </w:t>
      </w:r>
      <w:r w:rsidR="000F4C5B">
        <w:rPr>
          <w:rFonts w:ascii="Tahoma" w:hAnsi="Tahoma" w:cs="Tahoma"/>
          <w:color w:val="FF0000"/>
          <w:sz w:val="20"/>
          <w:szCs w:val="20"/>
          <w:lang w:eastAsia="pl-PL"/>
        </w:rPr>
        <w:t xml:space="preserve">x 150 mm </w:t>
      </w:r>
      <w:r w:rsidRPr="00624047">
        <w:rPr>
          <w:rFonts w:ascii="Tahoma" w:hAnsi="Tahoma" w:cs="Tahoma"/>
          <w:color w:val="FF0000"/>
          <w:sz w:val="20"/>
          <w:szCs w:val="20"/>
          <w:lang w:eastAsia="pl-PL"/>
        </w:rPr>
        <w:t>(szerokość x wysokość)</w:t>
      </w:r>
      <w:r w:rsidR="00D97C10">
        <w:rPr>
          <w:rFonts w:ascii="Tahoma" w:hAnsi="Tahoma" w:cs="Tahoma"/>
          <w:color w:val="FF0000"/>
          <w:sz w:val="20"/>
          <w:szCs w:val="20"/>
          <w:lang w:eastAsia="pl-PL"/>
        </w:rPr>
        <w:t xml:space="preserve"> wykonane </w:t>
      </w:r>
      <w:r w:rsidR="00D97C10" w:rsidRPr="00D97C10">
        <w:rPr>
          <w:rFonts w:ascii="Tahoma" w:hAnsi="Tahoma" w:cs="Tahoma"/>
          <w:color w:val="FF0000"/>
          <w:sz w:val="20"/>
          <w:szCs w:val="20"/>
          <w:lang w:eastAsia="pl-PL"/>
        </w:rPr>
        <w:t xml:space="preserve">metodą nadruku lub </w:t>
      </w:r>
      <w:r w:rsidR="00D97C10" w:rsidRPr="00D97C10">
        <w:rPr>
          <w:rFonts w:ascii="Tahoma" w:hAnsi="Tahoma" w:cs="Tahoma"/>
          <w:color w:val="FF0000"/>
          <w:sz w:val="20"/>
          <w:szCs w:val="20"/>
        </w:rPr>
        <w:t>wprasowany ze srebrnej taśmy odblaskowej.</w:t>
      </w:r>
      <w:r w:rsidR="00C550E1">
        <w:rPr>
          <w:rFonts w:ascii="Tahoma" w:hAnsi="Tahoma" w:cs="Tahoma"/>
          <w:color w:val="FF0000"/>
          <w:sz w:val="20"/>
          <w:szCs w:val="20"/>
        </w:rPr>
        <w:t xml:space="preserve"> Wielkość oznakowania z napisem należy dopasować do dostępnej powierzchni na plecach </w:t>
      </w:r>
      <w:r w:rsidR="00483F0E">
        <w:rPr>
          <w:rFonts w:ascii="Tahoma" w:hAnsi="Tahoma" w:cs="Tahoma"/>
          <w:color w:val="FF0000"/>
          <w:sz w:val="20"/>
          <w:szCs w:val="20"/>
        </w:rPr>
        <w:t>(</w:t>
      </w:r>
      <w:r w:rsidR="00C550E1">
        <w:rPr>
          <w:rFonts w:ascii="Tahoma" w:hAnsi="Tahoma" w:cs="Tahoma"/>
          <w:color w:val="FF0000"/>
          <w:sz w:val="20"/>
          <w:szCs w:val="20"/>
        </w:rPr>
        <w:t>zgodnie z rys. 1.</w:t>
      </w:r>
      <w:r w:rsidR="00483F0E">
        <w:rPr>
          <w:rFonts w:ascii="Tahoma" w:hAnsi="Tahoma" w:cs="Tahoma"/>
          <w:color w:val="FF0000"/>
          <w:sz w:val="20"/>
          <w:szCs w:val="20"/>
        </w:rPr>
        <w:t>)</w:t>
      </w:r>
    </w:p>
    <w:p w14:paraId="02FECB35" w14:textId="6B6CC782" w:rsidR="00D97C10" w:rsidRDefault="00483F0E" w:rsidP="00D97C10">
      <w:pPr>
        <w:pStyle w:val="Akapitzlist1"/>
        <w:spacing w:after="0" w:line="264" w:lineRule="auto"/>
        <w:ind w:left="0"/>
        <w:rPr>
          <w:rFonts w:ascii="Tahoma" w:hAnsi="Tahoma" w:cs="Tahoma"/>
          <w:color w:val="FF0000"/>
          <w:sz w:val="20"/>
          <w:szCs w:val="20"/>
        </w:rPr>
      </w:pPr>
      <w:r>
        <w:rPr>
          <w:rFonts w:ascii="Tahoma" w:hAnsi="Tahoma" w:cs="Tahoma"/>
          <w:color w:val="FF0000"/>
          <w:sz w:val="20"/>
          <w:szCs w:val="20"/>
        </w:rPr>
        <w:t xml:space="preserve">Oznakowanie </w:t>
      </w:r>
      <w:r w:rsidR="00D97C10">
        <w:rPr>
          <w:rFonts w:ascii="Tahoma" w:hAnsi="Tahoma" w:cs="Tahoma"/>
          <w:color w:val="FF0000"/>
          <w:sz w:val="20"/>
          <w:szCs w:val="20"/>
        </w:rPr>
        <w:t>obszyt</w:t>
      </w:r>
      <w:r>
        <w:rPr>
          <w:rFonts w:ascii="Tahoma" w:hAnsi="Tahoma" w:cs="Tahoma"/>
          <w:color w:val="FF0000"/>
          <w:sz w:val="20"/>
          <w:szCs w:val="20"/>
        </w:rPr>
        <w:t>e</w:t>
      </w:r>
      <w:r w:rsidR="00D97C10">
        <w:rPr>
          <w:rFonts w:ascii="Tahoma" w:hAnsi="Tahoma" w:cs="Tahoma"/>
          <w:color w:val="FF0000"/>
          <w:sz w:val="20"/>
          <w:szCs w:val="20"/>
        </w:rPr>
        <w:t xml:space="preserve"> taśmą </w:t>
      </w:r>
      <w:proofErr w:type="spellStart"/>
      <w:r w:rsidR="00D97C10">
        <w:rPr>
          <w:rFonts w:ascii="Tahoma" w:hAnsi="Tahoma" w:cs="Tahoma"/>
          <w:color w:val="FF0000"/>
          <w:sz w:val="20"/>
          <w:szCs w:val="20"/>
        </w:rPr>
        <w:t>samo</w:t>
      </w:r>
      <w:r w:rsidR="000F4C5B">
        <w:rPr>
          <w:rFonts w:ascii="Tahoma" w:hAnsi="Tahoma" w:cs="Tahoma"/>
          <w:color w:val="FF0000"/>
          <w:sz w:val="20"/>
          <w:szCs w:val="20"/>
        </w:rPr>
        <w:t>s</w:t>
      </w:r>
      <w:r w:rsidR="00D97C10">
        <w:rPr>
          <w:rFonts w:ascii="Tahoma" w:hAnsi="Tahoma" w:cs="Tahoma"/>
          <w:color w:val="FF0000"/>
          <w:sz w:val="20"/>
          <w:szCs w:val="20"/>
        </w:rPr>
        <w:t>czepną</w:t>
      </w:r>
      <w:proofErr w:type="spellEnd"/>
      <w:r w:rsidR="00D97C10">
        <w:rPr>
          <w:rFonts w:ascii="Tahoma" w:hAnsi="Tahoma" w:cs="Tahoma"/>
          <w:color w:val="FF0000"/>
          <w:sz w:val="20"/>
          <w:szCs w:val="20"/>
        </w:rPr>
        <w:t xml:space="preserve"> mocowany do pleców kombinezonu</w:t>
      </w:r>
      <w:r w:rsidR="000F4C5B">
        <w:rPr>
          <w:rFonts w:ascii="Tahoma" w:hAnsi="Tahoma" w:cs="Tahoma"/>
          <w:color w:val="FF0000"/>
          <w:sz w:val="20"/>
          <w:szCs w:val="20"/>
        </w:rPr>
        <w:t>.</w:t>
      </w:r>
    </w:p>
    <w:p w14:paraId="7F221363" w14:textId="77777777" w:rsidR="00D97C10" w:rsidRDefault="00D97C10" w:rsidP="00D97C10">
      <w:pPr>
        <w:pStyle w:val="Akapitzlist1"/>
        <w:spacing w:after="0" w:line="264" w:lineRule="auto"/>
        <w:ind w:left="0"/>
        <w:rPr>
          <w:rFonts w:ascii="Tahoma" w:hAnsi="Tahoma" w:cs="Tahoma"/>
          <w:color w:val="FF0000"/>
          <w:sz w:val="20"/>
          <w:szCs w:val="20"/>
        </w:rPr>
      </w:pPr>
    </w:p>
    <w:p w14:paraId="3A4C2882" w14:textId="5737D92A" w:rsidR="00D97C10" w:rsidRDefault="00D97C10" w:rsidP="00D97C10">
      <w:pPr>
        <w:pStyle w:val="Akapitzlist1"/>
        <w:spacing w:after="0" w:line="264" w:lineRule="auto"/>
        <w:ind w:left="0"/>
        <w:rPr>
          <w:rFonts w:ascii="Tahoma" w:hAnsi="Tahoma" w:cs="Tahoma"/>
          <w:color w:val="FF0000"/>
          <w:sz w:val="20"/>
          <w:szCs w:val="20"/>
        </w:rPr>
      </w:pPr>
      <w:r>
        <w:rPr>
          <w:rFonts w:ascii="Tahoma" w:hAnsi="Tahoma" w:cs="Tahoma"/>
          <w:color w:val="FF0000"/>
          <w:sz w:val="20"/>
          <w:szCs w:val="20"/>
        </w:rPr>
        <w:t>NAPIS 1</w:t>
      </w:r>
    </w:p>
    <w:p w14:paraId="68CA5DA3" w14:textId="2159135C" w:rsidR="00D97C10" w:rsidRDefault="00D97C10" w:rsidP="00D97C10">
      <w:pPr>
        <w:pStyle w:val="Akapitzlist1"/>
        <w:spacing w:after="0" w:line="264" w:lineRule="auto"/>
        <w:ind w:left="0"/>
        <w:jc w:val="center"/>
        <w:rPr>
          <w:rFonts w:ascii="Tahoma" w:hAnsi="Tahoma" w:cs="Tahoma"/>
          <w:color w:val="FF0000"/>
          <w:sz w:val="20"/>
          <w:szCs w:val="20"/>
        </w:rPr>
      </w:pPr>
      <w:r w:rsidRPr="00D97C10">
        <w:rPr>
          <w:rFonts w:ascii="Tahoma" w:hAnsi="Tahoma" w:cs="Tahoma"/>
          <w:noProof/>
          <w:color w:val="FF0000"/>
          <w:sz w:val="20"/>
          <w:szCs w:val="20"/>
        </w:rPr>
        <w:drawing>
          <wp:inline distT="0" distB="0" distL="0" distR="0" wp14:anchorId="71486D90" wp14:editId="42A5C1CA">
            <wp:extent cx="4286250" cy="2575909"/>
            <wp:effectExtent l="0" t="0" r="0" b="0"/>
            <wp:docPr id="7278264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26423" name=""/>
                    <pic:cNvPicPr/>
                  </pic:nvPicPr>
                  <pic:blipFill>
                    <a:blip r:embed="rId11">
                      <a:extLst>
                        <a:ext uri="{28A0092B-C50C-407E-A947-70E740481C1C}">
                          <a14:useLocalDpi xmlns:a14="http://schemas.microsoft.com/office/drawing/2010/main" val="0"/>
                        </a:ext>
                      </a:extLst>
                    </a:blip>
                    <a:stretch>
                      <a:fillRect/>
                    </a:stretch>
                  </pic:blipFill>
                  <pic:spPr>
                    <a:xfrm>
                      <a:off x="0" y="0"/>
                      <a:ext cx="4320732" cy="2596632"/>
                    </a:xfrm>
                    <a:prstGeom prst="rect">
                      <a:avLst/>
                    </a:prstGeom>
                  </pic:spPr>
                </pic:pic>
              </a:graphicData>
            </a:graphic>
          </wp:inline>
        </w:drawing>
      </w:r>
    </w:p>
    <w:p w14:paraId="150620F6" w14:textId="28717CAC" w:rsidR="00D97C10" w:rsidRDefault="00D97C10" w:rsidP="00D97C10">
      <w:pPr>
        <w:pStyle w:val="Akapitzlist1"/>
        <w:spacing w:after="0" w:line="264" w:lineRule="auto"/>
        <w:ind w:left="0"/>
        <w:jc w:val="center"/>
        <w:rPr>
          <w:rFonts w:ascii="Tahoma" w:hAnsi="Tahoma" w:cs="Tahoma"/>
          <w:color w:val="FF0000"/>
          <w:sz w:val="20"/>
          <w:szCs w:val="20"/>
        </w:rPr>
      </w:pPr>
      <w:r>
        <w:rPr>
          <w:rFonts w:ascii="Tahoma" w:hAnsi="Tahoma" w:cs="Tahoma"/>
          <w:color w:val="FF0000"/>
          <w:sz w:val="20"/>
          <w:szCs w:val="20"/>
        </w:rPr>
        <w:t>Czcionka VERDANA</w:t>
      </w:r>
    </w:p>
    <w:p w14:paraId="11989049" w14:textId="77777777" w:rsidR="00D97C10" w:rsidRDefault="00D97C10" w:rsidP="00D97C10">
      <w:pPr>
        <w:pStyle w:val="Akapitzlist1"/>
        <w:spacing w:after="0" w:line="264" w:lineRule="auto"/>
        <w:ind w:left="0"/>
        <w:rPr>
          <w:rFonts w:ascii="Tahoma" w:hAnsi="Tahoma" w:cs="Tahoma"/>
          <w:color w:val="FF0000"/>
          <w:sz w:val="20"/>
          <w:szCs w:val="20"/>
        </w:rPr>
      </w:pPr>
    </w:p>
    <w:p w14:paraId="59BADC4C" w14:textId="4B93F1C5" w:rsidR="00D97C10" w:rsidRDefault="00D97C10" w:rsidP="00D97C10">
      <w:pPr>
        <w:pStyle w:val="Akapitzlist1"/>
        <w:spacing w:after="0" w:line="264" w:lineRule="auto"/>
        <w:ind w:left="0"/>
        <w:rPr>
          <w:rFonts w:ascii="Tahoma" w:hAnsi="Tahoma" w:cs="Tahoma"/>
          <w:color w:val="FF0000"/>
          <w:sz w:val="20"/>
          <w:szCs w:val="20"/>
        </w:rPr>
      </w:pPr>
      <w:r>
        <w:rPr>
          <w:rFonts w:ascii="Tahoma" w:hAnsi="Tahoma" w:cs="Tahoma"/>
          <w:color w:val="FF0000"/>
          <w:sz w:val="20"/>
          <w:szCs w:val="20"/>
        </w:rPr>
        <w:t>NAPIS 2</w:t>
      </w:r>
    </w:p>
    <w:p w14:paraId="29F5CE55" w14:textId="2181B56E" w:rsidR="00D97C10" w:rsidRDefault="00D97C10" w:rsidP="00D97C10">
      <w:pPr>
        <w:pStyle w:val="Akapitzlist1"/>
        <w:spacing w:after="0" w:line="264" w:lineRule="auto"/>
        <w:ind w:left="0"/>
        <w:jc w:val="center"/>
        <w:rPr>
          <w:rFonts w:ascii="Tahoma" w:hAnsi="Tahoma" w:cs="Tahoma"/>
          <w:color w:val="FF0000"/>
          <w:sz w:val="20"/>
          <w:szCs w:val="20"/>
        </w:rPr>
      </w:pPr>
      <w:r>
        <w:rPr>
          <w:noProof/>
        </w:rPr>
        <w:drawing>
          <wp:inline distT="0" distB="0" distL="0" distR="0" wp14:anchorId="0819F89C" wp14:editId="67631C43">
            <wp:extent cx="4368800" cy="2336800"/>
            <wp:effectExtent l="0" t="0" r="0" b="6350"/>
            <wp:docPr id="280821946" name="Obraz 1" descr="Obraz zawierający tekst, Czcionka,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21946" name="Obraz 1" descr="Obraz zawierający tekst, Czcionka, zrzut ekranu, numer&#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8800" cy="2336800"/>
                    </a:xfrm>
                    <a:prstGeom prst="rect">
                      <a:avLst/>
                    </a:prstGeom>
                    <a:noFill/>
                    <a:ln>
                      <a:noFill/>
                    </a:ln>
                  </pic:spPr>
                </pic:pic>
              </a:graphicData>
            </a:graphic>
          </wp:inline>
        </w:drawing>
      </w:r>
    </w:p>
    <w:p w14:paraId="0CE91815" w14:textId="77777777" w:rsidR="00D97C10" w:rsidRDefault="00D97C10" w:rsidP="00D97C10">
      <w:pPr>
        <w:pStyle w:val="Akapitzlist1"/>
        <w:spacing w:after="0" w:line="264" w:lineRule="auto"/>
        <w:ind w:left="0"/>
        <w:jc w:val="center"/>
        <w:rPr>
          <w:rFonts w:ascii="Tahoma" w:hAnsi="Tahoma" w:cs="Tahoma"/>
          <w:color w:val="FF0000"/>
          <w:sz w:val="20"/>
          <w:szCs w:val="20"/>
        </w:rPr>
      </w:pPr>
      <w:r>
        <w:rPr>
          <w:rFonts w:ascii="Tahoma" w:hAnsi="Tahoma" w:cs="Tahoma"/>
          <w:color w:val="FF0000"/>
          <w:sz w:val="20"/>
          <w:szCs w:val="20"/>
        </w:rPr>
        <w:t>Czcionka VERDANA</w:t>
      </w:r>
    </w:p>
    <w:p w14:paraId="5CE67F5A" w14:textId="77777777" w:rsidR="00D97C10" w:rsidRPr="00D97C10" w:rsidRDefault="00D97C10" w:rsidP="00D97C10">
      <w:pPr>
        <w:pStyle w:val="Akapitzlist1"/>
        <w:spacing w:after="0" w:line="264" w:lineRule="auto"/>
        <w:ind w:left="0"/>
        <w:rPr>
          <w:rFonts w:ascii="Tahoma" w:hAnsi="Tahoma" w:cs="Tahoma"/>
          <w:b/>
          <w:color w:val="FF0000"/>
          <w:sz w:val="20"/>
          <w:szCs w:val="20"/>
        </w:rPr>
      </w:pPr>
    </w:p>
    <w:p w14:paraId="14471D13" w14:textId="77777777" w:rsidR="00624047" w:rsidRPr="00D97C10" w:rsidRDefault="00624047" w:rsidP="00624047">
      <w:pPr>
        <w:widowControl w:val="0"/>
        <w:spacing w:after="0" w:line="264" w:lineRule="auto"/>
        <w:ind w:firstLine="709"/>
        <w:jc w:val="both"/>
        <w:rPr>
          <w:rFonts w:ascii="Tahoma" w:eastAsia="Times New Roman" w:hAnsi="Tahoma" w:cs="Tahoma"/>
          <w:color w:val="FF0000"/>
          <w:kern w:val="0"/>
          <w:sz w:val="20"/>
          <w:szCs w:val="20"/>
          <w:lang w:eastAsia="pl-PL"/>
          <w14:ligatures w14:val="none"/>
        </w:rPr>
      </w:pPr>
    </w:p>
    <w:p w14:paraId="5103D6AA" w14:textId="77777777" w:rsidR="00624047" w:rsidRDefault="00624047" w:rsidP="00624047">
      <w:pPr>
        <w:widowControl w:val="0"/>
        <w:spacing w:after="0" w:line="264" w:lineRule="auto"/>
        <w:ind w:firstLine="709"/>
        <w:jc w:val="both"/>
        <w:rPr>
          <w:rFonts w:ascii="Tahoma" w:eastAsia="Times New Roman" w:hAnsi="Tahoma" w:cs="Tahoma"/>
          <w:kern w:val="0"/>
          <w:sz w:val="20"/>
          <w:szCs w:val="20"/>
          <w:lang w:eastAsia="pl-PL"/>
          <w14:ligatures w14:val="none"/>
        </w:rPr>
      </w:pPr>
    </w:p>
    <w:p w14:paraId="2D919392" w14:textId="07332AF6" w:rsidR="00624047" w:rsidRPr="00624047" w:rsidRDefault="00624047" w:rsidP="00624047">
      <w:pPr>
        <w:widowControl w:val="0"/>
        <w:spacing w:after="0" w:line="264" w:lineRule="auto"/>
        <w:ind w:firstLine="709"/>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Kombinezon oznaczony układem taśm odblaskowych o szerokości 5 cm w następujący sposób:</w:t>
      </w:r>
    </w:p>
    <w:p w14:paraId="44D722C7" w14:textId="77777777" w:rsidR="00624047" w:rsidRPr="00624047" w:rsidRDefault="00624047" w:rsidP="00624047">
      <w:pPr>
        <w:widowControl w:val="0"/>
        <w:numPr>
          <w:ilvl w:val="0"/>
          <w:numId w:val="5"/>
        </w:numPr>
        <w:tabs>
          <w:tab w:val="left" w:pos="1418"/>
        </w:tabs>
        <w:spacing w:after="0" w:line="264" w:lineRule="auto"/>
        <w:ind w:left="1418" w:hanging="284"/>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taśma srebrna w dolnej części karczka w przodzie i tyle kombinezonu, tak, aby zmieściły się pomiędzy wszytym karczkiem, a kieszeniami,</w:t>
      </w:r>
    </w:p>
    <w:p w14:paraId="0C5E04DD" w14:textId="77777777" w:rsidR="00624047" w:rsidRPr="00624047" w:rsidRDefault="00624047" w:rsidP="00624047">
      <w:pPr>
        <w:widowControl w:val="0"/>
        <w:numPr>
          <w:ilvl w:val="0"/>
          <w:numId w:val="5"/>
        </w:numPr>
        <w:tabs>
          <w:tab w:val="left" w:pos="1418"/>
        </w:tabs>
        <w:spacing w:after="0" w:line="264" w:lineRule="auto"/>
        <w:ind w:left="1418" w:hanging="284"/>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taśma srebrna w dolnej części rękawów po całym obwodzie, poniżej wzmocnień,</w:t>
      </w:r>
    </w:p>
    <w:p w14:paraId="0DED3A3A" w14:textId="77777777" w:rsidR="00624047" w:rsidRPr="00624047" w:rsidRDefault="00624047" w:rsidP="00624047">
      <w:pPr>
        <w:widowControl w:val="0"/>
        <w:numPr>
          <w:ilvl w:val="0"/>
          <w:numId w:val="5"/>
        </w:numPr>
        <w:tabs>
          <w:tab w:val="left" w:pos="1418"/>
        </w:tabs>
        <w:spacing w:after="0" w:line="264" w:lineRule="auto"/>
        <w:ind w:left="1418" w:hanging="284"/>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taśma srebrna w dolnej części nogawek po całym obwodzie, poniżej wzmocnień,</w:t>
      </w:r>
    </w:p>
    <w:p w14:paraId="60DF6F6D" w14:textId="77777777" w:rsidR="00624047" w:rsidRPr="00624047" w:rsidRDefault="00624047" w:rsidP="00624047">
      <w:pPr>
        <w:widowControl w:val="0"/>
        <w:numPr>
          <w:ilvl w:val="0"/>
          <w:numId w:val="5"/>
        </w:numPr>
        <w:tabs>
          <w:tab w:val="left" w:pos="1418"/>
        </w:tabs>
        <w:spacing w:after="0" w:line="264" w:lineRule="auto"/>
        <w:ind w:left="1418" w:hanging="284"/>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taśma wykonana z materiałów odpornych na warunki atmosferyczne, uszkodzenia mechaniczne oraz odpornych na środki używane do czyszczenia i konserwacji przedmiotowych kombinezonów.</w:t>
      </w:r>
    </w:p>
    <w:p w14:paraId="76C296D0" w14:textId="77777777" w:rsidR="00624047" w:rsidRPr="00624047" w:rsidRDefault="00624047" w:rsidP="00624047">
      <w:pPr>
        <w:widowControl w:val="0"/>
        <w:tabs>
          <w:tab w:val="center" w:pos="4536"/>
          <w:tab w:val="right" w:pos="9072"/>
        </w:tabs>
        <w:spacing w:after="0" w:line="264" w:lineRule="auto"/>
        <w:ind w:firstLine="709"/>
        <w:rPr>
          <w:rFonts w:ascii="Tahoma" w:eastAsia="Times New Roman" w:hAnsi="Tahoma" w:cs="Tahoma"/>
          <w:kern w:val="0"/>
          <w:sz w:val="20"/>
          <w:szCs w:val="20"/>
          <w:lang w:eastAsia="pl-PL"/>
          <w14:ligatures w14:val="none"/>
        </w:rPr>
      </w:pPr>
    </w:p>
    <w:p w14:paraId="2220B12F" w14:textId="40CEAC35" w:rsidR="00624047" w:rsidRPr="00624047" w:rsidRDefault="00624047" w:rsidP="00624047">
      <w:pPr>
        <w:widowControl w:val="0"/>
        <w:tabs>
          <w:tab w:val="center" w:pos="4536"/>
          <w:tab w:val="right" w:pos="9072"/>
        </w:tabs>
        <w:spacing w:after="0" w:line="264" w:lineRule="auto"/>
        <w:rPr>
          <w:rFonts w:ascii="Tahoma" w:eastAsia="Times New Roman" w:hAnsi="Tahoma" w:cs="Tahoma"/>
          <w:b/>
          <w:color w:val="FF0000"/>
          <w:kern w:val="0"/>
          <w:sz w:val="20"/>
          <w:szCs w:val="20"/>
          <w:lang w:eastAsia="pl-PL"/>
          <w14:ligatures w14:val="none"/>
        </w:rPr>
      </w:pPr>
      <w:r w:rsidRPr="00624047">
        <w:rPr>
          <w:rFonts w:ascii="Tahoma" w:eastAsia="Times New Roman" w:hAnsi="Tahoma" w:cs="Tahoma"/>
          <w:b/>
          <w:color w:val="FF0000"/>
          <w:kern w:val="0"/>
          <w:sz w:val="20"/>
          <w:szCs w:val="20"/>
          <w:lang w:eastAsia="pl-PL"/>
          <w14:ligatures w14:val="none"/>
        </w:rPr>
        <w:t>3. ZESTAWIENIE MATERIAŁÓW I DODATKÓW</w:t>
      </w:r>
      <w:r w:rsidR="00D97C10" w:rsidRPr="00D97C10">
        <w:rPr>
          <w:color w:val="FF0000"/>
        </w:rPr>
        <w:t xml:space="preserve"> </w:t>
      </w:r>
      <w:r w:rsidR="00D97C10" w:rsidRPr="00D97C10">
        <w:rPr>
          <w:rFonts w:ascii="Tahoma" w:eastAsia="Times New Roman" w:hAnsi="Tahoma" w:cs="Tahoma"/>
          <w:b/>
          <w:color w:val="FF0000"/>
          <w:kern w:val="0"/>
          <w:sz w:val="20"/>
          <w:szCs w:val="20"/>
          <w:lang w:eastAsia="pl-PL"/>
          <w14:ligatures w14:val="none"/>
        </w:rPr>
        <w:t>DO UZGODNIENIA Z WYKONAWCĄ</w:t>
      </w:r>
    </w:p>
    <w:p w14:paraId="5B3A2938"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b/>
          <w:kern w:val="0"/>
          <w:sz w:val="20"/>
          <w:szCs w:val="20"/>
          <w:lang w:eastAsia="pl-PL"/>
          <w14:ligatures w14:val="none"/>
        </w:rPr>
      </w:pPr>
    </w:p>
    <w:p w14:paraId="614C3EAE" w14:textId="77777777" w:rsidR="00624047" w:rsidRPr="00624047" w:rsidRDefault="00624047" w:rsidP="00624047">
      <w:pPr>
        <w:widowControl w:val="0"/>
        <w:tabs>
          <w:tab w:val="center" w:pos="426"/>
          <w:tab w:val="right" w:pos="9072"/>
        </w:tabs>
        <w:spacing w:after="0" w:line="264" w:lineRule="auto"/>
        <w:ind w:left="360"/>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3.1. Tkanina zasadnicza</w:t>
      </w:r>
    </w:p>
    <w:p w14:paraId="0F7684F0" w14:textId="5972E42F" w:rsidR="00C550E1" w:rsidRPr="00483F0E" w:rsidRDefault="00C550E1" w:rsidP="00C550E1">
      <w:pPr>
        <w:widowControl w:val="0"/>
        <w:tabs>
          <w:tab w:val="center" w:pos="4536"/>
          <w:tab w:val="right" w:pos="9072"/>
        </w:tabs>
        <w:spacing w:after="0" w:line="264" w:lineRule="auto"/>
        <w:ind w:firstLine="567"/>
        <w:jc w:val="both"/>
        <w:rPr>
          <w:rFonts w:ascii="Tahoma" w:eastAsia="Times New Roman" w:hAnsi="Tahoma" w:cs="Tahoma"/>
          <w:b/>
          <w:bCs/>
          <w:color w:val="FF0000"/>
          <w:kern w:val="0"/>
          <w:sz w:val="20"/>
          <w:szCs w:val="20"/>
          <w:lang w:eastAsia="pl-PL"/>
          <w14:ligatures w14:val="none"/>
        </w:rPr>
      </w:pPr>
      <w:r w:rsidRPr="00483F0E">
        <w:rPr>
          <w:rFonts w:ascii="Tahoma" w:eastAsia="Times New Roman" w:hAnsi="Tahoma" w:cs="Tahoma"/>
          <w:b/>
          <w:bCs/>
          <w:color w:val="FF0000"/>
          <w:kern w:val="0"/>
          <w:sz w:val="20"/>
          <w:szCs w:val="20"/>
          <w:lang w:eastAsia="pl-PL"/>
          <w14:ligatures w14:val="none"/>
        </w:rPr>
        <w:t xml:space="preserve">Wersja Tkaniny </w:t>
      </w:r>
      <w:r w:rsidRPr="00483F0E">
        <w:rPr>
          <w:rFonts w:ascii="Tahoma" w:eastAsia="Times New Roman" w:hAnsi="Tahoma" w:cs="Tahoma"/>
          <w:b/>
          <w:bCs/>
          <w:color w:val="FF0000"/>
          <w:kern w:val="0"/>
          <w:sz w:val="20"/>
          <w:szCs w:val="20"/>
          <w:lang w:eastAsia="pl-PL"/>
          <w14:ligatures w14:val="none"/>
        </w:rPr>
        <w:t>1.</w:t>
      </w:r>
    </w:p>
    <w:p w14:paraId="371400D2" w14:textId="6BA8D319" w:rsidR="00C550E1" w:rsidRDefault="00483F0E" w:rsidP="00624047">
      <w:pPr>
        <w:widowControl w:val="0"/>
        <w:tabs>
          <w:tab w:val="center" w:pos="4536"/>
          <w:tab w:val="right" w:pos="9072"/>
        </w:tabs>
        <w:spacing w:after="0" w:line="264" w:lineRule="auto"/>
        <w:ind w:firstLine="567"/>
        <w:jc w:val="both"/>
        <w:rPr>
          <w:rFonts w:ascii="Tahoma" w:eastAsia="Times New Roman" w:hAnsi="Tahoma" w:cs="Tahoma"/>
          <w:color w:val="FF0000"/>
          <w:kern w:val="0"/>
          <w:sz w:val="20"/>
          <w:szCs w:val="20"/>
          <w:lang w:eastAsia="pl-PL"/>
          <w14:ligatures w14:val="none"/>
        </w:rPr>
      </w:pPr>
      <w:r w:rsidRPr="00483F0E">
        <w:rPr>
          <w:rFonts w:ascii="Tahoma" w:eastAsia="Times New Roman" w:hAnsi="Tahoma" w:cs="Tahoma"/>
          <w:b/>
          <w:bCs/>
          <w:color w:val="FF0000"/>
          <w:kern w:val="0"/>
          <w:sz w:val="20"/>
          <w:szCs w:val="20"/>
          <w:lang w:eastAsia="pl-PL"/>
          <w14:ligatures w14:val="none"/>
        </w:rPr>
        <w:t>60 % bawełny  i 40% poliestru, waga 250 g/m2</w:t>
      </w:r>
    </w:p>
    <w:p w14:paraId="0E932A1D" w14:textId="77777777" w:rsidR="00C550E1" w:rsidRDefault="00C550E1" w:rsidP="00624047">
      <w:pPr>
        <w:widowControl w:val="0"/>
        <w:tabs>
          <w:tab w:val="center" w:pos="4536"/>
          <w:tab w:val="right" w:pos="9072"/>
        </w:tabs>
        <w:spacing w:after="0" w:line="264" w:lineRule="auto"/>
        <w:ind w:firstLine="567"/>
        <w:jc w:val="both"/>
        <w:rPr>
          <w:rFonts w:ascii="Tahoma" w:eastAsia="Times New Roman" w:hAnsi="Tahoma" w:cs="Tahoma"/>
          <w:color w:val="FF0000"/>
          <w:kern w:val="0"/>
          <w:sz w:val="20"/>
          <w:szCs w:val="20"/>
          <w:lang w:eastAsia="pl-PL"/>
          <w14:ligatures w14:val="none"/>
        </w:rPr>
      </w:pPr>
    </w:p>
    <w:p w14:paraId="1B820742" w14:textId="77777777" w:rsidR="00C550E1" w:rsidRDefault="00C550E1" w:rsidP="00624047">
      <w:pPr>
        <w:widowControl w:val="0"/>
        <w:tabs>
          <w:tab w:val="center" w:pos="4536"/>
          <w:tab w:val="right" w:pos="9072"/>
        </w:tabs>
        <w:spacing w:after="0" w:line="264" w:lineRule="auto"/>
        <w:ind w:firstLine="567"/>
        <w:jc w:val="both"/>
        <w:rPr>
          <w:rFonts w:ascii="Tahoma" w:eastAsia="Times New Roman" w:hAnsi="Tahoma" w:cs="Tahoma"/>
          <w:color w:val="FF0000"/>
          <w:kern w:val="0"/>
          <w:sz w:val="20"/>
          <w:szCs w:val="20"/>
          <w:lang w:eastAsia="pl-PL"/>
          <w14:ligatures w14:val="none"/>
        </w:rPr>
      </w:pPr>
      <w:r>
        <w:rPr>
          <w:rFonts w:ascii="Tahoma" w:eastAsia="Times New Roman" w:hAnsi="Tahoma" w:cs="Tahoma"/>
          <w:color w:val="FF0000"/>
          <w:kern w:val="0"/>
          <w:sz w:val="20"/>
          <w:szCs w:val="20"/>
          <w:lang w:eastAsia="pl-PL"/>
          <w14:ligatures w14:val="none"/>
        </w:rPr>
        <w:t>Wersja Tkaniny 2.</w:t>
      </w:r>
    </w:p>
    <w:p w14:paraId="450D8449" w14:textId="1CE515CC" w:rsidR="00624047" w:rsidRPr="00C550E1" w:rsidRDefault="00624047" w:rsidP="00624047">
      <w:pPr>
        <w:widowControl w:val="0"/>
        <w:tabs>
          <w:tab w:val="center" w:pos="4536"/>
          <w:tab w:val="right" w:pos="9072"/>
        </w:tabs>
        <w:spacing w:after="0" w:line="264" w:lineRule="auto"/>
        <w:ind w:firstLine="567"/>
        <w:jc w:val="both"/>
        <w:rPr>
          <w:rFonts w:ascii="Tahoma" w:eastAsia="Times New Roman" w:hAnsi="Tahoma" w:cs="Tahoma"/>
          <w:color w:val="FF0000"/>
          <w:kern w:val="0"/>
          <w:sz w:val="20"/>
          <w:szCs w:val="20"/>
          <w:lang w:eastAsia="pl-PL"/>
          <w14:ligatures w14:val="none"/>
        </w:rPr>
      </w:pPr>
      <w:r w:rsidRPr="00C550E1">
        <w:rPr>
          <w:rFonts w:ascii="Tahoma" w:eastAsia="Times New Roman" w:hAnsi="Tahoma" w:cs="Tahoma"/>
          <w:color w:val="FF0000"/>
          <w:kern w:val="0"/>
          <w:sz w:val="20"/>
          <w:szCs w:val="20"/>
          <w:lang w:eastAsia="pl-PL"/>
          <w14:ligatures w14:val="none"/>
        </w:rPr>
        <w:t>Tkanina zasadnicza trudnopalna w kolorze pomarańczowym (kod koloru wg PANTONE PMS 1655, RAL 2004 lub w maksymalnie zbliżonym odcieniu) o zawartości:</w:t>
      </w:r>
    </w:p>
    <w:p w14:paraId="3298ADA7" w14:textId="77777777" w:rsidR="00624047" w:rsidRPr="00C550E1" w:rsidRDefault="00624047" w:rsidP="00624047">
      <w:pPr>
        <w:widowControl w:val="0"/>
        <w:tabs>
          <w:tab w:val="center" w:pos="4536"/>
          <w:tab w:val="right" w:pos="9072"/>
        </w:tabs>
        <w:spacing w:after="0" w:line="264" w:lineRule="auto"/>
        <w:ind w:firstLine="709"/>
        <w:rPr>
          <w:rFonts w:ascii="Tahoma" w:eastAsia="Times New Roman" w:hAnsi="Tahoma" w:cs="Tahoma"/>
          <w:color w:val="FF0000"/>
          <w:kern w:val="0"/>
          <w:sz w:val="20"/>
          <w:szCs w:val="20"/>
          <w:lang w:eastAsia="pl-PL"/>
          <w14:ligatures w14:val="none"/>
        </w:rPr>
      </w:pPr>
      <w:r w:rsidRPr="00C550E1">
        <w:rPr>
          <w:rFonts w:ascii="Tahoma" w:eastAsia="Times New Roman" w:hAnsi="Tahoma" w:cs="Tahoma"/>
          <w:color w:val="FF0000"/>
          <w:kern w:val="0"/>
          <w:sz w:val="20"/>
          <w:szCs w:val="20"/>
          <w:lang w:eastAsia="pl-PL"/>
          <w14:ligatures w14:val="none"/>
        </w:rPr>
        <w:t xml:space="preserve">70% włókien z rodziny </w:t>
      </w:r>
      <w:proofErr w:type="spellStart"/>
      <w:r w:rsidRPr="00C550E1">
        <w:rPr>
          <w:rFonts w:ascii="Tahoma" w:eastAsia="Times New Roman" w:hAnsi="Tahoma" w:cs="Tahoma"/>
          <w:color w:val="FF0000"/>
          <w:kern w:val="0"/>
          <w:sz w:val="20"/>
          <w:szCs w:val="20"/>
          <w:lang w:eastAsia="pl-PL"/>
          <w14:ligatures w14:val="none"/>
        </w:rPr>
        <w:t>aramidów</w:t>
      </w:r>
      <w:proofErr w:type="spellEnd"/>
      <w:r w:rsidRPr="00C550E1">
        <w:rPr>
          <w:rFonts w:ascii="Tahoma" w:eastAsia="Times New Roman" w:hAnsi="Tahoma" w:cs="Tahoma"/>
          <w:color w:val="FF0000"/>
          <w:kern w:val="0"/>
          <w:sz w:val="20"/>
          <w:szCs w:val="20"/>
          <w:lang w:eastAsia="pl-PL"/>
          <w14:ligatures w14:val="none"/>
        </w:rPr>
        <w:t>;</w:t>
      </w:r>
    </w:p>
    <w:p w14:paraId="264A9DEF" w14:textId="77777777" w:rsidR="00624047" w:rsidRPr="00C550E1" w:rsidRDefault="00624047" w:rsidP="00624047">
      <w:pPr>
        <w:widowControl w:val="0"/>
        <w:tabs>
          <w:tab w:val="center" w:pos="4536"/>
          <w:tab w:val="right" w:pos="9072"/>
        </w:tabs>
        <w:spacing w:after="0" w:line="264" w:lineRule="auto"/>
        <w:ind w:firstLine="709"/>
        <w:rPr>
          <w:rFonts w:ascii="Tahoma" w:eastAsia="Times New Roman" w:hAnsi="Tahoma" w:cs="Tahoma"/>
          <w:color w:val="FF0000"/>
          <w:kern w:val="0"/>
          <w:sz w:val="20"/>
          <w:szCs w:val="20"/>
          <w:lang w:eastAsia="pl-PL"/>
          <w14:ligatures w14:val="none"/>
        </w:rPr>
      </w:pPr>
      <w:r w:rsidRPr="00C550E1">
        <w:rPr>
          <w:rFonts w:ascii="Tahoma" w:eastAsia="Times New Roman" w:hAnsi="Tahoma" w:cs="Tahoma"/>
          <w:color w:val="FF0000"/>
          <w:kern w:val="0"/>
          <w:sz w:val="20"/>
          <w:szCs w:val="20"/>
          <w:lang w:eastAsia="pl-PL"/>
          <w14:ligatures w14:val="none"/>
        </w:rPr>
        <w:t>30% wiskozy FR;</w:t>
      </w:r>
    </w:p>
    <w:p w14:paraId="1799B17E" w14:textId="77777777" w:rsidR="00624047" w:rsidRPr="00624047" w:rsidRDefault="00624047" w:rsidP="00624047">
      <w:pPr>
        <w:widowControl w:val="0"/>
        <w:tabs>
          <w:tab w:val="center" w:pos="4536"/>
          <w:tab w:val="right" w:pos="9072"/>
        </w:tabs>
        <w:spacing w:after="0" w:line="264" w:lineRule="auto"/>
        <w:ind w:firstLine="709"/>
        <w:rPr>
          <w:rFonts w:ascii="Tahoma" w:eastAsia="Times New Roman" w:hAnsi="Tahoma" w:cs="Tahoma"/>
          <w:kern w:val="0"/>
          <w:sz w:val="20"/>
          <w:szCs w:val="20"/>
          <w:lang w:eastAsia="pl-PL"/>
          <w14:ligatures w14:val="none"/>
        </w:rPr>
      </w:pPr>
    </w:p>
    <w:p w14:paraId="7E3AF62D" w14:textId="77777777" w:rsidR="00624047" w:rsidRPr="00624047" w:rsidRDefault="00624047" w:rsidP="00624047">
      <w:pPr>
        <w:widowControl w:val="0"/>
        <w:tabs>
          <w:tab w:val="center" w:pos="4536"/>
          <w:tab w:val="right" w:pos="9072"/>
        </w:tabs>
        <w:spacing w:after="0" w:line="264" w:lineRule="auto"/>
        <w:ind w:firstLine="709"/>
        <w:rPr>
          <w:rFonts w:ascii="Tahoma" w:eastAsia="Times New Roman" w:hAnsi="Tahoma" w:cs="Tahoma"/>
          <w:kern w:val="0"/>
          <w:sz w:val="20"/>
          <w:szCs w:val="20"/>
          <w:vertAlign w:val="superscript"/>
          <w:lang w:eastAsia="pl-PL"/>
          <w14:ligatures w14:val="none"/>
        </w:rPr>
      </w:pPr>
      <w:r w:rsidRPr="00624047">
        <w:rPr>
          <w:rFonts w:ascii="Tahoma" w:eastAsia="Times New Roman" w:hAnsi="Tahoma" w:cs="Tahoma"/>
          <w:kern w:val="0"/>
          <w:sz w:val="20"/>
          <w:szCs w:val="20"/>
          <w:lang w:eastAsia="pl-PL"/>
          <w14:ligatures w14:val="none"/>
        </w:rPr>
        <w:t>Tkanina o gramaturze od 190 do 210 g/m</w:t>
      </w:r>
      <w:r w:rsidRPr="00624047">
        <w:rPr>
          <w:rFonts w:ascii="Tahoma" w:eastAsia="Times New Roman" w:hAnsi="Tahoma" w:cs="Tahoma"/>
          <w:kern w:val="0"/>
          <w:sz w:val="20"/>
          <w:szCs w:val="20"/>
          <w:vertAlign w:val="superscript"/>
          <w:lang w:eastAsia="pl-PL"/>
          <w14:ligatures w14:val="none"/>
        </w:rPr>
        <w:t>2</w:t>
      </w:r>
    </w:p>
    <w:tbl>
      <w:tblPr>
        <w:tblW w:w="94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8"/>
        <w:gridCol w:w="1842"/>
        <w:gridCol w:w="1284"/>
        <w:gridCol w:w="2275"/>
        <w:gridCol w:w="1925"/>
      </w:tblGrid>
      <w:tr w:rsidR="00624047" w:rsidRPr="00624047" w14:paraId="3EE02A34" w14:textId="77777777" w:rsidTr="00F32081">
        <w:tc>
          <w:tcPr>
            <w:tcW w:w="3920" w:type="dxa"/>
            <w:gridSpan w:val="2"/>
            <w:tcBorders>
              <w:top w:val="single" w:sz="4" w:space="0" w:color="auto"/>
              <w:left w:val="single" w:sz="4" w:space="0" w:color="auto"/>
              <w:bottom w:val="single" w:sz="4" w:space="0" w:color="auto"/>
              <w:right w:val="single" w:sz="4" w:space="0" w:color="auto"/>
            </w:tcBorders>
            <w:vAlign w:val="center"/>
          </w:tcPr>
          <w:p w14:paraId="37032086" w14:textId="77777777" w:rsidR="00624047" w:rsidRPr="00624047" w:rsidRDefault="00624047" w:rsidP="00624047">
            <w:pPr>
              <w:spacing w:after="0" w:line="264" w:lineRule="auto"/>
              <w:jc w:val="center"/>
              <w:rPr>
                <w:rFonts w:ascii="Tahoma" w:eastAsia="Times New Roman" w:hAnsi="Tahoma" w:cs="Tahoma"/>
                <w:b/>
                <w:bCs/>
                <w:iCs/>
                <w:kern w:val="0"/>
                <w:sz w:val="20"/>
                <w:szCs w:val="20"/>
                <w:lang w:eastAsia="pl-PL"/>
                <w14:ligatures w14:val="none"/>
              </w:rPr>
            </w:pPr>
            <w:r w:rsidRPr="00624047">
              <w:rPr>
                <w:rFonts w:ascii="Tahoma" w:eastAsia="Times New Roman" w:hAnsi="Tahoma" w:cs="Tahoma"/>
                <w:b/>
                <w:bCs/>
                <w:iCs/>
                <w:kern w:val="0"/>
                <w:sz w:val="20"/>
                <w:szCs w:val="20"/>
                <w:lang w:eastAsia="pl-PL"/>
                <w14:ligatures w14:val="none"/>
              </w:rPr>
              <w:t>Wskaźniki</w:t>
            </w:r>
          </w:p>
        </w:tc>
        <w:tc>
          <w:tcPr>
            <w:tcW w:w="1284" w:type="dxa"/>
            <w:tcBorders>
              <w:top w:val="single" w:sz="4" w:space="0" w:color="auto"/>
              <w:left w:val="single" w:sz="4" w:space="0" w:color="auto"/>
              <w:bottom w:val="single" w:sz="4" w:space="0" w:color="auto"/>
              <w:right w:val="single" w:sz="4" w:space="0" w:color="auto"/>
            </w:tcBorders>
            <w:vAlign w:val="center"/>
          </w:tcPr>
          <w:p w14:paraId="0E03780B" w14:textId="77777777" w:rsidR="00624047" w:rsidRPr="00624047" w:rsidRDefault="00624047" w:rsidP="00624047">
            <w:pPr>
              <w:spacing w:after="0" w:line="264" w:lineRule="auto"/>
              <w:jc w:val="center"/>
              <w:rPr>
                <w:rFonts w:ascii="Tahoma" w:eastAsia="Times New Roman" w:hAnsi="Tahoma" w:cs="Tahoma"/>
                <w:b/>
                <w:bCs/>
                <w:iCs/>
                <w:kern w:val="0"/>
                <w:sz w:val="20"/>
                <w:szCs w:val="20"/>
                <w:lang w:eastAsia="pl-PL"/>
                <w14:ligatures w14:val="none"/>
              </w:rPr>
            </w:pPr>
            <w:r w:rsidRPr="00624047">
              <w:rPr>
                <w:rFonts w:ascii="Tahoma" w:eastAsia="Times New Roman" w:hAnsi="Tahoma" w:cs="Tahoma"/>
                <w:b/>
                <w:bCs/>
                <w:iCs/>
                <w:kern w:val="0"/>
                <w:sz w:val="20"/>
                <w:szCs w:val="20"/>
                <w:lang w:eastAsia="pl-PL"/>
                <w14:ligatures w14:val="none"/>
              </w:rPr>
              <w:t>Jednostki</w:t>
            </w:r>
          </w:p>
          <w:p w14:paraId="3620FCC9" w14:textId="77777777" w:rsidR="00624047" w:rsidRPr="00624047" w:rsidRDefault="00624047" w:rsidP="00624047">
            <w:pPr>
              <w:spacing w:after="0" w:line="264" w:lineRule="auto"/>
              <w:jc w:val="center"/>
              <w:rPr>
                <w:rFonts w:ascii="Tahoma" w:eastAsia="Times New Roman" w:hAnsi="Tahoma" w:cs="Tahoma"/>
                <w:b/>
                <w:bCs/>
                <w:iCs/>
                <w:kern w:val="0"/>
                <w:sz w:val="20"/>
                <w:szCs w:val="20"/>
                <w:lang w:eastAsia="pl-PL"/>
                <w14:ligatures w14:val="none"/>
              </w:rPr>
            </w:pPr>
            <w:r w:rsidRPr="00624047">
              <w:rPr>
                <w:rFonts w:ascii="Tahoma" w:eastAsia="Times New Roman" w:hAnsi="Tahoma" w:cs="Tahoma"/>
                <w:b/>
                <w:bCs/>
                <w:iCs/>
                <w:kern w:val="0"/>
                <w:sz w:val="20"/>
                <w:szCs w:val="20"/>
                <w:lang w:eastAsia="pl-PL"/>
                <w14:ligatures w14:val="none"/>
              </w:rPr>
              <w:t>miary</w:t>
            </w:r>
          </w:p>
        </w:tc>
        <w:tc>
          <w:tcPr>
            <w:tcW w:w="2275" w:type="dxa"/>
            <w:tcBorders>
              <w:top w:val="single" w:sz="4" w:space="0" w:color="auto"/>
              <w:left w:val="single" w:sz="4" w:space="0" w:color="auto"/>
              <w:bottom w:val="single" w:sz="4" w:space="0" w:color="auto"/>
              <w:right w:val="single" w:sz="4" w:space="0" w:color="auto"/>
            </w:tcBorders>
            <w:vAlign w:val="center"/>
          </w:tcPr>
          <w:p w14:paraId="2A8E8D1A" w14:textId="77777777" w:rsidR="00624047" w:rsidRPr="00624047" w:rsidRDefault="00624047" w:rsidP="00624047">
            <w:pPr>
              <w:spacing w:after="0" w:line="264" w:lineRule="auto"/>
              <w:ind w:left="-108" w:firstLine="180"/>
              <w:jc w:val="center"/>
              <w:rPr>
                <w:rFonts w:ascii="Tahoma" w:eastAsia="Times New Roman" w:hAnsi="Tahoma" w:cs="Tahoma"/>
                <w:b/>
                <w:bCs/>
                <w:iCs/>
                <w:kern w:val="0"/>
                <w:sz w:val="20"/>
                <w:szCs w:val="20"/>
                <w:lang w:eastAsia="pl-PL"/>
                <w14:ligatures w14:val="none"/>
              </w:rPr>
            </w:pPr>
            <w:r w:rsidRPr="00624047">
              <w:rPr>
                <w:rFonts w:ascii="Tahoma" w:eastAsia="Times New Roman" w:hAnsi="Tahoma" w:cs="Tahoma"/>
                <w:b/>
                <w:bCs/>
                <w:iCs/>
                <w:kern w:val="0"/>
                <w:sz w:val="20"/>
                <w:szCs w:val="20"/>
                <w:lang w:eastAsia="pl-PL"/>
                <w14:ligatures w14:val="none"/>
              </w:rPr>
              <w:t>Wartości liczbowe</w:t>
            </w:r>
          </w:p>
          <w:p w14:paraId="39C7EF5E" w14:textId="77777777" w:rsidR="00624047" w:rsidRPr="00624047" w:rsidRDefault="00624047" w:rsidP="00624047">
            <w:pPr>
              <w:spacing w:after="0" w:line="264" w:lineRule="auto"/>
              <w:ind w:left="-108" w:firstLine="180"/>
              <w:jc w:val="center"/>
              <w:rPr>
                <w:rFonts w:ascii="Tahoma" w:eastAsia="Times New Roman" w:hAnsi="Tahoma" w:cs="Tahoma"/>
                <w:b/>
                <w:bCs/>
                <w:iCs/>
                <w:kern w:val="0"/>
                <w:sz w:val="20"/>
                <w:szCs w:val="20"/>
                <w:lang w:eastAsia="pl-PL"/>
                <w14:ligatures w14:val="none"/>
              </w:rPr>
            </w:pPr>
            <w:r w:rsidRPr="00624047">
              <w:rPr>
                <w:rFonts w:ascii="Tahoma" w:eastAsia="Times New Roman" w:hAnsi="Tahoma" w:cs="Tahoma"/>
                <w:b/>
                <w:bCs/>
                <w:iCs/>
                <w:kern w:val="0"/>
                <w:sz w:val="20"/>
                <w:szCs w:val="20"/>
                <w:lang w:eastAsia="pl-PL"/>
                <w14:ligatures w14:val="none"/>
              </w:rPr>
              <w:t>i tolerancyjne</w:t>
            </w:r>
          </w:p>
        </w:tc>
        <w:tc>
          <w:tcPr>
            <w:tcW w:w="1925" w:type="dxa"/>
            <w:tcBorders>
              <w:top w:val="single" w:sz="4" w:space="0" w:color="auto"/>
              <w:left w:val="single" w:sz="4" w:space="0" w:color="auto"/>
              <w:bottom w:val="single" w:sz="4" w:space="0" w:color="auto"/>
              <w:right w:val="single" w:sz="4" w:space="0" w:color="auto"/>
            </w:tcBorders>
            <w:vAlign w:val="center"/>
          </w:tcPr>
          <w:p w14:paraId="4636C995" w14:textId="77777777" w:rsidR="00624047" w:rsidRPr="00624047" w:rsidRDefault="00624047" w:rsidP="00624047">
            <w:pPr>
              <w:spacing w:after="0" w:line="264" w:lineRule="auto"/>
              <w:ind w:left="-108" w:firstLine="180"/>
              <w:jc w:val="center"/>
              <w:rPr>
                <w:rFonts w:ascii="Tahoma" w:eastAsia="Times New Roman" w:hAnsi="Tahoma" w:cs="Tahoma"/>
                <w:b/>
                <w:bCs/>
                <w:iCs/>
                <w:kern w:val="0"/>
                <w:sz w:val="20"/>
                <w:szCs w:val="20"/>
                <w:lang w:eastAsia="pl-PL"/>
                <w14:ligatures w14:val="none"/>
              </w:rPr>
            </w:pPr>
            <w:r w:rsidRPr="00624047">
              <w:rPr>
                <w:rFonts w:ascii="Tahoma" w:eastAsia="Times New Roman" w:hAnsi="Tahoma" w:cs="Tahoma"/>
                <w:b/>
                <w:bCs/>
                <w:iCs/>
                <w:kern w:val="0"/>
                <w:sz w:val="20"/>
                <w:szCs w:val="20"/>
                <w:lang w:eastAsia="pl-PL"/>
                <w14:ligatures w14:val="none"/>
              </w:rPr>
              <w:t>Metoda badawcza</w:t>
            </w:r>
          </w:p>
        </w:tc>
      </w:tr>
      <w:tr w:rsidR="00624047" w:rsidRPr="00624047" w14:paraId="537DB064" w14:textId="77777777" w:rsidTr="00F32081">
        <w:trPr>
          <w:trHeight w:val="327"/>
        </w:trPr>
        <w:tc>
          <w:tcPr>
            <w:tcW w:w="2078" w:type="dxa"/>
            <w:tcBorders>
              <w:top w:val="single" w:sz="4" w:space="0" w:color="auto"/>
              <w:left w:val="single" w:sz="4" w:space="0" w:color="auto"/>
              <w:bottom w:val="single" w:sz="4" w:space="0" w:color="auto"/>
              <w:right w:val="single" w:sz="4" w:space="0" w:color="auto"/>
            </w:tcBorders>
            <w:vAlign w:val="center"/>
          </w:tcPr>
          <w:p w14:paraId="38BFD4E6"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Masa legalna</w:t>
            </w:r>
          </w:p>
        </w:tc>
        <w:tc>
          <w:tcPr>
            <w:tcW w:w="1842" w:type="dxa"/>
            <w:tcBorders>
              <w:top w:val="single" w:sz="4" w:space="0" w:color="auto"/>
              <w:left w:val="single" w:sz="4" w:space="0" w:color="auto"/>
              <w:bottom w:val="single" w:sz="4" w:space="0" w:color="auto"/>
              <w:right w:val="single" w:sz="4" w:space="0" w:color="auto"/>
            </w:tcBorders>
            <w:vAlign w:val="center"/>
          </w:tcPr>
          <w:p w14:paraId="32574463"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powierzchniowa</w:t>
            </w:r>
          </w:p>
        </w:tc>
        <w:tc>
          <w:tcPr>
            <w:tcW w:w="1284" w:type="dxa"/>
            <w:tcBorders>
              <w:top w:val="single" w:sz="4" w:space="0" w:color="auto"/>
              <w:left w:val="single" w:sz="4" w:space="0" w:color="auto"/>
              <w:bottom w:val="single" w:sz="4" w:space="0" w:color="auto"/>
              <w:right w:val="single" w:sz="4" w:space="0" w:color="auto"/>
            </w:tcBorders>
            <w:vAlign w:val="center"/>
          </w:tcPr>
          <w:p w14:paraId="58E752B8"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g/m</w:t>
            </w:r>
            <w:r w:rsidRPr="00624047">
              <w:rPr>
                <w:rFonts w:ascii="Tahoma" w:eastAsia="Times New Roman" w:hAnsi="Tahoma" w:cs="Tahoma"/>
                <w:kern w:val="0"/>
                <w:sz w:val="20"/>
                <w:szCs w:val="20"/>
                <w:vertAlign w:val="superscript"/>
                <w:lang w:eastAsia="pl-PL"/>
                <w14:ligatures w14:val="none"/>
              </w:rPr>
              <w:t>2</w:t>
            </w:r>
          </w:p>
        </w:tc>
        <w:tc>
          <w:tcPr>
            <w:tcW w:w="2275" w:type="dxa"/>
            <w:tcBorders>
              <w:top w:val="single" w:sz="4" w:space="0" w:color="auto"/>
              <w:left w:val="single" w:sz="4" w:space="0" w:color="auto"/>
              <w:bottom w:val="single" w:sz="4" w:space="0" w:color="auto"/>
              <w:right w:val="single" w:sz="4" w:space="0" w:color="auto"/>
            </w:tcBorders>
            <w:vAlign w:val="center"/>
          </w:tcPr>
          <w:p w14:paraId="3D5D44FF"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190-210 +/-5</w:t>
            </w:r>
          </w:p>
        </w:tc>
        <w:tc>
          <w:tcPr>
            <w:tcW w:w="1925" w:type="dxa"/>
            <w:tcBorders>
              <w:top w:val="single" w:sz="4" w:space="0" w:color="auto"/>
              <w:left w:val="single" w:sz="4" w:space="0" w:color="auto"/>
              <w:bottom w:val="single" w:sz="4" w:space="0" w:color="auto"/>
              <w:right w:val="single" w:sz="4" w:space="0" w:color="auto"/>
            </w:tcBorders>
            <w:vAlign w:val="center"/>
          </w:tcPr>
          <w:p w14:paraId="3E2CB08C"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ISO 3801 D5</w:t>
            </w:r>
          </w:p>
        </w:tc>
      </w:tr>
      <w:tr w:rsidR="00624047" w:rsidRPr="00624047" w14:paraId="11DC7EEE" w14:textId="77777777" w:rsidTr="00F32081">
        <w:tc>
          <w:tcPr>
            <w:tcW w:w="2078" w:type="dxa"/>
            <w:vMerge w:val="restart"/>
            <w:tcBorders>
              <w:top w:val="single" w:sz="4" w:space="0" w:color="auto"/>
              <w:left w:val="single" w:sz="4" w:space="0" w:color="auto"/>
              <w:bottom w:val="single" w:sz="4" w:space="0" w:color="auto"/>
              <w:right w:val="single" w:sz="4" w:space="0" w:color="auto"/>
            </w:tcBorders>
            <w:vAlign w:val="center"/>
          </w:tcPr>
          <w:p w14:paraId="17E4DBC0"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Siła zrywająca</w:t>
            </w:r>
          </w:p>
          <w:p w14:paraId="41CF0C0C"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nie mniej niż:</w:t>
            </w:r>
          </w:p>
        </w:tc>
        <w:tc>
          <w:tcPr>
            <w:tcW w:w="1842" w:type="dxa"/>
            <w:tcBorders>
              <w:top w:val="single" w:sz="4" w:space="0" w:color="auto"/>
              <w:left w:val="single" w:sz="4" w:space="0" w:color="auto"/>
              <w:bottom w:val="single" w:sz="4" w:space="0" w:color="auto"/>
              <w:right w:val="single" w:sz="4" w:space="0" w:color="auto"/>
            </w:tcBorders>
            <w:vAlign w:val="center"/>
          </w:tcPr>
          <w:p w14:paraId="3F0E0426"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osnowa</w:t>
            </w:r>
          </w:p>
        </w:tc>
        <w:tc>
          <w:tcPr>
            <w:tcW w:w="1284" w:type="dxa"/>
            <w:vMerge w:val="restart"/>
            <w:tcBorders>
              <w:top w:val="single" w:sz="4" w:space="0" w:color="auto"/>
              <w:left w:val="single" w:sz="4" w:space="0" w:color="auto"/>
              <w:bottom w:val="single" w:sz="4" w:space="0" w:color="auto"/>
              <w:right w:val="single" w:sz="4" w:space="0" w:color="auto"/>
            </w:tcBorders>
            <w:vAlign w:val="center"/>
          </w:tcPr>
          <w:p w14:paraId="17C1ECD7"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proofErr w:type="spellStart"/>
            <w:r w:rsidRPr="00624047">
              <w:rPr>
                <w:rFonts w:ascii="Tahoma" w:eastAsia="Times New Roman" w:hAnsi="Tahoma" w:cs="Tahoma"/>
                <w:kern w:val="0"/>
                <w:sz w:val="20"/>
                <w:szCs w:val="20"/>
                <w:lang w:eastAsia="pl-PL"/>
                <w14:ligatures w14:val="none"/>
              </w:rPr>
              <w:t>daN</w:t>
            </w:r>
            <w:proofErr w:type="spellEnd"/>
          </w:p>
        </w:tc>
        <w:tc>
          <w:tcPr>
            <w:tcW w:w="2275" w:type="dxa"/>
            <w:tcBorders>
              <w:top w:val="single" w:sz="4" w:space="0" w:color="auto"/>
              <w:left w:val="single" w:sz="4" w:space="0" w:color="auto"/>
              <w:bottom w:val="single" w:sz="4" w:space="0" w:color="auto"/>
              <w:right w:val="single" w:sz="4" w:space="0" w:color="auto"/>
            </w:tcBorders>
            <w:vAlign w:val="center"/>
          </w:tcPr>
          <w:p w14:paraId="05A7AF14"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95</w:t>
            </w:r>
          </w:p>
        </w:tc>
        <w:tc>
          <w:tcPr>
            <w:tcW w:w="1925" w:type="dxa"/>
            <w:vMerge w:val="restart"/>
            <w:tcBorders>
              <w:top w:val="single" w:sz="4" w:space="0" w:color="auto"/>
              <w:left w:val="single" w:sz="4" w:space="0" w:color="auto"/>
              <w:bottom w:val="single" w:sz="4" w:space="0" w:color="auto"/>
              <w:right w:val="single" w:sz="4" w:space="0" w:color="auto"/>
            </w:tcBorders>
            <w:vAlign w:val="center"/>
          </w:tcPr>
          <w:p w14:paraId="0CF443DF"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ISO 5081</w:t>
            </w:r>
          </w:p>
        </w:tc>
      </w:tr>
      <w:tr w:rsidR="00624047" w:rsidRPr="00624047" w14:paraId="208478B3" w14:textId="77777777" w:rsidTr="00F32081">
        <w:tc>
          <w:tcPr>
            <w:tcW w:w="2078" w:type="dxa"/>
            <w:vMerge/>
            <w:tcBorders>
              <w:top w:val="single" w:sz="4" w:space="0" w:color="auto"/>
              <w:left w:val="single" w:sz="4" w:space="0" w:color="auto"/>
              <w:bottom w:val="single" w:sz="4" w:space="0" w:color="auto"/>
              <w:right w:val="single" w:sz="4" w:space="0" w:color="auto"/>
            </w:tcBorders>
            <w:vAlign w:val="center"/>
          </w:tcPr>
          <w:p w14:paraId="52FE3DC9"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p>
        </w:tc>
        <w:tc>
          <w:tcPr>
            <w:tcW w:w="1842" w:type="dxa"/>
            <w:tcBorders>
              <w:top w:val="single" w:sz="4" w:space="0" w:color="auto"/>
              <w:left w:val="single" w:sz="4" w:space="0" w:color="auto"/>
              <w:bottom w:val="single" w:sz="4" w:space="0" w:color="auto"/>
              <w:right w:val="single" w:sz="4" w:space="0" w:color="auto"/>
            </w:tcBorders>
            <w:vAlign w:val="center"/>
          </w:tcPr>
          <w:p w14:paraId="7E95333D"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wątek</w:t>
            </w:r>
          </w:p>
        </w:tc>
        <w:tc>
          <w:tcPr>
            <w:tcW w:w="1284" w:type="dxa"/>
            <w:vMerge/>
            <w:tcBorders>
              <w:top w:val="single" w:sz="4" w:space="0" w:color="auto"/>
              <w:left w:val="single" w:sz="4" w:space="0" w:color="auto"/>
              <w:bottom w:val="single" w:sz="4" w:space="0" w:color="auto"/>
              <w:right w:val="single" w:sz="4" w:space="0" w:color="auto"/>
            </w:tcBorders>
            <w:vAlign w:val="center"/>
          </w:tcPr>
          <w:p w14:paraId="3CDBA897"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p>
        </w:tc>
        <w:tc>
          <w:tcPr>
            <w:tcW w:w="2275" w:type="dxa"/>
            <w:tcBorders>
              <w:top w:val="single" w:sz="4" w:space="0" w:color="auto"/>
              <w:left w:val="single" w:sz="4" w:space="0" w:color="auto"/>
              <w:bottom w:val="single" w:sz="4" w:space="0" w:color="auto"/>
              <w:right w:val="single" w:sz="4" w:space="0" w:color="auto"/>
            </w:tcBorders>
            <w:vAlign w:val="center"/>
          </w:tcPr>
          <w:p w14:paraId="51DF8564"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72</w:t>
            </w:r>
          </w:p>
        </w:tc>
        <w:tc>
          <w:tcPr>
            <w:tcW w:w="1925" w:type="dxa"/>
            <w:vMerge/>
            <w:tcBorders>
              <w:top w:val="single" w:sz="4" w:space="0" w:color="auto"/>
              <w:left w:val="single" w:sz="4" w:space="0" w:color="auto"/>
              <w:bottom w:val="single" w:sz="4" w:space="0" w:color="auto"/>
              <w:right w:val="single" w:sz="4" w:space="0" w:color="auto"/>
            </w:tcBorders>
            <w:vAlign w:val="center"/>
          </w:tcPr>
          <w:p w14:paraId="070D33AF" w14:textId="77777777" w:rsidR="00624047" w:rsidRPr="00624047" w:rsidRDefault="00624047" w:rsidP="00624047">
            <w:pPr>
              <w:spacing w:after="0" w:line="264" w:lineRule="auto"/>
              <w:jc w:val="center"/>
              <w:rPr>
                <w:rFonts w:ascii="Tahoma" w:eastAsia="Times New Roman" w:hAnsi="Tahoma" w:cs="Tahoma"/>
                <w:kern w:val="0"/>
                <w:sz w:val="20"/>
                <w:szCs w:val="20"/>
                <w:lang w:eastAsia="pl-PL"/>
                <w14:ligatures w14:val="none"/>
              </w:rPr>
            </w:pPr>
          </w:p>
        </w:tc>
      </w:tr>
    </w:tbl>
    <w:p w14:paraId="15172061" w14:textId="77777777" w:rsidR="00624047" w:rsidRPr="00624047" w:rsidRDefault="00624047" w:rsidP="00624047">
      <w:pPr>
        <w:spacing w:after="0" w:line="264" w:lineRule="auto"/>
        <w:ind w:left="720"/>
        <w:rPr>
          <w:rFonts w:ascii="Tahoma" w:eastAsia="Times New Roman" w:hAnsi="Tahoma" w:cs="Tahoma"/>
          <w:b/>
          <w:kern w:val="0"/>
          <w:sz w:val="20"/>
          <w:szCs w:val="20"/>
          <w14:ligatures w14:val="none"/>
        </w:rPr>
      </w:pPr>
    </w:p>
    <w:p w14:paraId="3341E94E" w14:textId="77777777" w:rsidR="00624047" w:rsidRPr="00624047" w:rsidRDefault="00624047" w:rsidP="00624047">
      <w:pPr>
        <w:numPr>
          <w:ilvl w:val="1"/>
          <w:numId w:val="3"/>
        </w:numPr>
        <w:tabs>
          <w:tab w:val="left" w:pos="567"/>
        </w:tabs>
        <w:spacing w:after="0" w:line="264" w:lineRule="auto"/>
        <w:rPr>
          <w:rFonts w:ascii="Tahoma" w:eastAsia="Times New Roman" w:hAnsi="Tahoma" w:cs="Tahoma"/>
          <w:b/>
          <w:kern w:val="0"/>
          <w:sz w:val="20"/>
          <w:szCs w:val="20"/>
          <w14:ligatures w14:val="none"/>
        </w:rPr>
      </w:pPr>
      <w:r w:rsidRPr="00624047">
        <w:rPr>
          <w:rFonts w:ascii="Tahoma" w:eastAsia="Times New Roman" w:hAnsi="Tahoma" w:cs="Tahoma"/>
          <w:b/>
          <w:kern w:val="0"/>
          <w:sz w:val="20"/>
          <w:szCs w:val="20"/>
          <w14:ligatures w14:val="none"/>
        </w:rPr>
        <w:t>Tkanina dodatkowa</w:t>
      </w:r>
    </w:p>
    <w:p w14:paraId="02A0146E" w14:textId="77777777" w:rsidR="00624047" w:rsidRPr="00624047" w:rsidRDefault="00624047" w:rsidP="00624047">
      <w:pPr>
        <w:spacing w:after="0" w:line="264" w:lineRule="auto"/>
        <w:ind w:left="1080"/>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Tkanina typu polar w kolorze czerwonym.</w:t>
      </w:r>
    </w:p>
    <w:p w14:paraId="523C7130" w14:textId="77777777" w:rsidR="00624047" w:rsidRPr="00624047" w:rsidRDefault="00624047" w:rsidP="00624047">
      <w:pPr>
        <w:spacing w:after="0" w:line="264" w:lineRule="auto"/>
        <w:ind w:left="1080"/>
        <w:rPr>
          <w:rFonts w:ascii="Tahoma" w:eastAsia="Times New Roman" w:hAnsi="Tahoma" w:cs="Tahoma"/>
          <w:kern w:val="0"/>
          <w:sz w:val="20"/>
          <w:szCs w:val="20"/>
          <w14:ligatures w14:val="none"/>
        </w:rPr>
      </w:pPr>
    </w:p>
    <w:p w14:paraId="73CF253D" w14:textId="77777777" w:rsidR="00624047" w:rsidRPr="00624047" w:rsidRDefault="00624047" w:rsidP="00624047">
      <w:pPr>
        <w:numPr>
          <w:ilvl w:val="1"/>
          <w:numId w:val="3"/>
        </w:numPr>
        <w:tabs>
          <w:tab w:val="left" w:pos="567"/>
        </w:tabs>
        <w:spacing w:after="0" w:line="264" w:lineRule="auto"/>
        <w:rPr>
          <w:rFonts w:ascii="Tahoma" w:eastAsia="Times New Roman" w:hAnsi="Tahoma" w:cs="Tahoma"/>
          <w:b/>
          <w:kern w:val="0"/>
          <w:sz w:val="20"/>
          <w:szCs w:val="20"/>
          <w14:ligatures w14:val="none"/>
        </w:rPr>
      </w:pPr>
      <w:r w:rsidRPr="00624047">
        <w:rPr>
          <w:rFonts w:ascii="Tahoma" w:eastAsia="Times New Roman" w:hAnsi="Tahoma" w:cs="Tahoma"/>
          <w:b/>
          <w:kern w:val="0"/>
          <w:sz w:val="20"/>
          <w:szCs w:val="20"/>
          <w14:ligatures w14:val="none"/>
        </w:rPr>
        <w:t>Dodatki</w:t>
      </w:r>
    </w:p>
    <w:tbl>
      <w:tblPr>
        <w:tblW w:w="7518" w:type="dxa"/>
        <w:jc w:val="center"/>
        <w:tblLayout w:type="fixed"/>
        <w:tblCellMar>
          <w:left w:w="0" w:type="dxa"/>
          <w:right w:w="0" w:type="dxa"/>
        </w:tblCellMar>
        <w:tblLook w:val="0000" w:firstRow="0" w:lastRow="0" w:firstColumn="0" w:lastColumn="0" w:noHBand="0" w:noVBand="0"/>
      </w:tblPr>
      <w:tblGrid>
        <w:gridCol w:w="565"/>
        <w:gridCol w:w="6953"/>
      </w:tblGrid>
      <w:tr w:rsidR="00624047" w:rsidRPr="00624047" w14:paraId="33BE1C51"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6CD48E18"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w:t>
            </w:r>
          </w:p>
        </w:tc>
        <w:tc>
          <w:tcPr>
            <w:tcW w:w="6953" w:type="dxa"/>
            <w:tcBorders>
              <w:top w:val="single" w:sz="4" w:space="0" w:color="auto"/>
              <w:left w:val="nil"/>
              <w:bottom w:val="single" w:sz="4" w:space="0" w:color="auto"/>
              <w:right w:val="single" w:sz="4" w:space="0" w:color="auto"/>
            </w:tcBorders>
            <w:vAlign w:val="center"/>
          </w:tcPr>
          <w:p w14:paraId="315C0F27" w14:textId="38C49528"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Nici odzieżowe w kolorze czerwonym</w:t>
            </w:r>
          </w:p>
        </w:tc>
      </w:tr>
      <w:tr w:rsidR="00624047" w:rsidRPr="00624047" w14:paraId="7FDF2D1D"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1F511E67"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2</w:t>
            </w:r>
          </w:p>
        </w:tc>
        <w:tc>
          <w:tcPr>
            <w:tcW w:w="6953" w:type="dxa"/>
            <w:tcBorders>
              <w:top w:val="single" w:sz="4" w:space="0" w:color="auto"/>
              <w:left w:val="nil"/>
              <w:bottom w:val="single" w:sz="4" w:space="0" w:color="auto"/>
              <w:right w:val="single" w:sz="4" w:space="0" w:color="auto"/>
            </w:tcBorders>
            <w:vAlign w:val="center"/>
          </w:tcPr>
          <w:p w14:paraId="06081A22" w14:textId="5701D4E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Nici odzieżowe w kolorze czarnym</w:t>
            </w:r>
          </w:p>
        </w:tc>
      </w:tr>
      <w:tr w:rsidR="00624047" w:rsidRPr="00624047" w14:paraId="441C1365"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2FD2BC87"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3</w:t>
            </w:r>
          </w:p>
        </w:tc>
        <w:tc>
          <w:tcPr>
            <w:tcW w:w="6953" w:type="dxa"/>
            <w:tcBorders>
              <w:top w:val="single" w:sz="4" w:space="0" w:color="auto"/>
              <w:left w:val="nil"/>
              <w:bottom w:val="single" w:sz="4" w:space="0" w:color="auto"/>
              <w:right w:val="single" w:sz="4" w:space="0" w:color="auto"/>
            </w:tcBorders>
            <w:vAlign w:val="center"/>
          </w:tcPr>
          <w:p w14:paraId="42975EC9"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Taśma biała bawełniana szer. 3 cm</w:t>
            </w:r>
          </w:p>
        </w:tc>
      </w:tr>
      <w:tr w:rsidR="00624047" w:rsidRPr="00624047" w14:paraId="698DC6DF"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0420E362"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4</w:t>
            </w:r>
          </w:p>
        </w:tc>
        <w:tc>
          <w:tcPr>
            <w:tcW w:w="6953" w:type="dxa"/>
            <w:tcBorders>
              <w:top w:val="single" w:sz="4" w:space="0" w:color="auto"/>
              <w:left w:val="nil"/>
              <w:bottom w:val="single" w:sz="4" w:space="0" w:color="auto"/>
              <w:right w:val="single" w:sz="4" w:space="0" w:color="auto"/>
            </w:tcBorders>
            <w:vAlign w:val="center"/>
          </w:tcPr>
          <w:p w14:paraId="7CBFEA55"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Guma zwykła w kolorze czarnym szer. 4 cm</w:t>
            </w:r>
          </w:p>
        </w:tc>
      </w:tr>
      <w:tr w:rsidR="00624047" w:rsidRPr="00624047" w14:paraId="62D05E23"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7F134CEC"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5</w:t>
            </w:r>
          </w:p>
        </w:tc>
        <w:tc>
          <w:tcPr>
            <w:tcW w:w="6953" w:type="dxa"/>
            <w:tcBorders>
              <w:top w:val="single" w:sz="4" w:space="0" w:color="auto"/>
              <w:left w:val="nil"/>
              <w:bottom w:val="single" w:sz="4" w:space="0" w:color="auto"/>
              <w:right w:val="single" w:sz="4" w:space="0" w:color="auto"/>
            </w:tcBorders>
            <w:vAlign w:val="center"/>
          </w:tcPr>
          <w:p w14:paraId="227AF9DD"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Taśma </w:t>
            </w:r>
            <w:proofErr w:type="spellStart"/>
            <w:r w:rsidRPr="00624047">
              <w:rPr>
                <w:rFonts w:ascii="Tahoma" w:eastAsia="Times New Roman" w:hAnsi="Tahoma" w:cs="Tahoma"/>
                <w:kern w:val="0"/>
                <w:sz w:val="20"/>
                <w:szCs w:val="20"/>
                <w:lang w:eastAsia="pl-PL"/>
                <w14:ligatures w14:val="none"/>
              </w:rPr>
              <w:t>samosczepna</w:t>
            </w:r>
            <w:proofErr w:type="spellEnd"/>
            <w:r w:rsidRPr="00624047">
              <w:rPr>
                <w:rFonts w:ascii="Tahoma" w:eastAsia="Times New Roman" w:hAnsi="Tahoma" w:cs="Tahoma"/>
                <w:kern w:val="0"/>
                <w:sz w:val="20"/>
                <w:szCs w:val="20"/>
                <w:lang w:eastAsia="pl-PL"/>
                <w14:ligatures w14:val="none"/>
              </w:rPr>
              <w:t xml:space="preserve"> pętelka w kolorze czerwonym szer. 2,0 cm</w:t>
            </w:r>
          </w:p>
        </w:tc>
      </w:tr>
      <w:tr w:rsidR="00624047" w:rsidRPr="00624047" w14:paraId="7741B4BE"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6EB85029"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6</w:t>
            </w:r>
          </w:p>
        </w:tc>
        <w:tc>
          <w:tcPr>
            <w:tcW w:w="6953" w:type="dxa"/>
            <w:tcBorders>
              <w:top w:val="single" w:sz="4" w:space="0" w:color="auto"/>
              <w:left w:val="nil"/>
              <w:bottom w:val="single" w:sz="4" w:space="0" w:color="auto"/>
              <w:right w:val="single" w:sz="4" w:space="0" w:color="auto"/>
            </w:tcBorders>
            <w:vAlign w:val="center"/>
          </w:tcPr>
          <w:p w14:paraId="2FE820DE"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Taśma </w:t>
            </w:r>
            <w:proofErr w:type="spellStart"/>
            <w:r w:rsidRPr="00624047">
              <w:rPr>
                <w:rFonts w:ascii="Tahoma" w:eastAsia="Times New Roman" w:hAnsi="Tahoma" w:cs="Tahoma"/>
                <w:kern w:val="0"/>
                <w:sz w:val="20"/>
                <w:szCs w:val="20"/>
                <w:lang w:eastAsia="pl-PL"/>
                <w14:ligatures w14:val="none"/>
              </w:rPr>
              <w:t>samosczepna</w:t>
            </w:r>
            <w:proofErr w:type="spellEnd"/>
            <w:r w:rsidRPr="00624047">
              <w:rPr>
                <w:rFonts w:ascii="Tahoma" w:eastAsia="Times New Roman" w:hAnsi="Tahoma" w:cs="Tahoma"/>
                <w:kern w:val="0"/>
                <w:sz w:val="20"/>
                <w:szCs w:val="20"/>
                <w:lang w:eastAsia="pl-PL"/>
                <w14:ligatures w14:val="none"/>
              </w:rPr>
              <w:t xml:space="preserve"> haczyk w kolorze czerwonym szer. 2,0 cm</w:t>
            </w:r>
          </w:p>
        </w:tc>
      </w:tr>
      <w:tr w:rsidR="00624047" w:rsidRPr="00624047" w14:paraId="378DE1AF"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2EBFE3E5"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7</w:t>
            </w:r>
          </w:p>
        </w:tc>
        <w:tc>
          <w:tcPr>
            <w:tcW w:w="6953" w:type="dxa"/>
            <w:tcBorders>
              <w:top w:val="single" w:sz="4" w:space="0" w:color="auto"/>
              <w:left w:val="nil"/>
              <w:bottom w:val="single" w:sz="4" w:space="0" w:color="auto"/>
              <w:right w:val="single" w:sz="4" w:space="0" w:color="auto"/>
            </w:tcBorders>
            <w:vAlign w:val="center"/>
          </w:tcPr>
          <w:p w14:paraId="1296A03C"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Taśma </w:t>
            </w:r>
            <w:proofErr w:type="spellStart"/>
            <w:r w:rsidRPr="00624047">
              <w:rPr>
                <w:rFonts w:ascii="Tahoma" w:eastAsia="Times New Roman" w:hAnsi="Tahoma" w:cs="Tahoma"/>
                <w:kern w:val="0"/>
                <w:sz w:val="20"/>
                <w:szCs w:val="20"/>
                <w:lang w:eastAsia="pl-PL"/>
                <w14:ligatures w14:val="none"/>
              </w:rPr>
              <w:t>samosczepna</w:t>
            </w:r>
            <w:proofErr w:type="spellEnd"/>
            <w:r w:rsidRPr="00624047">
              <w:rPr>
                <w:rFonts w:ascii="Tahoma" w:eastAsia="Times New Roman" w:hAnsi="Tahoma" w:cs="Tahoma"/>
                <w:kern w:val="0"/>
                <w:sz w:val="20"/>
                <w:szCs w:val="20"/>
                <w:lang w:eastAsia="pl-PL"/>
                <w14:ligatures w14:val="none"/>
              </w:rPr>
              <w:t xml:space="preserve"> pętelka w kolorze czerwonym szer. 2,5 cm</w:t>
            </w:r>
          </w:p>
        </w:tc>
      </w:tr>
      <w:tr w:rsidR="00624047" w:rsidRPr="00624047" w14:paraId="4E6B9E5F"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5917BFC7"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8</w:t>
            </w:r>
          </w:p>
        </w:tc>
        <w:tc>
          <w:tcPr>
            <w:tcW w:w="6953" w:type="dxa"/>
            <w:tcBorders>
              <w:top w:val="single" w:sz="4" w:space="0" w:color="auto"/>
              <w:left w:val="nil"/>
              <w:bottom w:val="single" w:sz="4" w:space="0" w:color="auto"/>
              <w:right w:val="single" w:sz="4" w:space="0" w:color="auto"/>
            </w:tcBorders>
            <w:vAlign w:val="center"/>
          </w:tcPr>
          <w:p w14:paraId="7F2520E3"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Taśma </w:t>
            </w:r>
            <w:proofErr w:type="spellStart"/>
            <w:r w:rsidRPr="00624047">
              <w:rPr>
                <w:rFonts w:ascii="Tahoma" w:eastAsia="Times New Roman" w:hAnsi="Tahoma" w:cs="Tahoma"/>
                <w:kern w:val="0"/>
                <w:sz w:val="20"/>
                <w:szCs w:val="20"/>
                <w:lang w:eastAsia="pl-PL"/>
                <w14:ligatures w14:val="none"/>
              </w:rPr>
              <w:t>samosczepna</w:t>
            </w:r>
            <w:proofErr w:type="spellEnd"/>
            <w:r w:rsidRPr="00624047">
              <w:rPr>
                <w:rFonts w:ascii="Tahoma" w:eastAsia="Times New Roman" w:hAnsi="Tahoma" w:cs="Tahoma"/>
                <w:kern w:val="0"/>
                <w:sz w:val="20"/>
                <w:szCs w:val="20"/>
                <w:lang w:eastAsia="pl-PL"/>
                <w14:ligatures w14:val="none"/>
              </w:rPr>
              <w:t xml:space="preserve"> haczyk w kolorze czerwonym szer. 2,5 cm</w:t>
            </w:r>
          </w:p>
        </w:tc>
      </w:tr>
      <w:tr w:rsidR="00624047" w:rsidRPr="00624047" w14:paraId="0D1A23CD"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11A790BC"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9</w:t>
            </w:r>
          </w:p>
        </w:tc>
        <w:tc>
          <w:tcPr>
            <w:tcW w:w="6953" w:type="dxa"/>
            <w:tcBorders>
              <w:top w:val="single" w:sz="4" w:space="0" w:color="auto"/>
              <w:left w:val="nil"/>
              <w:bottom w:val="single" w:sz="4" w:space="0" w:color="auto"/>
              <w:right w:val="single" w:sz="4" w:space="0" w:color="auto"/>
            </w:tcBorders>
            <w:vAlign w:val="center"/>
          </w:tcPr>
          <w:p w14:paraId="64683730"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Taśma </w:t>
            </w:r>
            <w:proofErr w:type="spellStart"/>
            <w:r w:rsidRPr="00624047">
              <w:rPr>
                <w:rFonts w:ascii="Tahoma" w:eastAsia="Times New Roman" w:hAnsi="Tahoma" w:cs="Tahoma"/>
                <w:kern w:val="0"/>
                <w:sz w:val="20"/>
                <w:szCs w:val="20"/>
                <w:lang w:eastAsia="pl-PL"/>
                <w14:ligatures w14:val="none"/>
              </w:rPr>
              <w:t>samosczepna</w:t>
            </w:r>
            <w:proofErr w:type="spellEnd"/>
            <w:r w:rsidRPr="00624047">
              <w:rPr>
                <w:rFonts w:ascii="Tahoma" w:eastAsia="Times New Roman" w:hAnsi="Tahoma" w:cs="Tahoma"/>
                <w:kern w:val="0"/>
                <w:sz w:val="20"/>
                <w:szCs w:val="20"/>
                <w:lang w:eastAsia="pl-PL"/>
                <w14:ligatures w14:val="none"/>
              </w:rPr>
              <w:t xml:space="preserve"> pętelka w kolorze czerwonym szer. 3,0 cm</w:t>
            </w:r>
          </w:p>
        </w:tc>
      </w:tr>
      <w:tr w:rsidR="00624047" w:rsidRPr="00624047" w14:paraId="008F42E2"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3EDC3083"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10</w:t>
            </w:r>
          </w:p>
        </w:tc>
        <w:tc>
          <w:tcPr>
            <w:tcW w:w="6953" w:type="dxa"/>
            <w:tcBorders>
              <w:top w:val="single" w:sz="4" w:space="0" w:color="auto"/>
              <w:left w:val="nil"/>
              <w:bottom w:val="single" w:sz="4" w:space="0" w:color="auto"/>
              <w:right w:val="single" w:sz="4" w:space="0" w:color="auto"/>
            </w:tcBorders>
            <w:vAlign w:val="center"/>
          </w:tcPr>
          <w:p w14:paraId="203DDE8B"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Taśma </w:t>
            </w:r>
            <w:proofErr w:type="spellStart"/>
            <w:r w:rsidRPr="00624047">
              <w:rPr>
                <w:rFonts w:ascii="Tahoma" w:eastAsia="Times New Roman" w:hAnsi="Tahoma" w:cs="Tahoma"/>
                <w:kern w:val="0"/>
                <w:sz w:val="20"/>
                <w:szCs w:val="20"/>
                <w:lang w:eastAsia="pl-PL"/>
                <w14:ligatures w14:val="none"/>
              </w:rPr>
              <w:t>samosczepna</w:t>
            </w:r>
            <w:proofErr w:type="spellEnd"/>
            <w:r w:rsidRPr="00624047">
              <w:rPr>
                <w:rFonts w:ascii="Tahoma" w:eastAsia="Times New Roman" w:hAnsi="Tahoma" w:cs="Tahoma"/>
                <w:kern w:val="0"/>
                <w:sz w:val="20"/>
                <w:szCs w:val="20"/>
                <w:lang w:eastAsia="pl-PL"/>
                <w14:ligatures w14:val="none"/>
              </w:rPr>
              <w:t xml:space="preserve"> haczyk w kolorze czerwonym szer. 3,0 cm</w:t>
            </w:r>
          </w:p>
        </w:tc>
      </w:tr>
      <w:tr w:rsidR="00624047" w:rsidRPr="00624047" w14:paraId="5D4A1D89"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1305770D"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11</w:t>
            </w:r>
          </w:p>
        </w:tc>
        <w:tc>
          <w:tcPr>
            <w:tcW w:w="6953" w:type="dxa"/>
            <w:tcBorders>
              <w:top w:val="single" w:sz="4" w:space="0" w:color="auto"/>
              <w:left w:val="nil"/>
              <w:bottom w:val="single" w:sz="4" w:space="0" w:color="auto"/>
              <w:right w:val="single" w:sz="4" w:space="0" w:color="auto"/>
            </w:tcBorders>
            <w:vAlign w:val="center"/>
          </w:tcPr>
          <w:p w14:paraId="53B4E1DF"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Taśma </w:t>
            </w:r>
            <w:proofErr w:type="spellStart"/>
            <w:r w:rsidRPr="00624047">
              <w:rPr>
                <w:rFonts w:ascii="Tahoma" w:eastAsia="Times New Roman" w:hAnsi="Tahoma" w:cs="Tahoma"/>
                <w:kern w:val="0"/>
                <w:sz w:val="20"/>
                <w:szCs w:val="20"/>
                <w:lang w:eastAsia="pl-PL"/>
                <w14:ligatures w14:val="none"/>
              </w:rPr>
              <w:t>samosczepna</w:t>
            </w:r>
            <w:proofErr w:type="spellEnd"/>
            <w:r w:rsidRPr="00624047">
              <w:rPr>
                <w:rFonts w:ascii="Tahoma" w:eastAsia="Times New Roman" w:hAnsi="Tahoma" w:cs="Tahoma"/>
                <w:kern w:val="0"/>
                <w:sz w:val="20"/>
                <w:szCs w:val="20"/>
                <w:lang w:eastAsia="pl-PL"/>
                <w14:ligatures w14:val="none"/>
              </w:rPr>
              <w:t xml:space="preserve"> pętelka w kolorze czerwonym szer. 5,0 cm</w:t>
            </w:r>
          </w:p>
        </w:tc>
      </w:tr>
      <w:tr w:rsidR="00624047" w:rsidRPr="00624047" w14:paraId="72888CCC"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7F5BFA1D"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12</w:t>
            </w:r>
          </w:p>
        </w:tc>
        <w:tc>
          <w:tcPr>
            <w:tcW w:w="6953" w:type="dxa"/>
            <w:tcBorders>
              <w:top w:val="single" w:sz="4" w:space="0" w:color="auto"/>
              <w:left w:val="nil"/>
              <w:bottom w:val="single" w:sz="4" w:space="0" w:color="auto"/>
              <w:right w:val="single" w:sz="4" w:space="0" w:color="auto"/>
            </w:tcBorders>
            <w:vAlign w:val="center"/>
          </w:tcPr>
          <w:p w14:paraId="06973994"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Taśma odblaskowa trudnopalna </w:t>
            </w:r>
          </w:p>
        </w:tc>
      </w:tr>
      <w:tr w:rsidR="00624047" w:rsidRPr="00624047" w14:paraId="65C32156"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7B8E6A7D"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13</w:t>
            </w:r>
          </w:p>
        </w:tc>
        <w:tc>
          <w:tcPr>
            <w:tcW w:w="6953" w:type="dxa"/>
            <w:tcBorders>
              <w:top w:val="single" w:sz="4" w:space="0" w:color="auto"/>
              <w:left w:val="nil"/>
              <w:bottom w:val="single" w:sz="4" w:space="0" w:color="auto"/>
              <w:right w:val="single" w:sz="4" w:space="0" w:color="auto"/>
            </w:tcBorders>
            <w:vAlign w:val="center"/>
          </w:tcPr>
          <w:p w14:paraId="21982B55"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Zamek błyskawiczny </w:t>
            </w:r>
            <w:proofErr w:type="spellStart"/>
            <w:r w:rsidRPr="00624047">
              <w:rPr>
                <w:rFonts w:ascii="Tahoma" w:eastAsia="Times New Roman" w:hAnsi="Tahoma" w:cs="Tahoma"/>
                <w:kern w:val="0"/>
                <w:sz w:val="20"/>
                <w:szCs w:val="20"/>
                <w:lang w:eastAsia="pl-PL"/>
                <w14:ligatures w14:val="none"/>
              </w:rPr>
              <w:t>nierozdzielczy</w:t>
            </w:r>
            <w:proofErr w:type="spellEnd"/>
            <w:r w:rsidRPr="00624047">
              <w:rPr>
                <w:rFonts w:ascii="Tahoma" w:eastAsia="Times New Roman" w:hAnsi="Tahoma" w:cs="Tahoma"/>
                <w:kern w:val="0"/>
                <w:sz w:val="20"/>
                <w:szCs w:val="20"/>
                <w:lang w:eastAsia="pl-PL"/>
                <w14:ligatures w14:val="none"/>
              </w:rPr>
              <w:t xml:space="preserve"> typu „spirala” dł. 15 cm</w:t>
            </w:r>
          </w:p>
        </w:tc>
      </w:tr>
      <w:tr w:rsidR="00624047" w:rsidRPr="00624047" w14:paraId="3A87D10B"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09E2C8B2"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14</w:t>
            </w:r>
          </w:p>
        </w:tc>
        <w:tc>
          <w:tcPr>
            <w:tcW w:w="6953" w:type="dxa"/>
            <w:tcBorders>
              <w:top w:val="single" w:sz="4" w:space="0" w:color="auto"/>
              <w:left w:val="nil"/>
              <w:bottom w:val="single" w:sz="4" w:space="0" w:color="auto"/>
              <w:right w:val="single" w:sz="4" w:space="0" w:color="auto"/>
            </w:tcBorders>
            <w:vAlign w:val="center"/>
          </w:tcPr>
          <w:p w14:paraId="5C3A1015"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Zamek błyskawiczny </w:t>
            </w:r>
            <w:proofErr w:type="spellStart"/>
            <w:r w:rsidRPr="00624047">
              <w:rPr>
                <w:rFonts w:ascii="Tahoma" w:eastAsia="Times New Roman" w:hAnsi="Tahoma" w:cs="Tahoma"/>
                <w:kern w:val="0"/>
                <w:sz w:val="20"/>
                <w:szCs w:val="20"/>
                <w:lang w:eastAsia="pl-PL"/>
                <w14:ligatures w14:val="none"/>
              </w:rPr>
              <w:t>nierozdzielczy</w:t>
            </w:r>
            <w:proofErr w:type="spellEnd"/>
            <w:r w:rsidRPr="00624047">
              <w:rPr>
                <w:rFonts w:ascii="Tahoma" w:eastAsia="Times New Roman" w:hAnsi="Tahoma" w:cs="Tahoma"/>
                <w:kern w:val="0"/>
                <w:sz w:val="20"/>
                <w:szCs w:val="20"/>
                <w:lang w:eastAsia="pl-PL"/>
                <w14:ligatures w14:val="none"/>
              </w:rPr>
              <w:t xml:space="preserve"> typu „spirala” dł. 16 cm</w:t>
            </w:r>
          </w:p>
        </w:tc>
      </w:tr>
      <w:tr w:rsidR="00624047" w:rsidRPr="00624047" w14:paraId="7A149D33"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076B5D8E"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15</w:t>
            </w:r>
          </w:p>
        </w:tc>
        <w:tc>
          <w:tcPr>
            <w:tcW w:w="6953" w:type="dxa"/>
            <w:tcBorders>
              <w:top w:val="single" w:sz="4" w:space="0" w:color="auto"/>
              <w:left w:val="nil"/>
              <w:bottom w:val="single" w:sz="4" w:space="0" w:color="auto"/>
              <w:right w:val="single" w:sz="4" w:space="0" w:color="auto"/>
            </w:tcBorders>
            <w:vAlign w:val="center"/>
          </w:tcPr>
          <w:p w14:paraId="3CF0B9CC"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Zamek błyskawiczny </w:t>
            </w:r>
            <w:proofErr w:type="spellStart"/>
            <w:r w:rsidRPr="00624047">
              <w:rPr>
                <w:rFonts w:ascii="Tahoma" w:eastAsia="Times New Roman" w:hAnsi="Tahoma" w:cs="Tahoma"/>
                <w:kern w:val="0"/>
                <w:sz w:val="20"/>
                <w:szCs w:val="20"/>
                <w:lang w:eastAsia="pl-PL"/>
                <w14:ligatures w14:val="none"/>
              </w:rPr>
              <w:t>nierozdzielczy</w:t>
            </w:r>
            <w:proofErr w:type="spellEnd"/>
            <w:r w:rsidRPr="00624047">
              <w:rPr>
                <w:rFonts w:ascii="Tahoma" w:eastAsia="Times New Roman" w:hAnsi="Tahoma" w:cs="Tahoma"/>
                <w:kern w:val="0"/>
                <w:sz w:val="20"/>
                <w:szCs w:val="20"/>
                <w:lang w:eastAsia="pl-PL"/>
                <w14:ligatures w14:val="none"/>
              </w:rPr>
              <w:t xml:space="preserve"> typu „spirala” dł. 20 cm</w:t>
            </w:r>
          </w:p>
        </w:tc>
      </w:tr>
      <w:tr w:rsidR="00624047" w:rsidRPr="00624047" w14:paraId="3DB38E35"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03DFA26B"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16</w:t>
            </w:r>
          </w:p>
        </w:tc>
        <w:tc>
          <w:tcPr>
            <w:tcW w:w="6953" w:type="dxa"/>
            <w:tcBorders>
              <w:top w:val="single" w:sz="4" w:space="0" w:color="auto"/>
              <w:left w:val="nil"/>
              <w:bottom w:val="single" w:sz="4" w:space="0" w:color="auto"/>
              <w:right w:val="single" w:sz="4" w:space="0" w:color="auto"/>
            </w:tcBorders>
            <w:vAlign w:val="center"/>
          </w:tcPr>
          <w:p w14:paraId="3566A422"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Zamek błyskawiczny </w:t>
            </w:r>
            <w:proofErr w:type="spellStart"/>
            <w:r w:rsidRPr="00624047">
              <w:rPr>
                <w:rFonts w:ascii="Tahoma" w:eastAsia="Times New Roman" w:hAnsi="Tahoma" w:cs="Tahoma"/>
                <w:kern w:val="0"/>
                <w:sz w:val="20"/>
                <w:szCs w:val="20"/>
                <w:lang w:eastAsia="pl-PL"/>
                <w14:ligatures w14:val="none"/>
              </w:rPr>
              <w:t>nierozdzielczy</w:t>
            </w:r>
            <w:proofErr w:type="spellEnd"/>
            <w:r w:rsidRPr="00624047">
              <w:rPr>
                <w:rFonts w:ascii="Tahoma" w:eastAsia="Times New Roman" w:hAnsi="Tahoma" w:cs="Tahoma"/>
                <w:kern w:val="0"/>
                <w:sz w:val="20"/>
                <w:szCs w:val="20"/>
                <w:lang w:eastAsia="pl-PL"/>
                <w14:ligatures w14:val="none"/>
              </w:rPr>
              <w:t xml:space="preserve"> typu „spirala” dł. 18 cm</w:t>
            </w:r>
          </w:p>
        </w:tc>
      </w:tr>
      <w:tr w:rsidR="00624047" w:rsidRPr="00624047" w14:paraId="12CDA842"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2C6369A3"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17</w:t>
            </w:r>
          </w:p>
        </w:tc>
        <w:tc>
          <w:tcPr>
            <w:tcW w:w="6953" w:type="dxa"/>
            <w:tcBorders>
              <w:top w:val="single" w:sz="4" w:space="0" w:color="auto"/>
              <w:left w:val="nil"/>
              <w:bottom w:val="single" w:sz="4" w:space="0" w:color="auto"/>
              <w:right w:val="single" w:sz="4" w:space="0" w:color="auto"/>
            </w:tcBorders>
            <w:vAlign w:val="center"/>
          </w:tcPr>
          <w:p w14:paraId="7CD858A5" w14:textId="2475930C"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Zamek błyskawiczny </w:t>
            </w:r>
            <w:proofErr w:type="spellStart"/>
            <w:r w:rsidRPr="00624047">
              <w:rPr>
                <w:rFonts w:ascii="Tahoma" w:eastAsia="Times New Roman" w:hAnsi="Tahoma" w:cs="Tahoma"/>
                <w:kern w:val="0"/>
                <w:sz w:val="20"/>
                <w:szCs w:val="20"/>
                <w:lang w:eastAsia="pl-PL"/>
                <w14:ligatures w14:val="none"/>
              </w:rPr>
              <w:t>dwurozdzielczy</w:t>
            </w:r>
            <w:proofErr w:type="spellEnd"/>
            <w:r w:rsidRPr="00624047">
              <w:rPr>
                <w:rFonts w:ascii="Tahoma" w:eastAsia="Times New Roman" w:hAnsi="Tahoma" w:cs="Tahoma"/>
                <w:kern w:val="0"/>
                <w:sz w:val="20"/>
                <w:szCs w:val="20"/>
                <w:lang w:eastAsia="pl-PL"/>
                <w14:ligatures w14:val="none"/>
              </w:rPr>
              <w:t xml:space="preserve"> typu </w:t>
            </w:r>
            <w:r w:rsidR="00C550E1">
              <w:rPr>
                <w:rFonts w:ascii="Tahoma" w:eastAsia="Times New Roman" w:hAnsi="Tahoma" w:cs="Tahoma"/>
                <w:kern w:val="0"/>
                <w:sz w:val="20"/>
                <w:szCs w:val="20"/>
                <w:lang w:eastAsia="pl-PL"/>
                <w14:ligatures w14:val="none"/>
              </w:rPr>
              <w:t xml:space="preserve">kostka dopasowany </w:t>
            </w:r>
            <w:r w:rsidRPr="00624047">
              <w:rPr>
                <w:rFonts w:ascii="Tahoma" w:eastAsia="Times New Roman" w:hAnsi="Tahoma" w:cs="Tahoma"/>
                <w:kern w:val="0"/>
                <w:sz w:val="20"/>
                <w:szCs w:val="20"/>
                <w:lang w:eastAsia="pl-PL"/>
                <w14:ligatures w14:val="none"/>
              </w:rPr>
              <w:t>dł. 150 cm</w:t>
            </w:r>
          </w:p>
        </w:tc>
      </w:tr>
      <w:tr w:rsidR="00624047" w:rsidRPr="00624047" w14:paraId="32CAAD99"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76BC9842"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18</w:t>
            </w:r>
          </w:p>
        </w:tc>
        <w:tc>
          <w:tcPr>
            <w:tcW w:w="6953" w:type="dxa"/>
            <w:tcBorders>
              <w:top w:val="single" w:sz="4" w:space="0" w:color="auto"/>
              <w:left w:val="nil"/>
              <w:bottom w:val="single" w:sz="4" w:space="0" w:color="auto"/>
              <w:right w:val="single" w:sz="4" w:space="0" w:color="auto"/>
            </w:tcBorders>
            <w:vAlign w:val="center"/>
          </w:tcPr>
          <w:p w14:paraId="3C2A033A"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Oznaka przynależności państwowej – flaga RP o wymiarach 54mm x 38mm</w:t>
            </w:r>
          </w:p>
        </w:tc>
      </w:tr>
      <w:tr w:rsidR="00624047" w:rsidRPr="00624047" w14:paraId="042C4CC9"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2472A525"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19</w:t>
            </w:r>
          </w:p>
        </w:tc>
        <w:tc>
          <w:tcPr>
            <w:tcW w:w="6953" w:type="dxa"/>
            <w:tcBorders>
              <w:top w:val="single" w:sz="4" w:space="0" w:color="auto"/>
              <w:left w:val="nil"/>
              <w:bottom w:val="single" w:sz="4" w:space="0" w:color="auto"/>
              <w:right w:val="single" w:sz="4" w:space="0" w:color="auto"/>
            </w:tcBorders>
            <w:vAlign w:val="center"/>
          </w:tcPr>
          <w:p w14:paraId="5D3638C2"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Haczyk metalowy</w:t>
            </w:r>
          </w:p>
        </w:tc>
      </w:tr>
      <w:tr w:rsidR="00624047" w:rsidRPr="00624047" w14:paraId="0FDC4019" w14:textId="77777777" w:rsidTr="00F32081">
        <w:trPr>
          <w:jc w:val="center"/>
        </w:trPr>
        <w:tc>
          <w:tcPr>
            <w:tcW w:w="565" w:type="dxa"/>
            <w:tcBorders>
              <w:top w:val="single" w:sz="4" w:space="0" w:color="auto"/>
              <w:left w:val="single" w:sz="4" w:space="0" w:color="auto"/>
              <w:bottom w:val="single" w:sz="4" w:space="0" w:color="auto"/>
              <w:right w:val="single" w:sz="4" w:space="0" w:color="auto"/>
            </w:tcBorders>
            <w:vAlign w:val="center"/>
          </w:tcPr>
          <w:p w14:paraId="328A7A7C"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20</w:t>
            </w:r>
          </w:p>
        </w:tc>
        <w:tc>
          <w:tcPr>
            <w:tcW w:w="6953" w:type="dxa"/>
            <w:tcBorders>
              <w:top w:val="single" w:sz="4" w:space="0" w:color="auto"/>
              <w:left w:val="nil"/>
              <w:bottom w:val="single" w:sz="4" w:space="0" w:color="auto"/>
              <w:right w:val="single" w:sz="4" w:space="0" w:color="auto"/>
            </w:tcBorders>
            <w:vAlign w:val="center"/>
          </w:tcPr>
          <w:p w14:paraId="0589BB1F"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Wszywka rozmiarowo-konserwacyjna</w:t>
            </w:r>
          </w:p>
        </w:tc>
      </w:tr>
    </w:tbl>
    <w:p w14:paraId="0F93BC87" w14:textId="77777777" w:rsidR="00624047" w:rsidRPr="00624047" w:rsidRDefault="00624047" w:rsidP="00624047">
      <w:pPr>
        <w:numPr>
          <w:ilvl w:val="1"/>
          <w:numId w:val="3"/>
        </w:numPr>
        <w:spacing w:after="0" w:line="264" w:lineRule="auto"/>
        <w:ind w:left="567" w:hanging="567"/>
        <w:jc w:val="both"/>
        <w:rPr>
          <w:rFonts w:ascii="Tahoma" w:eastAsia="Times New Roman" w:hAnsi="Tahoma" w:cs="Tahoma"/>
          <w:b/>
          <w:kern w:val="0"/>
          <w:sz w:val="20"/>
          <w:szCs w:val="20"/>
          <w14:ligatures w14:val="none"/>
        </w:rPr>
      </w:pPr>
      <w:r w:rsidRPr="00624047">
        <w:rPr>
          <w:rFonts w:ascii="Tahoma" w:eastAsia="Times New Roman" w:hAnsi="Tahoma" w:cs="Tahoma"/>
          <w:b/>
          <w:kern w:val="0"/>
          <w:sz w:val="20"/>
          <w:szCs w:val="20"/>
          <w14:ligatures w14:val="none"/>
        </w:rPr>
        <w:t>Parametry i wymagania dla tkaniny odblaskowej</w:t>
      </w:r>
    </w:p>
    <w:p w14:paraId="31B4386C" w14:textId="77777777" w:rsidR="00624047" w:rsidRPr="00624047" w:rsidRDefault="00624047" w:rsidP="00624047">
      <w:p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Taśmy ostrzegawcze i napisy na plecach muszą spełniać wymagania norm PN-EN - 471+A1:2008 (U), PN-EN 469 i EN 1150 potwierdzone certyfikatem zgodności.</w:t>
      </w:r>
    </w:p>
    <w:p w14:paraId="69E5559B" w14:textId="77777777" w:rsidR="00624047" w:rsidRPr="00624047" w:rsidRDefault="00624047" w:rsidP="00624047">
      <w:pPr>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Wymagane potwierdzenie niżej wymienionych parametrów taśm i wykonywanych napisów:</w:t>
      </w:r>
    </w:p>
    <w:p w14:paraId="1E121B5D" w14:textId="77777777" w:rsidR="00624047" w:rsidRPr="00624047" w:rsidRDefault="00624047" w:rsidP="00624047">
      <w:pPr>
        <w:spacing w:after="0" w:line="264" w:lineRule="auto"/>
        <w:ind w:left="284"/>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właściwości fotometryczne i fizyczne materiału,</w:t>
      </w:r>
    </w:p>
    <w:p w14:paraId="37B08285" w14:textId="77777777" w:rsidR="00624047" w:rsidRPr="00624047" w:rsidRDefault="00624047" w:rsidP="00624047">
      <w:pPr>
        <w:spacing w:after="0" w:line="264" w:lineRule="auto"/>
        <w:ind w:left="284"/>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zmiana wymiarów po piątym praniu w temperaturze 60°C</w:t>
      </w:r>
    </w:p>
    <w:p w14:paraId="098C09F4" w14:textId="77777777" w:rsidR="00624047" w:rsidRPr="00624047" w:rsidRDefault="00624047" w:rsidP="00624047">
      <w:pPr>
        <w:spacing w:after="0" w:line="264" w:lineRule="auto"/>
        <w:ind w:left="720"/>
        <w:rPr>
          <w:rFonts w:ascii="Tahoma" w:eastAsia="Times New Roman" w:hAnsi="Tahoma" w:cs="Tahoma"/>
          <w:b/>
          <w:kern w:val="0"/>
          <w:sz w:val="20"/>
          <w:szCs w:val="20"/>
          <w14:ligatures w14:val="none"/>
        </w:rPr>
      </w:pPr>
    </w:p>
    <w:p w14:paraId="5C667CC0" w14:textId="77777777" w:rsidR="00624047" w:rsidRPr="00624047" w:rsidRDefault="00624047" w:rsidP="00624047">
      <w:pPr>
        <w:spacing w:after="0" w:line="264" w:lineRule="auto"/>
        <w:ind w:left="720"/>
        <w:rPr>
          <w:rFonts w:ascii="Tahoma" w:eastAsia="Times New Roman" w:hAnsi="Tahoma" w:cs="Tahoma"/>
          <w:b/>
          <w:kern w:val="0"/>
          <w:sz w:val="20"/>
          <w:szCs w:val="20"/>
          <w14:ligatures w14:val="none"/>
        </w:rPr>
      </w:pPr>
      <w:r w:rsidRPr="00624047">
        <w:rPr>
          <w:rFonts w:ascii="Tahoma" w:eastAsia="Times New Roman" w:hAnsi="Tahoma" w:cs="Tahoma"/>
          <w:b/>
          <w:kern w:val="0"/>
          <w:sz w:val="20"/>
          <w:szCs w:val="20"/>
          <w14:ligatures w14:val="none"/>
        </w:rPr>
        <w:t xml:space="preserve">Wymagania </w:t>
      </w:r>
      <w:proofErr w:type="spellStart"/>
      <w:r w:rsidRPr="00624047">
        <w:rPr>
          <w:rFonts w:ascii="Tahoma" w:eastAsia="Times New Roman" w:hAnsi="Tahoma" w:cs="Tahoma"/>
          <w:b/>
          <w:kern w:val="0"/>
          <w:sz w:val="20"/>
          <w:szCs w:val="20"/>
          <w14:ligatures w14:val="none"/>
        </w:rPr>
        <w:t>techniczno</w:t>
      </w:r>
      <w:proofErr w:type="spellEnd"/>
      <w:r w:rsidRPr="00624047">
        <w:rPr>
          <w:rFonts w:ascii="Tahoma" w:eastAsia="Times New Roman" w:hAnsi="Tahoma" w:cs="Tahoma"/>
          <w:b/>
          <w:kern w:val="0"/>
          <w:sz w:val="20"/>
          <w:szCs w:val="20"/>
          <w14:ligatures w14:val="none"/>
        </w:rPr>
        <w:t xml:space="preserve"> – użytkowe srebrnej folii odblaskowej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4"/>
        <w:gridCol w:w="5494"/>
      </w:tblGrid>
      <w:tr w:rsidR="00624047" w:rsidRPr="00624047" w14:paraId="0AD7A7BC"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62CCCAE8" w14:textId="77777777" w:rsidR="00624047" w:rsidRPr="00624047" w:rsidRDefault="00624047" w:rsidP="00624047">
            <w:pPr>
              <w:spacing w:after="0" w:line="264" w:lineRule="auto"/>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Cechy produktu</w:t>
            </w:r>
          </w:p>
        </w:tc>
        <w:tc>
          <w:tcPr>
            <w:tcW w:w="5494" w:type="dxa"/>
            <w:tcBorders>
              <w:top w:val="single" w:sz="4" w:space="0" w:color="auto"/>
              <w:left w:val="single" w:sz="4" w:space="0" w:color="auto"/>
              <w:bottom w:val="single" w:sz="4" w:space="0" w:color="auto"/>
              <w:right w:val="single" w:sz="4" w:space="0" w:color="auto"/>
            </w:tcBorders>
          </w:tcPr>
          <w:p w14:paraId="65911B78" w14:textId="77777777" w:rsidR="00624047" w:rsidRPr="00624047" w:rsidRDefault="00624047" w:rsidP="00624047">
            <w:pPr>
              <w:spacing w:after="0" w:line="264" w:lineRule="auto"/>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Opis</w:t>
            </w:r>
          </w:p>
        </w:tc>
      </w:tr>
      <w:tr w:rsidR="00624047" w:rsidRPr="00624047" w14:paraId="5174F2B0"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0E4A824F"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Srebrna folia odblaskowa</w:t>
            </w:r>
          </w:p>
        </w:tc>
        <w:tc>
          <w:tcPr>
            <w:tcW w:w="5494" w:type="dxa"/>
            <w:tcBorders>
              <w:top w:val="single" w:sz="4" w:space="0" w:color="auto"/>
              <w:left w:val="single" w:sz="4" w:space="0" w:color="auto"/>
              <w:bottom w:val="single" w:sz="4" w:space="0" w:color="auto"/>
              <w:right w:val="single" w:sz="4" w:space="0" w:color="auto"/>
            </w:tcBorders>
          </w:tcPr>
          <w:p w14:paraId="5B75CE37"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proofErr w:type="spellStart"/>
            <w:r w:rsidRPr="00624047">
              <w:rPr>
                <w:rFonts w:ascii="Tahoma" w:eastAsia="Times New Roman" w:hAnsi="Tahoma" w:cs="Tahoma"/>
                <w:kern w:val="0"/>
                <w:sz w:val="20"/>
                <w:szCs w:val="20"/>
                <w:lang w:eastAsia="pl-PL"/>
                <w14:ligatures w14:val="none"/>
              </w:rPr>
              <w:t>Termotransferowa</w:t>
            </w:r>
            <w:proofErr w:type="spellEnd"/>
            <w:r w:rsidRPr="00624047">
              <w:rPr>
                <w:rFonts w:ascii="Tahoma" w:eastAsia="Times New Roman" w:hAnsi="Tahoma" w:cs="Tahoma"/>
                <w:kern w:val="0"/>
                <w:sz w:val="20"/>
                <w:szCs w:val="20"/>
                <w:lang w:eastAsia="pl-PL"/>
                <w14:ligatures w14:val="none"/>
              </w:rPr>
              <w:t xml:space="preserve"> do prania w warunkach domowych</w:t>
            </w:r>
          </w:p>
        </w:tc>
      </w:tr>
      <w:tr w:rsidR="00624047" w:rsidRPr="00624047" w14:paraId="79B84DE1"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0E8F3A8F"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Odblaskowość początkowa</w:t>
            </w:r>
          </w:p>
        </w:tc>
        <w:tc>
          <w:tcPr>
            <w:tcW w:w="5494" w:type="dxa"/>
            <w:tcBorders>
              <w:top w:val="single" w:sz="4" w:space="0" w:color="auto"/>
              <w:left w:val="single" w:sz="4" w:space="0" w:color="auto"/>
              <w:bottom w:val="single" w:sz="4" w:space="0" w:color="auto"/>
              <w:right w:val="single" w:sz="4" w:space="0" w:color="auto"/>
            </w:tcBorders>
          </w:tcPr>
          <w:p w14:paraId="27C633A7"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Min. 550 cd/lx/m</w:t>
            </w:r>
            <w:r w:rsidRPr="00624047">
              <w:rPr>
                <w:rFonts w:ascii="Tahoma" w:eastAsia="Times New Roman" w:hAnsi="Tahoma" w:cs="Tahoma"/>
                <w:kern w:val="0"/>
                <w:sz w:val="20"/>
                <w:szCs w:val="20"/>
                <w:vertAlign w:val="superscript"/>
                <w:lang w:eastAsia="pl-PL"/>
                <w14:ligatures w14:val="none"/>
              </w:rPr>
              <w:t xml:space="preserve">2 </w:t>
            </w:r>
          </w:p>
        </w:tc>
      </w:tr>
      <w:tr w:rsidR="00624047" w:rsidRPr="00624047" w14:paraId="47D7ABCB"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2E90A421"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Wysoka odblaskowość</w:t>
            </w:r>
          </w:p>
        </w:tc>
        <w:tc>
          <w:tcPr>
            <w:tcW w:w="5494" w:type="dxa"/>
            <w:tcBorders>
              <w:top w:val="single" w:sz="4" w:space="0" w:color="auto"/>
              <w:left w:val="single" w:sz="4" w:space="0" w:color="auto"/>
              <w:bottom w:val="single" w:sz="4" w:space="0" w:color="auto"/>
              <w:right w:val="single" w:sz="4" w:space="0" w:color="auto"/>
            </w:tcBorders>
          </w:tcPr>
          <w:p w14:paraId="7DF55555"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Zgodna z PN-EN 471, PN-EN 469 i EN 1150</w:t>
            </w:r>
          </w:p>
        </w:tc>
      </w:tr>
      <w:tr w:rsidR="00624047" w:rsidRPr="00624047" w14:paraId="304CE2E6"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37E665C9"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Cienki, rozciągliwy</w:t>
            </w:r>
          </w:p>
        </w:tc>
        <w:tc>
          <w:tcPr>
            <w:tcW w:w="5494" w:type="dxa"/>
            <w:tcBorders>
              <w:top w:val="single" w:sz="4" w:space="0" w:color="auto"/>
              <w:left w:val="single" w:sz="4" w:space="0" w:color="auto"/>
              <w:bottom w:val="single" w:sz="4" w:space="0" w:color="auto"/>
              <w:right w:val="single" w:sz="4" w:space="0" w:color="auto"/>
            </w:tcBorders>
          </w:tcPr>
          <w:p w14:paraId="1CDB9E19"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Przeznaczony do aplikacji na cienkie, lekkie tkaniny</w:t>
            </w:r>
          </w:p>
        </w:tc>
      </w:tr>
      <w:tr w:rsidR="00624047" w:rsidRPr="00624047" w14:paraId="49DD6A60"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10A965C7"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Doskonała </w:t>
            </w:r>
            <w:proofErr w:type="spellStart"/>
            <w:r w:rsidRPr="00624047">
              <w:rPr>
                <w:rFonts w:ascii="Tahoma" w:eastAsia="Times New Roman" w:hAnsi="Tahoma" w:cs="Tahoma"/>
                <w:kern w:val="0"/>
                <w:sz w:val="20"/>
                <w:szCs w:val="20"/>
                <w:lang w:eastAsia="pl-PL"/>
                <w14:ligatures w14:val="none"/>
              </w:rPr>
              <w:t>układalność</w:t>
            </w:r>
            <w:proofErr w:type="spellEnd"/>
          </w:p>
        </w:tc>
        <w:tc>
          <w:tcPr>
            <w:tcW w:w="5494" w:type="dxa"/>
            <w:tcBorders>
              <w:top w:val="single" w:sz="4" w:space="0" w:color="auto"/>
              <w:left w:val="single" w:sz="4" w:space="0" w:color="auto"/>
              <w:bottom w:val="single" w:sz="4" w:space="0" w:color="auto"/>
              <w:right w:val="single" w:sz="4" w:space="0" w:color="auto"/>
            </w:tcBorders>
          </w:tcPr>
          <w:p w14:paraId="4DB23D10"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p>
        </w:tc>
      </w:tr>
      <w:tr w:rsidR="00624047" w:rsidRPr="00624047" w14:paraId="22C2F387"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4E46BD5D"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Trudnopalność </w:t>
            </w:r>
          </w:p>
        </w:tc>
        <w:tc>
          <w:tcPr>
            <w:tcW w:w="5494" w:type="dxa"/>
            <w:tcBorders>
              <w:top w:val="single" w:sz="4" w:space="0" w:color="auto"/>
              <w:left w:val="single" w:sz="4" w:space="0" w:color="auto"/>
              <w:bottom w:val="single" w:sz="4" w:space="0" w:color="auto"/>
              <w:right w:val="single" w:sz="4" w:space="0" w:color="auto"/>
            </w:tcBorders>
          </w:tcPr>
          <w:p w14:paraId="0ADB867C"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p>
        </w:tc>
      </w:tr>
      <w:tr w:rsidR="00624047" w:rsidRPr="00624047" w14:paraId="491A341B"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2C054987"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Zwiększona odporność na wycieranie i substancje chemiczne</w:t>
            </w:r>
          </w:p>
        </w:tc>
        <w:tc>
          <w:tcPr>
            <w:tcW w:w="5494" w:type="dxa"/>
            <w:tcBorders>
              <w:top w:val="single" w:sz="4" w:space="0" w:color="auto"/>
              <w:left w:val="single" w:sz="4" w:space="0" w:color="auto"/>
              <w:bottom w:val="single" w:sz="4" w:space="0" w:color="auto"/>
              <w:right w:val="single" w:sz="4" w:space="0" w:color="auto"/>
            </w:tcBorders>
          </w:tcPr>
          <w:p w14:paraId="61E27E75"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p>
        </w:tc>
      </w:tr>
      <w:tr w:rsidR="00624047" w:rsidRPr="00624047" w14:paraId="1989F528" w14:textId="77777777" w:rsidTr="00F32081">
        <w:trPr>
          <w:jc w:val="center"/>
        </w:trPr>
        <w:tc>
          <w:tcPr>
            <w:tcW w:w="3074" w:type="dxa"/>
            <w:tcBorders>
              <w:top w:val="single" w:sz="4" w:space="0" w:color="auto"/>
              <w:left w:val="single" w:sz="4" w:space="0" w:color="auto"/>
              <w:bottom w:val="single" w:sz="4" w:space="0" w:color="auto"/>
              <w:right w:val="single" w:sz="4" w:space="0" w:color="auto"/>
            </w:tcBorders>
          </w:tcPr>
          <w:p w14:paraId="0D4DD557"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Doskonała wytrzymałość na wysokie temperatury</w:t>
            </w:r>
          </w:p>
        </w:tc>
        <w:tc>
          <w:tcPr>
            <w:tcW w:w="5494" w:type="dxa"/>
            <w:tcBorders>
              <w:top w:val="single" w:sz="4" w:space="0" w:color="auto"/>
              <w:left w:val="single" w:sz="4" w:space="0" w:color="auto"/>
              <w:bottom w:val="single" w:sz="4" w:space="0" w:color="auto"/>
              <w:right w:val="single" w:sz="4" w:space="0" w:color="auto"/>
            </w:tcBorders>
          </w:tcPr>
          <w:p w14:paraId="7DFE22CC"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Wysoki stopień odblaskowości zachowany po działaniu 260</w:t>
            </w:r>
            <w:r w:rsidRPr="00624047">
              <w:rPr>
                <w:rFonts w:ascii="Tahoma" w:eastAsia="Times New Roman" w:hAnsi="Tahoma" w:cs="Tahoma"/>
                <w:kern w:val="0"/>
                <w:sz w:val="20"/>
                <w:szCs w:val="20"/>
                <w:vertAlign w:val="superscript"/>
                <w:lang w:eastAsia="pl-PL"/>
                <w14:ligatures w14:val="none"/>
              </w:rPr>
              <w:t>o</w:t>
            </w:r>
            <w:r w:rsidRPr="00624047">
              <w:rPr>
                <w:rFonts w:ascii="Tahoma" w:eastAsia="Times New Roman" w:hAnsi="Tahoma" w:cs="Tahoma"/>
                <w:kern w:val="0"/>
                <w:sz w:val="20"/>
                <w:szCs w:val="20"/>
                <w:lang w:eastAsia="pl-PL"/>
                <w14:ligatures w14:val="none"/>
              </w:rPr>
              <w:t>C przez min. 5 minut</w:t>
            </w:r>
          </w:p>
        </w:tc>
      </w:tr>
    </w:tbl>
    <w:p w14:paraId="5C8EBB8C" w14:textId="77777777" w:rsidR="00624047" w:rsidRPr="00624047" w:rsidRDefault="00624047" w:rsidP="00624047">
      <w:pPr>
        <w:spacing w:after="0" w:line="264" w:lineRule="auto"/>
        <w:ind w:left="720"/>
        <w:rPr>
          <w:rFonts w:ascii="Tahoma" w:eastAsia="Times New Roman" w:hAnsi="Tahoma" w:cs="Tahoma"/>
          <w:kern w:val="0"/>
          <w:sz w:val="20"/>
          <w:szCs w:val="20"/>
          <w14:ligatures w14:val="none"/>
        </w:rPr>
      </w:pPr>
    </w:p>
    <w:p w14:paraId="6ABDD6A7" w14:textId="77777777" w:rsidR="00624047" w:rsidRPr="00624047" w:rsidRDefault="00624047" w:rsidP="00624047">
      <w:pPr>
        <w:spacing w:after="0" w:line="264" w:lineRule="auto"/>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Trwałość:</w:t>
      </w:r>
    </w:p>
    <w:p w14:paraId="0FE0BAFC"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50 cykli w temperaturze 60°C – pranie w warunkach domowych (według EN 471),</w:t>
      </w:r>
    </w:p>
    <w:p w14:paraId="3B7201C1" w14:textId="77777777" w:rsidR="00624047" w:rsidRPr="00624047" w:rsidRDefault="00624047" w:rsidP="00624047">
      <w:pPr>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25 cykli w temperaturze 90°C – pranie w warunkach domowych (według EN 471),</w:t>
      </w:r>
    </w:p>
    <w:p w14:paraId="1FBA2966" w14:textId="77777777" w:rsidR="00624047" w:rsidRPr="00624047" w:rsidRDefault="00624047" w:rsidP="00624047">
      <w:pPr>
        <w:spacing w:after="0" w:line="264" w:lineRule="auto"/>
        <w:rPr>
          <w:rFonts w:ascii="Tahoma" w:eastAsia="Times New Roman" w:hAnsi="Tahoma" w:cs="Tahoma"/>
          <w:color w:val="5E5C5D"/>
          <w:kern w:val="0"/>
          <w:sz w:val="20"/>
          <w:szCs w:val="20"/>
          <w:lang w:eastAsia="pl-PL"/>
          <w14:ligatures w14:val="none"/>
        </w:rPr>
      </w:pPr>
      <w:r w:rsidRPr="00624047">
        <w:rPr>
          <w:rFonts w:ascii="Tahoma" w:eastAsia="Times New Roman" w:hAnsi="Tahoma" w:cs="Tahoma"/>
          <w:kern w:val="0"/>
          <w:sz w:val="20"/>
          <w:szCs w:val="20"/>
          <w:lang w:eastAsia="pl-PL"/>
          <w14:ligatures w14:val="none"/>
        </w:rPr>
        <w:t>30 cykli w temperaturze 30°C – pranie chemiczne – na sucho (według EN 471).</w:t>
      </w:r>
    </w:p>
    <w:p w14:paraId="43D2F131" w14:textId="77777777" w:rsidR="00624047" w:rsidRPr="00624047" w:rsidRDefault="00624047" w:rsidP="00624047">
      <w:pPr>
        <w:spacing w:after="0" w:line="264" w:lineRule="auto"/>
        <w:ind w:left="720"/>
        <w:rPr>
          <w:rFonts w:ascii="Tahoma" w:eastAsia="Times New Roman" w:hAnsi="Tahoma" w:cs="Tahoma"/>
          <w:kern w:val="0"/>
          <w:sz w:val="20"/>
          <w:szCs w:val="20"/>
          <w14:ligatures w14:val="none"/>
        </w:rPr>
      </w:pPr>
    </w:p>
    <w:p w14:paraId="0E7BB50D" w14:textId="77777777" w:rsidR="00624047" w:rsidRPr="00624047" w:rsidRDefault="00624047" w:rsidP="00624047">
      <w:pPr>
        <w:numPr>
          <w:ilvl w:val="0"/>
          <w:numId w:val="3"/>
        </w:numPr>
        <w:tabs>
          <w:tab w:val="left" w:pos="426"/>
          <w:tab w:val="right" w:pos="8080"/>
        </w:tabs>
        <w:spacing w:after="0" w:line="264" w:lineRule="auto"/>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RODZAJE SZWÓW I ŚCIEGÓW MASZYNOWYCH</w:t>
      </w:r>
    </w:p>
    <w:p w14:paraId="3ADD7BCE"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b/>
          <w:kern w:val="0"/>
          <w:sz w:val="20"/>
          <w:szCs w:val="20"/>
          <w:lang w:eastAsia="pl-PL"/>
          <w14:ligatures w14:val="none"/>
        </w:rPr>
      </w:pPr>
    </w:p>
    <w:p w14:paraId="5DE35DA2" w14:textId="77777777" w:rsidR="00624047" w:rsidRPr="00624047" w:rsidRDefault="00624047" w:rsidP="00624047">
      <w:pPr>
        <w:widowControl w:val="0"/>
        <w:tabs>
          <w:tab w:val="center" w:pos="4536"/>
          <w:tab w:val="right" w:pos="9072"/>
        </w:tabs>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Niedopuszczalne jest wykonanie ściegów o nieprawidłowym przeplocie nici i natężeniu nitek tworzących szew.</w:t>
      </w:r>
    </w:p>
    <w:p w14:paraId="768BFAD9" w14:textId="77777777" w:rsidR="00624047" w:rsidRPr="00624047" w:rsidRDefault="00624047" w:rsidP="00624047">
      <w:pPr>
        <w:widowControl w:val="0"/>
        <w:tabs>
          <w:tab w:val="center" w:pos="4536"/>
          <w:tab w:val="right" w:pos="9072"/>
        </w:tabs>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Szwy i ściegi:</w:t>
      </w:r>
    </w:p>
    <w:p w14:paraId="73233F5B" w14:textId="77777777" w:rsidR="00624047" w:rsidRPr="00624047" w:rsidRDefault="00624047" w:rsidP="00624047">
      <w:pPr>
        <w:widowControl w:val="0"/>
        <w:tabs>
          <w:tab w:val="center" w:pos="4536"/>
          <w:tab w:val="right" w:pos="9072"/>
        </w:tabs>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Wykonane wg PN – 83/P-84501 - szwy</w:t>
      </w:r>
    </w:p>
    <w:p w14:paraId="2A426EE3" w14:textId="77777777" w:rsidR="00624047" w:rsidRPr="00624047" w:rsidRDefault="00624047" w:rsidP="00624047">
      <w:pPr>
        <w:widowControl w:val="0"/>
        <w:tabs>
          <w:tab w:val="center" w:pos="4536"/>
          <w:tab w:val="right" w:pos="9072"/>
        </w:tabs>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 PN – 83/P-84502 - ściegi</w:t>
      </w:r>
    </w:p>
    <w:p w14:paraId="51A4B26F" w14:textId="77777777" w:rsidR="00624047" w:rsidRPr="00624047" w:rsidRDefault="00624047" w:rsidP="00624047">
      <w:pPr>
        <w:widowControl w:val="0"/>
        <w:tabs>
          <w:tab w:val="center" w:pos="4536"/>
          <w:tab w:val="right" w:pos="9072"/>
        </w:tabs>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Gęstość ściegu G = 30-40 ściegów/</w:t>
      </w:r>
      <w:proofErr w:type="spellStart"/>
      <w:r w:rsidRPr="00624047">
        <w:rPr>
          <w:rFonts w:ascii="Tahoma" w:eastAsia="Times New Roman" w:hAnsi="Tahoma" w:cs="Tahoma"/>
          <w:kern w:val="0"/>
          <w:sz w:val="20"/>
          <w:szCs w:val="20"/>
          <w:lang w:eastAsia="pl-PL"/>
          <w14:ligatures w14:val="none"/>
        </w:rPr>
        <w:t>dm</w:t>
      </w:r>
      <w:proofErr w:type="spellEnd"/>
    </w:p>
    <w:p w14:paraId="365E4077" w14:textId="77777777" w:rsidR="00624047" w:rsidRPr="00624047" w:rsidRDefault="00624047" w:rsidP="00624047">
      <w:pPr>
        <w:widowControl w:val="0"/>
        <w:tabs>
          <w:tab w:val="center" w:pos="4536"/>
          <w:tab w:val="right" w:pos="9072"/>
        </w:tabs>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Zalecane gęstości ściegów:</w:t>
      </w:r>
    </w:p>
    <w:p w14:paraId="58DBDD89" w14:textId="77777777" w:rsidR="00624047" w:rsidRPr="00624047" w:rsidRDefault="00624047" w:rsidP="00624047">
      <w:pPr>
        <w:widowControl w:val="0"/>
        <w:tabs>
          <w:tab w:val="center" w:pos="4536"/>
          <w:tab w:val="right" w:pos="9072"/>
        </w:tabs>
        <w:spacing w:after="0" w:line="264" w:lineRule="auto"/>
        <w:ind w:firstLine="567"/>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 </w:t>
      </w:r>
      <w:proofErr w:type="spellStart"/>
      <w:r w:rsidRPr="00624047">
        <w:rPr>
          <w:rFonts w:ascii="Tahoma" w:eastAsia="Times New Roman" w:hAnsi="Tahoma" w:cs="Tahoma"/>
          <w:kern w:val="0"/>
          <w:sz w:val="20"/>
          <w:szCs w:val="20"/>
          <w:lang w:eastAsia="pl-PL"/>
          <w14:ligatures w14:val="none"/>
        </w:rPr>
        <w:t>stębnowych</w:t>
      </w:r>
      <w:proofErr w:type="spellEnd"/>
      <w:r w:rsidRPr="00624047">
        <w:rPr>
          <w:rFonts w:ascii="Tahoma" w:eastAsia="Times New Roman" w:hAnsi="Tahoma" w:cs="Tahoma"/>
          <w:kern w:val="0"/>
          <w:sz w:val="20"/>
          <w:szCs w:val="20"/>
          <w:lang w:eastAsia="pl-PL"/>
          <w14:ligatures w14:val="none"/>
        </w:rPr>
        <w:t xml:space="preserve"> 3-4/1cm</w:t>
      </w:r>
    </w:p>
    <w:p w14:paraId="05CEB57A" w14:textId="77777777" w:rsidR="00624047" w:rsidRPr="00624047" w:rsidRDefault="00624047" w:rsidP="00624047">
      <w:pPr>
        <w:widowControl w:val="0"/>
        <w:tabs>
          <w:tab w:val="center" w:pos="4536"/>
          <w:tab w:val="right" w:pos="9072"/>
        </w:tabs>
        <w:spacing w:after="0" w:line="264" w:lineRule="auto"/>
        <w:ind w:firstLine="567"/>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 obrzucających 3 nitkowych -30/1 </w:t>
      </w:r>
      <w:proofErr w:type="spellStart"/>
      <w:r w:rsidRPr="00624047">
        <w:rPr>
          <w:rFonts w:ascii="Tahoma" w:eastAsia="Times New Roman" w:hAnsi="Tahoma" w:cs="Tahoma"/>
          <w:kern w:val="0"/>
          <w:sz w:val="20"/>
          <w:szCs w:val="20"/>
          <w:lang w:eastAsia="pl-PL"/>
          <w14:ligatures w14:val="none"/>
        </w:rPr>
        <w:t>dm</w:t>
      </w:r>
      <w:proofErr w:type="spellEnd"/>
      <w:r w:rsidRPr="00624047">
        <w:rPr>
          <w:rFonts w:ascii="Tahoma" w:eastAsia="Times New Roman" w:hAnsi="Tahoma" w:cs="Tahoma"/>
          <w:kern w:val="0"/>
          <w:sz w:val="20"/>
          <w:szCs w:val="20"/>
          <w:lang w:eastAsia="pl-PL"/>
          <w14:ligatures w14:val="none"/>
        </w:rPr>
        <w:t>;</w:t>
      </w:r>
    </w:p>
    <w:p w14:paraId="6614C197" w14:textId="77777777" w:rsidR="00624047" w:rsidRPr="00624047" w:rsidRDefault="00624047" w:rsidP="00624047">
      <w:pPr>
        <w:widowControl w:val="0"/>
        <w:tabs>
          <w:tab w:val="center" w:pos="4536"/>
          <w:tab w:val="right" w:pos="9072"/>
        </w:tabs>
        <w:spacing w:after="0" w:line="264" w:lineRule="auto"/>
        <w:ind w:firstLine="567"/>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 obrzucających 5 nitkowych - 30/1 </w:t>
      </w:r>
      <w:proofErr w:type="spellStart"/>
      <w:r w:rsidRPr="00624047">
        <w:rPr>
          <w:rFonts w:ascii="Tahoma" w:eastAsia="Times New Roman" w:hAnsi="Tahoma" w:cs="Tahoma"/>
          <w:kern w:val="0"/>
          <w:sz w:val="20"/>
          <w:szCs w:val="20"/>
          <w:lang w:eastAsia="pl-PL"/>
          <w14:ligatures w14:val="none"/>
        </w:rPr>
        <w:t>dm</w:t>
      </w:r>
      <w:proofErr w:type="spellEnd"/>
      <w:r w:rsidRPr="00624047">
        <w:rPr>
          <w:rFonts w:ascii="Tahoma" w:eastAsia="Times New Roman" w:hAnsi="Tahoma" w:cs="Tahoma"/>
          <w:kern w:val="0"/>
          <w:sz w:val="20"/>
          <w:szCs w:val="20"/>
          <w:lang w:eastAsia="pl-PL"/>
          <w14:ligatures w14:val="none"/>
        </w:rPr>
        <w:t>;</w:t>
      </w:r>
    </w:p>
    <w:p w14:paraId="4553A781" w14:textId="77777777" w:rsidR="00624047" w:rsidRPr="00624047" w:rsidRDefault="00624047" w:rsidP="00624047">
      <w:pPr>
        <w:widowControl w:val="0"/>
        <w:tabs>
          <w:tab w:val="center" w:pos="4536"/>
          <w:tab w:val="right" w:pos="9072"/>
        </w:tabs>
        <w:spacing w:after="0" w:line="264" w:lineRule="auto"/>
        <w:jc w:val="both"/>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 xml:space="preserve">Szwy </w:t>
      </w:r>
      <w:proofErr w:type="spellStart"/>
      <w:r w:rsidRPr="00624047">
        <w:rPr>
          <w:rFonts w:ascii="Tahoma" w:eastAsia="Times New Roman" w:hAnsi="Tahoma" w:cs="Tahoma"/>
          <w:kern w:val="0"/>
          <w:sz w:val="20"/>
          <w:szCs w:val="20"/>
          <w:lang w:eastAsia="pl-PL"/>
          <w14:ligatures w14:val="none"/>
        </w:rPr>
        <w:t>stębnowe</w:t>
      </w:r>
      <w:proofErr w:type="spellEnd"/>
      <w:r w:rsidRPr="00624047">
        <w:rPr>
          <w:rFonts w:ascii="Tahoma" w:eastAsia="Times New Roman" w:hAnsi="Tahoma" w:cs="Tahoma"/>
          <w:kern w:val="0"/>
          <w:sz w:val="20"/>
          <w:szCs w:val="20"/>
          <w:lang w:eastAsia="pl-PL"/>
          <w14:ligatures w14:val="none"/>
        </w:rPr>
        <w:t xml:space="preserve"> na początku i na końcu powinny być zamocowane w celu zabezpieczenia przed pruciem.</w:t>
      </w:r>
    </w:p>
    <w:p w14:paraId="354DDE0D"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p>
    <w:p w14:paraId="074C5891" w14:textId="77777777" w:rsidR="00624047" w:rsidRPr="00624047" w:rsidRDefault="00624047" w:rsidP="00624047">
      <w:pPr>
        <w:numPr>
          <w:ilvl w:val="0"/>
          <w:numId w:val="3"/>
        </w:numPr>
        <w:tabs>
          <w:tab w:val="center" w:pos="284"/>
          <w:tab w:val="right" w:pos="9072"/>
        </w:tabs>
        <w:spacing w:after="0" w:line="264" w:lineRule="auto"/>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 xml:space="preserve">RODZAJE I WYMAGANIA ZAMKÓW BŁYSKAWICZNYCH </w:t>
      </w:r>
    </w:p>
    <w:p w14:paraId="16EE5CDD" w14:textId="77777777" w:rsidR="00624047" w:rsidRPr="00624047" w:rsidRDefault="00624047" w:rsidP="00624047">
      <w:pPr>
        <w:numPr>
          <w:ilvl w:val="0"/>
          <w:numId w:val="1"/>
        </w:numPr>
        <w:spacing w:after="0" w:line="264" w:lineRule="auto"/>
        <w:jc w:val="both"/>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 xml:space="preserve">Zamek błyskawiczny </w:t>
      </w:r>
      <w:proofErr w:type="spellStart"/>
      <w:r w:rsidRPr="00624047">
        <w:rPr>
          <w:rFonts w:ascii="Tahoma" w:eastAsia="Times New Roman" w:hAnsi="Tahoma" w:cs="Tahoma"/>
          <w:kern w:val="0"/>
          <w:sz w:val="20"/>
          <w:szCs w:val="20"/>
          <w14:ligatures w14:val="none"/>
        </w:rPr>
        <w:t>nierozdzielczy</w:t>
      </w:r>
      <w:proofErr w:type="spellEnd"/>
      <w:r w:rsidRPr="00624047">
        <w:rPr>
          <w:rFonts w:ascii="Tahoma" w:eastAsia="Times New Roman" w:hAnsi="Tahoma" w:cs="Tahoma"/>
          <w:kern w:val="0"/>
          <w:sz w:val="20"/>
          <w:szCs w:val="20"/>
          <w14:ligatures w14:val="none"/>
        </w:rPr>
        <w:t xml:space="preserve"> spiralny dł. 15 cm, jednosuwakowy;</w:t>
      </w:r>
    </w:p>
    <w:p w14:paraId="516D47E0" w14:textId="77777777" w:rsidR="00624047" w:rsidRPr="00624047" w:rsidRDefault="00624047" w:rsidP="00624047">
      <w:pPr>
        <w:numPr>
          <w:ilvl w:val="0"/>
          <w:numId w:val="1"/>
        </w:numPr>
        <w:spacing w:after="0" w:line="264" w:lineRule="auto"/>
        <w:jc w:val="both"/>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 xml:space="preserve">Zamek błyskawiczny </w:t>
      </w:r>
      <w:proofErr w:type="spellStart"/>
      <w:r w:rsidRPr="00624047">
        <w:rPr>
          <w:rFonts w:ascii="Tahoma" w:eastAsia="Times New Roman" w:hAnsi="Tahoma" w:cs="Tahoma"/>
          <w:kern w:val="0"/>
          <w:sz w:val="20"/>
          <w:szCs w:val="20"/>
          <w14:ligatures w14:val="none"/>
        </w:rPr>
        <w:t>nierozdzielczy</w:t>
      </w:r>
      <w:proofErr w:type="spellEnd"/>
      <w:r w:rsidRPr="00624047">
        <w:rPr>
          <w:rFonts w:ascii="Tahoma" w:eastAsia="Times New Roman" w:hAnsi="Tahoma" w:cs="Tahoma"/>
          <w:kern w:val="0"/>
          <w:sz w:val="20"/>
          <w:szCs w:val="20"/>
          <w14:ligatures w14:val="none"/>
        </w:rPr>
        <w:t xml:space="preserve"> spiralny dł. 16 cm, jednosuwakowy;</w:t>
      </w:r>
    </w:p>
    <w:p w14:paraId="686B420D" w14:textId="77777777" w:rsidR="00624047" w:rsidRPr="00624047" w:rsidRDefault="00624047" w:rsidP="00624047">
      <w:pPr>
        <w:numPr>
          <w:ilvl w:val="0"/>
          <w:numId w:val="1"/>
        </w:numPr>
        <w:spacing w:after="0" w:line="264" w:lineRule="auto"/>
        <w:jc w:val="both"/>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 xml:space="preserve">Zamek błyskawiczny </w:t>
      </w:r>
      <w:proofErr w:type="spellStart"/>
      <w:r w:rsidRPr="00624047">
        <w:rPr>
          <w:rFonts w:ascii="Tahoma" w:eastAsia="Times New Roman" w:hAnsi="Tahoma" w:cs="Tahoma"/>
          <w:kern w:val="0"/>
          <w:sz w:val="20"/>
          <w:szCs w:val="20"/>
          <w14:ligatures w14:val="none"/>
        </w:rPr>
        <w:t>nierozdzielczy</w:t>
      </w:r>
      <w:proofErr w:type="spellEnd"/>
      <w:r w:rsidRPr="00624047">
        <w:rPr>
          <w:rFonts w:ascii="Tahoma" w:eastAsia="Times New Roman" w:hAnsi="Tahoma" w:cs="Tahoma"/>
          <w:kern w:val="0"/>
          <w:sz w:val="20"/>
          <w:szCs w:val="20"/>
          <w14:ligatures w14:val="none"/>
        </w:rPr>
        <w:t xml:space="preserve"> spiralny dł. 18 cm, jednosuwakowy;</w:t>
      </w:r>
    </w:p>
    <w:p w14:paraId="75D1D937" w14:textId="77777777" w:rsidR="00624047" w:rsidRPr="00624047" w:rsidRDefault="00624047" w:rsidP="00624047">
      <w:pPr>
        <w:numPr>
          <w:ilvl w:val="0"/>
          <w:numId w:val="1"/>
        </w:numPr>
        <w:spacing w:after="0" w:line="264" w:lineRule="auto"/>
        <w:jc w:val="both"/>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 xml:space="preserve">Zamek błyskawiczny </w:t>
      </w:r>
      <w:proofErr w:type="spellStart"/>
      <w:r w:rsidRPr="00624047">
        <w:rPr>
          <w:rFonts w:ascii="Tahoma" w:eastAsia="Times New Roman" w:hAnsi="Tahoma" w:cs="Tahoma"/>
          <w:kern w:val="0"/>
          <w:sz w:val="20"/>
          <w:szCs w:val="20"/>
          <w14:ligatures w14:val="none"/>
        </w:rPr>
        <w:t>nierozdzielczy</w:t>
      </w:r>
      <w:proofErr w:type="spellEnd"/>
      <w:r w:rsidRPr="00624047">
        <w:rPr>
          <w:rFonts w:ascii="Tahoma" w:eastAsia="Times New Roman" w:hAnsi="Tahoma" w:cs="Tahoma"/>
          <w:kern w:val="0"/>
          <w:sz w:val="20"/>
          <w:szCs w:val="20"/>
          <w14:ligatures w14:val="none"/>
        </w:rPr>
        <w:t xml:space="preserve"> spiralny dł. 20 cm, jednosuwakowy;</w:t>
      </w:r>
    </w:p>
    <w:p w14:paraId="0E8713C9" w14:textId="77777777" w:rsidR="00624047" w:rsidRPr="00624047" w:rsidRDefault="00624047" w:rsidP="00624047">
      <w:pPr>
        <w:spacing w:after="0" w:line="264" w:lineRule="auto"/>
        <w:ind w:left="1080"/>
        <w:jc w:val="both"/>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 xml:space="preserve">Parametry techniczne powyższych zamków: </w:t>
      </w:r>
    </w:p>
    <w:p w14:paraId="6F0EC2C9" w14:textId="77777777" w:rsidR="00624047" w:rsidRPr="00624047" w:rsidRDefault="00624047" w:rsidP="00624047">
      <w:pPr>
        <w:spacing w:after="0" w:line="264" w:lineRule="auto"/>
        <w:ind w:left="1080"/>
        <w:jc w:val="both"/>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Szerokość ząbków 5 mm;</w:t>
      </w:r>
    </w:p>
    <w:p w14:paraId="24537EC6" w14:textId="77777777" w:rsidR="00624047" w:rsidRPr="00624047" w:rsidRDefault="00624047" w:rsidP="00624047">
      <w:pPr>
        <w:spacing w:after="0" w:line="264" w:lineRule="auto"/>
        <w:ind w:left="1080"/>
        <w:jc w:val="both"/>
        <w:rPr>
          <w:rFonts w:ascii="Tahoma" w:eastAsia="Times New Roman" w:hAnsi="Tahoma" w:cs="Tahoma"/>
          <w:kern w:val="0"/>
          <w:sz w:val="20"/>
          <w:szCs w:val="20"/>
          <w:lang w:val="en-US"/>
          <w14:ligatures w14:val="none"/>
        </w:rPr>
      </w:pPr>
      <w:proofErr w:type="spellStart"/>
      <w:r w:rsidRPr="00624047">
        <w:rPr>
          <w:rFonts w:ascii="Tahoma" w:eastAsia="Times New Roman" w:hAnsi="Tahoma" w:cs="Tahoma"/>
          <w:kern w:val="0"/>
          <w:sz w:val="20"/>
          <w:szCs w:val="20"/>
          <w:lang w:val="en-US"/>
          <w14:ligatures w14:val="none"/>
        </w:rPr>
        <w:t>wytrzymałość</w:t>
      </w:r>
      <w:proofErr w:type="spellEnd"/>
      <w:r w:rsidRPr="00624047">
        <w:rPr>
          <w:rFonts w:ascii="Tahoma" w:eastAsia="Times New Roman" w:hAnsi="Tahoma" w:cs="Tahoma"/>
          <w:kern w:val="0"/>
          <w:sz w:val="20"/>
          <w:szCs w:val="20"/>
          <w:lang w:val="en-US"/>
          <w14:ligatures w14:val="none"/>
        </w:rPr>
        <w:t xml:space="preserve"> </w:t>
      </w:r>
      <w:proofErr w:type="spellStart"/>
      <w:r w:rsidRPr="00624047">
        <w:rPr>
          <w:rFonts w:ascii="Tahoma" w:eastAsia="Times New Roman" w:hAnsi="Tahoma" w:cs="Tahoma"/>
          <w:kern w:val="0"/>
          <w:sz w:val="20"/>
          <w:szCs w:val="20"/>
          <w:lang w:val="en-US"/>
          <w14:ligatures w14:val="none"/>
        </w:rPr>
        <w:t>poprzeczna</w:t>
      </w:r>
      <w:proofErr w:type="spellEnd"/>
      <w:r w:rsidRPr="00624047">
        <w:rPr>
          <w:rFonts w:ascii="Tahoma" w:eastAsia="Times New Roman" w:hAnsi="Tahoma" w:cs="Tahoma"/>
          <w:kern w:val="0"/>
          <w:sz w:val="20"/>
          <w:szCs w:val="20"/>
          <w:lang w:val="en-US"/>
          <w14:ligatures w14:val="none"/>
        </w:rPr>
        <w:t xml:space="preserve"> – min. 60 [kg];</w:t>
      </w:r>
    </w:p>
    <w:p w14:paraId="32333F2F" w14:textId="77777777" w:rsidR="00624047" w:rsidRPr="00624047" w:rsidRDefault="00624047" w:rsidP="00624047">
      <w:pPr>
        <w:spacing w:after="0" w:line="264" w:lineRule="auto"/>
        <w:ind w:left="1080"/>
        <w:jc w:val="both"/>
        <w:rPr>
          <w:rFonts w:ascii="Tahoma" w:eastAsia="Times New Roman" w:hAnsi="Tahoma" w:cs="Tahoma"/>
          <w:kern w:val="0"/>
          <w:sz w:val="20"/>
          <w:szCs w:val="20"/>
          <w:lang w:val="en-US"/>
          <w14:ligatures w14:val="none"/>
        </w:rPr>
      </w:pPr>
      <w:r w:rsidRPr="00624047">
        <w:rPr>
          <w:rFonts w:ascii="Tahoma" w:eastAsia="Times New Roman" w:hAnsi="Tahoma" w:cs="Tahoma"/>
          <w:kern w:val="0"/>
          <w:sz w:val="20"/>
          <w:szCs w:val="20"/>
          <w:lang w:val="en-US"/>
          <w14:ligatures w14:val="none"/>
        </w:rPr>
        <w:t>T/S (Top Stop) Holding Strength - min. 10 [kg];</w:t>
      </w:r>
    </w:p>
    <w:p w14:paraId="730BABF6" w14:textId="77777777" w:rsidR="00624047" w:rsidRPr="00624047" w:rsidRDefault="00624047" w:rsidP="00624047">
      <w:pPr>
        <w:spacing w:after="0" w:line="264" w:lineRule="auto"/>
        <w:ind w:left="1080"/>
        <w:jc w:val="both"/>
        <w:rPr>
          <w:rFonts w:ascii="Tahoma" w:eastAsia="Times New Roman" w:hAnsi="Tahoma" w:cs="Tahoma"/>
          <w:kern w:val="0"/>
          <w:sz w:val="20"/>
          <w:szCs w:val="20"/>
          <w:lang w:val="en-US"/>
          <w14:ligatures w14:val="none"/>
        </w:rPr>
      </w:pPr>
      <w:r w:rsidRPr="00624047">
        <w:rPr>
          <w:rFonts w:ascii="Tahoma" w:eastAsia="Times New Roman" w:hAnsi="Tahoma" w:cs="Tahoma"/>
          <w:kern w:val="0"/>
          <w:sz w:val="20"/>
          <w:szCs w:val="20"/>
          <w:lang w:val="en-US"/>
          <w14:ligatures w14:val="none"/>
        </w:rPr>
        <w:t>B/S (Bottom Stop) Holding Strength - min. 10 [kg];</w:t>
      </w:r>
    </w:p>
    <w:p w14:paraId="21D0FDEC" w14:textId="77777777" w:rsidR="00624047" w:rsidRPr="00624047" w:rsidRDefault="00624047" w:rsidP="00624047">
      <w:pPr>
        <w:spacing w:after="0" w:line="264" w:lineRule="auto"/>
        <w:ind w:left="1080"/>
        <w:jc w:val="both"/>
        <w:rPr>
          <w:rFonts w:ascii="Tahoma" w:eastAsia="Times New Roman" w:hAnsi="Tahoma" w:cs="Tahoma"/>
          <w:kern w:val="0"/>
          <w:sz w:val="20"/>
          <w:szCs w:val="20"/>
          <w:lang w:val="en-US"/>
          <w14:ligatures w14:val="none"/>
        </w:rPr>
      </w:pPr>
      <w:proofErr w:type="spellStart"/>
      <w:r w:rsidRPr="00624047">
        <w:rPr>
          <w:rFonts w:ascii="Tahoma" w:eastAsia="Times New Roman" w:hAnsi="Tahoma" w:cs="Tahoma"/>
          <w:kern w:val="0"/>
          <w:sz w:val="20"/>
          <w:szCs w:val="20"/>
          <w:lang w:val="en-US"/>
          <w14:ligatures w14:val="none"/>
        </w:rPr>
        <w:t>Minimalna</w:t>
      </w:r>
      <w:proofErr w:type="spellEnd"/>
      <w:r w:rsidRPr="00624047">
        <w:rPr>
          <w:rFonts w:ascii="Tahoma" w:eastAsia="Times New Roman" w:hAnsi="Tahoma" w:cs="Tahoma"/>
          <w:kern w:val="0"/>
          <w:sz w:val="20"/>
          <w:szCs w:val="20"/>
          <w:lang w:val="en-US"/>
          <w14:ligatures w14:val="none"/>
        </w:rPr>
        <w:t xml:space="preserve"> </w:t>
      </w:r>
      <w:proofErr w:type="spellStart"/>
      <w:r w:rsidRPr="00624047">
        <w:rPr>
          <w:rFonts w:ascii="Tahoma" w:eastAsia="Times New Roman" w:hAnsi="Tahoma" w:cs="Tahoma"/>
          <w:kern w:val="0"/>
          <w:sz w:val="20"/>
          <w:szCs w:val="20"/>
          <w:lang w:val="en-US"/>
          <w14:ligatures w14:val="none"/>
        </w:rPr>
        <w:t>trwałość</w:t>
      </w:r>
      <w:proofErr w:type="spellEnd"/>
      <w:r w:rsidRPr="00624047">
        <w:rPr>
          <w:rFonts w:ascii="Tahoma" w:eastAsia="Times New Roman" w:hAnsi="Tahoma" w:cs="Tahoma"/>
          <w:kern w:val="0"/>
          <w:sz w:val="20"/>
          <w:szCs w:val="20"/>
          <w:lang w:val="en-US"/>
          <w14:ligatures w14:val="none"/>
        </w:rPr>
        <w:t xml:space="preserve"> </w:t>
      </w:r>
      <w:proofErr w:type="spellStart"/>
      <w:r w:rsidRPr="00624047">
        <w:rPr>
          <w:rFonts w:ascii="Tahoma" w:eastAsia="Times New Roman" w:hAnsi="Tahoma" w:cs="Tahoma"/>
          <w:kern w:val="0"/>
          <w:sz w:val="20"/>
          <w:szCs w:val="20"/>
          <w:lang w:val="en-US"/>
          <w14:ligatures w14:val="none"/>
        </w:rPr>
        <w:t>zamka</w:t>
      </w:r>
      <w:proofErr w:type="spellEnd"/>
      <w:r w:rsidRPr="00624047">
        <w:rPr>
          <w:rFonts w:ascii="Tahoma" w:eastAsia="Times New Roman" w:hAnsi="Tahoma" w:cs="Tahoma"/>
          <w:kern w:val="0"/>
          <w:sz w:val="20"/>
          <w:szCs w:val="20"/>
          <w:lang w:val="en-US"/>
          <w14:ligatures w14:val="none"/>
        </w:rPr>
        <w:t xml:space="preserve"> - 500 </w:t>
      </w:r>
      <w:proofErr w:type="spellStart"/>
      <w:r w:rsidRPr="00624047">
        <w:rPr>
          <w:rFonts w:ascii="Tahoma" w:eastAsia="Times New Roman" w:hAnsi="Tahoma" w:cs="Tahoma"/>
          <w:kern w:val="0"/>
          <w:sz w:val="20"/>
          <w:szCs w:val="20"/>
          <w:lang w:val="en-US"/>
          <w14:ligatures w14:val="none"/>
        </w:rPr>
        <w:t>cykli</w:t>
      </w:r>
      <w:proofErr w:type="spellEnd"/>
    </w:p>
    <w:p w14:paraId="69A9FC75" w14:textId="3E7E5464" w:rsidR="00624047" w:rsidRPr="00624047" w:rsidRDefault="00624047" w:rsidP="00624047">
      <w:pPr>
        <w:numPr>
          <w:ilvl w:val="0"/>
          <w:numId w:val="1"/>
        </w:numPr>
        <w:spacing w:after="0" w:line="264" w:lineRule="auto"/>
        <w:jc w:val="both"/>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 xml:space="preserve">Zamek błyskawiczny </w:t>
      </w:r>
      <w:proofErr w:type="spellStart"/>
      <w:r w:rsidRPr="00624047">
        <w:rPr>
          <w:rFonts w:ascii="Tahoma" w:eastAsia="Times New Roman" w:hAnsi="Tahoma" w:cs="Tahoma"/>
          <w:kern w:val="0"/>
          <w:sz w:val="20"/>
          <w:szCs w:val="20"/>
          <w14:ligatures w14:val="none"/>
        </w:rPr>
        <w:t>dwurozdzielczy</w:t>
      </w:r>
      <w:proofErr w:type="spellEnd"/>
      <w:r w:rsidRPr="00624047">
        <w:rPr>
          <w:rFonts w:ascii="Tahoma" w:eastAsia="Times New Roman" w:hAnsi="Tahoma" w:cs="Tahoma"/>
          <w:kern w:val="0"/>
          <w:sz w:val="20"/>
          <w:szCs w:val="20"/>
          <w14:ligatures w14:val="none"/>
        </w:rPr>
        <w:t xml:space="preserve"> </w:t>
      </w:r>
      <w:r w:rsidR="00C550E1">
        <w:rPr>
          <w:rFonts w:ascii="Tahoma" w:eastAsia="Times New Roman" w:hAnsi="Tahoma" w:cs="Tahoma"/>
          <w:kern w:val="0"/>
          <w:sz w:val="20"/>
          <w:szCs w:val="20"/>
          <w14:ligatures w14:val="none"/>
        </w:rPr>
        <w:t>kostka</w:t>
      </w:r>
      <w:r w:rsidRPr="00624047">
        <w:rPr>
          <w:rFonts w:ascii="Tahoma" w:eastAsia="Times New Roman" w:hAnsi="Tahoma" w:cs="Tahoma"/>
          <w:kern w:val="0"/>
          <w:sz w:val="20"/>
          <w:szCs w:val="20"/>
          <w14:ligatures w14:val="none"/>
        </w:rPr>
        <w:t xml:space="preserve"> dł. 150 (dla rozmiarowzrostu 182-188/108-112) jednosuwakowy; </w:t>
      </w:r>
    </w:p>
    <w:p w14:paraId="3946F769" w14:textId="3FCB41C8" w:rsidR="00624047" w:rsidRPr="00624047" w:rsidRDefault="00624047" w:rsidP="00624047">
      <w:pPr>
        <w:spacing w:after="0" w:line="264" w:lineRule="auto"/>
        <w:ind w:left="1080"/>
        <w:jc w:val="both"/>
        <w:rPr>
          <w:rFonts w:ascii="Tahoma" w:eastAsia="Times New Roman" w:hAnsi="Tahoma" w:cs="Tahoma"/>
          <w:kern w:val="0"/>
          <w:sz w:val="20"/>
          <w:szCs w:val="20"/>
          <w14:ligatures w14:val="none"/>
        </w:rPr>
      </w:pPr>
      <w:r w:rsidRPr="00624047">
        <w:rPr>
          <w:rFonts w:ascii="Tahoma" w:eastAsia="Times New Roman" w:hAnsi="Tahoma" w:cs="Tahoma"/>
          <w:kern w:val="0"/>
          <w:sz w:val="20"/>
          <w:szCs w:val="20"/>
          <w14:ligatures w14:val="none"/>
        </w:rPr>
        <w:t>Parametry techniczne:</w:t>
      </w:r>
      <w:r w:rsidR="00C550E1">
        <w:rPr>
          <w:rFonts w:ascii="Tahoma" w:eastAsia="Times New Roman" w:hAnsi="Tahoma" w:cs="Tahoma"/>
          <w:kern w:val="0"/>
          <w:sz w:val="20"/>
          <w:szCs w:val="20"/>
          <w14:ligatures w14:val="none"/>
        </w:rPr>
        <w:t xml:space="preserve"> </w:t>
      </w:r>
      <w:r w:rsidR="00C550E1" w:rsidRPr="00C550E1">
        <w:rPr>
          <w:rFonts w:ascii="Tahoma" w:eastAsia="Times New Roman" w:hAnsi="Tahoma" w:cs="Tahoma"/>
          <w:color w:val="FF0000"/>
          <w:kern w:val="0"/>
          <w:sz w:val="20"/>
          <w:szCs w:val="20"/>
          <w14:ligatures w14:val="none"/>
        </w:rPr>
        <w:t xml:space="preserve">Do ustalenia </w:t>
      </w:r>
      <w:r w:rsidRPr="00C550E1">
        <w:rPr>
          <w:rFonts w:ascii="Tahoma" w:eastAsia="Times New Roman" w:hAnsi="Tahoma" w:cs="Tahoma"/>
          <w:color w:val="FF0000"/>
          <w:kern w:val="0"/>
          <w:sz w:val="20"/>
          <w:szCs w:val="20"/>
          <w14:ligatures w14:val="none"/>
        </w:rPr>
        <w:t xml:space="preserve"> </w:t>
      </w:r>
    </w:p>
    <w:p w14:paraId="67C1AFEF" w14:textId="77777777" w:rsidR="00624047" w:rsidRDefault="00624047" w:rsidP="00624047">
      <w:pPr>
        <w:spacing w:after="0" w:line="264" w:lineRule="auto"/>
        <w:ind w:left="1080"/>
        <w:jc w:val="both"/>
        <w:rPr>
          <w:rFonts w:ascii="Tahoma" w:eastAsia="Times New Roman" w:hAnsi="Tahoma" w:cs="Tahoma"/>
          <w:kern w:val="0"/>
          <w:sz w:val="20"/>
          <w:szCs w:val="20"/>
          <w14:ligatures w14:val="none"/>
        </w:rPr>
      </w:pPr>
    </w:p>
    <w:p w14:paraId="6A66BD12" w14:textId="77777777" w:rsidR="00C550E1" w:rsidRDefault="00C550E1" w:rsidP="00624047">
      <w:pPr>
        <w:spacing w:after="0" w:line="264" w:lineRule="auto"/>
        <w:ind w:left="1080"/>
        <w:jc w:val="both"/>
        <w:rPr>
          <w:rFonts w:ascii="Tahoma" w:eastAsia="Times New Roman" w:hAnsi="Tahoma" w:cs="Tahoma"/>
          <w:kern w:val="0"/>
          <w:sz w:val="20"/>
          <w:szCs w:val="20"/>
          <w14:ligatures w14:val="none"/>
        </w:rPr>
      </w:pPr>
    </w:p>
    <w:p w14:paraId="2688B2BB" w14:textId="77777777" w:rsidR="00C550E1" w:rsidRPr="00624047" w:rsidRDefault="00C550E1" w:rsidP="00624047">
      <w:pPr>
        <w:spacing w:after="0" w:line="264" w:lineRule="auto"/>
        <w:ind w:left="1080"/>
        <w:jc w:val="both"/>
        <w:rPr>
          <w:rFonts w:ascii="Tahoma" w:eastAsia="Times New Roman" w:hAnsi="Tahoma" w:cs="Tahoma"/>
          <w:kern w:val="0"/>
          <w:sz w:val="20"/>
          <w:szCs w:val="20"/>
          <w14:ligatures w14:val="none"/>
        </w:rPr>
      </w:pPr>
    </w:p>
    <w:p w14:paraId="0C875053" w14:textId="422C2699" w:rsidR="00624047" w:rsidRPr="00C550E1" w:rsidRDefault="00C550E1" w:rsidP="00624047">
      <w:pPr>
        <w:spacing w:after="0" w:line="264" w:lineRule="auto"/>
        <w:ind w:left="1080"/>
        <w:jc w:val="both"/>
        <w:rPr>
          <w:rFonts w:ascii="Tahoma" w:eastAsia="Times New Roman" w:hAnsi="Tahoma" w:cs="Tahoma"/>
          <w:color w:val="FF0000"/>
          <w:kern w:val="0"/>
          <w:sz w:val="20"/>
          <w:szCs w:val="20"/>
          <w:lang w:eastAsia="pl-PL"/>
          <w14:ligatures w14:val="none"/>
        </w:rPr>
      </w:pPr>
      <w:r w:rsidRPr="00C550E1">
        <w:rPr>
          <w:rFonts w:ascii="Tahoma" w:eastAsia="Times New Roman" w:hAnsi="Tahoma" w:cs="Tahoma"/>
          <w:color w:val="FF0000"/>
          <w:kern w:val="0"/>
          <w:sz w:val="20"/>
          <w:szCs w:val="20"/>
          <w:lang w:eastAsia="pl-PL"/>
          <w14:ligatures w14:val="none"/>
        </w:rPr>
        <w:t>(</w:t>
      </w:r>
      <w:r w:rsidR="00624047" w:rsidRPr="00C550E1">
        <w:rPr>
          <w:rFonts w:ascii="Tahoma" w:eastAsia="Times New Roman" w:hAnsi="Tahoma" w:cs="Tahoma"/>
          <w:color w:val="FF0000"/>
          <w:kern w:val="0"/>
          <w:sz w:val="20"/>
          <w:szCs w:val="20"/>
          <w:lang w:eastAsia="pl-PL"/>
          <w14:ligatures w14:val="none"/>
        </w:rPr>
        <w:t xml:space="preserve">Wszystkie zamki mają spełniać wymagania ISO/TS 16949:2002 oraz posiadać certyfikaty międzynarodowe </w:t>
      </w:r>
      <w:proofErr w:type="spellStart"/>
      <w:r w:rsidR="00624047" w:rsidRPr="00C550E1">
        <w:rPr>
          <w:rFonts w:ascii="Tahoma" w:eastAsia="Times New Roman" w:hAnsi="Tahoma" w:cs="Tahoma"/>
          <w:b/>
          <w:bCs/>
          <w:color w:val="FF0000"/>
          <w:kern w:val="0"/>
          <w:sz w:val="20"/>
          <w:szCs w:val="20"/>
          <w:lang w:eastAsia="pl-PL"/>
          <w14:ligatures w14:val="none"/>
        </w:rPr>
        <w:t>Oeko</w:t>
      </w:r>
      <w:proofErr w:type="spellEnd"/>
      <w:r w:rsidR="00624047" w:rsidRPr="00C550E1">
        <w:rPr>
          <w:rFonts w:ascii="Tahoma" w:eastAsia="Times New Roman" w:hAnsi="Tahoma" w:cs="Tahoma"/>
          <w:b/>
          <w:bCs/>
          <w:color w:val="FF0000"/>
          <w:kern w:val="0"/>
          <w:sz w:val="20"/>
          <w:szCs w:val="20"/>
          <w:lang w:eastAsia="pl-PL"/>
          <w14:ligatures w14:val="none"/>
        </w:rPr>
        <w:t xml:space="preserve">-TEX Standard 100 Class I, </w:t>
      </w:r>
      <w:r w:rsidR="00624047" w:rsidRPr="00C550E1">
        <w:rPr>
          <w:rFonts w:ascii="Tahoma" w:eastAsia="Times New Roman" w:hAnsi="Tahoma" w:cs="Tahoma"/>
          <w:bCs/>
          <w:color w:val="FF0000"/>
          <w:kern w:val="0"/>
          <w:sz w:val="20"/>
          <w:szCs w:val="20"/>
          <w:lang w:eastAsia="pl-PL"/>
          <w14:ligatures w14:val="none"/>
        </w:rPr>
        <w:t>ISO 9000/14000</w:t>
      </w:r>
      <w:r w:rsidRPr="00C550E1">
        <w:rPr>
          <w:rFonts w:ascii="Tahoma" w:eastAsia="Times New Roman" w:hAnsi="Tahoma" w:cs="Tahoma"/>
          <w:bCs/>
          <w:color w:val="FF0000"/>
          <w:kern w:val="0"/>
          <w:sz w:val="20"/>
          <w:szCs w:val="20"/>
          <w:lang w:eastAsia="pl-PL"/>
          <w14:ligatures w14:val="none"/>
        </w:rPr>
        <w:t>) ?</w:t>
      </w:r>
    </w:p>
    <w:p w14:paraId="3E21343A" w14:textId="77777777" w:rsidR="00624047" w:rsidRPr="00624047" w:rsidRDefault="00624047" w:rsidP="00624047">
      <w:pPr>
        <w:widowControl w:val="0"/>
        <w:tabs>
          <w:tab w:val="center" w:pos="4536"/>
          <w:tab w:val="right" w:pos="9072"/>
        </w:tabs>
        <w:spacing w:after="0" w:line="264" w:lineRule="auto"/>
        <w:ind w:left="720"/>
        <w:rPr>
          <w:rFonts w:ascii="Tahoma" w:eastAsia="Times New Roman" w:hAnsi="Tahoma" w:cs="Tahoma"/>
          <w:b/>
          <w:kern w:val="0"/>
          <w:sz w:val="20"/>
          <w:szCs w:val="20"/>
          <w:lang w:eastAsia="pl-PL"/>
          <w14:ligatures w14:val="none"/>
        </w:rPr>
      </w:pPr>
    </w:p>
    <w:p w14:paraId="1ADD7821" w14:textId="77777777" w:rsidR="00624047" w:rsidRPr="00624047" w:rsidRDefault="00624047" w:rsidP="00624047">
      <w:pPr>
        <w:numPr>
          <w:ilvl w:val="0"/>
          <w:numId w:val="3"/>
        </w:numPr>
        <w:tabs>
          <w:tab w:val="center" w:pos="426"/>
          <w:tab w:val="right" w:pos="9072"/>
        </w:tabs>
        <w:spacing w:after="0" w:line="264" w:lineRule="auto"/>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DOPUSZCZALNE SZTUKOWANIE ELEMENTÓW</w:t>
      </w:r>
    </w:p>
    <w:p w14:paraId="3D564269"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b/>
          <w:kern w:val="0"/>
          <w:sz w:val="20"/>
          <w:szCs w:val="20"/>
          <w:lang w:eastAsia="pl-PL"/>
          <w14:ligatures w14:val="none"/>
        </w:rPr>
      </w:pPr>
    </w:p>
    <w:p w14:paraId="313E875E"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W wyrobie nie dopuszcza się sztukowania elementów.</w:t>
      </w:r>
    </w:p>
    <w:p w14:paraId="46DBF717" w14:textId="77777777" w:rsidR="00624047" w:rsidRPr="00624047" w:rsidRDefault="00624047" w:rsidP="00624047">
      <w:pPr>
        <w:widowControl w:val="0"/>
        <w:tabs>
          <w:tab w:val="center" w:pos="4536"/>
          <w:tab w:val="right" w:pos="9072"/>
        </w:tabs>
        <w:spacing w:after="0" w:line="264" w:lineRule="auto"/>
        <w:ind w:left="360"/>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 xml:space="preserve"> </w:t>
      </w:r>
    </w:p>
    <w:p w14:paraId="7FA3144E" w14:textId="77777777" w:rsidR="00624047" w:rsidRPr="00624047" w:rsidRDefault="00624047" w:rsidP="00624047">
      <w:pPr>
        <w:numPr>
          <w:ilvl w:val="0"/>
          <w:numId w:val="3"/>
        </w:numPr>
        <w:tabs>
          <w:tab w:val="center" w:pos="426"/>
          <w:tab w:val="right" w:pos="9072"/>
        </w:tabs>
        <w:spacing w:after="0" w:line="264" w:lineRule="auto"/>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 xml:space="preserve"> TABELA KLASYFIKACJI WIELKOŚCI WYROBU</w:t>
      </w:r>
    </w:p>
    <w:p w14:paraId="2E4EE435"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b/>
          <w:kern w:val="0"/>
          <w:sz w:val="20"/>
          <w:szCs w:val="20"/>
          <w:lang w:eastAsia="pl-PL"/>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1"/>
        <w:gridCol w:w="3197"/>
      </w:tblGrid>
      <w:tr w:rsidR="00624047" w:rsidRPr="00624047" w14:paraId="11CBEFFC" w14:textId="77777777" w:rsidTr="00F32081">
        <w:trPr>
          <w:trHeight w:val="255"/>
          <w:jc w:val="center"/>
        </w:trPr>
        <w:tc>
          <w:tcPr>
            <w:tcW w:w="3111" w:type="dxa"/>
            <w:tcBorders>
              <w:top w:val="single" w:sz="4" w:space="0" w:color="auto"/>
              <w:left w:val="single" w:sz="4" w:space="0" w:color="auto"/>
              <w:bottom w:val="single" w:sz="4" w:space="0" w:color="auto"/>
              <w:right w:val="single" w:sz="4" w:space="0" w:color="auto"/>
            </w:tcBorders>
            <w:vAlign w:val="center"/>
          </w:tcPr>
          <w:p w14:paraId="23958013"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Wzrost</w:t>
            </w:r>
          </w:p>
        </w:tc>
        <w:tc>
          <w:tcPr>
            <w:tcW w:w="3197" w:type="dxa"/>
            <w:tcBorders>
              <w:top w:val="single" w:sz="4" w:space="0" w:color="auto"/>
              <w:left w:val="single" w:sz="4" w:space="0" w:color="auto"/>
              <w:bottom w:val="single" w:sz="4" w:space="0" w:color="auto"/>
              <w:right w:val="single" w:sz="4" w:space="0" w:color="auto"/>
            </w:tcBorders>
            <w:vAlign w:val="center"/>
          </w:tcPr>
          <w:p w14:paraId="395F22EF"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b/>
                <w:kern w:val="0"/>
                <w:sz w:val="20"/>
                <w:szCs w:val="20"/>
                <w:lang w:eastAsia="pl-PL"/>
                <w14:ligatures w14:val="none"/>
              </w:rPr>
            </w:pPr>
            <w:r w:rsidRPr="00624047">
              <w:rPr>
                <w:rFonts w:ascii="Tahoma" w:eastAsia="Times New Roman" w:hAnsi="Tahoma" w:cs="Tahoma"/>
                <w:b/>
                <w:kern w:val="0"/>
                <w:sz w:val="20"/>
                <w:szCs w:val="20"/>
                <w:lang w:eastAsia="pl-PL"/>
                <w14:ligatures w14:val="none"/>
              </w:rPr>
              <w:t>Obwód klatki piersiowej</w:t>
            </w:r>
          </w:p>
        </w:tc>
      </w:tr>
      <w:tr w:rsidR="00624047" w:rsidRPr="00624047" w14:paraId="54A5AAF5" w14:textId="77777777" w:rsidTr="00F32081">
        <w:trPr>
          <w:trHeight w:val="313"/>
          <w:jc w:val="center"/>
        </w:trPr>
        <w:tc>
          <w:tcPr>
            <w:tcW w:w="3111" w:type="dxa"/>
            <w:tcBorders>
              <w:top w:val="single" w:sz="4" w:space="0" w:color="auto"/>
              <w:left w:val="single" w:sz="4" w:space="0" w:color="auto"/>
              <w:bottom w:val="single" w:sz="4" w:space="0" w:color="auto"/>
              <w:right w:val="single" w:sz="4" w:space="0" w:color="auto"/>
            </w:tcBorders>
            <w:vAlign w:val="center"/>
          </w:tcPr>
          <w:p w14:paraId="57C2631F"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164-170</w:t>
            </w:r>
          </w:p>
        </w:tc>
        <w:tc>
          <w:tcPr>
            <w:tcW w:w="3197" w:type="dxa"/>
            <w:tcBorders>
              <w:top w:val="single" w:sz="4" w:space="0" w:color="auto"/>
              <w:left w:val="single" w:sz="4" w:space="0" w:color="auto"/>
              <w:bottom w:val="single" w:sz="4" w:space="0" w:color="auto"/>
              <w:right w:val="single" w:sz="4" w:space="0" w:color="auto"/>
            </w:tcBorders>
            <w:vAlign w:val="center"/>
          </w:tcPr>
          <w:p w14:paraId="57618E87"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84-88</w:t>
            </w:r>
          </w:p>
        </w:tc>
      </w:tr>
      <w:tr w:rsidR="00624047" w:rsidRPr="00624047" w14:paraId="5E7C725E" w14:textId="77777777" w:rsidTr="00F32081">
        <w:trPr>
          <w:trHeight w:val="306"/>
          <w:jc w:val="center"/>
        </w:trPr>
        <w:tc>
          <w:tcPr>
            <w:tcW w:w="3111" w:type="dxa"/>
            <w:tcBorders>
              <w:top w:val="single" w:sz="4" w:space="0" w:color="auto"/>
              <w:left w:val="single" w:sz="4" w:space="0" w:color="auto"/>
              <w:bottom w:val="single" w:sz="4" w:space="0" w:color="auto"/>
              <w:right w:val="single" w:sz="4" w:space="0" w:color="auto"/>
            </w:tcBorders>
            <w:vAlign w:val="center"/>
          </w:tcPr>
          <w:p w14:paraId="729C51A4"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170-176</w:t>
            </w:r>
          </w:p>
        </w:tc>
        <w:tc>
          <w:tcPr>
            <w:tcW w:w="3197" w:type="dxa"/>
            <w:tcBorders>
              <w:top w:val="single" w:sz="4" w:space="0" w:color="auto"/>
              <w:left w:val="single" w:sz="4" w:space="0" w:color="auto"/>
              <w:bottom w:val="single" w:sz="4" w:space="0" w:color="auto"/>
              <w:right w:val="single" w:sz="4" w:space="0" w:color="auto"/>
            </w:tcBorders>
            <w:vAlign w:val="center"/>
          </w:tcPr>
          <w:p w14:paraId="71F4FC35"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88-96</w:t>
            </w:r>
          </w:p>
        </w:tc>
      </w:tr>
      <w:tr w:rsidR="00624047" w:rsidRPr="00624047" w14:paraId="5A3622C4" w14:textId="77777777" w:rsidTr="00F32081">
        <w:trPr>
          <w:trHeight w:val="310"/>
          <w:jc w:val="center"/>
        </w:trPr>
        <w:tc>
          <w:tcPr>
            <w:tcW w:w="3111" w:type="dxa"/>
            <w:tcBorders>
              <w:top w:val="single" w:sz="4" w:space="0" w:color="auto"/>
              <w:left w:val="single" w:sz="4" w:space="0" w:color="auto"/>
              <w:bottom w:val="single" w:sz="4" w:space="0" w:color="auto"/>
              <w:right w:val="single" w:sz="4" w:space="0" w:color="auto"/>
            </w:tcBorders>
            <w:vAlign w:val="center"/>
          </w:tcPr>
          <w:p w14:paraId="673C5664"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176-182</w:t>
            </w:r>
          </w:p>
        </w:tc>
        <w:tc>
          <w:tcPr>
            <w:tcW w:w="3197" w:type="dxa"/>
            <w:tcBorders>
              <w:top w:val="single" w:sz="4" w:space="0" w:color="auto"/>
              <w:left w:val="single" w:sz="4" w:space="0" w:color="auto"/>
              <w:bottom w:val="single" w:sz="4" w:space="0" w:color="auto"/>
              <w:right w:val="single" w:sz="4" w:space="0" w:color="auto"/>
            </w:tcBorders>
            <w:vAlign w:val="center"/>
          </w:tcPr>
          <w:p w14:paraId="10CB16CB"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92-96</w:t>
            </w:r>
          </w:p>
        </w:tc>
      </w:tr>
      <w:tr w:rsidR="00624047" w:rsidRPr="00624047" w14:paraId="161A84B9" w14:textId="77777777" w:rsidTr="00F32081">
        <w:trPr>
          <w:trHeight w:val="304"/>
          <w:jc w:val="center"/>
        </w:trPr>
        <w:tc>
          <w:tcPr>
            <w:tcW w:w="3111" w:type="dxa"/>
            <w:tcBorders>
              <w:top w:val="single" w:sz="4" w:space="0" w:color="auto"/>
              <w:left w:val="single" w:sz="4" w:space="0" w:color="auto"/>
              <w:bottom w:val="single" w:sz="4" w:space="0" w:color="auto"/>
              <w:right w:val="single" w:sz="4" w:space="0" w:color="auto"/>
            </w:tcBorders>
            <w:vAlign w:val="center"/>
          </w:tcPr>
          <w:p w14:paraId="69E09BCE"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182-188</w:t>
            </w:r>
          </w:p>
        </w:tc>
        <w:tc>
          <w:tcPr>
            <w:tcW w:w="3197" w:type="dxa"/>
            <w:tcBorders>
              <w:top w:val="single" w:sz="4" w:space="0" w:color="auto"/>
              <w:left w:val="single" w:sz="4" w:space="0" w:color="auto"/>
              <w:bottom w:val="single" w:sz="4" w:space="0" w:color="auto"/>
              <w:right w:val="single" w:sz="4" w:space="0" w:color="auto"/>
            </w:tcBorders>
            <w:vAlign w:val="center"/>
          </w:tcPr>
          <w:p w14:paraId="68C62F89"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96-100</w:t>
            </w:r>
          </w:p>
        </w:tc>
      </w:tr>
      <w:tr w:rsidR="00624047" w:rsidRPr="00624047" w14:paraId="2176BE3E" w14:textId="77777777" w:rsidTr="00F32081">
        <w:trPr>
          <w:trHeight w:val="272"/>
          <w:jc w:val="center"/>
        </w:trPr>
        <w:tc>
          <w:tcPr>
            <w:tcW w:w="3111" w:type="dxa"/>
            <w:tcBorders>
              <w:top w:val="single" w:sz="4" w:space="0" w:color="auto"/>
              <w:left w:val="single" w:sz="4" w:space="0" w:color="auto"/>
              <w:bottom w:val="single" w:sz="4" w:space="0" w:color="auto"/>
              <w:right w:val="single" w:sz="4" w:space="0" w:color="auto"/>
            </w:tcBorders>
            <w:vAlign w:val="center"/>
          </w:tcPr>
          <w:p w14:paraId="12625A8B"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188-194</w:t>
            </w:r>
          </w:p>
        </w:tc>
        <w:tc>
          <w:tcPr>
            <w:tcW w:w="3197" w:type="dxa"/>
            <w:tcBorders>
              <w:top w:val="single" w:sz="4" w:space="0" w:color="auto"/>
              <w:left w:val="single" w:sz="4" w:space="0" w:color="auto"/>
              <w:bottom w:val="single" w:sz="4" w:space="0" w:color="auto"/>
              <w:right w:val="single" w:sz="4" w:space="0" w:color="auto"/>
            </w:tcBorders>
            <w:vAlign w:val="center"/>
          </w:tcPr>
          <w:p w14:paraId="623835D9"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100-104</w:t>
            </w:r>
          </w:p>
        </w:tc>
      </w:tr>
      <w:tr w:rsidR="00624047" w:rsidRPr="00624047" w14:paraId="16A08CB1" w14:textId="77777777" w:rsidTr="00F32081">
        <w:trPr>
          <w:trHeight w:val="272"/>
          <w:jc w:val="center"/>
        </w:trPr>
        <w:tc>
          <w:tcPr>
            <w:tcW w:w="3111" w:type="dxa"/>
            <w:tcBorders>
              <w:top w:val="single" w:sz="4" w:space="0" w:color="auto"/>
              <w:left w:val="single" w:sz="4" w:space="0" w:color="auto"/>
              <w:bottom w:val="single" w:sz="4" w:space="0" w:color="auto"/>
              <w:right w:val="single" w:sz="4" w:space="0" w:color="auto"/>
            </w:tcBorders>
            <w:vAlign w:val="center"/>
          </w:tcPr>
          <w:p w14:paraId="636D2664"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color w:val="FF0000"/>
                <w:kern w:val="0"/>
                <w:sz w:val="20"/>
                <w:szCs w:val="20"/>
                <w:lang w:eastAsia="pl-PL"/>
                <w14:ligatures w14:val="none"/>
              </w:rPr>
            </w:pPr>
          </w:p>
        </w:tc>
        <w:tc>
          <w:tcPr>
            <w:tcW w:w="3197" w:type="dxa"/>
            <w:tcBorders>
              <w:top w:val="single" w:sz="4" w:space="0" w:color="auto"/>
              <w:left w:val="single" w:sz="4" w:space="0" w:color="auto"/>
              <w:bottom w:val="single" w:sz="4" w:space="0" w:color="auto"/>
              <w:right w:val="single" w:sz="4" w:space="0" w:color="auto"/>
            </w:tcBorders>
            <w:vAlign w:val="center"/>
          </w:tcPr>
          <w:p w14:paraId="6D66AA4F"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104-108</w:t>
            </w:r>
          </w:p>
        </w:tc>
      </w:tr>
      <w:tr w:rsidR="00624047" w:rsidRPr="00624047" w14:paraId="7F929F0F" w14:textId="77777777" w:rsidTr="00F32081">
        <w:trPr>
          <w:trHeight w:val="272"/>
          <w:jc w:val="center"/>
        </w:trPr>
        <w:tc>
          <w:tcPr>
            <w:tcW w:w="3111" w:type="dxa"/>
            <w:tcBorders>
              <w:top w:val="single" w:sz="4" w:space="0" w:color="auto"/>
              <w:left w:val="single" w:sz="4" w:space="0" w:color="auto"/>
              <w:bottom w:val="single" w:sz="4" w:space="0" w:color="auto"/>
              <w:right w:val="single" w:sz="4" w:space="0" w:color="auto"/>
            </w:tcBorders>
            <w:vAlign w:val="center"/>
          </w:tcPr>
          <w:p w14:paraId="28421CAC"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color w:val="FF0000"/>
                <w:kern w:val="0"/>
                <w:sz w:val="20"/>
                <w:szCs w:val="20"/>
                <w:lang w:eastAsia="pl-PL"/>
                <w14:ligatures w14:val="none"/>
              </w:rPr>
            </w:pPr>
          </w:p>
        </w:tc>
        <w:tc>
          <w:tcPr>
            <w:tcW w:w="3197" w:type="dxa"/>
            <w:tcBorders>
              <w:top w:val="single" w:sz="4" w:space="0" w:color="auto"/>
              <w:left w:val="single" w:sz="4" w:space="0" w:color="auto"/>
              <w:bottom w:val="single" w:sz="4" w:space="0" w:color="auto"/>
              <w:right w:val="single" w:sz="4" w:space="0" w:color="auto"/>
            </w:tcBorders>
            <w:vAlign w:val="center"/>
          </w:tcPr>
          <w:p w14:paraId="0B52B912"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108-112</w:t>
            </w:r>
          </w:p>
        </w:tc>
      </w:tr>
      <w:tr w:rsidR="00624047" w:rsidRPr="00624047" w14:paraId="038A4DA2" w14:textId="77777777" w:rsidTr="00F32081">
        <w:trPr>
          <w:trHeight w:val="272"/>
          <w:jc w:val="center"/>
        </w:trPr>
        <w:tc>
          <w:tcPr>
            <w:tcW w:w="3111" w:type="dxa"/>
            <w:tcBorders>
              <w:top w:val="single" w:sz="4" w:space="0" w:color="auto"/>
              <w:left w:val="single" w:sz="4" w:space="0" w:color="auto"/>
              <w:bottom w:val="single" w:sz="4" w:space="0" w:color="auto"/>
              <w:right w:val="single" w:sz="4" w:space="0" w:color="auto"/>
            </w:tcBorders>
            <w:vAlign w:val="center"/>
          </w:tcPr>
          <w:p w14:paraId="36ECF324"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color w:val="FF0000"/>
                <w:kern w:val="0"/>
                <w:sz w:val="20"/>
                <w:szCs w:val="20"/>
                <w:lang w:eastAsia="pl-PL"/>
                <w14:ligatures w14:val="none"/>
              </w:rPr>
            </w:pPr>
          </w:p>
        </w:tc>
        <w:tc>
          <w:tcPr>
            <w:tcW w:w="3197" w:type="dxa"/>
            <w:tcBorders>
              <w:top w:val="single" w:sz="4" w:space="0" w:color="auto"/>
              <w:left w:val="single" w:sz="4" w:space="0" w:color="auto"/>
              <w:bottom w:val="single" w:sz="4" w:space="0" w:color="auto"/>
              <w:right w:val="single" w:sz="4" w:space="0" w:color="auto"/>
            </w:tcBorders>
            <w:vAlign w:val="center"/>
          </w:tcPr>
          <w:p w14:paraId="3B388D1C"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112-116</w:t>
            </w:r>
          </w:p>
        </w:tc>
      </w:tr>
      <w:tr w:rsidR="00624047" w:rsidRPr="00624047" w14:paraId="6E8BF3F9" w14:textId="77777777" w:rsidTr="00F32081">
        <w:trPr>
          <w:trHeight w:val="272"/>
          <w:jc w:val="center"/>
        </w:trPr>
        <w:tc>
          <w:tcPr>
            <w:tcW w:w="3111" w:type="dxa"/>
            <w:tcBorders>
              <w:top w:val="single" w:sz="4" w:space="0" w:color="auto"/>
              <w:left w:val="single" w:sz="4" w:space="0" w:color="auto"/>
              <w:bottom w:val="single" w:sz="4" w:space="0" w:color="auto"/>
              <w:right w:val="single" w:sz="4" w:space="0" w:color="auto"/>
            </w:tcBorders>
            <w:vAlign w:val="center"/>
          </w:tcPr>
          <w:p w14:paraId="6BD0E6E3"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color w:val="FF0000"/>
                <w:kern w:val="0"/>
                <w:sz w:val="20"/>
                <w:szCs w:val="20"/>
                <w:lang w:eastAsia="pl-PL"/>
                <w14:ligatures w14:val="none"/>
              </w:rPr>
            </w:pPr>
          </w:p>
        </w:tc>
        <w:tc>
          <w:tcPr>
            <w:tcW w:w="3197" w:type="dxa"/>
            <w:tcBorders>
              <w:top w:val="single" w:sz="4" w:space="0" w:color="auto"/>
              <w:left w:val="single" w:sz="4" w:space="0" w:color="auto"/>
              <w:bottom w:val="single" w:sz="4" w:space="0" w:color="auto"/>
              <w:right w:val="single" w:sz="4" w:space="0" w:color="auto"/>
            </w:tcBorders>
            <w:vAlign w:val="center"/>
          </w:tcPr>
          <w:p w14:paraId="483684A8" w14:textId="77777777" w:rsidR="00624047" w:rsidRPr="00624047" w:rsidRDefault="00624047" w:rsidP="00624047">
            <w:pPr>
              <w:widowControl w:val="0"/>
              <w:tabs>
                <w:tab w:val="center" w:pos="4536"/>
                <w:tab w:val="right" w:pos="9072"/>
              </w:tabs>
              <w:spacing w:after="0" w:line="264" w:lineRule="auto"/>
              <w:jc w:val="center"/>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116-120</w:t>
            </w:r>
          </w:p>
        </w:tc>
      </w:tr>
    </w:tbl>
    <w:p w14:paraId="0A1B9A96"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b/>
          <w:kern w:val="0"/>
          <w:sz w:val="20"/>
          <w:szCs w:val="20"/>
          <w:lang w:eastAsia="pl-PL"/>
          <w14:ligatures w14:val="none"/>
        </w:rPr>
      </w:pPr>
    </w:p>
    <w:p w14:paraId="60061B2C" w14:textId="77777777" w:rsidR="00624047" w:rsidRPr="00624047" w:rsidRDefault="00624047" w:rsidP="00624047">
      <w:pPr>
        <w:widowControl w:val="0"/>
        <w:tabs>
          <w:tab w:val="center" w:pos="4536"/>
          <w:tab w:val="right" w:pos="9072"/>
        </w:tabs>
        <w:spacing w:after="0" w:line="264" w:lineRule="auto"/>
        <w:rPr>
          <w:rFonts w:ascii="Tahoma" w:eastAsia="Times New Roman" w:hAnsi="Tahoma" w:cs="Tahoma"/>
          <w:kern w:val="0"/>
          <w:sz w:val="20"/>
          <w:szCs w:val="20"/>
          <w:lang w:eastAsia="pl-PL"/>
          <w14:ligatures w14:val="none"/>
        </w:rPr>
      </w:pPr>
      <w:r w:rsidRPr="00624047">
        <w:rPr>
          <w:rFonts w:ascii="Tahoma" w:eastAsia="Times New Roman" w:hAnsi="Tahoma" w:cs="Tahoma"/>
          <w:kern w:val="0"/>
          <w:sz w:val="20"/>
          <w:szCs w:val="20"/>
          <w:lang w:eastAsia="pl-PL"/>
          <w14:ligatures w14:val="none"/>
        </w:rPr>
        <w:t>Przedziały wymiarów podane w kolumnach można stosować w dowolnych kombinacjach.</w:t>
      </w:r>
    </w:p>
    <w:p w14:paraId="654D470A" w14:textId="77777777" w:rsidR="00624047" w:rsidRPr="00624047" w:rsidRDefault="00624047" w:rsidP="00624047">
      <w:pPr>
        <w:spacing w:after="0" w:line="264" w:lineRule="auto"/>
        <w:ind w:left="426"/>
        <w:jc w:val="both"/>
        <w:rPr>
          <w:rFonts w:ascii="Tahoma" w:eastAsia="Times New Roman" w:hAnsi="Tahoma" w:cs="Tahoma"/>
          <w:b/>
          <w:kern w:val="0"/>
          <w:sz w:val="20"/>
          <w:szCs w:val="20"/>
          <w:lang w:eastAsia="pl-PL"/>
          <w14:ligatures w14:val="none"/>
        </w:rPr>
      </w:pPr>
    </w:p>
    <w:sectPr w:rsidR="00624047" w:rsidRPr="006240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56108A"/>
    <w:multiLevelType w:val="hybridMultilevel"/>
    <w:tmpl w:val="49F8231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hint="default"/>
      </w:rPr>
    </w:lvl>
    <w:lvl w:ilvl="8" w:tplc="04150005">
      <w:start w:val="1"/>
      <w:numFmt w:val="bullet"/>
      <w:lvlText w:val=""/>
      <w:lvlJc w:val="left"/>
      <w:pPr>
        <w:ind w:left="6840" w:hanging="360"/>
      </w:pPr>
      <w:rPr>
        <w:rFonts w:ascii="Wingdings" w:hAnsi="Wingdings" w:hint="default"/>
      </w:rPr>
    </w:lvl>
  </w:abstractNum>
  <w:abstractNum w:abstractNumId="1" w15:restartNumberingAfterBreak="0">
    <w:nsid w:val="52E60FE4"/>
    <w:multiLevelType w:val="multilevel"/>
    <w:tmpl w:val="C1C2B00A"/>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56E95F2C"/>
    <w:multiLevelType w:val="hybridMultilevel"/>
    <w:tmpl w:val="ACC8E4C0"/>
    <w:lvl w:ilvl="0" w:tplc="FFFFFFFF">
      <w:start w:val="1"/>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590E4959"/>
    <w:multiLevelType w:val="hybridMultilevel"/>
    <w:tmpl w:val="1E6A4840"/>
    <w:lvl w:ilvl="0" w:tplc="051C41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F625FB6"/>
    <w:multiLevelType w:val="multilevel"/>
    <w:tmpl w:val="5FA6D56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920" w:hanging="1800"/>
      </w:pPr>
      <w:rPr>
        <w:rFonts w:cs="Times New Roman" w:hint="default"/>
      </w:rPr>
    </w:lvl>
  </w:abstractNum>
  <w:abstractNum w:abstractNumId="5" w15:restartNumberingAfterBreak="0">
    <w:nsid w:val="7599487F"/>
    <w:multiLevelType w:val="hybridMultilevel"/>
    <w:tmpl w:val="D6CC0A42"/>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hint="default"/>
      </w:rPr>
    </w:lvl>
    <w:lvl w:ilvl="8" w:tplc="04150005">
      <w:start w:val="1"/>
      <w:numFmt w:val="bullet"/>
      <w:lvlText w:val=""/>
      <w:lvlJc w:val="left"/>
      <w:pPr>
        <w:ind w:left="7189" w:hanging="360"/>
      </w:pPr>
      <w:rPr>
        <w:rFonts w:ascii="Wingdings" w:hAnsi="Wingdings" w:hint="default"/>
      </w:rPr>
    </w:lvl>
  </w:abstractNum>
  <w:num w:numId="1" w16cid:durableId="249241518">
    <w:abstractNumId w:val="0"/>
  </w:num>
  <w:num w:numId="2" w16cid:durableId="2093549748">
    <w:abstractNumId w:val="4"/>
  </w:num>
  <w:num w:numId="3" w16cid:durableId="618417655">
    <w:abstractNumId w:val="1"/>
  </w:num>
  <w:num w:numId="4" w16cid:durableId="871961218">
    <w:abstractNumId w:val="2"/>
  </w:num>
  <w:num w:numId="5" w16cid:durableId="647636781">
    <w:abstractNumId w:val="5"/>
  </w:num>
  <w:num w:numId="6" w16cid:durableId="12024757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047"/>
    <w:rsid w:val="000F4C5B"/>
    <w:rsid w:val="00364A7B"/>
    <w:rsid w:val="00364F29"/>
    <w:rsid w:val="003F46DC"/>
    <w:rsid w:val="004444AD"/>
    <w:rsid w:val="00483F0E"/>
    <w:rsid w:val="00622B91"/>
    <w:rsid w:val="00624047"/>
    <w:rsid w:val="007E58BF"/>
    <w:rsid w:val="00B6256E"/>
    <w:rsid w:val="00C550E1"/>
    <w:rsid w:val="00D97C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049BD8"/>
  <w15:chartTrackingRefBased/>
  <w15:docId w15:val="{C94D7BF0-2D2B-4A86-84C6-4B12D7A7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97C10"/>
    <w:pPr>
      <w:ind w:left="720"/>
      <w:contextualSpacing/>
    </w:pPr>
  </w:style>
  <w:style w:type="paragraph" w:customStyle="1" w:styleId="Akapitzlist1">
    <w:name w:val="Akapit z listą1"/>
    <w:basedOn w:val="Normalny"/>
    <w:rsid w:val="00D97C10"/>
    <w:pPr>
      <w:spacing w:after="200" w:line="276" w:lineRule="auto"/>
      <w:ind w:left="720"/>
    </w:pPr>
    <w:rPr>
      <w:rFonts w:ascii="Calibri" w:eastAsia="Times New Roman" w:hAnsi="Calibri" w:cs="Times New Roman"/>
      <w:kern w:val="0"/>
      <w:sz w:val="24"/>
      <w:szCs w:val="24"/>
      <w14:ligatures w14:val="none"/>
    </w:rPr>
  </w:style>
  <w:style w:type="character" w:styleId="Odwoaniedokomentarza">
    <w:name w:val="annotation reference"/>
    <w:basedOn w:val="Domylnaczcionkaakapitu"/>
    <w:semiHidden/>
    <w:rsid w:val="00D97C10"/>
    <w:rPr>
      <w:sz w:val="16"/>
      <w:szCs w:val="16"/>
    </w:rPr>
  </w:style>
  <w:style w:type="paragraph" w:styleId="Tekstkomentarza">
    <w:name w:val="annotation text"/>
    <w:basedOn w:val="Normalny"/>
    <w:link w:val="TekstkomentarzaZnak"/>
    <w:semiHidden/>
    <w:rsid w:val="00D97C10"/>
    <w:pPr>
      <w:spacing w:after="0" w:line="240" w:lineRule="auto"/>
    </w:pPr>
    <w:rPr>
      <w:rFonts w:ascii="Times New Roman" w:eastAsia="Times New Roman" w:hAnsi="Times New Roman" w:cs="Times New Roman"/>
      <w:kern w:val="0"/>
      <w:sz w:val="20"/>
      <w:szCs w:val="20"/>
      <w:lang w:eastAsia="pl-PL"/>
      <w14:ligatures w14:val="none"/>
    </w:rPr>
  </w:style>
  <w:style w:type="character" w:customStyle="1" w:styleId="TekstkomentarzaZnak">
    <w:name w:val="Tekst komentarza Znak"/>
    <w:basedOn w:val="Domylnaczcionkaakapitu"/>
    <w:link w:val="Tekstkomentarza"/>
    <w:semiHidden/>
    <w:rsid w:val="00D97C10"/>
    <w:rPr>
      <w:rFonts w:ascii="Times New Roman" w:eastAsia="Times New Roman" w:hAnsi="Times New Roman" w:cs="Times New Roman"/>
      <w:kern w:val="0"/>
      <w:sz w:val="20"/>
      <w:szCs w:val="2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9</Pages>
  <Words>1925</Words>
  <Characters>11550</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Sławomir Wojta</dc:creator>
  <cp:keywords/>
  <dc:description/>
  <cp:lastModifiedBy>Sławomir Wojta</cp:lastModifiedBy>
  <cp:revision>5</cp:revision>
  <dcterms:created xsi:type="dcterms:W3CDTF">2023-06-13T14:27:00Z</dcterms:created>
  <dcterms:modified xsi:type="dcterms:W3CDTF">2023-06-21T09:11:00Z</dcterms:modified>
</cp:coreProperties>
</file>