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0DD41" w14:textId="77777777" w:rsidR="00113914" w:rsidRPr="008E0479" w:rsidRDefault="00113914" w:rsidP="00113914">
      <w:pPr>
        <w:jc w:val="right"/>
        <w:rPr>
          <w:rFonts w:ascii="Arial" w:hAnsi="Arial" w:cs="Arial"/>
          <w:b/>
          <w:szCs w:val="22"/>
        </w:rPr>
      </w:pPr>
      <w:r w:rsidRPr="008E0479">
        <w:rPr>
          <w:rFonts w:ascii="Arial" w:hAnsi="Arial" w:cs="Arial"/>
          <w:b/>
          <w:szCs w:val="22"/>
        </w:rPr>
        <w:t xml:space="preserve">ZAŁĄCZNIK  NR </w:t>
      </w:r>
      <w:r w:rsidR="008E0479" w:rsidRPr="008E0479">
        <w:rPr>
          <w:rFonts w:ascii="Arial" w:hAnsi="Arial" w:cs="Arial"/>
          <w:b/>
          <w:szCs w:val="22"/>
        </w:rPr>
        <w:t>8</w:t>
      </w:r>
      <w:r w:rsidRPr="008E0479">
        <w:rPr>
          <w:rFonts w:ascii="Arial" w:hAnsi="Arial" w:cs="Arial"/>
          <w:b/>
          <w:szCs w:val="22"/>
        </w:rPr>
        <w:t xml:space="preserve"> DO SWZ</w:t>
      </w:r>
    </w:p>
    <w:p w14:paraId="58C4DAD5" w14:textId="77777777" w:rsidR="008E0479" w:rsidRPr="004979E6" w:rsidRDefault="008E0479" w:rsidP="008E0479">
      <w:pPr>
        <w:autoSpaceDE w:val="0"/>
        <w:autoSpaceDN w:val="0"/>
        <w:adjustRightInd w:val="0"/>
        <w:spacing w:before="120"/>
        <w:ind w:left="646"/>
        <w:rPr>
          <w:rFonts w:ascii="Arial" w:hAnsi="Arial" w:cs="Arial"/>
          <w:color w:val="000000"/>
          <w:sz w:val="20"/>
          <w:szCs w:val="20"/>
        </w:rPr>
      </w:pPr>
      <w:r w:rsidRPr="004979E6">
        <w:rPr>
          <w:rFonts w:ascii="Arial" w:hAnsi="Arial" w:cs="Arial"/>
          <w:color w:val="000000"/>
          <w:sz w:val="20"/>
          <w:szCs w:val="20"/>
        </w:rPr>
        <w:t xml:space="preserve">(Składany w postępowaniu o udzielenie zamówienia klasycznego o wartości równej lub przekraczającej progi unijne, na wezwanie na podstawie art. 126 ust. 1 </w:t>
      </w:r>
      <w:proofErr w:type="spellStart"/>
      <w:r w:rsidRPr="004979E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979E6">
        <w:rPr>
          <w:rFonts w:ascii="Arial" w:hAnsi="Arial" w:cs="Arial"/>
          <w:color w:val="000000"/>
          <w:sz w:val="20"/>
          <w:szCs w:val="20"/>
        </w:rPr>
        <w:t>)</w:t>
      </w:r>
    </w:p>
    <w:p w14:paraId="130BFD84" w14:textId="77777777" w:rsidR="008E0479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</w:p>
    <w:p w14:paraId="4E096627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14:paraId="59A0BEA8" w14:textId="77777777" w:rsidR="008E0479" w:rsidRPr="008701EA" w:rsidRDefault="008E0479" w:rsidP="008E047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8701EA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06BF20BB" w14:textId="77777777"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14:paraId="6D575669" w14:textId="77777777"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14:paraId="4A9AE7FD" w14:textId="77777777"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14:paraId="33C2B9D7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Nazwa Wykonawcy</w:t>
      </w:r>
    </w:p>
    <w:p w14:paraId="50603A48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16A8B972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8701EA">
        <w:rPr>
          <w:rFonts w:ascii="Arial" w:hAnsi="Arial" w:cs="Arial"/>
          <w:b/>
          <w:iCs/>
          <w:sz w:val="22"/>
          <w:szCs w:val="22"/>
        </w:rPr>
        <w:t>Adres/siedziba Wykonawcy</w:t>
      </w:r>
    </w:p>
    <w:p w14:paraId="61DF035C" w14:textId="77777777" w:rsidR="002A715E" w:rsidRPr="008701EA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4133F" w:rsidRPr="008701EA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14:paraId="4390BC0F" w14:textId="77777777"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28B6AE9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14:paraId="59912FDB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14:paraId="31E5BBC7" w14:textId="77777777"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 KTÓR</w:t>
      </w:r>
      <w:r w:rsidR="004B6BB3">
        <w:rPr>
          <w:rFonts w:ascii="Arial" w:hAnsi="Arial" w:cs="Arial"/>
          <w:b/>
          <w:sz w:val="22"/>
          <w:szCs w:val="22"/>
        </w:rPr>
        <w:t>YM MOWA W ART. 125 USTAWY PZP (</w:t>
      </w:r>
      <w:r w:rsidRPr="001443F4">
        <w:rPr>
          <w:rFonts w:ascii="Arial" w:hAnsi="Arial" w:cs="Arial"/>
          <w:b/>
          <w:sz w:val="22"/>
          <w:szCs w:val="22"/>
        </w:rPr>
        <w:t>JEDZ)</w:t>
      </w:r>
      <w:r w:rsidR="0027291F">
        <w:rPr>
          <w:rFonts w:ascii="Arial" w:hAnsi="Arial" w:cs="Arial"/>
          <w:b/>
          <w:sz w:val="22"/>
          <w:szCs w:val="22"/>
        </w:rPr>
        <w:t xml:space="preserve"> </w:t>
      </w:r>
    </w:p>
    <w:p w14:paraId="37A6A99A" w14:textId="77777777" w:rsidR="00510E45" w:rsidRDefault="00510E45" w:rsidP="00510E4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41DECA" w14:textId="30473AC7" w:rsidR="002A715E" w:rsidRPr="00510E45" w:rsidRDefault="002A715E" w:rsidP="00CF73E2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>Na potrzeby postępowania o udzielenie zamówienia publicznego p</w:t>
      </w:r>
      <w:r w:rsidRPr="00510E45">
        <w:rPr>
          <w:rFonts w:ascii="Arial" w:hAnsi="Arial" w:cs="Arial"/>
          <w:sz w:val="22"/>
          <w:szCs w:val="22"/>
        </w:rPr>
        <w:t>n</w:t>
      </w:r>
      <w:r w:rsidR="00510E45" w:rsidRPr="00510E45">
        <w:rPr>
          <w:rFonts w:ascii="Arial" w:hAnsi="Arial" w:cs="Arial"/>
          <w:sz w:val="22"/>
          <w:szCs w:val="22"/>
        </w:rPr>
        <w:t xml:space="preserve">. </w:t>
      </w:r>
      <w:r w:rsidR="00510E45">
        <w:rPr>
          <w:rFonts w:ascii="Arial" w:hAnsi="Arial" w:cs="Arial"/>
          <w:b/>
          <w:bCs/>
          <w:sz w:val="22"/>
          <w:szCs w:val="22"/>
        </w:rPr>
        <w:t>Zakup i dostawa wyposażenia, sprzętu i aparatury medycznej</w:t>
      </w:r>
      <w:r w:rsidR="00E242F9">
        <w:rPr>
          <w:rFonts w:ascii="Arial" w:hAnsi="Arial" w:cs="Arial"/>
          <w:b/>
          <w:bCs/>
          <w:sz w:val="22"/>
          <w:szCs w:val="22"/>
        </w:rPr>
        <w:t xml:space="preserve">, </w:t>
      </w:r>
      <w:r w:rsidR="000B4B0A">
        <w:rPr>
          <w:rFonts w:ascii="Arial" w:hAnsi="Arial" w:cs="Arial"/>
          <w:b/>
          <w:sz w:val="22"/>
          <w:szCs w:val="22"/>
        </w:rPr>
        <w:t>o</w:t>
      </w:r>
      <w:r w:rsidR="000B4B0A">
        <w:rPr>
          <w:rFonts w:ascii="Arial" w:hAnsi="Arial" w:cs="Arial"/>
          <w:b/>
          <w:bCs/>
          <w:sz w:val="22"/>
          <w:szCs w:val="22"/>
        </w:rPr>
        <w:t xml:space="preserve">znaczenie sprawy: </w:t>
      </w:r>
      <w:r w:rsidR="00510E45">
        <w:rPr>
          <w:rFonts w:ascii="Arial" w:hAnsi="Arial" w:cs="Arial"/>
          <w:b/>
          <w:bCs/>
          <w:sz w:val="22"/>
          <w:szCs w:val="22"/>
        </w:rPr>
        <w:t>12</w:t>
      </w:r>
      <w:r w:rsidR="0030716D">
        <w:rPr>
          <w:rFonts w:ascii="Arial" w:hAnsi="Arial" w:cs="Arial"/>
          <w:b/>
          <w:bCs/>
          <w:sz w:val="22"/>
          <w:szCs w:val="22"/>
        </w:rPr>
        <w:t>/2024</w:t>
      </w:r>
      <w:r w:rsidRPr="00002E7A">
        <w:rPr>
          <w:rFonts w:ascii="Arial" w:hAnsi="Arial" w:cs="Arial"/>
          <w:b/>
          <w:sz w:val="22"/>
          <w:szCs w:val="22"/>
          <w:lang w:eastAsia="ar-SA"/>
        </w:rPr>
        <w:t>,</w:t>
      </w:r>
      <w:r w:rsidR="00510E4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CA54AE">
        <w:rPr>
          <w:rFonts w:ascii="Arial" w:hAnsi="Arial" w:cs="Arial"/>
          <w:sz w:val="22"/>
          <w:szCs w:val="22"/>
        </w:rPr>
        <w:t>publicznych (Dz. U. z 2023 r. poz. 16</w:t>
      </w:r>
      <w:r w:rsidR="008701EA">
        <w:rPr>
          <w:rFonts w:ascii="Arial" w:hAnsi="Arial" w:cs="Arial"/>
          <w:sz w:val="22"/>
          <w:szCs w:val="22"/>
        </w:rPr>
        <w:t>0</w:t>
      </w:r>
      <w:r w:rsidR="00CA54AE">
        <w:rPr>
          <w:rFonts w:ascii="Arial" w:hAnsi="Arial" w:cs="Arial"/>
          <w:sz w:val="22"/>
          <w:szCs w:val="22"/>
        </w:rPr>
        <w:t>5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Jednolitym Europejskim Dokumencie Zamówienia (JEDZ), o którym mowa w art. 125 ust. 1 ustawy, w zakresie podstaw wykluczenia z postępowania o których mowa w:</w:t>
      </w:r>
    </w:p>
    <w:p w14:paraId="0F0CAC80" w14:textId="77777777"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42580E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3 ustawy</w:t>
      </w:r>
      <w:r w:rsidRPr="001443F4">
        <w:rPr>
          <w:rFonts w:ascii="Arial" w:hAnsi="Arial" w:cs="Arial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3038FBB6" w14:textId="77777777" w:rsidR="002A715E" w:rsidRPr="001443F4" w:rsidRDefault="002A715E" w:rsidP="00946546">
      <w:p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51D3AE1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4 ustawy</w:t>
      </w:r>
      <w:r w:rsidRPr="001443F4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1D688156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D36918A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5 ustawy</w:t>
      </w:r>
      <w:r w:rsidRPr="001443F4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417A380B" w14:textId="77777777" w:rsidR="002A715E" w:rsidRPr="001443F4" w:rsidRDefault="002A715E" w:rsidP="0094654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C4E0D5" w14:textId="77777777" w:rsidR="002A715E" w:rsidRPr="001443F4" w:rsidRDefault="002A715E" w:rsidP="009465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art. 108 ust. 1 pkt 6 ustawy</w:t>
      </w:r>
      <w:r w:rsidRPr="001443F4">
        <w:rPr>
          <w:rFonts w:ascii="Arial" w:hAnsi="Arial" w:cs="Arial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03F1EEE6" w14:textId="77777777"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366A4C6" w14:textId="77777777" w:rsidR="002A715E" w:rsidRPr="001443F4" w:rsidRDefault="002A715E" w:rsidP="006A202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14:paraId="43CC3B1D" w14:textId="77777777" w:rsidR="002A715E" w:rsidRDefault="002A715E" w:rsidP="006A202E">
      <w:pPr>
        <w:jc w:val="center"/>
        <w:rPr>
          <w:b/>
        </w:rPr>
      </w:pPr>
    </w:p>
    <w:p w14:paraId="0D0492B1" w14:textId="77777777" w:rsidR="008E0479" w:rsidRDefault="008E0479" w:rsidP="006A202E">
      <w:pPr>
        <w:jc w:val="center"/>
        <w:rPr>
          <w:b/>
        </w:rPr>
      </w:pPr>
    </w:p>
    <w:p w14:paraId="037C4AE6" w14:textId="77777777" w:rsidR="008E0479" w:rsidRPr="002A715E" w:rsidRDefault="008E0479" w:rsidP="006A202E">
      <w:pPr>
        <w:jc w:val="center"/>
        <w:rPr>
          <w:b/>
        </w:rPr>
      </w:pPr>
    </w:p>
    <w:sectPr w:rsidR="008E0479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98AAF" w14:textId="77777777" w:rsidR="00F6650E" w:rsidRDefault="00F6650E" w:rsidP="002A715E">
      <w:r>
        <w:separator/>
      </w:r>
    </w:p>
  </w:endnote>
  <w:endnote w:type="continuationSeparator" w:id="0">
    <w:p w14:paraId="7E5879D5" w14:textId="77777777" w:rsidR="00F6650E" w:rsidRDefault="00F6650E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9AB0C" w14:textId="77777777" w:rsidR="00F6650E" w:rsidRDefault="00F6650E" w:rsidP="002A715E">
      <w:r>
        <w:separator/>
      </w:r>
    </w:p>
  </w:footnote>
  <w:footnote w:type="continuationSeparator" w:id="0">
    <w:p w14:paraId="4FCC71E0" w14:textId="77777777" w:rsidR="00F6650E" w:rsidRDefault="00F6650E" w:rsidP="002A715E">
      <w:r>
        <w:continuationSeparator/>
      </w:r>
    </w:p>
  </w:footnote>
  <w:footnote w:id="1">
    <w:p w14:paraId="1E392429" w14:textId="77777777" w:rsidR="002A715E" w:rsidRPr="00E242F9" w:rsidRDefault="002A715E" w:rsidP="006A202E">
      <w:pPr>
        <w:pStyle w:val="Tekstprzypisudolnego"/>
        <w:rPr>
          <w:rFonts w:ascii="Arial" w:hAnsi="Arial" w:cs="Arial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</w:rPr>
        <w:footnoteRef/>
      </w:r>
      <w:r w:rsidRPr="00E242F9">
        <w:rPr>
          <w:rFonts w:ascii="Arial" w:hAnsi="Arial" w:cs="Arial"/>
        </w:rPr>
        <w:t xml:space="preserve"> * </w:t>
      </w:r>
      <w:r w:rsidRPr="00E242F9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zamówienia.</w:t>
      </w:r>
    </w:p>
  </w:footnote>
  <w:footnote w:id="2">
    <w:p w14:paraId="112D0AA5" w14:textId="77777777" w:rsidR="002A715E" w:rsidRPr="00DB0354" w:rsidRDefault="002A715E" w:rsidP="006A202E">
      <w:pPr>
        <w:pStyle w:val="Tekstprzypisudolnego"/>
        <w:rPr>
          <w:rFonts w:ascii="Cambria" w:hAnsi="Cambria"/>
          <w:sz w:val="16"/>
          <w:szCs w:val="16"/>
        </w:rPr>
      </w:pPr>
      <w:r w:rsidRPr="00E242F9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E242F9">
        <w:rPr>
          <w:rFonts w:ascii="Arial" w:hAnsi="Arial" w:cs="Arial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99"/>
    <w:rsid w:val="00002E7A"/>
    <w:rsid w:val="00052506"/>
    <w:rsid w:val="00081A40"/>
    <w:rsid w:val="000B4B0A"/>
    <w:rsid w:val="000B5163"/>
    <w:rsid w:val="00113914"/>
    <w:rsid w:val="001443F4"/>
    <w:rsid w:val="00176C65"/>
    <w:rsid w:val="00194B2B"/>
    <w:rsid w:val="001A19E0"/>
    <w:rsid w:val="001A45A0"/>
    <w:rsid w:val="001C1293"/>
    <w:rsid w:val="0023545C"/>
    <w:rsid w:val="0027291F"/>
    <w:rsid w:val="0029358C"/>
    <w:rsid w:val="0029391F"/>
    <w:rsid w:val="00296761"/>
    <w:rsid w:val="002A715E"/>
    <w:rsid w:val="0030716D"/>
    <w:rsid w:val="00367634"/>
    <w:rsid w:val="003C1EC9"/>
    <w:rsid w:val="00493A98"/>
    <w:rsid w:val="004B6BB3"/>
    <w:rsid w:val="00510E45"/>
    <w:rsid w:val="00530E4D"/>
    <w:rsid w:val="00546AD8"/>
    <w:rsid w:val="00591971"/>
    <w:rsid w:val="005A5B99"/>
    <w:rsid w:val="005C4516"/>
    <w:rsid w:val="006661D6"/>
    <w:rsid w:val="006A202E"/>
    <w:rsid w:val="00705A17"/>
    <w:rsid w:val="007129BA"/>
    <w:rsid w:val="007144EF"/>
    <w:rsid w:val="00723724"/>
    <w:rsid w:val="00776A1A"/>
    <w:rsid w:val="0080088F"/>
    <w:rsid w:val="00803F3B"/>
    <w:rsid w:val="00856C4E"/>
    <w:rsid w:val="008701EA"/>
    <w:rsid w:val="008C00AA"/>
    <w:rsid w:val="008D1249"/>
    <w:rsid w:val="008D1C8C"/>
    <w:rsid w:val="008E0479"/>
    <w:rsid w:val="008E723D"/>
    <w:rsid w:val="00926A01"/>
    <w:rsid w:val="00946546"/>
    <w:rsid w:val="00A3760C"/>
    <w:rsid w:val="00AC5C7A"/>
    <w:rsid w:val="00AE697A"/>
    <w:rsid w:val="00B43BAC"/>
    <w:rsid w:val="00B43E90"/>
    <w:rsid w:val="00B71E84"/>
    <w:rsid w:val="00BA6C86"/>
    <w:rsid w:val="00BC675D"/>
    <w:rsid w:val="00C84604"/>
    <w:rsid w:val="00CA54AE"/>
    <w:rsid w:val="00CE4107"/>
    <w:rsid w:val="00CF73E2"/>
    <w:rsid w:val="00DB144E"/>
    <w:rsid w:val="00DF638F"/>
    <w:rsid w:val="00E02DA2"/>
    <w:rsid w:val="00E04A66"/>
    <w:rsid w:val="00E242F9"/>
    <w:rsid w:val="00E25450"/>
    <w:rsid w:val="00E872C0"/>
    <w:rsid w:val="00EA69F2"/>
    <w:rsid w:val="00EB776B"/>
    <w:rsid w:val="00F353DE"/>
    <w:rsid w:val="00F4133F"/>
    <w:rsid w:val="00F6650E"/>
    <w:rsid w:val="00F74C10"/>
    <w:rsid w:val="00FB25B7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3A360"/>
  <w15:docId w15:val="{981FBABE-E7B1-4D36-9321-E75DBB2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21</cp:revision>
  <dcterms:created xsi:type="dcterms:W3CDTF">2022-11-07T07:24:00Z</dcterms:created>
  <dcterms:modified xsi:type="dcterms:W3CDTF">2024-04-08T12:01:00Z</dcterms:modified>
</cp:coreProperties>
</file>