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Default="00077F19" w:rsidP="00FB3E5D">
      <w:pPr>
        <w:rPr>
          <w:rFonts w:ascii="CG Omega" w:hAnsi="CG Omega"/>
        </w:rPr>
      </w:pPr>
      <w:r>
        <w:rPr>
          <w:rFonts w:ascii="CG Omega" w:hAnsi="CG Omega"/>
        </w:rPr>
        <w:t>Znak: RG3-271.7</w:t>
      </w:r>
      <w:r w:rsidR="00B237C9">
        <w:rPr>
          <w:rFonts w:ascii="CG Omega" w:hAnsi="CG Omega"/>
        </w:rPr>
        <w:t>.2023</w:t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  <w:t>Wiązownica, 16</w:t>
      </w:r>
      <w:r>
        <w:rPr>
          <w:rFonts w:ascii="CG Omega" w:hAnsi="CG Omega"/>
        </w:rPr>
        <w:t>.02.2023</w:t>
      </w:r>
      <w:r w:rsidR="00FB3E5D">
        <w:rPr>
          <w:rFonts w:ascii="CG Omega" w:hAnsi="CG Omega"/>
        </w:rPr>
        <w:t xml:space="preserve"> r.</w:t>
      </w:r>
    </w:p>
    <w:p w:rsidR="00FB3E5D" w:rsidRDefault="00FB3E5D" w:rsidP="00FB3E5D"/>
    <w:p w:rsidR="00FB3E5D" w:rsidRDefault="00FB3E5D" w:rsidP="00FB3E5D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FB3E5D" w:rsidRDefault="00FB3E5D" w:rsidP="00FB3E5D">
      <w:pPr>
        <w:rPr>
          <w:rFonts w:ascii="CG Omega" w:hAnsi="CG Omega"/>
          <w:b/>
          <w:smallCaps/>
          <w:sz w:val="24"/>
          <w:szCs w:val="24"/>
        </w:rPr>
      </w:pPr>
    </w:p>
    <w:p w:rsidR="00B237C9" w:rsidRPr="00B237C9" w:rsidRDefault="00FB3E5D" w:rsidP="00B237C9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  <w:b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077F19">
        <w:rPr>
          <w:rFonts w:ascii="CG Omega" w:hAnsi="CG Omega"/>
        </w:rPr>
        <w:t>rybie przetargu podstawowego</w:t>
      </w:r>
      <w:r w:rsidRPr="00B237C9">
        <w:rPr>
          <w:rFonts w:ascii="CG Omega" w:hAnsi="CG Omega"/>
        </w:rPr>
        <w:t xml:space="preserve"> na realizację zadania </w:t>
      </w:r>
      <w:proofErr w:type="spellStart"/>
      <w:r w:rsidRPr="00B237C9">
        <w:rPr>
          <w:rFonts w:ascii="CG Omega" w:hAnsi="CG Omega"/>
        </w:rPr>
        <w:t>pn</w:t>
      </w:r>
      <w:proofErr w:type="spellEnd"/>
      <w:r w:rsidRPr="00B237C9">
        <w:rPr>
          <w:rFonts w:ascii="CG Omega" w:hAnsi="CG Omega"/>
        </w:rPr>
        <w:t>: „</w:t>
      </w:r>
      <w:r w:rsidR="00B237C9" w:rsidRPr="00B237C9">
        <w:rPr>
          <w:rFonts w:ascii="CG Omega" w:hAnsi="CG Omega"/>
          <w:b/>
        </w:rPr>
        <w:t>Przebudowa sieci kanalizacji sanitarnej podciśnieniowej na system kanalizacji grawitacyjnej i tłocznej z pompowniami w miejscowości Wiązownica,</w:t>
      </w:r>
      <w:r w:rsidR="00B237C9">
        <w:rPr>
          <w:rFonts w:ascii="CG Omega" w:hAnsi="CG Omega"/>
          <w:b/>
        </w:rPr>
        <w:t xml:space="preserve">   </w:t>
      </w:r>
      <w:r w:rsidR="00B237C9" w:rsidRPr="00B237C9">
        <w:rPr>
          <w:rFonts w:ascii="CG Omega" w:hAnsi="CG Omega"/>
          <w:b/>
        </w:rPr>
        <w:t>gmina Wiązownica</w:t>
      </w:r>
      <w:r w:rsidR="00B237C9">
        <w:rPr>
          <w:rFonts w:ascii="CG Omega" w:hAnsi="CG Omega"/>
          <w:b/>
        </w:rPr>
        <w:t>.</w:t>
      </w:r>
    </w:p>
    <w:p w:rsidR="00FB3E5D" w:rsidRDefault="00FB3E5D" w:rsidP="00FB3E5D">
      <w:pPr>
        <w:spacing w:line="240" w:lineRule="auto"/>
        <w:ind w:left="1134" w:hanging="1134"/>
        <w:jc w:val="both"/>
        <w:rPr>
          <w:rFonts w:ascii="CG Omega" w:hAnsi="CG Omega"/>
        </w:rPr>
      </w:pPr>
      <w:r>
        <w:rPr>
          <w:rFonts w:ascii="CG Omega" w:hAnsi="CG Omega"/>
        </w:rPr>
        <w:t>.</w:t>
      </w:r>
    </w:p>
    <w:p w:rsidR="00FB3E5D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>
        <w:rPr>
          <w:rFonts w:ascii="CG Omega" w:hAnsi="CG Omega"/>
        </w:rPr>
        <w:t xml:space="preserve">Działając na pod stawie </w:t>
      </w:r>
      <w:r w:rsidR="00077F19">
        <w:rPr>
          <w:rFonts w:ascii="CG Omega" w:hAnsi="CG Omega"/>
        </w:rPr>
        <w:t xml:space="preserve">art. 284 ust. 2  ustawy z dnia </w:t>
      </w:r>
      <w:r>
        <w:rPr>
          <w:rFonts w:ascii="CG Omega" w:hAnsi="CG Omega"/>
        </w:rPr>
        <w:t>11 września 2019 r. Prawo zamówi</w:t>
      </w:r>
      <w:r w:rsidR="00B237C9">
        <w:rPr>
          <w:rFonts w:ascii="CG Omega" w:hAnsi="CG Omega"/>
        </w:rPr>
        <w:t>eń publicznych (tj. Dz.U. z 2022 r. poz. 1710 ze zm.)</w:t>
      </w:r>
      <w:r>
        <w:rPr>
          <w:rFonts w:ascii="CG Omega" w:hAnsi="CG Omega"/>
        </w:rPr>
        <w:t xml:space="preserve">, </w:t>
      </w:r>
      <w:r w:rsidR="00E23ED1">
        <w:rPr>
          <w:rFonts w:ascii="CG Omega" w:hAnsi="CG Omega"/>
        </w:rPr>
        <w:t xml:space="preserve">w związku z wnioskiem Wykonawcy, Zamawiający zamieszcza  wymienione  poniżej dokumenty </w:t>
      </w:r>
      <w:r>
        <w:rPr>
          <w:rFonts w:ascii="CG Omega" w:hAnsi="CG Omega"/>
        </w:rPr>
        <w:t>:</w:t>
      </w: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FB3E5D" w:rsidRDefault="00077F19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Proszę  zamawiającego o udostępnienie zestawienia studni rewizyjnych oraz karty katalogowej filtru </w:t>
      </w:r>
      <w:proofErr w:type="spellStart"/>
      <w:r>
        <w:rPr>
          <w:rFonts w:ascii="CG Omega" w:hAnsi="CG Omega"/>
        </w:rPr>
        <w:t>antyodorowego</w:t>
      </w:r>
      <w:proofErr w:type="spellEnd"/>
      <w:r>
        <w:rPr>
          <w:rFonts w:ascii="CG Omega" w:hAnsi="CG Omega"/>
        </w:rPr>
        <w:t>.</w:t>
      </w:r>
    </w:p>
    <w:p w:rsidR="00FB3E5D" w:rsidRDefault="00FB3E5D" w:rsidP="00FB3E5D">
      <w:pPr>
        <w:spacing w:after="0" w:line="20" w:lineRule="atLeast"/>
        <w:jc w:val="both"/>
        <w:rPr>
          <w:rFonts w:ascii="CG Omega" w:hAnsi="CG Omega"/>
        </w:rPr>
      </w:pPr>
    </w:p>
    <w:p w:rsidR="00FB3E5D" w:rsidRDefault="00FB3E5D" w:rsidP="00FB3E5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D23659" w:rsidRDefault="00077F19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udostępnia  zestawienie studni rewizyjnych, kar</w:t>
      </w:r>
      <w:r w:rsidR="00595AC6">
        <w:rPr>
          <w:rFonts w:ascii="CG Omega" w:hAnsi="CG Omega"/>
        </w:rPr>
        <w:t xml:space="preserve">ty katalogowe filtru </w:t>
      </w:r>
      <w:proofErr w:type="spellStart"/>
      <w:r w:rsidR="00595AC6">
        <w:rPr>
          <w:rFonts w:ascii="CG Omega" w:hAnsi="CG Omega"/>
        </w:rPr>
        <w:t>antyodorowego</w:t>
      </w:r>
      <w:proofErr w:type="spellEnd"/>
      <w:r>
        <w:rPr>
          <w:rFonts w:ascii="CG Omega" w:hAnsi="CG Omega"/>
        </w:rPr>
        <w:t xml:space="preserve">. </w:t>
      </w:r>
    </w:p>
    <w:p w:rsidR="00077F19" w:rsidRDefault="00077F19" w:rsidP="00143E18">
      <w:pPr>
        <w:spacing w:after="0" w:line="20" w:lineRule="atLeast"/>
        <w:jc w:val="both"/>
        <w:rPr>
          <w:rFonts w:ascii="CG Omega" w:hAnsi="CG Omega"/>
        </w:rPr>
      </w:pPr>
    </w:p>
    <w:p w:rsidR="00077F19" w:rsidRDefault="00077F19" w:rsidP="00143E18">
      <w:pPr>
        <w:spacing w:after="0" w:line="20" w:lineRule="atLeast"/>
        <w:jc w:val="both"/>
        <w:rPr>
          <w:rFonts w:ascii="CG Omega" w:hAnsi="CG Omega"/>
        </w:rPr>
      </w:pPr>
    </w:p>
    <w:p w:rsidR="00287472" w:rsidRPr="00287472" w:rsidRDefault="00287472" w:rsidP="00287472">
      <w:pPr>
        <w:spacing w:line="240" w:lineRule="auto"/>
        <w:jc w:val="both"/>
        <w:rPr>
          <w:rFonts w:ascii="CG Omega" w:hAnsi="CG Omega"/>
        </w:rPr>
      </w:pPr>
      <w:r w:rsidRPr="00287472">
        <w:rPr>
          <w:rFonts w:ascii="CG Omega" w:hAnsi="CG Omega"/>
        </w:rPr>
        <w:t>Ze wzglę</w:t>
      </w:r>
      <w:r>
        <w:rPr>
          <w:rFonts w:ascii="CG Omega" w:hAnsi="CG Omega"/>
        </w:rPr>
        <w:t>du na to, że  udzielone informacje</w:t>
      </w:r>
      <w:r w:rsidRPr="00287472">
        <w:rPr>
          <w:rFonts w:ascii="CG Omega" w:hAnsi="CG Omega"/>
        </w:rPr>
        <w:t xml:space="preserve"> nie wprowadzają </w:t>
      </w:r>
      <w:r>
        <w:rPr>
          <w:rFonts w:ascii="CG Omega" w:hAnsi="CG Omega"/>
        </w:rPr>
        <w:t xml:space="preserve"> zmian ogłoszenia o zamówieniu</w:t>
      </w:r>
      <w:r w:rsidR="00E23ED1">
        <w:rPr>
          <w:rFonts w:ascii="CG Omega" w:hAnsi="CG Omega"/>
        </w:rPr>
        <w:t>,</w:t>
      </w:r>
      <w:r>
        <w:rPr>
          <w:rFonts w:ascii="CG Omega" w:hAnsi="CG Omega"/>
        </w:rPr>
        <w:t xml:space="preserve"> </w:t>
      </w:r>
      <w:r w:rsidR="00E23ED1">
        <w:rPr>
          <w:rFonts w:ascii="CG Omega" w:hAnsi="CG Omega"/>
        </w:rPr>
        <w:t xml:space="preserve">jak również  </w:t>
      </w:r>
      <w:bookmarkStart w:id="0" w:name="_GoBack"/>
      <w:bookmarkEnd w:id="0"/>
      <w:r w:rsidRPr="00287472">
        <w:rPr>
          <w:rFonts w:ascii="CG Omega" w:hAnsi="CG Omega"/>
        </w:rPr>
        <w:t>zmian w SWZ,</w:t>
      </w:r>
      <w:r>
        <w:rPr>
          <w:rFonts w:ascii="CG Omega" w:hAnsi="CG Omega"/>
        </w:rPr>
        <w:t xml:space="preserve"> </w:t>
      </w:r>
      <w:r w:rsidRPr="00287472">
        <w:rPr>
          <w:rFonts w:ascii="CG Omega" w:hAnsi="CG Omega"/>
        </w:rPr>
        <w:t xml:space="preserve"> dlatego też zamawiający utrzymuje pierwotny termin składania ofert.</w:t>
      </w:r>
    </w:p>
    <w:p w:rsidR="00143E18" w:rsidRPr="00D23659" w:rsidRDefault="00143E18" w:rsidP="00143E18">
      <w:pPr>
        <w:spacing w:after="0" w:line="20" w:lineRule="atLeast"/>
        <w:jc w:val="both"/>
        <w:rPr>
          <w:rFonts w:ascii="CG Omega" w:hAnsi="CG Omega"/>
        </w:rPr>
      </w:pPr>
    </w:p>
    <w:p w:rsidR="00143E18" w:rsidRPr="00143E18" w:rsidRDefault="00143E18" w:rsidP="00143E18">
      <w:pPr>
        <w:spacing w:line="259" w:lineRule="auto"/>
        <w:rPr>
          <w:rFonts w:ascii="CG Omega" w:hAnsi="CG Omega"/>
        </w:rPr>
      </w:pPr>
    </w:p>
    <w:p w:rsidR="00143E18" w:rsidRPr="00143E18" w:rsidRDefault="00143E18" w:rsidP="00143E18">
      <w:pPr>
        <w:spacing w:after="0" w:line="240" w:lineRule="auto"/>
        <w:rPr>
          <w:rFonts w:ascii="CG Omega" w:hAnsi="CG Omega"/>
          <w:b/>
        </w:rPr>
      </w:pP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  <w:b/>
        </w:rPr>
        <w:t>Wójt Gminy Wiązownica</w:t>
      </w:r>
    </w:p>
    <w:p w:rsidR="00143E18" w:rsidRPr="00143E18" w:rsidRDefault="00143E18" w:rsidP="00143E18">
      <w:pPr>
        <w:spacing w:after="0" w:line="240" w:lineRule="auto"/>
        <w:rPr>
          <w:rFonts w:ascii="CG Omega" w:hAnsi="CG Omega"/>
          <w:b/>
        </w:rPr>
      </w:pPr>
      <w:r w:rsidRPr="00143E18">
        <w:rPr>
          <w:rFonts w:ascii="CG Omega" w:hAnsi="CG Omega"/>
          <w:b/>
        </w:rPr>
        <w:tab/>
      </w:r>
      <w:r w:rsidRPr="00143E18">
        <w:rPr>
          <w:rFonts w:ascii="CG Omega" w:hAnsi="CG Omega"/>
          <w:b/>
        </w:rPr>
        <w:tab/>
      </w:r>
      <w:r w:rsidRPr="00143E18">
        <w:rPr>
          <w:rFonts w:ascii="CG Omega" w:hAnsi="CG Omega"/>
          <w:b/>
        </w:rPr>
        <w:tab/>
      </w:r>
      <w:r w:rsidRPr="00143E18">
        <w:rPr>
          <w:rFonts w:ascii="CG Omega" w:hAnsi="CG Omega"/>
          <w:b/>
        </w:rPr>
        <w:tab/>
      </w:r>
      <w:r w:rsidRPr="00143E18">
        <w:rPr>
          <w:rFonts w:ascii="CG Omega" w:hAnsi="CG Omega"/>
          <w:b/>
        </w:rPr>
        <w:tab/>
      </w:r>
      <w:r w:rsidRPr="00143E18">
        <w:rPr>
          <w:rFonts w:ascii="CG Omega" w:hAnsi="CG Omega"/>
          <w:b/>
        </w:rPr>
        <w:tab/>
      </w:r>
      <w:r w:rsidRPr="00143E18">
        <w:rPr>
          <w:rFonts w:ascii="CG Omega" w:hAnsi="CG Omega"/>
          <w:b/>
        </w:rPr>
        <w:tab/>
        <w:t xml:space="preserve">      Krzysztof Strent</w:t>
      </w:r>
    </w:p>
    <w:p w:rsidR="00143E18" w:rsidRPr="00143E18" w:rsidRDefault="00143E18" w:rsidP="00143E18">
      <w:pPr>
        <w:spacing w:line="259" w:lineRule="auto"/>
        <w:rPr>
          <w:rFonts w:ascii="CG Omega" w:hAnsi="CG Omega"/>
        </w:rPr>
      </w:pPr>
      <w:r w:rsidRPr="00143E18">
        <w:rPr>
          <w:rFonts w:ascii="CG Omega" w:hAnsi="CG Omega"/>
        </w:rPr>
        <w:t xml:space="preserve">                                                                                          </w:t>
      </w:r>
    </w:p>
    <w:p w:rsidR="00143E18" w:rsidRDefault="00143E18" w:rsidP="00143E18">
      <w:pPr>
        <w:spacing w:line="259" w:lineRule="auto"/>
        <w:rPr>
          <w:rFonts w:ascii="CG Omega" w:hAnsi="CG Omega"/>
        </w:rPr>
      </w:pPr>
    </w:p>
    <w:p w:rsidR="00375B7F" w:rsidRDefault="00375B7F" w:rsidP="00143E18">
      <w:pPr>
        <w:spacing w:line="259" w:lineRule="auto"/>
        <w:rPr>
          <w:rFonts w:ascii="CG Omega" w:hAnsi="CG Omega"/>
        </w:rPr>
      </w:pPr>
    </w:p>
    <w:p w:rsidR="00375B7F" w:rsidRDefault="00375B7F" w:rsidP="00143E18">
      <w:pPr>
        <w:spacing w:line="259" w:lineRule="auto"/>
        <w:rPr>
          <w:rFonts w:ascii="CG Omega" w:hAnsi="CG Omega"/>
        </w:rPr>
      </w:pPr>
    </w:p>
    <w:p w:rsidR="00375B7F" w:rsidRDefault="00375B7F" w:rsidP="00143E18">
      <w:pPr>
        <w:spacing w:line="259" w:lineRule="auto"/>
        <w:rPr>
          <w:rFonts w:ascii="CG Omega" w:hAnsi="CG Omega"/>
        </w:rPr>
      </w:pPr>
    </w:p>
    <w:p w:rsidR="00375B7F" w:rsidRPr="00143E18" w:rsidRDefault="00375B7F" w:rsidP="00143E18">
      <w:pPr>
        <w:spacing w:line="259" w:lineRule="auto"/>
        <w:rPr>
          <w:rFonts w:ascii="CG Omega" w:hAnsi="CG Omega"/>
        </w:rPr>
      </w:pPr>
    </w:p>
    <w:p w:rsidR="00143E18" w:rsidRPr="00143E18" w:rsidRDefault="00143E18" w:rsidP="00143E18">
      <w:pPr>
        <w:spacing w:line="259" w:lineRule="auto"/>
        <w:rPr>
          <w:rFonts w:ascii="CG Omega" w:hAnsi="CG Omega"/>
          <w:b/>
          <w:u w:val="thick"/>
        </w:rPr>
      </w:pPr>
      <w:r w:rsidRPr="00143E18">
        <w:rPr>
          <w:rFonts w:ascii="CG Omega" w:hAnsi="CG Omega"/>
          <w:b/>
          <w:u w:val="thick"/>
        </w:rPr>
        <w:t>Otrzymują:</w:t>
      </w:r>
    </w:p>
    <w:p w:rsidR="00143E18" w:rsidRPr="00143E18" w:rsidRDefault="00143E18" w:rsidP="00143E18">
      <w:pPr>
        <w:spacing w:after="0" w:line="240" w:lineRule="auto"/>
        <w:rPr>
          <w:rFonts w:ascii="CG Omega" w:hAnsi="CG Omega"/>
        </w:rPr>
      </w:pPr>
      <w:r w:rsidRPr="00143E18">
        <w:rPr>
          <w:rFonts w:ascii="CG Omega" w:hAnsi="CG Omega"/>
        </w:rPr>
        <w:t>1.  Wykonawcy</w:t>
      </w:r>
    </w:p>
    <w:p w:rsidR="00143E18" w:rsidRPr="00143E18" w:rsidRDefault="00143E18" w:rsidP="00143E18">
      <w:pPr>
        <w:spacing w:after="0" w:line="240" w:lineRule="auto"/>
        <w:rPr>
          <w:rFonts w:ascii="CG Omega" w:hAnsi="CG Omega"/>
        </w:rPr>
      </w:pPr>
      <w:r w:rsidRPr="00143E18">
        <w:rPr>
          <w:rFonts w:ascii="CG Omega" w:hAnsi="CG Omega"/>
        </w:rPr>
        <w:t>2.  Strona internetowa postępowania – platforma zakupowa</w:t>
      </w:r>
    </w:p>
    <w:p w:rsidR="00143E18" w:rsidRPr="00143E18" w:rsidRDefault="00143E18" w:rsidP="00143E18">
      <w:pPr>
        <w:spacing w:after="0" w:line="240" w:lineRule="auto"/>
        <w:rPr>
          <w:rFonts w:ascii="CG Omega" w:hAnsi="CG Omega"/>
        </w:rPr>
      </w:pPr>
      <w:r w:rsidRPr="00143E18">
        <w:rPr>
          <w:rFonts w:ascii="CG Omega" w:hAnsi="CG Omega"/>
        </w:rPr>
        <w:t>3.  a/a.</w:t>
      </w:r>
    </w:p>
    <w:p w:rsidR="00154628" w:rsidRPr="00D23659" w:rsidRDefault="00154628" w:rsidP="00FB3E5D">
      <w:pPr>
        <w:rPr>
          <w:rFonts w:ascii="CG Omega" w:hAnsi="CG Omega"/>
        </w:rPr>
      </w:pPr>
    </w:p>
    <w:sectPr w:rsidR="00154628" w:rsidRPr="00D236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A3" w:rsidRDefault="003132A3" w:rsidP="00B237C9">
      <w:pPr>
        <w:spacing w:after="0" w:line="240" w:lineRule="auto"/>
      </w:pPr>
      <w:r>
        <w:separator/>
      </w:r>
    </w:p>
  </w:endnote>
  <w:endnote w:type="continuationSeparator" w:id="0">
    <w:p w:rsidR="003132A3" w:rsidRDefault="003132A3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A3" w:rsidRDefault="003132A3" w:rsidP="00B237C9">
      <w:pPr>
        <w:spacing w:after="0" w:line="240" w:lineRule="auto"/>
      </w:pPr>
      <w:r>
        <w:separator/>
      </w:r>
    </w:p>
  </w:footnote>
  <w:footnote w:type="continuationSeparator" w:id="0">
    <w:p w:rsidR="003132A3" w:rsidRDefault="003132A3" w:rsidP="00B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9" w:rsidRDefault="00B237C9">
    <w:pPr>
      <w:pStyle w:val="Nagwek"/>
    </w:pPr>
    <w:r>
      <w:rPr>
        <w:noProof/>
        <w:lang w:eastAsia="pl-PL"/>
      </w:rPr>
      <w:drawing>
        <wp:inline distT="0" distB="0" distL="0" distR="0" wp14:anchorId="69C94ED9" wp14:editId="6AE2DA0F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77F19"/>
    <w:rsid w:val="00143E18"/>
    <w:rsid w:val="00154628"/>
    <w:rsid w:val="001A5D7F"/>
    <w:rsid w:val="00287472"/>
    <w:rsid w:val="003132A3"/>
    <w:rsid w:val="00375B7F"/>
    <w:rsid w:val="00595AC6"/>
    <w:rsid w:val="005C07AF"/>
    <w:rsid w:val="00737E2D"/>
    <w:rsid w:val="008B4CB9"/>
    <w:rsid w:val="00B237C9"/>
    <w:rsid w:val="00D23659"/>
    <w:rsid w:val="00E1102B"/>
    <w:rsid w:val="00E23ED1"/>
    <w:rsid w:val="00F20C1A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2022-03-10T09:21:00Z</dcterms:created>
  <dcterms:modified xsi:type="dcterms:W3CDTF">2023-02-16T07:40:00Z</dcterms:modified>
</cp:coreProperties>
</file>