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30580AF5" w:rsidR="003B692A" w:rsidRPr="009B078A" w:rsidRDefault="00531DCE" w:rsidP="00F63CD8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547261" w:rsidRPr="00547261">
        <w:rPr>
          <w:rFonts w:ascii="Arial" w:hAnsi="Arial" w:cs="Arial"/>
          <w:b/>
          <w:i/>
          <w:iCs/>
          <w:sz w:val="24"/>
          <w:szCs w:val="24"/>
        </w:rPr>
        <w:t>Budowa drogi wewnętrznej (ulicy Wąskiej) w m. Błotnica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070046CE" w:rsidR="00DF208B" w:rsidRPr="00155478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</w:t>
      </w:r>
      <w:r w:rsidRPr="0072764F">
        <w:rPr>
          <w:rFonts w:ascii="Arial" w:hAnsi="Arial" w:cs="Arial"/>
          <w:sz w:val="20"/>
          <w:szCs w:val="20"/>
          <w:shd w:val="clear" w:color="auto" w:fill="FFFFFF"/>
        </w:rPr>
        <w:t xml:space="preserve">w tym okresie, </w:t>
      </w:r>
      <w:r w:rsidR="00155478" w:rsidRPr="0072764F">
        <w:rPr>
          <w:rFonts w:ascii="Arial" w:hAnsi="Arial" w:cs="Arial"/>
          <w:sz w:val="20"/>
          <w:szCs w:val="20"/>
          <w:lang w:val="pl"/>
        </w:rPr>
        <w:t>co najmniej jedno zadanie polegające na budowie drogi</w:t>
      </w:r>
      <w:r w:rsidR="000752D1" w:rsidRPr="0072764F">
        <w:rPr>
          <w:rFonts w:ascii="Arial" w:hAnsi="Arial" w:cs="Arial"/>
          <w:sz w:val="20"/>
          <w:szCs w:val="20"/>
          <w:lang w:val="pl"/>
        </w:rPr>
        <w:t xml:space="preserve"> lub</w:t>
      </w:r>
      <w:r w:rsidR="00155478" w:rsidRPr="0072764F">
        <w:rPr>
          <w:rFonts w:ascii="Arial" w:hAnsi="Arial" w:cs="Arial"/>
          <w:sz w:val="20"/>
          <w:szCs w:val="20"/>
          <w:lang w:val="pl"/>
        </w:rPr>
        <w:t xml:space="preserve"> przebudowie drogi o nawierzchni z kostki brukowej o całkowitej wartości zadania nie mniejszej niż </w:t>
      </w:r>
      <w:r w:rsidR="0072764F" w:rsidRPr="0072764F">
        <w:rPr>
          <w:rFonts w:ascii="Arial" w:hAnsi="Arial" w:cs="Arial"/>
          <w:sz w:val="20"/>
          <w:szCs w:val="20"/>
          <w:lang w:val="pl"/>
        </w:rPr>
        <w:t>1</w:t>
      </w:r>
      <w:r w:rsidR="00155478" w:rsidRPr="0072764F">
        <w:rPr>
          <w:rFonts w:ascii="Arial" w:hAnsi="Arial" w:cs="Arial"/>
          <w:sz w:val="20"/>
          <w:szCs w:val="20"/>
          <w:lang w:val="pl"/>
        </w:rPr>
        <w:t>00 000,00 zł brutto</w:t>
      </w:r>
      <w:r w:rsidR="00E47B9F" w:rsidRPr="0072764F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C172C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4F2FD7"/>
    <w:rsid w:val="00531DCE"/>
    <w:rsid w:val="00542547"/>
    <w:rsid w:val="00547261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73161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59</cp:revision>
  <cp:lastPrinted>2021-01-13T12:06:00Z</cp:lastPrinted>
  <dcterms:created xsi:type="dcterms:W3CDTF">2021-01-07T10:43:00Z</dcterms:created>
  <dcterms:modified xsi:type="dcterms:W3CDTF">2023-08-23T06:00:00Z</dcterms:modified>
</cp:coreProperties>
</file>