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58A7" w14:textId="34626C2F" w:rsidR="000B5EA6" w:rsidRPr="009D1F48" w:rsidRDefault="000B5EA6" w:rsidP="003650DD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 w:rsidRPr="009D1F48">
        <w:rPr>
          <w:rFonts w:ascii="Cambria" w:hAnsi="Cambria"/>
          <w:b/>
          <w:szCs w:val="24"/>
        </w:rPr>
        <w:t xml:space="preserve">Załącznik Nr </w:t>
      </w:r>
      <w:r w:rsidR="0060754C" w:rsidRPr="009D1F48">
        <w:rPr>
          <w:rFonts w:ascii="Cambria" w:hAnsi="Cambria"/>
          <w:b/>
          <w:szCs w:val="24"/>
        </w:rPr>
        <w:t>7</w:t>
      </w:r>
      <w:r w:rsidRPr="009D1F48">
        <w:rPr>
          <w:rFonts w:ascii="Cambria" w:hAnsi="Cambria"/>
          <w:b/>
          <w:szCs w:val="24"/>
        </w:rPr>
        <w:t xml:space="preserve"> d</w:t>
      </w:r>
      <w:r w:rsidRPr="009D1F48">
        <w:rPr>
          <w:rFonts w:ascii="Cambria" w:hAnsi="Cambria"/>
          <w:b/>
          <w:bCs/>
          <w:szCs w:val="24"/>
        </w:rPr>
        <w:t>o SWZ</w:t>
      </w:r>
    </w:p>
    <w:p w14:paraId="13A8F881" w14:textId="77777777" w:rsidR="000B5EA6" w:rsidRPr="009D1F48" w:rsidRDefault="001D20F5" w:rsidP="003650DD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9D1F48">
        <w:rPr>
          <w:rFonts w:ascii="Cambria" w:hAnsi="Cambria"/>
          <w:b/>
          <w:sz w:val="26"/>
          <w:szCs w:val="26"/>
        </w:rPr>
        <w:t>Wzór wykazu narzędzi, wyposażenia zakładu i urządzeń technicznych</w:t>
      </w:r>
    </w:p>
    <w:p w14:paraId="60EF7658" w14:textId="62D8F344" w:rsidR="00306251" w:rsidRPr="009D1F48" w:rsidRDefault="00306251" w:rsidP="003650D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Cs w:val="24"/>
          <w:u w:val="single"/>
        </w:rPr>
      </w:pPr>
      <w:r w:rsidRPr="009D1F48">
        <w:rPr>
          <w:rFonts w:ascii="Cambria" w:hAnsi="Cambria"/>
          <w:bCs/>
          <w:szCs w:val="24"/>
        </w:rPr>
        <w:t>(Znak postępowania:</w:t>
      </w:r>
      <w:r w:rsidRPr="009D1F48">
        <w:rPr>
          <w:rFonts w:ascii="Cambria" w:hAnsi="Cambria"/>
          <w:b/>
          <w:bCs/>
          <w:szCs w:val="24"/>
        </w:rPr>
        <w:t xml:space="preserve"> </w:t>
      </w:r>
      <w:r w:rsidR="00B863B6">
        <w:rPr>
          <w:rFonts w:ascii="Cambria" w:hAnsi="Cambria"/>
          <w:b/>
          <w:bCs/>
          <w:szCs w:val="24"/>
        </w:rPr>
        <w:t>IP.271.20.2021.JL</w:t>
      </w:r>
      <w:r w:rsidRPr="009D1F48">
        <w:rPr>
          <w:rFonts w:ascii="Cambria" w:hAnsi="Cambria"/>
          <w:bCs/>
          <w:szCs w:val="24"/>
          <w:shd w:val="clear" w:color="auto" w:fill="FFFFFF"/>
        </w:rPr>
        <w:t>)</w:t>
      </w:r>
    </w:p>
    <w:p w14:paraId="35338525" w14:textId="77777777" w:rsidR="003650DD" w:rsidRPr="00C62CB1" w:rsidRDefault="003650DD" w:rsidP="000C2D2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62CB1">
        <w:rPr>
          <w:rFonts w:ascii="Cambria" w:hAnsi="Cambria"/>
          <w:b/>
          <w:szCs w:val="24"/>
          <w:u w:val="single"/>
        </w:rPr>
        <w:t>ZAMAWIAJĄCY:</w:t>
      </w:r>
    </w:p>
    <w:p w14:paraId="1487B143" w14:textId="77777777" w:rsidR="003650DD" w:rsidRPr="00CC1A4B" w:rsidRDefault="003650DD" w:rsidP="000C2D21">
      <w:pPr>
        <w:pStyle w:val="Akapitzlist"/>
        <w:widowControl w:val="0"/>
        <w:spacing w:line="276" w:lineRule="auto"/>
        <w:ind w:left="360" w:hanging="360"/>
        <w:outlineLvl w:val="3"/>
        <w:rPr>
          <w:rFonts w:ascii="Cambria" w:hAnsi="Cambria" w:cs="Arial"/>
          <w:b/>
          <w:bCs/>
          <w:i/>
          <w:color w:val="000000"/>
        </w:rPr>
      </w:pPr>
      <w:r w:rsidRPr="00CC1A4B">
        <w:rPr>
          <w:rFonts w:ascii="Cambria" w:hAnsi="Cambria" w:cs="Arial"/>
          <w:b/>
          <w:bCs/>
          <w:color w:val="000000"/>
        </w:rPr>
        <w:t xml:space="preserve">Gmina Miasto Terespol </w:t>
      </w:r>
      <w:r w:rsidRPr="00CC1A4B">
        <w:rPr>
          <w:rFonts w:ascii="Cambria" w:hAnsi="Cambria" w:cs="Arial"/>
          <w:bCs/>
          <w:color w:val="000000"/>
        </w:rPr>
        <w:t xml:space="preserve">zwana dalej </w:t>
      </w:r>
      <w:r w:rsidRPr="00CC1A4B">
        <w:rPr>
          <w:rFonts w:ascii="Cambria" w:hAnsi="Cambria" w:cs="Arial"/>
          <w:iCs/>
          <w:color w:val="000000"/>
        </w:rPr>
        <w:t>„Zamawiającym”</w:t>
      </w:r>
    </w:p>
    <w:p w14:paraId="34A8227E" w14:textId="77777777" w:rsidR="003650DD" w:rsidRPr="00CC1A4B" w:rsidRDefault="003650DD" w:rsidP="000C2D21">
      <w:pPr>
        <w:pStyle w:val="Akapitzlist"/>
        <w:widowControl w:val="0"/>
        <w:spacing w:line="276" w:lineRule="auto"/>
        <w:ind w:left="360" w:hanging="360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ul. Czerwonego Krzyża 26, 21-550 Terespol, </w:t>
      </w:r>
    </w:p>
    <w:p w14:paraId="31401CBB" w14:textId="77777777" w:rsidR="003650DD" w:rsidRPr="00CC1A4B" w:rsidRDefault="003650DD" w:rsidP="000C2D21">
      <w:pPr>
        <w:pStyle w:val="Akapitzlist"/>
        <w:widowControl w:val="0"/>
        <w:spacing w:line="276" w:lineRule="auto"/>
        <w:ind w:left="360" w:hanging="360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>NIP: 5372627028, REGON: 030237463,</w:t>
      </w:r>
    </w:p>
    <w:p w14:paraId="039B0D6D" w14:textId="77777777" w:rsidR="003650DD" w:rsidRPr="00CC1A4B" w:rsidRDefault="003650DD" w:rsidP="000C2D21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0000"/>
        </w:rPr>
      </w:pPr>
      <w:r w:rsidRPr="00CC1A4B">
        <w:rPr>
          <w:rFonts w:ascii="Cambria" w:hAnsi="Cambria" w:cs="Arial"/>
          <w:bCs/>
          <w:color w:val="000000"/>
        </w:rPr>
        <w:t xml:space="preserve">tel.: +48 (83) 375 20 36, </w:t>
      </w:r>
    </w:p>
    <w:p w14:paraId="6E5EB9C1" w14:textId="77777777" w:rsidR="003650DD" w:rsidRPr="00CC1A4B" w:rsidRDefault="003650DD" w:rsidP="000C2D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szCs w:val="24"/>
        </w:rPr>
      </w:pPr>
      <w:r w:rsidRPr="00CC1A4B">
        <w:rPr>
          <w:rFonts w:ascii="Cambria" w:hAnsi="Cambria" w:cs="Arial"/>
          <w:bCs/>
          <w:color w:val="000000"/>
          <w:szCs w:val="24"/>
        </w:rPr>
        <w:t xml:space="preserve">Adres poczty elektronicznej: </w:t>
      </w:r>
      <w:r w:rsidRPr="00CC1A4B">
        <w:rPr>
          <w:rFonts w:ascii="Cambria" w:hAnsi="Cambria" w:cs="Arial"/>
          <w:bCs/>
          <w:color w:val="0070C0"/>
          <w:szCs w:val="24"/>
          <w:u w:val="single"/>
        </w:rPr>
        <w:t>um@terespol.pl</w:t>
      </w:r>
    </w:p>
    <w:p w14:paraId="430912EE" w14:textId="77777777" w:rsidR="003650DD" w:rsidRPr="00CC1A4B" w:rsidRDefault="003650DD" w:rsidP="000C2D21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  <w:szCs w:val="24"/>
        </w:rPr>
      </w:pPr>
      <w:r w:rsidRPr="00CC1A4B">
        <w:rPr>
          <w:rFonts w:ascii="Cambria" w:hAnsi="Cambria" w:cs="Arial"/>
          <w:bCs/>
          <w:color w:val="000000"/>
          <w:szCs w:val="24"/>
        </w:rPr>
        <w:t xml:space="preserve">Adres strony internetowej Zamawiającego: </w:t>
      </w:r>
      <w:hyperlink r:id="rId8" w:history="1">
        <w:r w:rsidRPr="00CC1A4B">
          <w:rPr>
            <w:rStyle w:val="Hipercze"/>
            <w:rFonts w:ascii="Cambria" w:hAnsi="Cambria" w:cs="Arial"/>
            <w:bCs/>
            <w:color w:val="0070C0"/>
            <w:szCs w:val="24"/>
          </w:rPr>
          <w:t>https://terespol.pl</w:t>
        </w:r>
      </w:hyperlink>
      <w:r w:rsidRPr="00CC1A4B">
        <w:rPr>
          <w:rFonts w:ascii="Cambria" w:hAnsi="Cambria" w:cs="Arial"/>
          <w:bCs/>
          <w:color w:val="0070C0"/>
          <w:szCs w:val="24"/>
        </w:rPr>
        <w:t xml:space="preserve"> </w:t>
      </w:r>
    </w:p>
    <w:p w14:paraId="4E280B01" w14:textId="77777777" w:rsidR="003650DD" w:rsidRDefault="003650DD" w:rsidP="000C2D21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szCs w:val="24"/>
        </w:rPr>
      </w:pPr>
      <w:r w:rsidRPr="00CC1A4B">
        <w:rPr>
          <w:rFonts w:ascii="Cambria" w:hAnsi="Cambria" w:cs="Arial"/>
          <w:bCs/>
          <w:color w:val="000000"/>
          <w:szCs w:val="24"/>
        </w:rPr>
        <w:t>Strona internetowa prowadzonego postępowania</w:t>
      </w:r>
      <w:r w:rsidRPr="00CC1A4B">
        <w:rPr>
          <w:rFonts w:ascii="Cambria" w:hAnsi="Cambria" w:cs="Arial"/>
          <w:bCs/>
          <w:szCs w:val="24"/>
        </w:rPr>
        <w:t xml:space="preserve">, na której udostępniane </w:t>
      </w:r>
      <w:r w:rsidRPr="00CC1A4B">
        <w:rPr>
          <w:rFonts w:ascii="Cambria" w:hAnsi="Cambria" w:cs="Arial"/>
          <w:bCs/>
          <w:szCs w:val="24"/>
        </w:rPr>
        <w:br/>
        <w:t xml:space="preserve">będą zmiany i wyjaśnienia treści SWZ oraz inne dokumenty zamówienia bezpośrednio związane z postępowaniem o udzielenie zamówienia [URL]: </w:t>
      </w:r>
    </w:p>
    <w:p w14:paraId="713AF755" w14:textId="77777777" w:rsidR="003650DD" w:rsidRPr="00CC1A4B" w:rsidRDefault="00E21327" w:rsidP="000C2D21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  <w:szCs w:val="24"/>
        </w:rPr>
      </w:pPr>
      <w:hyperlink r:id="rId9" w:history="1">
        <w:r w:rsidR="003650DD" w:rsidRPr="00CC1A4B">
          <w:rPr>
            <w:rStyle w:val="Hipercze"/>
            <w:rFonts w:ascii="Cambria" w:hAnsi="Cambria"/>
            <w:color w:val="0070C0"/>
            <w:szCs w:val="24"/>
          </w:rPr>
          <w:t>https://platformazakupowa.pl/pn/terespol</w:t>
        </w:r>
      </w:hyperlink>
      <w:r w:rsidR="003650DD" w:rsidRPr="00CC1A4B">
        <w:rPr>
          <w:rFonts w:ascii="Cambria" w:hAnsi="Cambria"/>
          <w:color w:val="0070C0"/>
          <w:szCs w:val="24"/>
          <w:u w:val="single"/>
        </w:rPr>
        <w:t xml:space="preserve"> </w:t>
      </w:r>
    </w:p>
    <w:p w14:paraId="4903578B" w14:textId="77777777" w:rsidR="00550D3C" w:rsidRPr="009D1F48" w:rsidRDefault="00550D3C" w:rsidP="000B5EA6">
      <w:pPr>
        <w:rPr>
          <w:rFonts w:ascii="Cambria" w:hAnsi="Cambria"/>
          <w:b/>
          <w:sz w:val="10"/>
          <w:szCs w:val="10"/>
          <w:u w:val="single"/>
        </w:rPr>
      </w:pPr>
    </w:p>
    <w:p w14:paraId="2F7DF7F3" w14:textId="097783AE" w:rsidR="000B5EA6" w:rsidRPr="009D1F48" w:rsidRDefault="000B5EA6" w:rsidP="000B5EA6">
      <w:pPr>
        <w:rPr>
          <w:rFonts w:ascii="Cambria" w:hAnsi="Cambria"/>
          <w:b/>
          <w:u w:val="single"/>
        </w:rPr>
      </w:pPr>
      <w:r w:rsidRPr="009D1F48">
        <w:rPr>
          <w:rFonts w:ascii="Cambria" w:hAnsi="Cambria"/>
          <w:b/>
          <w:u w:val="single"/>
        </w:rPr>
        <w:t>WYKONAWCA:</w:t>
      </w:r>
    </w:p>
    <w:p w14:paraId="0E9E0437" w14:textId="77777777" w:rsidR="000B5EA6" w:rsidRPr="009D1F48" w:rsidRDefault="000B5EA6" w:rsidP="000B5EA6">
      <w:pPr>
        <w:ind w:right="4244"/>
        <w:rPr>
          <w:rFonts w:ascii="Cambria" w:hAnsi="Cambria"/>
        </w:rPr>
      </w:pPr>
      <w:r w:rsidRPr="009D1F48">
        <w:rPr>
          <w:rFonts w:ascii="Cambria" w:hAnsi="Cambria"/>
        </w:rPr>
        <w:t>…………………………………………………..…..…………</w:t>
      </w:r>
    </w:p>
    <w:p w14:paraId="5F146AC6" w14:textId="77777777" w:rsidR="000B5EA6" w:rsidRPr="009D1F48" w:rsidRDefault="000B5EA6" w:rsidP="000B5EA6">
      <w:pPr>
        <w:ind w:right="4244"/>
        <w:rPr>
          <w:rFonts w:ascii="Cambria" w:hAnsi="Cambria"/>
        </w:rPr>
      </w:pPr>
      <w:r w:rsidRPr="009D1F48">
        <w:rPr>
          <w:rFonts w:ascii="Cambria" w:hAnsi="Cambria"/>
        </w:rPr>
        <w:t>…………………………………………………..…..…………</w:t>
      </w:r>
    </w:p>
    <w:p w14:paraId="2D5121FF" w14:textId="77777777" w:rsidR="000B5EA6" w:rsidRPr="009D1F48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9D1F48">
        <w:rPr>
          <w:rFonts w:ascii="Cambria" w:hAnsi="Cambria"/>
          <w:i/>
          <w:sz w:val="20"/>
        </w:rPr>
        <w:t xml:space="preserve"> </w:t>
      </w:r>
      <w:r w:rsidR="000B5EA6" w:rsidRPr="009D1F48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1C91F4FA" w14:textId="77777777" w:rsidR="000B5EA6" w:rsidRPr="009D1F48" w:rsidRDefault="000B5EA6" w:rsidP="000B5EA6">
      <w:pPr>
        <w:rPr>
          <w:rFonts w:ascii="Cambria" w:hAnsi="Cambria"/>
          <w:u w:val="single"/>
        </w:rPr>
      </w:pPr>
      <w:r w:rsidRPr="009D1F48">
        <w:rPr>
          <w:rFonts w:ascii="Cambria" w:hAnsi="Cambria"/>
          <w:u w:val="single"/>
        </w:rPr>
        <w:t>reprezentowany przez:</w:t>
      </w:r>
    </w:p>
    <w:p w14:paraId="266FDD49" w14:textId="77777777" w:rsidR="000B5EA6" w:rsidRPr="009D1F48" w:rsidRDefault="000B5EA6" w:rsidP="000B5EA6">
      <w:pPr>
        <w:ind w:right="4244"/>
        <w:rPr>
          <w:rFonts w:ascii="Cambria" w:hAnsi="Cambria"/>
        </w:rPr>
      </w:pPr>
      <w:r w:rsidRPr="009D1F48">
        <w:rPr>
          <w:rFonts w:ascii="Cambria" w:hAnsi="Cambria"/>
        </w:rPr>
        <w:t>…………………………………………………..…..…………</w:t>
      </w:r>
    </w:p>
    <w:p w14:paraId="2C88F16B" w14:textId="77777777" w:rsidR="000B5EA6" w:rsidRPr="009D1F48" w:rsidRDefault="000B5EA6" w:rsidP="000B5EA6">
      <w:pPr>
        <w:ind w:right="4244"/>
        <w:rPr>
          <w:rFonts w:ascii="Cambria" w:hAnsi="Cambria"/>
        </w:rPr>
      </w:pPr>
      <w:r w:rsidRPr="009D1F48">
        <w:rPr>
          <w:rFonts w:ascii="Cambria" w:hAnsi="Cambria"/>
        </w:rPr>
        <w:t>…………………………………………………..…..…………</w:t>
      </w:r>
    </w:p>
    <w:p w14:paraId="1CA25CAE" w14:textId="77777777" w:rsidR="000B5EA6" w:rsidRPr="009D1F48" w:rsidRDefault="000B5EA6" w:rsidP="000B5EA6">
      <w:pPr>
        <w:rPr>
          <w:rFonts w:ascii="Cambria" w:hAnsi="Cambria"/>
          <w:b/>
          <w:sz w:val="20"/>
        </w:rPr>
      </w:pPr>
      <w:r w:rsidRPr="009D1F48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576D5870" w14:textId="77777777" w:rsidR="00683B19" w:rsidRPr="009D1F48" w:rsidRDefault="00683B19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3AC4908B" w14:textId="77777777" w:rsidR="000B5EA6" w:rsidRPr="009D1F48" w:rsidRDefault="000B5EA6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9D1F48">
        <w:rPr>
          <w:rFonts w:ascii="Cambria" w:hAnsi="Cambria"/>
          <w:b/>
          <w:sz w:val="28"/>
          <w:szCs w:val="28"/>
        </w:rPr>
        <w:t>WYKAZ SPRZĘTU</w:t>
      </w:r>
    </w:p>
    <w:p w14:paraId="21EA06A8" w14:textId="4518388F" w:rsidR="000B5EA6" w:rsidRPr="003650DD" w:rsidRDefault="000B5EA6" w:rsidP="00683B19">
      <w:pPr>
        <w:pStyle w:val="redniasiatka1akcent21"/>
        <w:spacing w:line="276" w:lineRule="auto"/>
        <w:ind w:left="0"/>
        <w:jc w:val="both"/>
        <w:rPr>
          <w:rFonts w:ascii="Cambria" w:hAnsi="Cambria"/>
          <w:b/>
        </w:rPr>
      </w:pPr>
      <w:r w:rsidRPr="003650DD">
        <w:rPr>
          <w:rFonts w:ascii="Cambria" w:hAnsi="Cambria"/>
        </w:rPr>
        <w:t>Przystępując do postępowania w sprawie udzielenia zamówienia publicznego w trybie przetargu nieograniczonego na</w:t>
      </w:r>
      <w:r w:rsidRPr="003650DD">
        <w:rPr>
          <w:rFonts w:ascii="Cambria" w:hAnsi="Cambria"/>
          <w:b/>
          <w:bCs/>
        </w:rPr>
        <w:t xml:space="preserve"> </w:t>
      </w:r>
      <w:r w:rsidR="003650DD" w:rsidRPr="003650DD">
        <w:rPr>
          <w:rFonts w:ascii="Cambria" w:hAnsi="Cambria"/>
          <w:b/>
          <w:i/>
        </w:rPr>
        <w:t>„Odbiór i zagospodarowanie odpadów komunalnych od właścicieli nieruchomości zamieszkałych na terenie Miasta Terespol w roku 2022”</w:t>
      </w:r>
      <w:r w:rsidR="003650DD" w:rsidRPr="003650DD">
        <w:rPr>
          <w:rFonts w:ascii="Cambria" w:hAnsi="Cambria"/>
          <w:i/>
        </w:rPr>
        <w:t>,</w:t>
      </w:r>
      <w:r w:rsidR="003650DD" w:rsidRPr="003650DD">
        <w:rPr>
          <w:rFonts w:ascii="Cambria" w:hAnsi="Cambria"/>
        </w:rPr>
        <w:t xml:space="preserve"> </w:t>
      </w:r>
      <w:r w:rsidR="003650DD" w:rsidRPr="003650DD">
        <w:rPr>
          <w:rFonts w:ascii="Cambria" w:hAnsi="Cambria"/>
          <w:snapToGrid w:val="0"/>
        </w:rPr>
        <w:t>p</w:t>
      </w:r>
      <w:r w:rsidR="003650DD" w:rsidRPr="003650DD">
        <w:rPr>
          <w:rFonts w:ascii="Cambria" w:hAnsi="Cambria"/>
        </w:rPr>
        <w:t>rowadzonego przez</w:t>
      </w:r>
      <w:r w:rsidR="003650DD" w:rsidRPr="003650DD">
        <w:rPr>
          <w:rFonts w:ascii="Cambria" w:hAnsi="Cambria"/>
          <w:b/>
        </w:rPr>
        <w:t xml:space="preserve"> Gminę Miasto Terespol</w:t>
      </w:r>
      <w:r w:rsidRPr="003650DD">
        <w:rPr>
          <w:rFonts w:ascii="Cambria" w:hAnsi="Cambria"/>
          <w:i/>
          <w:snapToGrid w:val="0"/>
        </w:rPr>
        <w:t xml:space="preserve">, </w:t>
      </w:r>
      <w:r w:rsidRPr="003650DD">
        <w:rPr>
          <w:rFonts w:ascii="Cambria" w:hAnsi="Cambria"/>
          <w:snapToGrid w:val="0"/>
          <w:u w:val="single"/>
        </w:rPr>
        <w:t>przedkładam</w:t>
      </w:r>
      <w:r w:rsidRPr="003650DD">
        <w:rPr>
          <w:rFonts w:ascii="Cambria" w:hAnsi="Cambria"/>
          <w:snapToGrid w:val="0"/>
        </w:rPr>
        <w:t xml:space="preserve"> </w:t>
      </w:r>
      <w:r w:rsidRPr="003650DD">
        <w:rPr>
          <w:rFonts w:ascii="Cambria" w:hAnsi="Cambria"/>
          <w:b/>
        </w:rPr>
        <w:t xml:space="preserve">wykaz sprzętu zgodnie z zapisami </w:t>
      </w:r>
      <w:r w:rsidR="00E629FA" w:rsidRPr="003650DD">
        <w:rPr>
          <w:rFonts w:ascii="Cambria" w:hAnsi="Cambria"/>
          <w:b/>
        </w:rPr>
        <w:t>pkt 6.</w:t>
      </w:r>
      <w:r w:rsidR="00550D3C" w:rsidRPr="003650DD">
        <w:rPr>
          <w:rFonts w:ascii="Cambria" w:hAnsi="Cambria"/>
          <w:b/>
        </w:rPr>
        <w:t>1</w:t>
      </w:r>
      <w:r w:rsidR="00E629FA" w:rsidRPr="003650DD">
        <w:rPr>
          <w:rFonts w:ascii="Cambria" w:hAnsi="Cambria"/>
          <w:b/>
        </w:rPr>
        <w:t>.</w:t>
      </w:r>
      <w:r w:rsidR="00550D3C" w:rsidRPr="003650DD">
        <w:rPr>
          <w:rFonts w:ascii="Cambria" w:hAnsi="Cambria"/>
          <w:b/>
        </w:rPr>
        <w:t>4</w:t>
      </w:r>
      <w:r w:rsidR="00F87208" w:rsidRPr="003650DD">
        <w:rPr>
          <w:rFonts w:ascii="Cambria" w:hAnsi="Cambria"/>
          <w:b/>
        </w:rPr>
        <w:t>, ppkt 1)</w:t>
      </w:r>
      <w:r w:rsidR="00E629FA" w:rsidRPr="003650DD">
        <w:rPr>
          <w:rFonts w:ascii="Cambria" w:hAnsi="Cambria"/>
          <w:b/>
        </w:rPr>
        <w:t xml:space="preserve"> SWZ </w:t>
      </w:r>
      <w:r w:rsidRPr="003650DD">
        <w:rPr>
          <w:rFonts w:ascii="Cambria" w:hAnsi="Cambria"/>
        </w:rPr>
        <w:t xml:space="preserve">do wykonywania zadania, o którym mowa wyżej: </w:t>
      </w:r>
    </w:p>
    <w:tbl>
      <w:tblPr>
        <w:tblW w:w="907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1134"/>
        <w:gridCol w:w="2347"/>
      </w:tblGrid>
      <w:tr w:rsidR="002840D8" w:rsidRPr="009D1F48" w14:paraId="3291751C" w14:textId="77777777" w:rsidTr="009A4A2C">
        <w:trPr>
          <w:trHeight w:val="283"/>
        </w:trPr>
        <w:tc>
          <w:tcPr>
            <w:tcW w:w="567" w:type="dxa"/>
            <w:vAlign w:val="center"/>
          </w:tcPr>
          <w:p w14:paraId="2A0E0C8F" w14:textId="77777777" w:rsidR="000B5EA6" w:rsidRPr="009D1F4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9D1F48">
              <w:rPr>
                <w:rFonts w:ascii="Cambria" w:hAnsi="Cambria" w:cs="Tahoma"/>
                <w:b/>
                <w:bCs/>
                <w:sz w:val="20"/>
              </w:rPr>
              <w:t>Lp.</w:t>
            </w:r>
          </w:p>
        </w:tc>
        <w:tc>
          <w:tcPr>
            <w:tcW w:w="5024" w:type="dxa"/>
            <w:vAlign w:val="center"/>
          </w:tcPr>
          <w:p w14:paraId="7804A642" w14:textId="77777777" w:rsidR="000B5EA6" w:rsidRPr="009D1F4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9D1F48">
              <w:rPr>
                <w:rFonts w:ascii="Cambria" w:hAnsi="Cambria" w:cs="Tahoma"/>
                <w:b/>
                <w:sz w:val="20"/>
              </w:rPr>
              <w:t xml:space="preserve">Wykaz narzędzi, wyposażenia zakładu </w:t>
            </w:r>
            <w:r w:rsidRPr="009D1F48">
              <w:rPr>
                <w:rFonts w:ascii="Cambria" w:hAnsi="Cambria" w:cs="Tahoma"/>
                <w:b/>
                <w:sz w:val="20"/>
              </w:rPr>
              <w:br/>
              <w:t>i urządzeń technicznych</w:t>
            </w:r>
          </w:p>
        </w:tc>
        <w:tc>
          <w:tcPr>
            <w:tcW w:w="1134" w:type="dxa"/>
            <w:vAlign w:val="center"/>
          </w:tcPr>
          <w:p w14:paraId="656B29C9" w14:textId="77777777" w:rsidR="000B5EA6" w:rsidRPr="009D1F4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9D1F48">
              <w:rPr>
                <w:rFonts w:ascii="Cambria" w:hAnsi="Cambria" w:cs="Tahoma"/>
                <w:b/>
                <w:bCs/>
                <w:sz w:val="20"/>
              </w:rPr>
              <w:t>Liczba sztuk</w:t>
            </w:r>
          </w:p>
        </w:tc>
        <w:tc>
          <w:tcPr>
            <w:tcW w:w="2347" w:type="dxa"/>
            <w:vAlign w:val="center"/>
          </w:tcPr>
          <w:p w14:paraId="5B2EEEF1" w14:textId="77777777" w:rsidR="000B5EA6" w:rsidRPr="009D1F48" w:rsidRDefault="000B5EA6" w:rsidP="000B5EA6">
            <w:pPr>
              <w:jc w:val="center"/>
              <w:rPr>
                <w:rFonts w:ascii="Cambria" w:hAnsi="Cambria" w:cs="Tahoma"/>
                <w:b/>
                <w:bCs/>
                <w:sz w:val="20"/>
              </w:rPr>
            </w:pPr>
            <w:r w:rsidRPr="009D1F48">
              <w:rPr>
                <w:rFonts w:ascii="Cambria" w:hAnsi="Cambria" w:cs="Tahoma"/>
                <w:b/>
                <w:sz w:val="20"/>
              </w:rPr>
              <w:t xml:space="preserve">Podstawa </w:t>
            </w:r>
            <w:r w:rsidRPr="009D1F48">
              <w:rPr>
                <w:rFonts w:ascii="Cambria" w:hAnsi="Cambria" w:cs="Tahoma"/>
                <w:b/>
                <w:sz w:val="20"/>
              </w:rPr>
              <w:br/>
              <w:t xml:space="preserve">dysponowania </w:t>
            </w:r>
            <w:r w:rsidRPr="009D1F48">
              <w:rPr>
                <w:rFonts w:ascii="Cambria" w:hAnsi="Cambria" w:cs="Tahoma"/>
                <w:b/>
                <w:sz w:val="20"/>
              </w:rPr>
              <w:br/>
              <w:t>wykazanymi zasobami</w:t>
            </w:r>
          </w:p>
        </w:tc>
      </w:tr>
      <w:tr w:rsidR="002840D8" w:rsidRPr="009D1F48" w14:paraId="597095F2" w14:textId="77777777" w:rsidTr="009A4A2C">
        <w:trPr>
          <w:trHeight w:val="486"/>
        </w:trPr>
        <w:tc>
          <w:tcPr>
            <w:tcW w:w="567" w:type="dxa"/>
            <w:vAlign w:val="center"/>
          </w:tcPr>
          <w:p w14:paraId="114679AF" w14:textId="2860E8AE" w:rsidR="000B5EA6" w:rsidRPr="009D1F48" w:rsidRDefault="00C678B2" w:rsidP="009A4A2C">
            <w:pPr>
              <w:jc w:val="center"/>
              <w:rPr>
                <w:rFonts w:ascii="Cambria" w:hAnsi="Cambria" w:cs="Tahoma"/>
                <w:sz w:val="20"/>
              </w:rPr>
            </w:pPr>
            <w:r w:rsidRPr="009D1F48">
              <w:rPr>
                <w:rFonts w:ascii="Cambria" w:hAnsi="Cambria" w:cs="Tahoma"/>
                <w:sz w:val="20"/>
              </w:rPr>
              <w:t>1</w:t>
            </w:r>
          </w:p>
        </w:tc>
        <w:tc>
          <w:tcPr>
            <w:tcW w:w="5024" w:type="dxa"/>
            <w:vAlign w:val="center"/>
          </w:tcPr>
          <w:p w14:paraId="57B6DF20" w14:textId="67787FEA" w:rsidR="00C678B2" w:rsidRPr="003650DD" w:rsidRDefault="00867158" w:rsidP="009A4A2C">
            <w:pPr>
              <w:pStyle w:val="Tekstpodstawowywcity2"/>
              <w:widowControl w:val="0"/>
              <w:spacing w:after="0" w:line="240" w:lineRule="auto"/>
              <w:ind w:left="-3" w:hanging="14"/>
              <w:jc w:val="center"/>
              <w:rPr>
                <w:rFonts w:ascii="Cambria" w:hAnsi="Cambria" w:cs="Tahoma"/>
                <w:sz w:val="22"/>
                <w:szCs w:val="22"/>
                <w:highlight w:val="magent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</w:t>
            </w:r>
            <w:r w:rsidRPr="00867158">
              <w:rPr>
                <w:rFonts w:ascii="Cambria" w:hAnsi="Cambria" w:cs="Tahoma"/>
                <w:sz w:val="22"/>
                <w:szCs w:val="22"/>
              </w:rPr>
              <w:t>ojazd</w:t>
            </w:r>
            <w:r>
              <w:rPr>
                <w:rFonts w:ascii="Cambria" w:hAnsi="Cambria" w:cs="Tahoma"/>
                <w:sz w:val="22"/>
                <w:szCs w:val="22"/>
              </w:rPr>
              <w:t>y</w:t>
            </w:r>
            <w:r w:rsidRPr="00867158">
              <w:rPr>
                <w:rFonts w:ascii="Cambria" w:hAnsi="Cambria" w:cs="Tahoma"/>
                <w:sz w:val="22"/>
                <w:szCs w:val="22"/>
              </w:rPr>
              <w:t xml:space="preserve"> przystosowan</w:t>
            </w:r>
            <w:r>
              <w:rPr>
                <w:rFonts w:ascii="Cambria" w:hAnsi="Cambria" w:cs="Tahoma"/>
                <w:sz w:val="22"/>
                <w:szCs w:val="22"/>
              </w:rPr>
              <w:t xml:space="preserve">e </w:t>
            </w:r>
            <w:r w:rsidRPr="00867158">
              <w:rPr>
                <w:rFonts w:ascii="Cambria" w:hAnsi="Cambria" w:cs="Tahoma"/>
                <w:sz w:val="22"/>
                <w:szCs w:val="22"/>
              </w:rPr>
              <w:t>do odbierania zmieszanych (niesegregowanych) odpadów komunalnych</w:t>
            </w:r>
          </w:p>
        </w:tc>
        <w:tc>
          <w:tcPr>
            <w:tcW w:w="1134" w:type="dxa"/>
            <w:vAlign w:val="center"/>
          </w:tcPr>
          <w:p w14:paraId="1D9AC371" w14:textId="77777777" w:rsidR="000B5EA6" w:rsidRPr="009D1F48" w:rsidRDefault="000B5EA6" w:rsidP="009A4A2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7" w:type="dxa"/>
            <w:vAlign w:val="center"/>
          </w:tcPr>
          <w:p w14:paraId="55488058" w14:textId="77777777" w:rsidR="000B5EA6" w:rsidRPr="009D1F48" w:rsidRDefault="000B5EA6" w:rsidP="009A4A2C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2840D8" w:rsidRPr="009D1F48" w14:paraId="5A27E47C" w14:textId="77777777" w:rsidTr="009A4A2C">
        <w:trPr>
          <w:trHeight w:val="80"/>
        </w:trPr>
        <w:tc>
          <w:tcPr>
            <w:tcW w:w="567" w:type="dxa"/>
            <w:vAlign w:val="center"/>
          </w:tcPr>
          <w:p w14:paraId="4F3546EB" w14:textId="7E27A39A" w:rsidR="000B5EA6" w:rsidRPr="009D1F48" w:rsidRDefault="00C678B2" w:rsidP="009A4A2C">
            <w:pPr>
              <w:jc w:val="center"/>
              <w:rPr>
                <w:rFonts w:ascii="Cambria" w:hAnsi="Cambria" w:cs="Tahoma"/>
                <w:sz w:val="20"/>
              </w:rPr>
            </w:pPr>
            <w:r w:rsidRPr="009D1F48">
              <w:rPr>
                <w:rFonts w:ascii="Cambria" w:hAnsi="Cambria" w:cs="Tahoma"/>
                <w:sz w:val="20"/>
              </w:rPr>
              <w:t>2</w:t>
            </w:r>
          </w:p>
        </w:tc>
        <w:tc>
          <w:tcPr>
            <w:tcW w:w="5024" w:type="dxa"/>
            <w:vAlign w:val="center"/>
          </w:tcPr>
          <w:p w14:paraId="49EE95B0" w14:textId="2B7ABA67" w:rsidR="00ED6B4B" w:rsidRPr="003650DD" w:rsidRDefault="00867158" w:rsidP="009A4A2C">
            <w:pPr>
              <w:pStyle w:val="Tekstpodstawowywcity2"/>
              <w:widowControl w:val="0"/>
              <w:spacing w:after="0" w:line="240" w:lineRule="auto"/>
              <w:ind w:left="0"/>
              <w:jc w:val="center"/>
              <w:rPr>
                <w:rFonts w:ascii="Cambria" w:hAnsi="Cambria" w:cs="Tahoma"/>
                <w:sz w:val="22"/>
                <w:szCs w:val="22"/>
                <w:highlight w:val="magent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</w:t>
            </w:r>
            <w:r w:rsidRPr="00867158">
              <w:rPr>
                <w:rFonts w:ascii="Cambria" w:hAnsi="Cambria" w:cs="Tahoma"/>
                <w:sz w:val="22"/>
                <w:szCs w:val="22"/>
              </w:rPr>
              <w:t>ojazd</w:t>
            </w:r>
            <w:r>
              <w:rPr>
                <w:rFonts w:ascii="Cambria" w:hAnsi="Cambria" w:cs="Tahoma"/>
                <w:sz w:val="22"/>
                <w:szCs w:val="22"/>
              </w:rPr>
              <w:t>y</w:t>
            </w:r>
            <w:r w:rsidRPr="00867158">
              <w:rPr>
                <w:rFonts w:ascii="Cambria" w:hAnsi="Cambria" w:cs="Tahoma"/>
                <w:sz w:val="22"/>
                <w:szCs w:val="22"/>
              </w:rPr>
              <w:t xml:space="preserve"> przystosowan</w:t>
            </w:r>
            <w:r>
              <w:rPr>
                <w:rFonts w:ascii="Cambria" w:hAnsi="Cambria" w:cs="Tahoma"/>
                <w:sz w:val="22"/>
                <w:szCs w:val="22"/>
              </w:rPr>
              <w:t>e</w:t>
            </w:r>
            <w:r w:rsidRPr="00867158">
              <w:rPr>
                <w:rFonts w:ascii="Cambria" w:hAnsi="Cambria" w:cs="Tahoma"/>
                <w:sz w:val="22"/>
                <w:szCs w:val="22"/>
              </w:rPr>
              <w:t xml:space="preserve"> do odbierania selektywnie zbieranych odpadów komunalnych</w:t>
            </w:r>
          </w:p>
        </w:tc>
        <w:tc>
          <w:tcPr>
            <w:tcW w:w="1134" w:type="dxa"/>
            <w:vAlign w:val="center"/>
          </w:tcPr>
          <w:p w14:paraId="0759D964" w14:textId="77777777" w:rsidR="000B5EA6" w:rsidRPr="009D1F48" w:rsidRDefault="000B5EA6" w:rsidP="009A4A2C">
            <w:pPr>
              <w:jc w:val="center"/>
              <w:rPr>
                <w:rFonts w:ascii="Cambria" w:hAnsi="Cambria"/>
                <w:sz w:val="20"/>
              </w:rPr>
            </w:pPr>
          </w:p>
          <w:p w14:paraId="60F1657D" w14:textId="317F9A93" w:rsidR="00550D3C" w:rsidRPr="009D1F48" w:rsidRDefault="00550D3C" w:rsidP="009A4A2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7" w:type="dxa"/>
            <w:vAlign w:val="center"/>
          </w:tcPr>
          <w:p w14:paraId="27CF6379" w14:textId="77777777" w:rsidR="000B5EA6" w:rsidRPr="009D1F48" w:rsidRDefault="000B5EA6" w:rsidP="009A4A2C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  <w:tr w:rsidR="00EA5938" w:rsidRPr="009D1F48" w14:paraId="0B56D6E1" w14:textId="77777777" w:rsidTr="009A4A2C">
        <w:trPr>
          <w:trHeight w:val="80"/>
        </w:trPr>
        <w:tc>
          <w:tcPr>
            <w:tcW w:w="567" w:type="dxa"/>
            <w:vAlign w:val="center"/>
          </w:tcPr>
          <w:p w14:paraId="44C17443" w14:textId="42A9CDA2" w:rsidR="00EA5938" w:rsidRPr="009D1F48" w:rsidRDefault="00EA5938" w:rsidP="009A4A2C">
            <w:pPr>
              <w:jc w:val="center"/>
              <w:rPr>
                <w:rFonts w:ascii="Cambria" w:hAnsi="Cambria" w:cs="Tahoma"/>
                <w:sz w:val="20"/>
              </w:rPr>
            </w:pPr>
            <w:r w:rsidRPr="009D1F48">
              <w:rPr>
                <w:rFonts w:ascii="Cambria" w:hAnsi="Cambria" w:cs="Tahoma"/>
                <w:sz w:val="20"/>
              </w:rPr>
              <w:t>3</w:t>
            </w:r>
          </w:p>
        </w:tc>
        <w:tc>
          <w:tcPr>
            <w:tcW w:w="5024" w:type="dxa"/>
            <w:vAlign w:val="center"/>
          </w:tcPr>
          <w:p w14:paraId="4C95F752" w14:textId="056CE674" w:rsidR="00EA5938" w:rsidRPr="003650DD" w:rsidRDefault="00867158" w:rsidP="00867158">
            <w:pPr>
              <w:pStyle w:val="Tekstpodstawowywcity2"/>
              <w:widowControl w:val="0"/>
              <w:spacing w:after="0" w:line="240" w:lineRule="auto"/>
              <w:ind w:left="0"/>
              <w:jc w:val="center"/>
              <w:rPr>
                <w:rFonts w:ascii="Cambria" w:hAnsi="Cambria" w:cs="Tahoma"/>
                <w:sz w:val="22"/>
                <w:szCs w:val="22"/>
                <w:highlight w:val="magent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</w:t>
            </w:r>
            <w:r w:rsidRPr="00867158">
              <w:rPr>
                <w:rFonts w:ascii="Cambria" w:hAnsi="Cambria" w:cs="Tahoma"/>
                <w:sz w:val="22"/>
                <w:szCs w:val="22"/>
              </w:rPr>
              <w:t xml:space="preserve">ojazd do zbierania odpadów bez funkcji </w:t>
            </w:r>
            <w:r>
              <w:rPr>
                <w:rFonts w:ascii="Cambria" w:hAnsi="Cambria" w:cs="Tahoma"/>
                <w:sz w:val="22"/>
                <w:szCs w:val="22"/>
              </w:rPr>
              <w:br/>
            </w:r>
            <w:r w:rsidRPr="00867158">
              <w:rPr>
                <w:rFonts w:ascii="Cambria" w:hAnsi="Cambria" w:cs="Tahoma"/>
                <w:sz w:val="22"/>
                <w:szCs w:val="22"/>
              </w:rPr>
              <w:t>kompaktującej.</w:t>
            </w:r>
          </w:p>
        </w:tc>
        <w:tc>
          <w:tcPr>
            <w:tcW w:w="1134" w:type="dxa"/>
            <w:vAlign w:val="center"/>
          </w:tcPr>
          <w:p w14:paraId="303DDB7B" w14:textId="77777777" w:rsidR="00EA5938" w:rsidRPr="009D1F48" w:rsidRDefault="00EA5938" w:rsidP="009A4A2C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7" w:type="dxa"/>
            <w:vAlign w:val="center"/>
          </w:tcPr>
          <w:p w14:paraId="5019DD97" w14:textId="77777777" w:rsidR="00EA5938" w:rsidRPr="009D1F48" w:rsidRDefault="00EA5938" w:rsidP="009A4A2C">
            <w:pPr>
              <w:jc w:val="center"/>
              <w:rPr>
                <w:rFonts w:ascii="Cambria" w:hAnsi="Cambria" w:cs="Tahoma"/>
                <w:sz w:val="20"/>
              </w:rPr>
            </w:pPr>
          </w:p>
        </w:tc>
      </w:tr>
    </w:tbl>
    <w:p w14:paraId="0F69584E" w14:textId="77777777" w:rsidR="00683B19" w:rsidRPr="009D1F48" w:rsidRDefault="00683B19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10"/>
          <w:szCs w:val="10"/>
        </w:rPr>
      </w:pPr>
    </w:p>
    <w:p w14:paraId="41FDF4F6" w14:textId="77777777" w:rsidR="005C1674" w:rsidRPr="009D1F48" w:rsidRDefault="005C1674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 w:val="10"/>
          <w:szCs w:val="10"/>
        </w:rPr>
      </w:pPr>
    </w:p>
    <w:p w14:paraId="562AD104" w14:textId="0903E8A0" w:rsidR="005175D7" w:rsidRPr="009D1F48" w:rsidRDefault="005175D7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Cs w:val="24"/>
        </w:rPr>
      </w:pPr>
      <w:r w:rsidRPr="009D1F48">
        <w:rPr>
          <w:rFonts w:ascii="Cambria" w:hAnsi="Cambria" w:cs="Tahoma"/>
          <w:b/>
          <w:szCs w:val="24"/>
        </w:rPr>
        <w:t>oraz oświadczam, że:</w:t>
      </w:r>
    </w:p>
    <w:p w14:paraId="75FFE6FD" w14:textId="77777777" w:rsidR="00A254EB" w:rsidRPr="009D1F48" w:rsidRDefault="00A254EB" w:rsidP="005175D7">
      <w:pPr>
        <w:spacing w:line="276" w:lineRule="auto"/>
        <w:ind w:left="-76" w:right="-284"/>
        <w:jc w:val="center"/>
        <w:rPr>
          <w:rFonts w:ascii="Cambria" w:hAnsi="Cambria" w:cs="Tahoma"/>
          <w:b/>
          <w:szCs w:val="24"/>
        </w:rPr>
      </w:pPr>
    </w:p>
    <w:p w14:paraId="43A1750C" w14:textId="442E1C00" w:rsidR="005175D7" w:rsidRPr="009D1F48" w:rsidRDefault="005175D7" w:rsidP="00837E45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left="284" w:right="-284" w:hanging="284"/>
        <w:jc w:val="both"/>
        <w:rPr>
          <w:rFonts w:ascii="Cambria" w:hAnsi="Cambria" w:cs="Tahoma"/>
        </w:rPr>
      </w:pPr>
      <w:r w:rsidRPr="009D1F48">
        <w:rPr>
          <w:rFonts w:ascii="Cambria" w:hAnsi="Cambria" w:cs="Tahoma"/>
        </w:rPr>
        <w:t xml:space="preserve">dysponuję bazą magazynowo - transportową spełniającą warunki rozporządzenia Ministra Środowiska z dnia 11 stycznia 2013 r. </w:t>
      </w:r>
      <w:r w:rsidRPr="009D1F48">
        <w:rPr>
          <w:rFonts w:ascii="Cambria" w:hAnsi="Cambria" w:cs="Tahoma"/>
          <w:bCs/>
        </w:rPr>
        <w:t>w sprawie szczegółowych wymagań w zakresie odbierania odpadów komunalnych od właścicieli nieruchomości (Dz.U. z 2013</w:t>
      </w:r>
      <w:r w:rsidR="00683B19" w:rsidRPr="009D1F48">
        <w:rPr>
          <w:rFonts w:ascii="Cambria" w:hAnsi="Cambria" w:cs="Tahoma"/>
          <w:bCs/>
        </w:rPr>
        <w:t xml:space="preserve"> </w:t>
      </w:r>
      <w:r w:rsidRPr="009D1F48">
        <w:rPr>
          <w:rFonts w:ascii="Cambria" w:hAnsi="Cambria" w:cs="Tahoma"/>
          <w:bCs/>
        </w:rPr>
        <w:t>r. poz.122),</w:t>
      </w:r>
      <w:r w:rsidRPr="009D1F48">
        <w:rPr>
          <w:rFonts w:ascii="Cambria" w:hAnsi="Cambria" w:cs="Tahoma"/>
        </w:rPr>
        <w:t xml:space="preserve"> usytuowaną:</w:t>
      </w:r>
    </w:p>
    <w:p w14:paraId="24142B19" w14:textId="59EFAE31" w:rsidR="005175D7" w:rsidRPr="009D1F48" w:rsidRDefault="005175D7" w:rsidP="00837E45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567" w:right="-284" w:hanging="284"/>
        <w:jc w:val="both"/>
        <w:textAlignment w:val="auto"/>
        <w:rPr>
          <w:rFonts w:ascii="Cambria" w:hAnsi="Cambria" w:cs="Tahoma"/>
          <w:szCs w:val="24"/>
        </w:rPr>
      </w:pPr>
      <w:r w:rsidRPr="009D1F48">
        <w:rPr>
          <w:rFonts w:ascii="Cambria" w:hAnsi="Cambria" w:cs="Tahoma"/>
          <w:szCs w:val="24"/>
        </w:rPr>
        <w:lastRenderedPageBreak/>
        <w:t xml:space="preserve">na terenie </w:t>
      </w:r>
      <w:r w:rsidR="00550D3C" w:rsidRPr="009D1F48">
        <w:rPr>
          <w:rFonts w:ascii="Cambria" w:hAnsi="Cambria" w:cs="Tahoma"/>
          <w:szCs w:val="24"/>
        </w:rPr>
        <w:t>G</w:t>
      </w:r>
      <w:r w:rsidR="00683B19" w:rsidRPr="009D1F48">
        <w:rPr>
          <w:rFonts w:ascii="Cambria" w:hAnsi="Cambria" w:cs="Tahoma"/>
          <w:szCs w:val="24"/>
        </w:rPr>
        <w:t xml:space="preserve">miny </w:t>
      </w:r>
      <w:r w:rsidR="003650DD">
        <w:rPr>
          <w:rFonts w:ascii="Cambria" w:hAnsi="Cambria" w:cs="Tahoma"/>
          <w:szCs w:val="24"/>
        </w:rPr>
        <w:t>Miasta Terespol</w:t>
      </w:r>
    </w:p>
    <w:p w14:paraId="34C61A7A" w14:textId="598151E3" w:rsidR="005175D7" w:rsidRPr="009D1F48" w:rsidRDefault="00837E45" w:rsidP="00F87208">
      <w:pPr>
        <w:tabs>
          <w:tab w:val="left" w:pos="709"/>
          <w:tab w:val="left" w:pos="3783"/>
        </w:tabs>
        <w:overflowPunct/>
        <w:autoSpaceDE/>
        <w:autoSpaceDN/>
        <w:adjustRightInd/>
        <w:spacing w:line="276" w:lineRule="auto"/>
        <w:ind w:left="284" w:right="-284" w:hanging="284"/>
        <w:jc w:val="both"/>
        <w:textAlignment w:val="auto"/>
        <w:rPr>
          <w:rFonts w:ascii="Cambria" w:hAnsi="Cambria" w:cs="Tahoma"/>
          <w:szCs w:val="24"/>
        </w:rPr>
      </w:pPr>
      <w:r w:rsidRPr="009D1F48">
        <w:rPr>
          <w:rFonts w:ascii="Cambria" w:hAnsi="Cambria" w:cs="Tahoma"/>
          <w:szCs w:val="24"/>
        </w:rPr>
        <w:tab/>
      </w:r>
      <w:r w:rsidR="005175D7" w:rsidRPr="009D1F48">
        <w:rPr>
          <w:rFonts w:ascii="Cambria" w:hAnsi="Cambria" w:cs="Tahoma"/>
          <w:szCs w:val="24"/>
        </w:rPr>
        <w:t xml:space="preserve">lub </w:t>
      </w:r>
      <w:r w:rsidR="00F87208" w:rsidRPr="009D1F48">
        <w:rPr>
          <w:rFonts w:ascii="Cambria" w:hAnsi="Cambria" w:cs="Tahoma"/>
          <w:szCs w:val="24"/>
        </w:rPr>
        <w:tab/>
      </w:r>
      <w:r w:rsidR="00F87208" w:rsidRPr="009D1F48">
        <w:rPr>
          <w:rFonts w:ascii="Cambria" w:hAnsi="Cambria" w:cs="Tahoma"/>
          <w:szCs w:val="24"/>
        </w:rPr>
        <w:tab/>
      </w:r>
    </w:p>
    <w:p w14:paraId="2EF27D3C" w14:textId="52210BFD" w:rsidR="005175D7" w:rsidRPr="009D1F48" w:rsidRDefault="005175D7" w:rsidP="00837E45">
      <w:pPr>
        <w:numPr>
          <w:ilvl w:val="0"/>
          <w:numId w:val="35"/>
        </w:numPr>
        <w:tabs>
          <w:tab w:val="clear" w:pos="720"/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Cs w:val="24"/>
        </w:rPr>
      </w:pPr>
      <w:r w:rsidRPr="009D1F48">
        <w:rPr>
          <w:rFonts w:ascii="Cambria" w:hAnsi="Cambria" w:cs="Tahoma"/>
          <w:szCs w:val="24"/>
        </w:rPr>
        <w:t xml:space="preserve">nie dalej niż 60 km od granic administracyjnych </w:t>
      </w:r>
      <w:r w:rsidR="00112E20" w:rsidRPr="009D1F48">
        <w:rPr>
          <w:rFonts w:ascii="Cambria" w:hAnsi="Cambria" w:cs="Tahoma"/>
          <w:szCs w:val="24"/>
        </w:rPr>
        <w:t>gminy</w:t>
      </w:r>
    </w:p>
    <w:p w14:paraId="27BB2224" w14:textId="7B553C02" w:rsidR="005175D7" w:rsidRPr="009D1F48" w:rsidRDefault="005175D7" w:rsidP="00837E45">
      <w:pPr>
        <w:tabs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Cs w:val="24"/>
        </w:rPr>
      </w:pPr>
      <w:r w:rsidRPr="009D1F48">
        <w:rPr>
          <w:rFonts w:ascii="Cambria" w:hAnsi="Cambria" w:cs="Tahoma"/>
          <w:szCs w:val="24"/>
        </w:rPr>
        <w:tab/>
        <w:t xml:space="preserve">adres bazy…………………………………………………………………….………………………………….., </w:t>
      </w:r>
    </w:p>
    <w:p w14:paraId="51199386" w14:textId="249999D1" w:rsidR="005175D7" w:rsidRPr="009D1F48" w:rsidRDefault="005175D7" w:rsidP="00837E45">
      <w:pPr>
        <w:tabs>
          <w:tab w:val="left" w:pos="709"/>
        </w:tabs>
        <w:overflowPunct/>
        <w:autoSpaceDE/>
        <w:autoSpaceDN/>
        <w:adjustRightInd/>
        <w:spacing w:line="276" w:lineRule="auto"/>
        <w:ind w:left="567" w:right="-284" w:hanging="283"/>
        <w:jc w:val="both"/>
        <w:textAlignment w:val="auto"/>
        <w:rPr>
          <w:rFonts w:ascii="Cambria" w:hAnsi="Cambria" w:cs="Tahoma"/>
          <w:szCs w:val="24"/>
        </w:rPr>
      </w:pPr>
      <w:r w:rsidRPr="009D1F48">
        <w:rPr>
          <w:rFonts w:ascii="Cambria" w:hAnsi="Cambria" w:cs="Tahoma"/>
          <w:szCs w:val="24"/>
        </w:rPr>
        <w:tab/>
        <w:t>podstawa do dysponowania bazą: ……………………………………..…………</w:t>
      </w:r>
      <w:r w:rsidR="006643EA" w:rsidRPr="009D1F48">
        <w:rPr>
          <w:rFonts w:ascii="Cambria" w:hAnsi="Cambria" w:cs="Tahoma"/>
          <w:szCs w:val="24"/>
        </w:rPr>
        <w:t>..</w:t>
      </w:r>
      <w:r w:rsidRPr="009D1F48">
        <w:rPr>
          <w:rFonts w:ascii="Cambria" w:hAnsi="Cambria" w:cs="Tahoma"/>
          <w:szCs w:val="24"/>
        </w:rPr>
        <w:t>…………………..</w:t>
      </w:r>
    </w:p>
    <w:p w14:paraId="072BEB51" w14:textId="77777777" w:rsidR="006643EA" w:rsidRPr="009D1F48" w:rsidRDefault="006643EA" w:rsidP="006643EA">
      <w:pPr>
        <w:rPr>
          <w:rFonts w:ascii="Cambria" w:hAnsi="Cambria" w:cs="Tahoma"/>
          <w:i/>
          <w:sz w:val="16"/>
          <w:szCs w:val="16"/>
        </w:rPr>
      </w:pPr>
    </w:p>
    <w:sectPr w:rsidR="006643EA" w:rsidRPr="009D1F48" w:rsidSect="00A254EB">
      <w:headerReference w:type="default" r:id="rId10"/>
      <w:footerReference w:type="default" r:id="rId11"/>
      <w:pgSz w:w="11906" w:h="16838"/>
      <w:pgMar w:top="357" w:right="1418" w:bottom="479" w:left="1418" w:header="510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33A8" w14:textId="77777777" w:rsidR="00E21327" w:rsidRDefault="00E21327" w:rsidP="00E25F87">
      <w:r>
        <w:separator/>
      </w:r>
    </w:p>
  </w:endnote>
  <w:endnote w:type="continuationSeparator" w:id="0">
    <w:p w14:paraId="1C79399F" w14:textId="77777777" w:rsidR="00E21327" w:rsidRDefault="00E21327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7BE0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02C31D4A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0" w:name="OLE_LINK45"/>
  </w:p>
  <w:p w14:paraId="12475C5A" w14:textId="463D87AA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>Zał</w:t>
    </w:r>
    <w:r w:rsidR="009D1F48">
      <w:rPr>
        <w:rFonts w:ascii="Cambria" w:hAnsi="Cambria"/>
        <w:sz w:val="18"/>
        <w:szCs w:val="18"/>
        <w:bdr w:val="single" w:sz="4" w:space="0" w:color="auto"/>
      </w:rPr>
      <w:t>ącznik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9D1F48">
      <w:rPr>
        <w:rFonts w:ascii="Cambria" w:hAnsi="Cambria"/>
        <w:sz w:val="18"/>
        <w:szCs w:val="18"/>
        <w:bdr w:val="single" w:sz="4" w:space="0" w:color="auto"/>
      </w:rPr>
      <w:t>N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r </w:t>
    </w:r>
    <w:r w:rsidR="0060754C">
      <w:rPr>
        <w:rFonts w:ascii="Cambria" w:hAnsi="Cambria"/>
        <w:sz w:val="18"/>
        <w:szCs w:val="18"/>
        <w:bdr w:val="single" w:sz="4" w:space="0" w:color="auto"/>
      </w:rPr>
      <w:t>7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A91C2B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A91C2B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4DDB" w14:textId="77777777" w:rsidR="00E21327" w:rsidRDefault="00E21327" w:rsidP="00E25F87">
      <w:r>
        <w:separator/>
      </w:r>
    </w:p>
  </w:footnote>
  <w:footnote w:type="continuationSeparator" w:id="0">
    <w:p w14:paraId="1833C458" w14:textId="77777777" w:rsidR="00E21327" w:rsidRDefault="00E21327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264B" w14:textId="77777777" w:rsidR="003650DD" w:rsidRPr="00B4044F" w:rsidRDefault="003650DD" w:rsidP="003650DD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3650DD" w14:paraId="5FD4FD02" w14:textId="77777777" w:rsidTr="00796F34">
      <w:tc>
        <w:tcPr>
          <w:tcW w:w="9064" w:type="dxa"/>
        </w:tcPr>
        <w:p w14:paraId="51B1CC82" w14:textId="77777777" w:rsidR="003650DD" w:rsidRPr="00337959" w:rsidRDefault="003650DD" w:rsidP="003650DD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337959">
            <w:rPr>
              <w:rFonts w:ascii="Cambria" w:hAnsi="Cambria"/>
              <w:sz w:val="18"/>
              <w:szCs w:val="18"/>
            </w:rPr>
            <w:t>Przetarg nieograniczony na:</w:t>
          </w:r>
        </w:p>
        <w:p w14:paraId="2CFF7916" w14:textId="77777777" w:rsidR="003650DD" w:rsidRPr="00815449" w:rsidRDefault="003650DD" w:rsidP="003650D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  <w:r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2022”</w:t>
          </w:r>
        </w:p>
      </w:tc>
    </w:tr>
  </w:tbl>
  <w:p w14:paraId="08FB2287" w14:textId="77777777" w:rsidR="003650DD" w:rsidRPr="00CC1A4B" w:rsidRDefault="003650DD" w:rsidP="00365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E395218"/>
    <w:multiLevelType w:val="hybridMultilevel"/>
    <w:tmpl w:val="CF72D356"/>
    <w:lvl w:ilvl="0" w:tplc="10DC4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43698"/>
    <w:multiLevelType w:val="hybridMultilevel"/>
    <w:tmpl w:val="556219A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0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17C78"/>
    <w:multiLevelType w:val="hybridMultilevel"/>
    <w:tmpl w:val="925C47FC"/>
    <w:lvl w:ilvl="0" w:tplc="2152B2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3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5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44C43"/>
    <w:multiLevelType w:val="hybridMultilevel"/>
    <w:tmpl w:val="BC349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9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4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9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C59"/>
    <w:multiLevelType w:val="hybridMultilevel"/>
    <w:tmpl w:val="4AC4D330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3"/>
  </w:num>
  <w:num w:numId="3">
    <w:abstractNumId w:val="7"/>
  </w:num>
  <w:num w:numId="4">
    <w:abstractNumId w:val="19"/>
  </w:num>
  <w:num w:numId="5">
    <w:abstractNumId w:val="37"/>
  </w:num>
  <w:num w:numId="6">
    <w:abstractNumId w:val="13"/>
  </w:num>
  <w:num w:numId="7">
    <w:abstractNumId w:val="30"/>
  </w:num>
  <w:num w:numId="8">
    <w:abstractNumId w:val="14"/>
  </w:num>
  <w:num w:numId="9">
    <w:abstractNumId w:val="15"/>
  </w:num>
  <w:num w:numId="10">
    <w:abstractNumId w:val="6"/>
  </w:num>
  <w:num w:numId="11">
    <w:abstractNumId w:val="34"/>
  </w:num>
  <w:num w:numId="12">
    <w:abstractNumId w:val="10"/>
  </w:num>
  <w:num w:numId="13">
    <w:abstractNumId w:val="18"/>
  </w:num>
  <w:num w:numId="14">
    <w:abstractNumId w:val="9"/>
  </w:num>
  <w:num w:numId="15">
    <w:abstractNumId w:val="23"/>
  </w:num>
  <w:num w:numId="16">
    <w:abstractNumId w:val="12"/>
  </w:num>
  <w:num w:numId="17">
    <w:abstractNumId w:val="2"/>
  </w:num>
  <w:num w:numId="18">
    <w:abstractNumId w:val="28"/>
  </w:num>
  <w:num w:numId="19">
    <w:abstractNumId w:val="29"/>
  </w:num>
  <w:num w:numId="20">
    <w:abstractNumId w:val="26"/>
  </w:num>
  <w:num w:numId="21">
    <w:abstractNumId w:val="20"/>
  </w:num>
  <w:num w:numId="22">
    <w:abstractNumId w:val="3"/>
  </w:num>
  <w:num w:numId="23">
    <w:abstractNumId w:val="38"/>
  </w:num>
  <w:num w:numId="24">
    <w:abstractNumId w:val="21"/>
  </w:num>
  <w:num w:numId="25">
    <w:abstractNumId w:val="24"/>
  </w:num>
  <w:num w:numId="26">
    <w:abstractNumId w:val="31"/>
  </w:num>
  <w:num w:numId="27">
    <w:abstractNumId w:val="8"/>
  </w:num>
  <w:num w:numId="28">
    <w:abstractNumId w:val="16"/>
  </w:num>
  <w:num w:numId="29">
    <w:abstractNumId w:val="32"/>
  </w:num>
  <w:num w:numId="30">
    <w:abstractNumId w:val="25"/>
  </w:num>
  <w:num w:numId="31">
    <w:abstractNumId w:val="27"/>
  </w:num>
  <w:num w:numId="32">
    <w:abstractNumId w:val="41"/>
  </w:num>
  <w:num w:numId="33">
    <w:abstractNumId w:val="40"/>
  </w:num>
  <w:num w:numId="34">
    <w:abstractNumId w:val="42"/>
  </w:num>
  <w:num w:numId="35">
    <w:abstractNumId w:val="4"/>
  </w:num>
  <w:num w:numId="36">
    <w:abstractNumId w:val="22"/>
  </w:num>
  <w:num w:numId="37">
    <w:abstractNumId w:val="39"/>
  </w:num>
  <w:num w:numId="38">
    <w:abstractNumId w:val="0"/>
  </w:num>
  <w:num w:numId="39">
    <w:abstractNumId w:val="35"/>
  </w:num>
  <w:num w:numId="40">
    <w:abstractNumId w:val="11"/>
  </w:num>
  <w:num w:numId="41">
    <w:abstractNumId w:val="36"/>
  </w:num>
  <w:num w:numId="42">
    <w:abstractNumId w:val="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6D"/>
    <w:rsid w:val="000236A0"/>
    <w:rsid w:val="00026984"/>
    <w:rsid w:val="00040096"/>
    <w:rsid w:val="000439AA"/>
    <w:rsid w:val="00052112"/>
    <w:rsid w:val="00056027"/>
    <w:rsid w:val="00061905"/>
    <w:rsid w:val="0006225F"/>
    <w:rsid w:val="000877EA"/>
    <w:rsid w:val="000919D4"/>
    <w:rsid w:val="00094514"/>
    <w:rsid w:val="000B187D"/>
    <w:rsid w:val="000B5EA6"/>
    <w:rsid w:val="000B6302"/>
    <w:rsid w:val="000C1436"/>
    <w:rsid w:val="000C2804"/>
    <w:rsid w:val="000C2D21"/>
    <w:rsid w:val="000D1715"/>
    <w:rsid w:val="001011D8"/>
    <w:rsid w:val="00112E20"/>
    <w:rsid w:val="001130FB"/>
    <w:rsid w:val="00113AE2"/>
    <w:rsid w:val="00147450"/>
    <w:rsid w:val="001511D1"/>
    <w:rsid w:val="00151512"/>
    <w:rsid w:val="0015184F"/>
    <w:rsid w:val="001725B7"/>
    <w:rsid w:val="00187B69"/>
    <w:rsid w:val="001D20F5"/>
    <w:rsid w:val="00200618"/>
    <w:rsid w:val="002110C6"/>
    <w:rsid w:val="00232EB5"/>
    <w:rsid w:val="002660E5"/>
    <w:rsid w:val="0027305D"/>
    <w:rsid w:val="002840D8"/>
    <w:rsid w:val="002B5209"/>
    <w:rsid w:val="002D3501"/>
    <w:rsid w:val="002E1A20"/>
    <w:rsid w:val="002E4DE6"/>
    <w:rsid w:val="0030480A"/>
    <w:rsid w:val="00306251"/>
    <w:rsid w:val="00317576"/>
    <w:rsid w:val="0032039C"/>
    <w:rsid w:val="00355FE0"/>
    <w:rsid w:val="003650DD"/>
    <w:rsid w:val="003833E6"/>
    <w:rsid w:val="003C2B3A"/>
    <w:rsid w:val="003D44E2"/>
    <w:rsid w:val="003E3AD6"/>
    <w:rsid w:val="004006B3"/>
    <w:rsid w:val="00416060"/>
    <w:rsid w:val="00462B4B"/>
    <w:rsid w:val="00476239"/>
    <w:rsid w:val="004767C5"/>
    <w:rsid w:val="004A3F0C"/>
    <w:rsid w:val="004B00B6"/>
    <w:rsid w:val="004E0F8A"/>
    <w:rsid w:val="004F004D"/>
    <w:rsid w:val="004F7A21"/>
    <w:rsid w:val="005135F4"/>
    <w:rsid w:val="005175D7"/>
    <w:rsid w:val="005437F4"/>
    <w:rsid w:val="00550D3C"/>
    <w:rsid w:val="005A731E"/>
    <w:rsid w:val="005B5B2F"/>
    <w:rsid w:val="005C1674"/>
    <w:rsid w:val="005D30AC"/>
    <w:rsid w:val="005F388F"/>
    <w:rsid w:val="006013C9"/>
    <w:rsid w:val="006073F3"/>
    <w:rsid w:val="0060754C"/>
    <w:rsid w:val="00616E24"/>
    <w:rsid w:val="0063186E"/>
    <w:rsid w:val="006643EA"/>
    <w:rsid w:val="00683B19"/>
    <w:rsid w:val="00685442"/>
    <w:rsid w:val="00690AD3"/>
    <w:rsid w:val="0069116A"/>
    <w:rsid w:val="006A3C08"/>
    <w:rsid w:val="006A70FD"/>
    <w:rsid w:val="006B0993"/>
    <w:rsid w:val="006B4F4C"/>
    <w:rsid w:val="006E0392"/>
    <w:rsid w:val="00701C83"/>
    <w:rsid w:val="00707CC5"/>
    <w:rsid w:val="007153BE"/>
    <w:rsid w:val="007168A2"/>
    <w:rsid w:val="00784768"/>
    <w:rsid w:val="00787B27"/>
    <w:rsid w:val="007D0A82"/>
    <w:rsid w:val="00810359"/>
    <w:rsid w:val="00822B1C"/>
    <w:rsid w:val="008240CB"/>
    <w:rsid w:val="00833719"/>
    <w:rsid w:val="008355C1"/>
    <w:rsid w:val="00837E45"/>
    <w:rsid w:val="00860D8A"/>
    <w:rsid w:val="008642DA"/>
    <w:rsid w:val="00867158"/>
    <w:rsid w:val="00873F43"/>
    <w:rsid w:val="008756B6"/>
    <w:rsid w:val="008771A2"/>
    <w:rsid w:val="00880D62"/>
    <w:rsid w:val="008842F6"/>
    <w:rsid w:val="0089794F"/>
    <w:rsid w:val="008C03A9"/>
    <w:rsid w:val="008D534E"/>
    <w:rsid w:val="008F182D"/>
    <w:rsid w:val="0091669D"/>
    <w:rsid w:val="0092642B"/>
    <w:rsid w:val="009336E0"/>
    <w:rsid w:val="00937412"/>
    <w:rsid w:val="00942492"/>
    <w:rsid w:val="00964206"/>
    <w:rsid w:val="00972A10"/>
    <w:rsid w:val="00974FF6"/>
    <w:rsid w:val="009776D0"/>
    <w:rsid w:val="00992B34"/>
    <w:rsid w:val="009A4A2C"/>
    <w:rsid w:val="009C5D64"/>
    <w:rsid w:val="009C622E"/>
    <w:rsid w:val="009D1F48"/>
    <w:rsid w:val="00A14755"/>
    <w:rsid w:val="00A17B99"/>
    <w:rsid w:val="00A2296D"/>
    <w:rsid w:val="00A254EB"/>
    <w:rsid w:val="00A312A6"/>
    <w:rsid w:val="00A3552A"/>
    <w:rsid w:val="00A411CD"/>
    <w:rsid w:val="00A4456E"/>
    <w:rsid w:val="00A54F05"/>
    <w:rsid w:val="00A669D6"/>
    <w:rsid w:val="00A73EBB"/>
    <w:rsid w:val="00A91C2B"/>
    <w:rsid w:val="00AA5AD6"/>
    <w:rsid w:val="00AB09A2"/>
    <w:rsid w:val="00AD33FC"/>
    <w:rsid w:val="00AD6A56"/>
    <w:rsid w:val="00B066C7"/>
    <w:rsid w:val="00B20B82"/>
    <w:rsid w:val="00B26340"/>
    <w:rsid w:val="00B70037"/>
    <w:rsid w:val="00B71059"/>
    <w:rsid w:val="00B863B6"/>
    <w:rsid w:val="00B96F23"/>
    <w:rsid w:val="00BD16D6"/>
    <w:rsid w:val="00BE19AC"/>
    <w:rsid w:val="00BF3758"/>
    <w:rsid w:val="00C04604"/>
    <w:rsid w:val="00C41BC9"/>
    <w:rsid w:val="00C65C09"/>
    <w:rsid w:val="00C678B2"/>
    <w:rsid w:val="00CA78A3"/>
    <w:rsid w:val="00CD1267"/>
    <w:rsid w:val="00CD4258"/>
    <w:rsid w:val="00CF587F"/>
    <w:rsid w:val="00D052FE"/>
    <w:rsid w:val="00D06594"/>
    <w:rsid w:val="00D115A6"/>
    <w:rsid w:val="00D142C2"/>
    <w:rsid w:val="00D14A1C"/>
    <w:rsid w:val="00D56990"/>
    <w:rsid w:val="00D656C5"/>
    <w:rsid w:val="00D7072A"/>
    <w:rsid w:val="00D70A66"/>
    <w:rsid w:val="00D82F3D"/>
    <w:rsid w:val="00DB0C8C"/>
    <w:rsid w:val="00DB2987"/>
    <w:rsid w:val="00DB40E6"/>
    <w:rsid w:val="00DB722E"/>
    <w:rsid w:val="00DE75FC"/>
    <w:rsid w:val="00E032CF"/>
    <w:rsid w:val="00E063F7"/>
    <w:rsid w:val="00E068F3"/>
    <w:rsid w:val="00E21327"/>
    <w:rsid w:val="00E25F87"/>
    <w:rsid w:val="00E312F2"/>
    <w:rsid w:val="00E629FA"/>
    <w:rsid w:val="00E6327E"/>
    <w:rsid w:val="00EA5938"/>
    <w:rsid w:val="00EB3E5E"/>
    <w:rsid w:val="00EB58D6"/>
    <w:rsid w:val="00EB62A9"/>
    <w:rsid w:val="00ED6B4B"/>
    <w:rsid w:val="00EE0E11"/>
    <w:rsid w:val="00EE4DEA"/>
    <w:rsid w:val="00F00B34"/>
    <w:rsid w:val="00F01E22"/>
    <w:rsid w:val="00F20030"/>
    <w:rsid w:val="00F20D08"/>
    <w:rsid w:val="00F2316B"/>
    <w:rsid w:val="00F738E5"/>
    <w:rsid w:val="00F823BF"/>
    <w:rsid w:val="00F83DFD"/>
    <w:rsid w:val="00F87208"/>
    <w:rsid w:val="00F95D46"/>
    <w:rsid w:val="00F972B0"/>
    <w:rsid w:val="00FA14DB"/>
    <w:rsid w:val="00FA55AD"/>
    <w:rsid w:val="00FA7163"/>
    <w:rsid w:val="00FB0FD0"/>
    <w:rsid w:val="00FB77F0"/>
    <w:rsid w:val="00FC114B"/>
    <w:rsid w:val="00FC286D"/>
    <w:rsid w:val="00FD6206"/>
    <w:rsid w:val="00FD675B"/>
    <w:rsid w:val="00FE116B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7DFBB"/>
  <w15:docId w15:val="{67D85981-EF12-F343-9BDF-8D998FE9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Pr>
      <w:sz w:val="20"/>
    </w:rPr>
  </w:style>
  <w:style w:type="paragraph" w:styleId="Tytu">
    <w:name w:val="Title"/>
    <w:basedOn w:val="Normalny"/>
    <w:qFormat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pPr>
      <w:ind w:left="284"/>
      <w:jc w:val="both"/>
    </w:pPr>
  </w:style>
  <w:style w:type="paragraph" w:customStyle="1" w:styleId="Tekstpodstawowywcity32">
    <w:name w:val="Tekst podstawowy wcięty 32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</w:style>
  <w:style w:type="paragraph" w:customStyle="1" w:styleId="xl42">
    <w:name w:val="xl42"/>
    <w:basedOn w:val="Normalny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Pr>
      <w:b/>
    </w:rPr>
  </w:style>
  <w:style w:type="paragraph" w:customStyle="1" w:styleId="Tekstpodstawowy24">
    <w:name w:val="Tekst podstawowy 24"/>
    <w:basedOn w:val="Normalny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pPr>
      <w:ind w:right="-470"/>
      <w:jc w:val="both"/>
    </w:pPr>
  </w:style>
  <w:style w:type="paragraph" w:customStyle="1" w:styleId="Tekstblokowy2">
    <w:name w:val="Tekst blokowy2"/>
    <w:basedOn w:val="Normalny"/>
    <w:pPr>
      <w:ind w:left="-284" w:right="-470"/>
      <w:jc w:val="both"/>
    </w:pPr>
  </w:style>
  <w:style w:type="paragraph" w:customStyle="1" w:styleId="Tekstpodstawowy26">
    <w:name w:val="Tekst podstawowy 26"/>
    <w:basedOn w:val="Normalny"/>
    <w:rPr>
      <w:u w:val="single"/>
    </w:rPr>
  </w:style>
  <w:style w:type="paragraph" w:customStyle="1" w:styleId="Tekstpodstawowy27">
    <w:name w:val="Tekst podstawowy 27"/>
    <w:basedOn w:val="Normalny"/>
    <w:rPr>
      <w:b/>
      <w:sz w:val="22"/>
    </w:rPr>
  </w:style>
  <w:style w:type="paragraph" w:customStyle="1" w:styleId="Tekstpodstawowy34">
    <w:name w:val="Tekst podstawowy 34"/>
    <w:basedOn w:val="Normalny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Pr>
      <w:b/>
      <w:sz w:val="28"/>
    </w:rPr>
  </w:style>
  <w:style w:type="paragraph" w:customStyle="1" w:styleId="Tekstpodstawowy210">
    <w:name w:val="Tekst podstawowy 210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uiPriority w:val="99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uiPriority w:val="99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,Akapit z listą Znak,normalny tekst Znak,Kolorowa lista — akcent 11 Znak,Akapit z listą BS Znak,CW_Lista Znak,Colorful List Accent 1 Znak"/>
    <w:link w:val="redniasiatka1akcent21"/>
    <w:uiPriority w:val="99"/>
    <w:qFormat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uiPriority w:val="99"/>
    <w:rsid w:val="00F00B34"/>
    <w:rPr>
      <w:color w:val="000000"/>
      <w:sz w:val="24"/>
      <w:szCs w:val="22"/>
    </w:rPr>
  </w:style>
  <w:style w:type="paragraph" w:styleId="Akapitzlist">
    <w:name w:val="List Paragraph"/>
    <w:aliases w:val="normalny tekst,Kolorowa lista — akcent 11,Akapit z listą BS,CW_Lista,Colorful List Accent 1,List Paragraph,Akapit z listą4,Akapit z listą1,sw tekst,Wypunktowanie,Colorful List - Accent 11,Kolorowa lista — akcent 12,Asia 2  Akapit z listą"/>
    <w:basedOn w:val="Normalny"/>
    <w:uiPriority w:val="1"/>
    <w:qFormat/>
    <w:rsid w:val="00E068F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Bezodstpw">
    <w:name w:val="No Spacing"/>
    <w:uiPriority w:val="99"/>
    <w:qFormat/>
    <w:rsid w:val="00E068F3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068F3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E068F3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8F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8F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8F3"/>
    <w:rPr>
      <w:b/>
      <w:bCs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5175D7"/>
    <w:rPr>
      <w:vertAlign w:val="superscript"/>
    </w:rPr>
  </w:style>
  <w:style w:type="paragraph" w:customStyle="1" w:styleId="Standard0">
    <w:name w:val="Standard"/>
    <w:qFormat/>
    <w:rsid w:val="005C1674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s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F3EEC4-49A9-4E99-9FA5-7CE4C762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DiR</dc:creator>
  <cp:lastModifiedBy>Jowita Leszcz</cp:lastModifiedBy>
  <cp:revision>67</cp:revision>
  <cp:lastPrinted>2013-10-21T07:54:00Z</cp:lastPrinted>
  <dcterms:created xsi:type="dcterms:W3CDTF">2019-09-16T04:56:00Z</dcterms:created>
  <dcterms:modified xsi:type="dcterms:W3CDTF">2021-11-12T09:43:00Z</dcterms:modified>
</cp:coreProperties>
</file>