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7FB0" w14:textId="6222DB3D" w:rsidR="00DF4B22" w:rsidRDefault="00DF4B22" w:rsidP="00DF4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Opis </w:t>
      </w:r>
      <w:r w:rsidR="00802CD2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rzedmiotu </w:t>
      </w:r>
      <w:r w:rsidR="00802CD2">
        <w:rPr>
          <w:rFonts w:ascii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</w:rPr>
        <w:t>amówienia</w:t>
      </w:r>
    </w:p>
    <w:p w14:paraId="66B694F6" w14:textId="77777777" w:rsidR="00DF4B22" w:rsidRDefault="00DF4B22" w:rsidP="00E556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37428" w14:textId="603DAE30" w:rsidR="00DF4B22" w:rsidRPr="005D5A91" w:rsidRDefault="00DF4B22" w:rsidP="00DF4B2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A91">
        <w:rPr>
          <w:rFonts w:ascii="Times New Roman" w:hAnsi="Times New Roman" w:cs="Times New Roman"/>
          <w:b/>
          <w:bCs/>
          <w:sz w:val="28"/>
          <w:szCs w:val="28"/>
        </w:rPr>
        <w:t>Zadanie nr 1</w:t>
      </w:r>
    </w:p>
    <w:p w14:paraId="6DFB6424" w14:textId="13C44687" w:rsidR="00DF4B22" w:rsidRPr="005D5A91" w:rsidRDefault="00DF4B22" w:rsidP="00DF4B2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A91">
        <w:rPr>
          <w:rFonts w:ascii="Times New Roman" w:hAnsi="Times New Roman" w:cs="Times New Roman"/>
          <w:b/>
          <w:bCs/>
          <w:sz w:val="28"/>
          <w:szCs w:val="28"/>
        </w:rPr>
        <w:t>Dostawa urządzeń</w:t>
      </w:r>
      <w:r w:rsidR="00407C47" w:rsidRPr="005D5A91">
        <w:rPr>
          <w:rFonts w:ascii="Times New Roman" w:hAnsi="Times New Roman" w:cs="Times New Roman"/>
          <w:b/>
          <w:bCs/>
          <w:sz w:val="28"/>
          <w:szCs w:val="28"/>
        </w:rPr>
        <w:t>, op</w:t>
      </w:r>
      <w:r w:rsidR="0068423E" w:rsidRPr="005D5A91">
        <w:rPr>
          <w:rFonts w:ascii="Times New Roman" w:hAnsi="Times New Roman" w:cs="Times New Roman"/>
          <w:b/>
          <w:bCs/>
          <w:sz w:val="28"/>
          <w:szCs w:val="28"/>
        </w:rPr>
        <w:t>rogramowania</w:t>
      </w:r>
      <w:r w:rsidRPr="005D5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23E" w:rsidRPr="005D5A91">
        <w:rPr>
          <w:rFonts w:ascii="Times New Roman" w:hAnsi="Times New Roman" w:cs="Times New Roman"/>
          <w:b/>
          <w:bCs/>
          <w:sz w:val="28"/>
          <w:szCs w:val="28"/>
        </w:rPr>
        <w:t>i wyposażenia na</w:t>
      </w:r>
      <w:r w:rsidRPr="005D5A91">
        <w:rPr>
          <w:rFonts w:ascii="Times New Roman" w:hAnsi="Times New Roman" w:cs="Times New Roman"/>
          <w:b/>
          <w:bCs/>
          <w:sz w:val="28"/>
          <w:szCs w:val="28"/>
        </w:rPr>
        <w:t xml:space="preserve"> potrzeb</w:t>
      </w:r>
      <w:r w:rsidR="0068423E" w:rsidRPr="005D5A91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5D5A91">
        <w:rPr>
          <w:rFonts w:ascii="Times New Roman" w:hAnsi="Times New Roman" w:cs="Times New Roman"/>
          <w:b/>
          <w:bCs/>
          <w:sz w:val="28"/>
          <w:szCs w:val="28"/>
        </w:rPr>
        <w:t xml:space="preserve"> serwerowni</w:t>
      </w:r>
    </w:p>
    <w:p w14:paraId="200A1903" w14:textId="77777777" w:rsidR="00DF4B22" w:rsidRPr="00DF4B22" w:rsidRDefault="00DF4B22" w:rsidP="00DF4B2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DC9D7" w14:textId="50FD707A" w:rsidR="00381EC0" w:rsidRPr="00DF4B22" w:rsidRDefault="00DF4B22" w:rsidP="00DF4B2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692">
        <w:rPr>
          <w:rFonts w:ascii="Times New Roman" w:hAnsi="Times New Roman" w:cs="Times New Roman"/>
          <w:b/>
          <w:bCs/>
          <w:sz w:val="24"/>
          <w:szCs w:val="24"/>
        </w:rPr>
        <w:t>Pozycja nr 1</w:t>
      </w:r>
      <w:r w:rsidR="0009769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D5CC9" w:rsidRPr="00DF4B22">
        <w:rPr>
          <w:rFonts w:ascii="Times New Roman" w:hAnsi="Times New Roman" w:cs="Times New Roman"/>
          <w:b/>
          <w:bCs/>
          <w:sz w:val="24"/>
          <w:szCs w:val="24"/>
        </w:rPr>
        <w:t>Urządzenie</w:t>
      </w:r>
      <w:r w:rsidR="00E97764" w:rsidRPr="00DF4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CC9" w:rsidRPr="00DF4B22">
        <w:rPr>
          <w:rFonts w:ascii="Times New Roman" w:hAnsi="Times New Roman" w:cs="Times New Roman"/>
          <w:b/>
          <w:bCs/>
          <w:sz w:val="24"/>
          <w:szCs w:val="24"/>
        </w:rPr>
        <w:t>sieciowej pamięci masowej (</w:t>
      </w:r>
      <w:r w:rsidR="00E97764" w:rsidRPr="00DF4B22">
        <w:rPr>
          <w:rFonts w:ascii="Times New Roman" w:hAnsi="Times New Roman" w:cs="Times New Roman"/>
          <w:b/>
          <w:bCs/>
          <w:sz w:val="24"/>
          <w:szCs w:val="24"/>
        </w:rPr>
        <w:t>NAS</w:t>
      </w:r>
      <w:r w:rsidR="002D5CC9" w:rsidRPr="00DF4B2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7764" w:rsidRPr="00DF4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58C" w:rsidRPr="00DF4B2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97764" w:rsidRPr="00DF4B22">
        <w:rPr>
          <w:rFonts w:ascii="Times New Roman" w:hAnsi="Times New Roman" w:cs="Times New Roman"/>
          <w:b/>
          <w:bCs/>
          <w:sz w:val="24"/>
          <w:szCs w:val="24"/>
        </w:rPr>
        <w:t xml:space="preserve"> 2 szt</w:t>
      </w:r>
      <w:r w:rsidR="00AB058C" w:rsidRPr="00DF4B22">
        <w:rPr>
          <w:rFonts w:ascii="Times New Roman" w:hAnsi="Times New Roman" w:cs="Times New Roman"/>
          <w:b/>
          <w:bCs/>
          <w:sz w:val="24"/>
          <w:szCs w:val="24"/>
        </w:rPr>
        <w:t>uki</w:t>
      </w:r>
    </w:p>
    <w:p w14:paraId="00EE9CC2" w14:textId="734CE5EC" w:rsidR="00E97764" w:rsidRPr="00CA5F30" w:rsidRDefault="00E9776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5440"/>
      </w:tblGrid>
      <w:tr w:rsidR="00E97764" w:rsidRPr="00CA5F30" w14:paraId="0B2854B2" w14:textId="77777777" w:rsidTr="00E556FD">
        <w:trPr>
          <w:trHeight w:val="28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65A7A" w14:textId="257C7FB7" w:rsidR="00E97764" w:rsidRPr="00CA5F30" w:rsidRDefault="00097692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Urządzenie</w:t>
            </w:r>
            <w:r w:rsidR="00E97764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typu NAS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C507" w14:textId="743E23B8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E97764" w:rsidRPr="00CA5F30" w14:paraId="31FD12A2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82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1F72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7764" w:rsidRPr="00CA5F30" w14:paraId="2728C94E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0AFD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10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AMD lub Intel</w:t>
            </w:r>
          </w:p>
        </w:tc>
      </w:tr>
      <w:tr w:rsidR="00E97764" w:rsidRPr="00CA5F30" w14:paraId="267ED332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F7732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Architektura procesora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AC6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 bit</w:t>
            </w:r>
          </w:p>
        </w:tc>
      </w:tr>
      <w:tr w:rsidR="00E97764" w:rsidRPr="00CA5F30" w14:paraId="339AEB9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8EE9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 liczba rdzeni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75C" w14:textId="566088E6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mniej niż 8 o taktowaniu nie niższym niż 3,6 GHz</w:t>
            </w:r>
            <w:r w:rsidR="003F6118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o taktowaniu zwiększanym do 4,4 GHz</w:t>
            </w:r>
          </w:p>
        </w:tc>
      </w:tr>
      <w:tr w:rsidR="00E97764" w:rsidRPr="00CA5F30" w14:paraId="6ED7886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D6236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7B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mniej niż 32GB DDR4</w:t>
            </w:r>
          </w:p>
        </w:tc>
      </w:tr>
      <w:tr w:rsidR="00E97764" w:rsidRPr="00CA5F30" w14:paraId="6A322611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95D84" w14:textId="0B930C9F" w:rsidR="00E97764" w:rsidRPr="00CA5F30" w:rsidRDefault="00097692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</w:t>
            </w:r>
            <w:r w:rsidR="00E97764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RAM liczba slotów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797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Minimum 4 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sloty</w:t>
            </w:r>
            <w:proofErr w:type="spellEnd"/>
          </w:p>
        </w:tc>
      </w:tr>
      <w:tr w:rsidR="00E97764" w:rsidRPr="00CA5F30" w14:paraId="1E5D0FC1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B57D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RAM - możliwość rozszerzenia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14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mniej niż do 128 GB</w:t>
            </w:r>
          </w:p>
        </w:tc>
      </w:tr>
      <w:tr w:rsidR="00E97764" w:rsidRPr="00CA5F30" w14:paraId="0D3D6408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220A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Pamięć Flash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6436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mniej niż 5GB</w:t>
            </w:r>
          </w:p>
        </w:tc>
      </w:tr>
      <w:tr w:rsidR="00E97764" w:rsidRPr="00CA5F30" w14:paraId="73B1D19C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3366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zatok na dyski twarde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A2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Minimum 16</w:t>
            </w:r>
          </w:p>
        </w:tc>
      </w:tr>
      <w:tr w:rsidR="00E97764" w:rsidRPr="00CA5F30" w14:paraId="3A1BFF90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354C5" w14:textId="394A429B" w:rsidR="00E97764" w:rsidRPr="00CA5F30" w:rsidRDefault="00097692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ługiwane</w:t>
            </w:r>
            <w:r w:rsidR="00E97764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dyski twarde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039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3.5" SATA oraz 2.5" SATA / SSD SATA</w:t>
            </w:r>
          </w:p>
        </w:tc>
      </w:tr>
      <w:tr w:rsidR="00E97764" w:rsidRPr="00CA5F30" w14:paraId="308943EC" w14:textId="77777777" w:rsidTr="00E97764">
        <w:trPr>
          <w:trHeight w:val="5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7FDA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Pojemność dysków twardych jakie można stosować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878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22 TB</w:t>
            </w:r>
          </w:p>
        </w:tc>
      </w:tr>
      <w:tr w:rsidR="00E97764" w:rsidRPr="00CA5F30" w14:paraId="69B2866F" w14:textId="77777777" w:rsidTr="00E97764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F94A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Zainstalowane dyski twarde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49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x 12TB SATA 7200rpm, Cache 356MB, Dyski przeznaczone do pracy 24/7. Dyski muszą znajdować się na liście kompatybilności producenta urządzenia NAS</w:t>
            </w:r>
          </w:p>
        </w:tc>
      </w:tr>
      <w:tr w:rsidR="00E97764" w:rsidRPr="00CA5F30" w14:paraId="05EC1285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C3CE6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podłączenia modułu rozszerzającego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E9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do 16</w:t>
            </w:r>
          </w:p>
        </w:tc>
      </w:tr>
      <w:tr w:rsidR="00E97764" w:rsidRPr="00CA5F30" w14:paraId="7DC7AAC0" w14:textId="77777777" w:rsidTr="00E97764">
        <w:trPr>
          <w:trHeight w:val="6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F3C9D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Porty LAN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F63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Minimum 2 x 1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/s Ethernet, 2 x 10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/s Ethernet, 2 x 10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 SFP+</w:t>
            </w:r>
          </w:p>
        </w:tc>
      </w:tr>
      <w:tr w:rsidR="00E97764" w:rsidRPr="00CA5F30" w14:paraId="7061487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E740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Diody LED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FC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HDD 1–16, stan urządzenia, LAN</w:t>
            </w:r>
          </w:p>
        </w:tc>
      </w:tr>
      <w:tr w:rsidR="00E97764" w:rsidRPr="00CA5F30" w14:paraId="548AA45A" w14:textId="77777777" w:rsidTr="00E97764">
        <w:trPr>
          <w:trHeight w:val="5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6773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Porty USB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AD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min. 1 gniazdo typu C USB 3.2 Gen2 10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min. 1 gniazdo typu A USB 3.2 Gen2 10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/s</w:t>
            </w:r>
          </w:p>
        </w:tc>
      </w:tr>
      <w:tr w:rsidR="00E97764" w:rsidRPr="00CA5F30" w14:paraId="5B35CBB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0043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Przyciski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Reset, Zasilanie</w:t>
            </w:r>
          </w:p>
        </w:tc>
      </w:tr>
      <w:tr w:rsidR="00E97764" w:rsidRPr="00CA5F30" w14:paraId="7350E698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5B32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Typ obudowy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06D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RACK, 3U ( Szyny montażowe muszą być w zestawie ) </w:t>
            </w:r>
          </w:p>
        </w:tc>
      </w:tr>
      <w:tr w:rsidR="00E97764" w:rsidRPr="00CA5F30" w14:paraId="65F470DD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B3CA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Dopuszczalna temperatura pracy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CB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0 do 40˚C</w:t>
            </w:r>
          </w:p>
        </w:tc>
      </w:tr>
      <w:tr w:rsidR="00E97764" w:rsidRPr="00CA5F30" w14:paraId="5955D477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AAA98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Wilgotność względna podczas pracy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10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5-95% R.H.</w:t>
            </w:r>
          </w:p>
        </w:tc>
      </w:tr>
      <w:tr w:rsidR="00E97764" w:rsidRPr="00CA5F30" w14:paraId="273C0ABF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4BAC9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9DE4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Redundatne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min. 500 W(x2), 100–240 V</w:t>
            </w:r>
          </w:p>
        </w:tc>
      </w:tr>
      <w:tr w:rsidR="00E97764" w:rsidRPr="00CA5F30" w14:paraId="4C57E008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50FD6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56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7764" w:rsidRPr="00CA5F30" w14:paraId="697907E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A74E9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Agregacja łączy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EF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  <w:tr w:rsidR="00E97764" w:rsidRPr="00CA5F30" w14:paraId="4E383669" w14:textId="77777777" w:rsidTr="00E97764">
        <w:trPr>
          <w:trHeight w:val="5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1B99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Obsługiwane systemy plików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299" w14:textId="00C3EE9E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Dyski wewnętrzne: ZFS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Dyski zewnętrzne: EXT3, EXT4, NTFS, FAT32, HFS+</w:t>
            </w:r>
            <w:r w:rsidR="00FC746A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="00FC746A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exFAT</w:t>
            </w:r>
            <w:proofErr w:type="spellEnd"/>
          </w:p>
        </w:tc>
      </w:tr>
      <w:tr w:rsidR="00E97764" w:rsidRPr="00CA5F30" w14:paraId="604BAE52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C4823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Możliwość podłączenia karty WLAN na USB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96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  <w:tr w:rsidR="00E97764" w:rsidRPr="00CA5F30" w14:paraId="53117322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B661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Łączenie usług z interfejsem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1B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  <w:tr w:rsidR="00E97764" w:rsidRPr="00CA5F30" w14:paraId="2D93F76B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AC57A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Szyfrowanie udziałów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944" w14:textId="4B5C41B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Tak, min AES </w:t>
            </w:r>
            <w:r w:rsidR="00E50176"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</w:t>
            </w:r>
          </w:p>
        </w:tc>
      </w:tr>
      <w:tr w:rsidR="00E97764" w:rsidRPr="00CA5F30" w14:paraId="13CA4007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782D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Szyfrowanie dysków zewnętrznych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F38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  <w:tr w:rsidR="00E97764" w:rsidRPr="00CA5F30" w14:paraId="7306CB15" w14:textId="77777777" w:rsidTr="00E97764">
        <w:trPr>
          <w:trHeight w:val="374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7075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dyskami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4D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RAID 0,1,5,50,6,60,10,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Triple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Parity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Triple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Mirror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Konfiguracja priorytetu odbudowy grup RAID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RAID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HotSpare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Global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HotSpare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SSD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Trim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HDD S.M.A.R.T.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Skanowanie uszkodzonych bloków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Wykrywanie uszkodzenia i naprawa danych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Cache odczytu z wykorzystaniem dysków SSD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Cache odczytu i dziennik zapisu  z wykorzystaniem dysków SSD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Funkcjonalność migawek udziałów oraz LUN, wraz z możliwością ich replikacji na drugie urządzenie</w:t>
            </w:r>
          </w:p>
        </w:tc>
      </w:tr>
      <w:tr w:rsidR="00E97764" w:rsidRPr="00CA5F30" w14:paraId="046C0236" w14:textId="77777777" w:rsidTr="00E97764">
        <w:trPr>
          <w:trHeight w:val="17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9D79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Wbudowana obsługa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iSCSI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818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wielu jednostek LUN na Target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Obsługa mapowania i maskowania LUN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Obsługa SPC-3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Persistent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Reservation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Obsługa MPIO &amp; MC/S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Wykonywanie migawek oraz kopii zapasowej LUN</w:t>
            </w:r>
          </w:p>
        </w:tc>
      </w:tr>
      <w:tr w:rsidR="00E97764" w:rsidRPr="00CA5F30" w14:paraId="4904A67E" w14:textId="77777777" w:rsidTr="00E97764">
        <w:trPr>
          <w:trHeight w:val="57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D7BA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Obsługa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Fiber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Channel (FC SAN)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BB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Wsparcie opcjonalnych kart FC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Mapowanie LUN</w:t>
            </w:r>
          </w:p>
        </w:tc>
      </w:tr>
      <w:tr w:rsidR="00E97764" w:rsidRPr="00CA5F30" w14:paraId="6EE8DE02" w14:textId="77777777" w:rsidTr="00E97764">
        <w:trPr>
          <w:trHeight w:val="17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741B8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prawami dostępu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EC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Przypisanie pojemności dla użytkowników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Importowanie listy użytkowników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Zarządzanie kontami użytkowników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Zarządzanie grupą użytkowników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Zarządzanie uprawnieniami dla użytkowników i grup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Obsługa zaawansowanych uprawnień dla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podfolderów</w:t>
            </w:r>
            <w:proofErr w:type="spellEnd"/>
          </w:p>
        </w:tc>
      </w:tr>
      <w:tr w:rsidR="00E97764" w:rsidRPr="00CA5F30" w14:paraId="67097DEF" w14:textId="77777777" w:rsidTr="00E97764">
        <w:trPr>
          <w:trHeight w:val="8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99F42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Obsługa Windows AD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424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Logowanie użytkowników domenowych poprzez protokoły CIFS/SMB, AFP, FTP oraz menadżera plików sieci Web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Funkcja serwera i klienta LDAP</w:t>
            </w:r>
          </w:p>
        </w:tc>
      </w:tr>
      <w:tr w:rsidR="00E97764" w:rsidRPr="00CA5F30" w14:paraId="545DF97D" w14:textId="77777777" w:rsidTr="00E97764">
        <w:trPr>
          <w:trHeight w:val="11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1374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Funkcje backup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4FF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Oprogramowanie do tworzenia kopii bezpieczeństwa plików, opracowane przez producenta urządzenia dla systemów Windows.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Backup na zewnętrzne dyski twarde.</w:t>
            </w:r>
          </w:p>
        </w:tc>
      </w:tr>
      <w:tr w:rsidR="00E97764" w:rsidRPr="00CA5F30" w14:paraId="7FD27625" w14:textId="77777777" w:rsidTr="00E97764">
        <w:trPr>
          <w:trHeight w:val="8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91E1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z zewnętrznymi dostawcami usług chmury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8A7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Przynajmniej: Amazon S3, Amazon Glacier, Microsoft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Azure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Google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Cloud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Storage, Dropbox, OneDrive for Business, Google Drive</w:t>
            </w:r>
          </w:p>
        </w:tc>
      </w:tr>
      <w:tr w:rsidR="00E97764" w:rsidRPr="00CA5F30" w14:paraId="430F9455" w14:textId="77777777" w:rsidTr="00E97764">
        <w:trPr>
          <w:trHeight w:val="8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0B7495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Darmowe aplikacje na urządzenia mobilne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DC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Monitoring i zarządzanie urządzeniem / Współdzielenie plików / Obsługa kamer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Dostępne na systemy iOS oraz Android</w:t>
            </w:r>
          </w:p>
        </w:tc>
      </w:tr>
      <w:tr w:rsidR="00E97764" w:rsidRPr="00CA5F30" w14:paraId="759AEE77" w14:textId="77777777" w:rsidTr="00E97764">
        <w:trPr>
          <w:trHeight w:val="14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A5B5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Minimum obsługiwane aplikacje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57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Serwer plików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Serwer FTP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Serwer WEB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Serwer kopii zapasowych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Serwer pobierania (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Bittorrent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/HTTP/HTTPS/FTP)</w:t>
            </w:r>
          </w:p>
        </w:tc>
      </w:tr>
      <w:tr w:rsidR="00E97764" w:rsidRPr="00CA5F30" w14:paraId="43C3289A" w14:textId="77777777" w:rsidTr="00E97764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B42D1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VPN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1D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VPN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client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/ VPN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server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Minimum obsługa PPTP,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OpenVPN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97764" w:rsidRPr="00CA5F30" w14:paraId="5BA84086" w14:textId="77777777" w:rsidTr="00E97764">
        <w:trPr>
          <w:trHeight w:val="51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96574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Administracja systemu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DE2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Połączenia HTTP/HTTPS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Powiadamianie przez e-mail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Powiadamianie przez SMS (z wykorzystaniem zewnętrznych usług)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DDNS oraz zdalny dostęp w chmurze producenta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SNMP (v2 &amp; v3)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Obsługa UPS z zarządzaniem SNMP oraz lokalnych przez USB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Monitorowanie zasobów urządzenia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Monitorowanie zasobów systemu w czasie rzeczywistym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Rejestr zdarzeń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Zarządzanie zdarzeniami systemowymi, rejestr, bieżące połączenie użytkowników on-line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Aktualizacja oprogramowania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Możliwość aktualizacji oprogramowania z powiadomieniem z serwerów producenta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Ustawienia systemowe: kopia zapasowa, przywracanie, resetowanie systemu</w:t>
            </w:r>
          </w:p>
        </w:tc>
      </w:tr>
      <w:tr w:rsidR="00E97764" w:rsidRPr="00CA5F30" w14:paraId="5756A27B" w14:textId="77777777" w:rsidTr="00E97764">
        <w:trPr>
          <w:trHeight w:val="17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04452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Wirtualizacja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05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uruchomienia maszyn wirtualnych z systemem Windows, Linux, Unix i Android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Import maszyn wirtualnych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Klonowanie maszyn wirtualnych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Migawki maszyn wirtualnych 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GPU pass-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through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dla dodatkowych kart graficznych</w:t>
            </w:r>
          </w:p>
        </w:tc>
      </w:tr>
      <w:tr w:rsidR="00E97764" w:rsidRPr="00CA5F30" w14:paraId="4114BFE8" w14:textId="77777777" w:rsidTr="00E97764">
        <w:trPr>
          <w:trHeight w:val="23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43734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Zabezpieczenia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CA9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Filtracja IP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Ochrona dostępu do sieci z  automatycznym blokowaniem połączeń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Obsługa HTTPS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FTP z SSL/TLS (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Explicit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Obsługa SFTP (tylko admin)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Szyfrowanie AES 256-bit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Import certyfikatu SSL</w:t>
            </w:r>
          </w:p>
        </w:tc>
      </w:tr>
      <w:tr w:rsidR="00E97764" w:rsidRPr="00CA5F30" w14:paraId="66FE753C" w14:textId="77777777" w:rsidTr="00E97764">
        <w:trPr>
          <w:trHeight w:val="17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3102E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Możliwość instalacji dodatkowego oprogramowania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9F0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Tak, sklep z aplikacjami producenta i aplikacjami firm zewnętrznych</w:t>
            </w: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Możliwość instalacji z gotowych paczek oraz wbudowane narzędzia wirtualizacji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umożliwiającee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zarówno obsługę kontenerów Docker/LXC jak i pełnych maszyn wirtualnych </w:t>
            </w:r>
          </w:p>
        </w:tc>
      </w:tr>
      <w:tr w:rsidR="00E97764" w:rsidRPr="00CA5F30" w14:paraId="7EB01EAD" w14:textId="77777777" w:rsidTr="00E97764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4721C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8AEB" w14:textId="77777777" w:rsidR="00E97764" w:rsidRPr="00CA5F30" w:rsidRDefault="00E97764" w:rsidP="00E55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lata</w:t>
            </w:r>
          </w:p>
        </w:tc>
      </w:tr>
    </w:tbl>
    <w:p w14:paraId="681D7C81" w14:textId="66876D1C" w:rsidR="00E97764" w:rsidRPr="00CA5F30" w:rsidRDefault="00E9776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8BFB1" w14:textId="0E3ECA43" w:rsidR="001855E7" w:rsidRPr="00CA5F30" w:rsidRDefault="001855E7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8EE90" w14:textId="4E450724" w:rsidR="001855E7" w:rsidRPr="00CA5F30" w:rsidRDefault="001855E7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F770F" w14:textId="24E9C75D" w:rsidR="001855E7" w:rsidRPr="00097692" w:rsidRDefault="00DF4B22" w:rsidP="00407C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7C47">
        <w:rPr>
          <w:rFonts w:ascii="Times New Roman" w:hAnsi="Times New Roman" w:cs="Times New Roman"/>
          <w:b/>
          <w:sz w:val="24"/>
          <w:szCs w:val="24"/>
        </w:rPr>
        <w:t>Pozycja nr 2</w:t>
      </w:r>
      <w:r w:rsidR="000976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855E7" w:rsidRPr="00097692">
        <w:rPr>
          <w:rFonts w:ascii="Times New Roman" w:hAnsi="Times New Roman" w:cs="Times New Roman"/>
          <w:b/>
          <w:bCs/>
          <w:sz w:val="24"/>
          <w:szCs w:val="24"/>
        </w:rPr>
        <w:t>Serwer</w:t>
      </w:r>
      <w:r w:rsidR="00AB058C"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– 1 sztuka</w:t>
      </w:r>
    </w:p>
    <w:p w14:paraId="04B9B06A" w14:textId="77777777" w:rsidR="00407C47" w:rsidRPr="00DF4B22" w:rsidRDefault="00407C47" w:rsidP="00DF4B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146"/>
      </w:tblGrid>
      <w:tr w:rsidR="001855E7" w:rsidRPr="00CA5F30" w14:paraId="0AB820FE" w14:textId="77777777" w:rsidTr="001855E7">
        <w:trPr>
          <w:trHeight w:val="424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DCA7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Obudowa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E0F7" w14:textId="77777777" w:rsidR="001855E7" w:rsidRPr="00CA5F30" w:rsidRDefault="001855E7" w:rsidP="00E556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Typu RACK, wysokość nie więcej niż 2U;</w:t>
            </w:r>
          </w:p>
          <w:p w14:paraId="1BAF2598" w14:textId="77777777" w:rsidR="001855E7" w:rsidRPr="00CA5F30" w:rsidRDefault="001855E7" w:rsidP="00E556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Szyny umożliwiające wysunięcie serwera z szafy stelażowej;</w:t>
            </w:r>
          </w:p>
          <w:p w14:paraId="29420519" w14:textId="77777777" w:rsidR="001855E7" w:rsidRPr="00CA5F30" w:rsidRDefault="001855E7" w:rsidP="00E556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Opcjonalne ramię porządkujące ułożenie przewodów z tyłu serwera;</w:t>
            </w:r>
          </w:p>
          <w:p w14:paraId="64CA517E" w14:textId="77777777" w:rsidR="001855E7" w:rsidRPr="00CA5F30" w:rsidRDefault="001855E7" w:rsidP="00E556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zainstalowania 16 dysków twardych hot plug 2,5”;</w:t>
            </w:r>
          </w:p>
          <w:p w14:paraId="40A53E91" w14:textId="77777777" w:rsidR="001855E7" w:rsidRPr="00CA5F30" w:rsidRDefault="001855E7" w:rsidP="00E556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zainstalowania fizycznego zabezpieczenia (np. na klucz lub elektrozamek) uniemożliwiającego fizyczny dostęp do dysków twardych;</w:t>
            </w:r>
          </w:p>
          <w:p w14:paraId="1E5E1AD1" w14:textId="77777777" w:rsidR="001855E7" w:rsidRPr="00CA5F30" w:rsidRDefault="001855E7" w:rsidP="00E556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Zainstalowane 2 dyski SSD M.2 &gt;200GB skonfigurowane w raid-1 dedykowane do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hypervisora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(Vmware)</w:t>
            </w:r>
          </w:p>
          <w:p w14:paraId="1B378B1C" w14:textId="77777777" w:rsidR="001855E7" w:rsidRPr="00CA5F30" w:rsidRDefault="001855E7" w:rsidP="00E556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Możliwość zainstalowania dedykowanego wewnętrznego napędu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blu-ray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E07A14" w14:textId="77777777" w:rsidR="001855E7" w:rsidRPr="00CA5F30" w:rsidRDefault="001855E7" w:rsidP="00E556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zainstalowania dedykowanego wewnętrznego napędu LTO;</w:t>
            </w:r>
          </w:p>
        </w:tc>
      </w:tr>
      <w:tr w:rsidR="001855E7" w:rsidRPr="00CA5F30" w14:paraId="3B98B900" w14:textId="77777777" w:rsidTr="001855E7">
        <w:trPr>
          <w:trHeight w:val="28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6DF0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Płyta główna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7CD5" w14:textId="77777777" w:rsidR="001855E7" w:rsidRPr="00CA5F30" w:rsidRDefault="001855E7" w:rsidP="00E55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Dwuprocesorowa;</w:t>
            </w:r>
          </w:p>
          <w:p w14:paraId="7B75DFC0" w14:textId="77777777" w:rsidR="001855E7" w:rsidRPr="00CA5F30" w:rsidRDefault="001855E7" w:rsidP="00E55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Wyprodukowana i zaprojektowana przez producenta serwera</w:t>
            </w:r>
          </w:p>
          <w:p w14:paraId="7415C9EC" w14:textId="77777777" w:rsidR="001855E7" w:rsidRPr="00CA5F30" w:rsidRDefault="001855E7" w:rsidP="00E55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instalacji procesorów 38-rdzeniowych;</w:t>
            </w:r>
          </w:p>
          <w:p w14:paraId="02F068A3" w14:textId="77777777" w:rsidR="001855E7" w:rsidRPr="00CA5F30" w:rsidRDefault="001855E7" w:rsidP="00E55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zainstalowania modułu TPM 2.0;</w:t>
            </w:r>
          </w:p>
          <w:p w14:paraId="5BEAD91B" w14:textId="77777777" w:rsidR="001855E7" w:rsidRPr="00CA5F30" w:rsidRDefault="001855E7" w:rsidP="00E556F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7 złącz PCI Express generacji 4 w tym:</w:t>
            </w:r>
          </w:p>
          <w:p w14:paraId="5B97BAE0" w14:textId="77777777" w:rsidR="001855E7" w:rsidRPr="00CA5F30" w:rsidRDefault="001855E7" w:rsidP="00E556FD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4 fizyczne złącza o prędkości x16;</w:t>
            </w:r>
          </w:p>
          <w:p w14:paraId="66E8FA97" w14:textId="77777777" w:rsidR="001855E7" w:rsidRPr="00CA5F30" w:rsidRDefault="001855E7" w:rsidP="00E556FD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3 fizyczne złącza o prędkości x8;</w:t>
            </w:r>
          </w:p>
          <w:p w14:paraId="12E25D2F" w14:textId="77777777" w:rsidR="001855E7" w:rsidRPr="00CA5F30" w:rsidRDefault="001855E7" w:rsidP="00E556FD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Opcjonalnie możliwość uzyskania 2 złącz typu pełnej wysokości;</w:t>
            </w:r>
          </w:p>
          <w:p w14:paraId="111D7DE3" w14:textId="77777777" w:rsidR="001855E7" w:rsidRPr="00CA5F30" w:rsidRDefault="001855E7" w:rsidP="00E556FD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Opcjonalnie możliwość uzyskania 8 aktywnych złącz PCI-e;</w:t>
            </w:r>
          </w:p>
          <w:p w14:paraId="33732E94" w14:textId="77777777" w:rsidR="001855E7" w:rsidRPr="00CA5F30" w:rsidRDefault="001855E7" w:rsidP="00E55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32 gniazda pamięci RAM;</w:t>
            </w:r>
          </w:p>
          <w:p w14:paraId="64CEB7AF" w14:textId="77777777" w:rsidR="001855E7" w:rsidRPr="00CA5F30" w:rsidRDefault="001855E7" w:rsidP="00E55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minimum 4TB pamięci RAM DDR4;</w:t>
            </w:r>
          </w:p>
          <w:p w14:paraId="69699F32" w14:textId="77777777" w:rsidR="001855E7" w:rsidRPr="00CA5F30" w:rsidRDefault="001855E7" w:rsidP="00E55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minimum 12TB pamięci RAM DDR4 + pamięć nieulotna</w:t>
            </w:r>
          </w:p>
          <w:p w14:paraId="140D2D37" w14:textId="77777777" w:rsidR="001855E7" w:rsidRPr="00CA5F30" w:rsidRDefault="001855E7" w:rsidP="00E55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Wsparcie dla technologii:</w:t>
            </w:r>
          </w:p>
          <w:p w14:paraId="588C479C" w14:textId="77777777" w:rsidR="001855E7" w:rsidRPr="00CA5F30" w:rsidRDefault="001855E7" w:rsidP="00E556FD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Memory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Scrubbing</w:t>
            </w:r>
            <w:proofErr w:type="spellEnd"/>
          </w:p>
          <w:p w14:paraId="18A40118" w14:textId="77777777" w:rsidR="001855E7" w:rsidRPr="00CA5F30" w:rsidRDefault="001855E7" w:rsidP="00E556FD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SDDC</w:t>
            </w:r>
          </w:p>
          <w:p w14:paraId="66CAABE4" w14:textId="77777777" w:rsidR="001855E7" w:rsidRPr="00CA5F30" w:rsidRDefault="001855E7" w:rsidP="00E556FD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</w:p>
          <w:p w14:paraId="0831302F" w14:textId="77777777" w:rsidR="001855E7" w:rsidRPr="00CA5F30" w:rsidRDefault="001855E7" w:rsidP="00E556FD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Memory Mirroring</w:t>
            </w:r>
          </w:p>
          <w:p w14:paraId="62123332" w14:textId="77777777" w:rsidR="001855E7" w:rsidRPr="00CA5F30" w:rsidRDefault="001855E7" w:rsidP="00E556FD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ADDDC;</w:t>
            </w:r>
          </w:p>
          <w:p w14:paraId="6F42E0E0" w14:textId="77777777" w:rsidR="001855E7" w:rsidRPr="00CA5F30" w:rsidRDefault="001855E7" w:rsidP="00E55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Obsługa pamięci nieulotnej instalowanej w gniazdach pamięci RAM (przez pamięć nieulotną rozumie się moduły pamięci zachowujące swój stan np. w przypadku nagłej awarii zasilania, nie dopuszcza się podtrzymania bateryjnego stanu pamięci)</w:t>
            </w:r>
          </w:p>
          <w:p w14:paraId="73B9D7CD" w14:textId="77777777" w:rsidR="001855E7" w:rsidRPr="00CA5F30" w:rsidRDefault="001855E7" w:rsidP="00E556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Minimum 2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sloty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dysków M.2 na płycie głównej (lub dedykowanej karcie PCI Express)  nie zajmujące klatek dla dysków hot-plug;</w:t>
            </w:r>
          </w:p>
        </w:tc>
      </w:tr>
      <w:tr w:rsidR="001855E7" w:rsidRPr="00CA5F30" w14:paraId="24C0F078" w14:textId="77777777" w:rsidTr="001855E7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E13A2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Procesory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1780" w14:textId="77777777" w:rsidR="001855E7" w:rsidRPr="00CA5F30" w:rsidRDefault="001855E7" w:rsidP="00E55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Dwa procesory 12-rdzeniowe</w:t>
            </w:r>
          </w:p>
          <w:p w14:paraId="514667D6" w14:textId="77777777" w:rsidR="001855E7" w:rsidRPr="00CA5F30" w:rsidRDefault="001855E7" w:rsidP="00E55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Taktowanie 3GHz</w:t>
            </w:r>
          </w:p>
          <w:p w14:paraId="150A4A85" w14:textId="77777777" w:rsidR="001855E7" w:rsidRPr="00CA5F30" w:rsidRDefault="001855E7" w:rsidP="00E556F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architektura x86_64</w:t>
            </w:r>
          </w:p>
          <w:p w14:paraId="46D9989F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osiągające w teście SPEC CPU2017 </w:t>
            </w:r>
            <w:proofErr w:type="spellStart"/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Floating</w:t>
            </w:r>
            <w:proofErr w:type="spellEnd"/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Point wynik SPECrate2017_fp_base minimum 212 pkt  (wynik osiągnięty dla zainstalowanych dla dwóch procesorów). Wynik musi być opublikowany na stronie </w:t>
            </w:r>
            <w:hyperlink r:id="rId7" w:history="1">
              <w:r w:rsidRPr="00CA5F30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https://www.spec.org/cpu2017/results/rfp2017.html</w:t>
              </w:r>
            </w:hyperlink>
          </w:p>
        </w:tc>
      </w:tr>
      <w:tr w:rsidR="001855E7" w:rsidRPr="00CA5F30" w14:paraId="34F96AC2" w14:textId="77777777" w:rsidTr="001855E7">
        <w:trPr>
          <w:trHeight w:val="582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E3DE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Pamięć RAM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7EEF" w14:textId="77777777" w:rsidR="001855E7" w:rsidRPr="00CA5F30" w:rsidRDefault="001855E7" w:rsidP="00E55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512 GB pamięci RAM</w:t>
            </w:r>
          </w:p>
          <w:p w14:paraId="15797503" w14:textId="77777777" w:rsidR="001855E7" w:rsidRPr="00CA5F30" w:rsidRDefault="001855E7" w:rsidP="00E55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DDR4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</w:t>
            </w:r>
            <w:proofErr w:type="spellEnd"/>
          </w:p>
          <w:p w14:paraId="6F8AB3ED" w14:textId="77777777" w:rsidR="001855E7" w:rsidRPr="00CA5F30" w:rsidRDefault="001855E7" w:rsidP="00E55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3200Mhz</w:t>
            </w:r>
          </w:p>
          <w:p w14:paraId="37258202" w14:textId="77777777" w:rsidR="001855E7" w:rsidRPr="00CA5F30" w:rsidRDefault="001855E7" w:rsidP="00E556F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Pamięci obsadzone w taki sposób, aby uzyskać maksymalną możliwą wydajność oferowaną przez procesory</w:t>
            </w:r>
          </w:p>
        </w:tc>
      </w:tr>
      <w:tr w:rsidR="001855E7" w:rsidRPr="00CA5F30" w14:paraId="2DD8E643" w14:textId="77777777" w:rsidTr="001855E7">
        <w:trPr>
          <w:trHeight w:val="274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5AC2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Kontrolery LAN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ACDB" w14:textId="77777777" w:rsidR="001855E7" w:rsidRPr="00CA5F30" w:rsidRDefault="001855E7" w:rsidP="00E556F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Karta LAN, nie zajmująca żadnego z dostępnych slotów PCI Express, wyposażona minimum w interfejsy: 4x 1Gbit Base-T , możliwość wymiany zainstalowanych interfejsów na 2x 100Gbit QSFP28 bez konieczności instalacji kart w slotach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8B0202" w14:textId="77777777" w:rsidR="001855E7" w:rsidRPr="00CA5F30" w:rsidRDefault="001855E7" w:rsidP="00E556F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Dodatkowa karta LAN 4x 10Gbit Base-T;</w:t>
            </w:r>
          </w:p>
        </w:tc>
      </w:tr>
      <w:tr w:rsidR="001855E7" w:rsidRPr="00CA5F30" w14:paraId="711AFF43" w14:textId="77777777" w:rsidTr="001855E7">
        <w:trPr>
          <w:trHeight w:val="21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6DFB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Kontrolery I/O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D695" w14:textId="77777777" w:rsidR="001855E7" w:rsidRPr="00CA5F30" w:rsidRDefault="001855E7" w:rsidP="00E556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Zainstalowany kontroler SAS RAID obsługujący poziomy 0,1,10,5,50,6,60 posiadający 2GB pamięci cache (opcjonalnie możliwość zabezpieczenia za pomocą baterii lub kondensatora)</w:t>
            </w:r>
          </w:p>
          <w:p w14:paraId="12B627A1" w14:textId="491B5716" w:rsidR="0023029C" w:rsidRPr="00CA5F30" w:rsidRDefault="0023029C" w:rsidP="00E556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Zainstalowana dwuportowa karta FC 16GB/s</w:t>
            </w:r>
          </w:p>
        </w:tc>
      </w:tr>
      <w:tr w:rsidR="001855E7" w:rsidRPr="00CA5F30" w14:paraId="3BA19D44" w14:textId="77777777" w:rsidTr="001855E7">
        <w:trPr>
          <w:trHeight w:val="42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9AE3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Porty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BF85" w14:textId="77777777" w:rsidR="001855E7" w:rsidRPr="00CA5F30" w:rsidRDefault="001855E7" w:rsidP="00E556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Zintegrowana karta graficzna ze złączem VGA z tyłu serwera;</w:t>
            </w:r>
          </w:p>
          <w:p w14:paraId="69B12EF9" w14:textId="77777777" w:rsidR="001855E7" w:rsidRPr="00CA5F30" w:rsidRDefault="001855E7" w:rsidP="00E556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2 port USB 3.0 wewnętrzne;</w:t>
            </w:r>
          </w:p>
          <w:p w14:paraId="4D64089B" w14:textId="77777777" w:rsidR="001855E7" w:rsidRPr="00CA5F30" w:rsidRDefault="001855E7" w:rsidP="00E556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2 porty USB 3.0 dostępne z tyłu serwera;</w:t>
            </w:r>
          </w:p>
          <w:p w14:paraId="11AB0FB5" w14:textId="77777777" w:rsidR="001855E7" w:rsidRPr="00CA5F30" w:rsidRDefault="001855E7" w:rsidP="00E556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Opcjonalny port serial, możliwość wykorzystania portu serial do zarządzania serwerem;</w:t>
            </w:r>
          </w:p>
          <w:p w14:paraId="6A864DB8" w14:textId="77777777" w:rsidR="001855E7" w:rsidRPr="00CA5F30" w:rsidRDefault="001855E7" w:rsidP="00E556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Ilość dostępnych złącz USB nie może być osiągnięta poprzez stosowanie zewnętrznych przejściówek, rozgałęziaczy czy dodatkowych kart rozszerzeń zajmujących jakikolwiek slot PCI Express i/lub USB serwera;</w:t>
            </w:r>
          </w:p>
          <w:p w14:paraId="3D608A2C" w14:textId="77777777" w:rsidR="001855E7" w:rsidRPr="00CA5F30" w:rsidRDefault="001855E7" w:rsidP="00E556F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2 porty USB 3.0 na panelu przednim</w:t>
            </w:r>
          </w:p>
        </w:tc>
      </w:tr>
      <w:tr w:rsidR="001855E7" w:rsidRPr="00CA5F30" w14:paraId="40C1E374" w14:textId="77777777" w:rsidTr="001855E7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0708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Zasilanie, chłodzenie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82C4" w14:textId="77777777" w:rsidR="001855E7" w:rsidRPr="00CA5F30" w:rsidRDefault="001855E7" w:rsidP="00E556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Redundantne zasilacze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hotplug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sprawności 96% (tzw. klasa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Titanium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) o mocy minimalnej 900W;</w:t>
            </w:r>
          </w:p>
          <w:p w14:paraId="164A7046" w14:textId="77777777" w:rsidR="001855E7" w:rsidRPr="00CA5F30" w:rsidRDefault="001855E7" w:rsidP="00E556F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Redundantne wentylatory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hotplug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855E7" w:rsidRPr="00CA5F30" w14:paraId="0194C93E" w14:textId="77777777" w:rsidTr="001855E7">
        <w:trPr>
          <w:trHeight w:val="694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B18E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Zarządzanie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7B50" w14:textId="77777777" w:rsidR="001855E7" w:rsidRPr="00CA5F30" w:rsidRDefault="001855E7" w:rsidP="00E556F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Wbudowane diody informacyjne lub wyświetlacz informujące o stanie serwera - system przewidywania, rozpoznawania awarii</w:t>
            </w:r>
          </w:p>
          <w:p w14:paraId="41068707" w14:textId="77777777" w:rsidR="001855E7" w:rsidRPr="00CA5F30" w:rsidRDefault="001855E7" w:rsidP="00E556FD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o statusie pracy (poprawny, przewidywana usterka lub usterka) następujących komponentów:</w:t>
            </w:r>
          </w:p>
          <w:p w14:paraId="3276DEA7" w14:textId="77777777" w:rsidR="001855E7" w:rsidRPr="00CA5F30" w:rsidRDefault="001855E7" w:rsidP="00E556FD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karty rozszerzeń zainstalowane w dowolnym  slocie PCI Express</w:t>
            </w:r>
          </w:p>
          <w:p w14:paraId="15486E9C" w14:textId="77777777" w:rsidR="001855E7" w:rsidRPr="00CA5F30" w:rsidRDefault="001855E7" w:rsidP="00E556FD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procesory CPU</w:t>
            </w:r>
          </w:p>
          <w:p w14:paraId="16C80428" w14:textId="77777777" w:rsidR="001855E7" w:rsidRPr="00CA5F30" w:rsidRDefault="001855E7" w:rsidP="00E556FD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pamięć RAM z dokładnością umożliwiającą jednoznaczną identyfikację uszkodzonego modułu pamięci RAM</w:t>
            </w:r>
          </w:p>
          <w:p w14:paraId="12542FD3" w14:textId="77777777" w:rsidR="001855E7" w:rsidRPr="00CA5F30" w:rsidRDefault="001855E7" w:rsidP="00E556FD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wbudowany na płycie głównej nośnik pamięci M.2 SSD</w:t>
            </w:r>
          </w:p>
          <w:p w14:paraId="42BB7B75" w14:textId="77777777" w:rsidR="001855E7" w:rsidRPr="00CA5F30" w:rsidRDefault="001855E7" w:rsidP="00E556FD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status karty zrządzającej serwera</w:t>
            </w:r>
          </w:p>
          <w:p w14:paraId="2D7C0E1F" w14:textId="77777777" w:rsidR="001855E7" w:rsidRPr="00CA5F30" w:rsidRDefault="001855E7" w:rsidP="00E556FD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wentylatory</w:t>
            </w:r>
          </w:p>
          <w:p w14:paraId="0B369435" w14:textId="77777777" w:rsidR="001855E7" w:rsidRPr="00CA5F30" w:rsidRDefault="001855E7" w:rsidP="00E556FD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bateria podtrzymująca ustawienia BIOS płyty główne</w:t>
            </w:r>
          </w:p>
          <w:p w14:paraId="47E059AB" w14:textId="77777777" w:rsidR="001855E7" w:rsidRPr="00CA5F30" w:rsidRDefault="001855E7" w:rsidP="00E556FD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zasilacze</w:t>
            </w:r>
          </w:p>
          <w:p w14:paraId="04DCD99B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Zintegrowany z płytą główną serwera kontroler sprzętowy zdalnego zarządzania zgodny z IPMI 2.0 o funkcjonalnościach:</w:t>
            </w:r>
          </w:p>
          <w:p w14:paraId="2794B2AD" w14:textId="77777777" w:rsidR="001855E7" w:rsidRPr="00CA5F30" w:rsidRDefault="001855E7" w:rsidP="00E556F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Niezależny od systemu operacyjnego, sprzętowy kontroler umożliwiający zarządzanie, zdalny restart serwera;</w:t>
            </w:r>
          </w:p>
          <w:p w14:paraId="0E976680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Dedykowana karta LAN 1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/s, dedykowane złącze RJ-45 do komunikacji wyłącznie z kontrolerem zdalnego zarządzania z możliwością przeniesienia tej komunikacji na inną kartę sieciową współdzieloną z systemem operacyjnym;</w:t>
            </w:r>
          </w:p>
          <w:p w14:paraId="6143F332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Dostęp poprzez przeglądarkę Web, SSH;</w:t>
            </w:r>
          </w:p>
          <w:p w14:paraId="06D5B5EF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Zarządzanie mocą i jej zużyciem oraz monitoring zużycia energii;</w:t>
            </w:r>
          </w:p>
          <w:p w14:paraId="4FB15376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Zarządzanie alarmami (zdarzenia poprzez SNMP)</w:t>
            </w:r>
          </w:p>
          <w:p w14:paraId="60DBB433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przejęcia konsoli tekstowej</w:t>
            </w:r>
          </w:p>
          <w:p w14:paraId="679CFCAA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zarządzania przez 6 administratorów jednocześnie</w:t>
            </w:r>
          </w:p>
          <w:p w14:paraId="0C95F46E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Przekierowanie konsoli graficznej na poziomie sprzętowym oraz możliwość montowania zdalnych napędów i ich obrazów na poziomie sprzętowym (cyfrowy KVM)</w:t>
            </w:r>
          </w:p>
          <w:p w14:paraId="6FCEDE4C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Obsługa serwerów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proxy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(autentykacja)</w:t>
            </w:r>
          </w:p>
          <w:p w14:paraId="6E330E9B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VLAN</w:t>
            </w:r>
          </w:p>
          <w:p w14:paraId="37C43A09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Możliwość konfiguracji parametru Max.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Unit (MTU)</w:t>
            </w:r>
          </w:p>
          <w:p w14:paraId="7DF32A22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Wsparcie dla protokołu SSDP</w:t>
            </w:r>
          </w:p>
          <w:p w14:paraId="74A44366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protokołów TLS 1.2, SSL v3</w:t>
            </w:r>
          </w:p>
          <w:p w14:paraId="5CBA935E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protokołu LDAP</w:t>
            </w:r>
          </w:p>
          <w:p w14:paraId="7CB46BF7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Integracja z HP SIM</w:t>
            </w:r>
          </w:p>
          <w:p w14:paraId="309ED55F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Synchronizacja czasu poprzez protokół NTP</w:t>
            </w:r>
          </w:p>
          <w:p w14:paraId="586C740D" w14:textId="77777777" w:rsidR="001855E7" w:rsidRPr="00CA5F30" w:rsidRDefault="001855E7" w:rsidP="00E556FD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backupu i odtworzenia ustawień bios serwera oraz ustawień karty zarządzającej</w:t>
            </w:r>
          </w:p>
          <w:p w14:paraId="53AD0F0E" w14:textId="77777777" w:rsidR="001855E7" w:rsidRPr="00CA5F30" w:rsidRDefault="001855E7" w:rsidP="00E556F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Oprogramowanie zarządzające i diagnostyczne wyprodukowane przez producenta serwera umożliwiające konfigurację kontrolera RAID, instalację systemów operacyjnych, zdalne zarządzanie, diagnostykę i przewidywanie awarii w oparciu o </w:t>
            </w: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informacje dostarczane w ramach zintegrowanego w serwerze systemu umożliwiającego monitoring systemu i środowiska (m.in. temperatura, dyski, zasilacze, płyta główna, procesory, pamięć operacyjna);</w:t>
            </w:r>
          </w:p>
          <w:p w14:paraId="3127815A" w14:textId="77777777" w:rsidR="001855E7" w:rsidRPr="00CA5F30" w:rsidRDefault="001855E7" w:rsidP="00E556F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Dedykowana, do wbudowania w kartę zarządzającą (lub zainstalowana) pamięć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pojemności minimum 16 GB;</w:t>
            </w:r>
          </w:p>
          <w:p w14:paraId="539A176F" w14:textId="77777777" w:rsidR="001855E7" w:rsidRPr="00CA5F30" w:rsidRDefault="001855E7" w:rsidP="00E556F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Możliwość zdalnej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reinstalacji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systemu lub aplikacji z obrazów zainstalowanych w obrębie dedykowanej pamięci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użytkowania zewnętrznych nośników lub kopiowania danych poprzez sieć LAN;</w:t>
            </w:r>
          </w:p>
          <w:p w14:paraId="5981F0F0" w14:textId="77777777" w:rsidR="001855E7" w:rsidRPr="00CA5F30" w:rsidRDefault="001855E7" w:rsidP="00E556F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Serwer posiada możliwość konfiguracji i wykonania aktualizacji BIOS,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Firmware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, sterowników serwera bezpośrednio z GUI (graficzny interfejs) karty zarządzającej serwera bez pośrednictwa innych nośników zewnętrznych i wewnętrznych poza obrębem karty zarządzającej.</w:t>
            </w:r>
          </w:p>
          <w:p w14:paraId="69050B70" w14:textId="77777777" w:rsidR="001855E7" w:rsidRPr="00CA5F30" w:rsidRDefault="001855E7" w:rsidP="00E556F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BIOS UEFI w specyfikacji 2.7; </w:t>
            </w:r>
          </w:p>
        </w:tc>
      </w:tr>
      <w:tr w:rsidR="001855E7" w:rsidRPr="00CA5F30" w14:paraId="180ECF2F" w14:textId="77777777" w:rsidTr="001855E7">
        <w:trPr>
          <w:trHeight w:val="27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052C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Wspierane OS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44EC" w14:textId="77777777" w:rsidR="001855E7" w:rsidRPr="00CA5F30" w:rsidRDefault="001855E7" w:rsidP="00E556F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 Windows Server 2022, 2019, 2016</w:t>
            </w:r>
          </w:p>
          <w:p w14:paraId="4688F22B" w14:textId="77777777" w:rsidR="001855E7" w:rsidRPr="00CA5F30" w:rsidRDefault="001855E7" w:rsidP="00E556F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VMWare vSphere 6.7, 7.0</w:t>
            </w:r>
          </w:p>
          <w:p w14:paraId="0EBF2CB2" w14:textId="77777777" w:rsidR="001855E7" w:rsidRPr="00CA5F30" w:rsidRDefault="001855E7" w:rsidP="00E556F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Suse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Linux Enterprise Server 15</w:t>
            </w:r>
          </w:p>
          <w:p w14:paraId="572270AB" w14:textId="77777777" w:rsidR="001855E7" w:rsidRPr="00CA5F30" w:rsidRDefault="001855E7" w:rsidP="00E556F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 Hat Enterprise Linux 7.9, 8.3</w:t>
            </w:r>
          </w:p>
          <w:p w14:paraId="5F493F50" w14:textId="77777777" w:rsidR="001855E7" w:rsidRPr="00CA5F30" w:rsidRDefault="001855E7" w:rsidP="00E556F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Hyper-V Server 2016, 2019</w:t>
            </w:r>
          </w:p>
        </w:tc>
      </w:tr>
      <w:tr w:rsidR="001855E7" w:rsidRPr="00CA5F30" w14:paraId="1D86854A" w14:textId="77777777" w:rsidTr="001855E7">
        <w:trPr>
          <w:trHeight w:val="41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FFDD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Gwarancja</w:t>
            </w:r>
          </w:p>
          <w:p w14:paraId="251A8732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4EB4" w14:textId="77777777" w:rsidR="001855E7" w:rsidRPr="00CA5F30" w:rsidRDefault="001855E7" w:rsidP="00E556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miesięcy gwarancji producenta serwera w trybie on-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site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gwarantowaną skuteczną naprawą w miejscu użytkowania sprzętu do końca następnego dnia od zgłoszenia. Naprawa realizowana przez producenta serwera lub autoryzowany przez producenta serwis.</w:t>
            </w:r>
          </w:p>
          <w:p w14:paraId="63F4F215" w14:textId="77777777" w:rsidR="001855E7" w:rsidRPr="00CA5F30" w:rsidRDefault="001855E7" w:rsidP="00E556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 zgłaszania usterek i awarii sprzętowych poprzez automatyczne założenie zgłoszenia w systemie helpdesk/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servicedesk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producenta sprzętu;</w:t>
            </w:r>
          </w:p>
          <w:p w14:paraId="46F7ED4A" w14:textId="77777777" w:rsidR="001855E7" w:rsidRPr="00CA5F30" w:rsidRDefault="001855E7" w:rsidP="00E556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serwisująca musi posiadać ISO 9001:2000 na świadczenie usług serwisowych;</w:t>
            </w:r>
          </w:p>
          <w:p w14:paraId="30570BAC" w14:textId="77777777" w:rsidR="001855E7" w:rsidRPr="00CA5F30" w:rsidRDefault="001855E7" w:rsidP="00E556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Bezpłatna dostępność poprawek i aktualizacji BIOS/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Firmware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/sterowników dożywotnio dla oferowanego serwera – jeżeli funkcjonalność ta wymaga dodatkowego serwisu lub licencji producenta serwera, takowy element musi być uwzględniona w ofercie;</w:t>
            </w:r>
          </w:p>
          <w:p w14:paraId="16678C85" w14:textId="77777777" w:rsidR="001855E7" w:rsidRPr="00CA5F30" w:rsidRDefault="001855E7" w:rsidP="00E556F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odpłatnego wydłużenia gwarancji producenta do 7 lat w trybie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onsite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gwarantowanym skutecznym zakończeniem naprawy serwera najpóźniej w następnym dniu roboczym od zgłoszenia usterki (podać koszt na dzień składania oferty);</w:t>
            </w:r>
          </w:p>
        </w:tc>
      </w:tr>
      <w:tr w:rsidR="001855E7" w:rsidRPr="00CA5F30" w14:paraId="6EEFFFB4" w14:textId="77777777" w:rsidTr="001855E7">
        <w:trPr>
          <w:trHeight w:val="841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197C" w14:textId="77777777" w:rsidR="001855E7" w:rsidRPr="00CA5F30" w:rsidRDefault="001855E7" w:rsidP="00E556F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5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Dokumentacja, inne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8D54" w14:textId="77777777" w:rsidR="001855E7" w:rsidRPr="00CA5F30" w:rsidRDefault="001855E7" w:rsidP="00E556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Elementy, z których zbudowane są serwery muszą być produktami producenta tych serwerów lub być przez niego certyfikowane oraz całe muszą być objęte gwarancją producenta, o wymaganym w specyfikacji poziomie SLA – wymaganie oświadczenie wykonawcy lub producenta;</w:t>
            </w:r>
          </w:p>
          <w:p w14:paraId="78349CD7" w14:textId="77777777" w:rsidR="001855E7" w:rsidRPr="00CA5F30" w:rsidRDefault="001855E7" w:rsidP="00E556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Serwer musi być fabrycznie nowy i pochodzić z oficjalnego kanału dystrybucyjnego w UE – wymagane oświadczenie wykonawcy lub producenta;</w:t>
            </w:r>
          </w:p>
          <w:p w14:paraId="1571CF55" w14:textId="77777777" w:rsidR="001855E7" w:rsidRPr="00CA5F30" w:rsidRDefault="001855E7" w:rsidP="00E556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Ogólnopolska, telefoniczna infolinia/linia techniczna producenta serwera, w ofercie należy podać link do strony producenta na której znajduje się nr telefonu oraz maila na który można zgłaszać usterki;</w:t>
            </w:r>
          </w:p>
          <w:p w14:paraId="4A2BA0A8" w14:textId="77777777" w:rsidR="001855E7" w:rsidRPr="00CA5F30" w:rsidRDefault="001855E7" w:rsidP="00E556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      </w:r>
          </w:p>
          <w:p w14:paraId="06BF3064" w14:textId="77777777" w:rsidR="001855E7" w:rsidRPr="00CA5F30" w:rsidRDefault="001855E7" w:rsidP="00E556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aktualizacji i pobrania sterowników do oferowanego modelu serwera w najnowszych certyfikowanych wersjach bezpośrednio z sieci Internet za pośrednictwem strony www producenta serwera;</w:t>
            </w:r>
          </w:p>
          <w:p w14:paraId="6FB01A42" w14:textId="77777777" w:rsidR="001855E7" w:rsidRPr="00CA5F30" w:rsidRDefault="001855E7" w:rsidP="00E556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pracy w pomieszczeniach o wilgotności w zawierającej się w przedziale 10 - 85 %;</w:t>
            </w:r>
          </w:p>
          <w:p w14:paraId="51EC3D14" w14:textId="77777777" w:rsidR="001855E7" w:rsidRPr="00CA5F30" w:rsidRDefault="001855E7" w:rsidP="00E556F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Zgodność z normami: CB, </w:t>
            </w:r>
            <w:proofErr w:type="spellStart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RoHS</w:t>
            </w:r>
            <w:proofErr w:type="spellEnd"/>
            <w:r w:rsidRPr="00CA5F30">
              <w:rPr>
                <w:rFonts w:ascii="Times New Roman" w:eastAsia="Times New Roman" w:hAnsi="Times New Roman" w:cs="Times New Roman"/>
                <w:sz w:val="24"/>
                <w:szCs w:val="24"/>
              </w:rPr>
              <w:t>, WEEE, GS oraz CE;</w:t>
            </w:r>
          </w:p>
        </w:tc>
      </w:tr>
    </w:tbl>
    <w:p w14:paraId="04398FCC" w14:textId="77777777" w:rsidR="001855E7" w:rsidRPr="00CA5F30" w:rsidRDefault="001855E7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BDD99" w14:textId="3820EEC7" w:rsidR="001855E7" w:rsidRDefault="001855E7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52AF9" w14:textId="6C5A2752" w:rsidR="001855E7" w:rsidRPr="00097692" w:rsidRDefault="00407C47" w:rsidP="00407C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7C47">
        <w:rPr>
          <w:rFonts w:ascii="Times New Roman" w:hAnsi="Times New Roman" w:cs="Times New Roman"/>
          <w:b/>
          <w:sz w:val="24"/>
          <w:szCs w:val="24"/>
        </w:rPr>
        <w:t>Pozycja nr 3</w:t>
      </w:r>
      <w:r w:rsidR="000976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D5CC9" w:rsidRPr="00097692">
        <w:rPr>
          <w:rFonts w:ascii="Times New Roman" w:hAnsi="Times New Roman" w:cs="Times New Roman"/>
          <w:b/>
          <w:bCs/>
          <w:sz w:val="24"/>
          <w:szCs w:val="24"/>
        </w:rPr>
        <w:t>Zasilacz awaryjny (UPS)</w:t>
      </w:r>
      <w:r w:rsidR="00AB058C" w:rsidRPr="0009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58C" w:rsidRPr="00407C4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E6618" w:rsidRPr="00407C47">
        <w:rPr>
          <w:rFonts w:ascii="Times New Roman" w:hAnsi="Times New Roman" w:cs="Times New Roman"/>
          <w:b/>
          <w:bCs/>
          <w:sz w:val="24"/>
          <w:szCs w:val="24"/>
        </w:rPr>
        <w:t xml:space="preserve"> 2 szt</w:t>
      </w:r>
      <w:r w:rsidR="00AB058C" w:rsidRPr="00407C47">
        <w:rPr>
          <w:rFonts w:ascii="Times New Roman" w:hAnsi="Times New Roman" w:cs="Times New Roman"/>
          <w:b/>
          <w:bCs/>
          <w:sz w:val="24"/>
          <w:szCs w:val="24"/>
        </w:rPr>
        <w:t>uki</w:t>
      </w:r>
    </w:p>
    <w:p w14:paraId="2C0762C6" w14:textId="48E606DF" w:rsidR="006E6618" w:rsidRPr="00CA5F30" w:rsidRDefault="006E6618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E9C2B" w14:textId="6CD577A8" w:rsidR="006E6618" w:rsidRPr="00CA5F30" w:rsidRDefault="006E6618" w:rsidP="00E556F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umożliwiające montaż w szafie RACK</w:t>
      </w:r>
    </w:p>
    <w:p w14:paraId="16CA04E0" w14:textId="04964B38" w:rsidR="006E6618" w:rsidRPr="00CA5F30" w:rsidRDefault="006E6618" w:rsidP="00E556F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zajętość w szafie RACK nie więcej niż 2U</w:t>
      </w:r>
    </w:p>
    <w:p w14:paraId="5F29C463" w14:textId="5773304F" w:rsidR="006E6618" w:rsidRPr="00CA5F30" w:rsidRDefault="006E6618" w:rsidP="00E556F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pozorna </w:t>
      </w:r>
      <w:r w:rsidR="007B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3kVA</w:t>
      </w:r>
    </w:p>
    <w:p w14:paraId="606000F3" w14:textId="6F7746FC" w:rsidR="006E6618" w:rsidRPr="00CA5F30" w:rsidRDefault="006E6618" w:rsidP="00E556F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rzeczywista </w:t>
      </w:r>
      <w:r w:rsidR="007B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2,7 kW</w:t>
      </w:r>
    </w:p>
    <w:p w14:paraId="5E115533" w14:textId="7D05A949" w:rsidR="006E6618" w:rsidRPr="00CA5F30" w:rsidRDefault="006E6618" w:rsidP="00E556F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technologia </w:t>
      </w:r>
      <w:proofErr w:type="spellStart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line-interactive</w:t>
      </w:r>
      <w:proofErr w:type="spellEnd"/>
    </w:p>
    <w:p w14:paraId="59FE6715" w14:textId="75725EAE" w:rsidR="006E6618" w:rsidRPr="00CA5F30" w:rsidRDefault="006E6618" w:rsidP="00E556F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podtrzymanie </w:t>
      </w:r>
      <w:r w:rsidR="007B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4,5 minut przy 100% obciążeniu</w:t>
      </w:r>
    </w:p>
    <w:p w14:paraId="0FC57D81" w14:textId="4117CEE6" w:rsidR="006E6618" w:rsidRPr="00CA5F30" w:rsidRDefault="006E6618" w:rsidP="00E556F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podtrzymanie</w:t>
      </w:r>
      <w:r w:rsidR="007B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</w:t>
      </w: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13 minut przy 50% obciążeniu</w:t>
      </w:r>
    </w:p>
    <w:p w14:paraId="266C6E6B" w14:textId="14501795" w:rsidR="006E6618" w:rsidRPr="00CA5F30" w:rsidRDefault="006E6618" w:rsidP="00E556F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wyjścia: </w:t>
      </w:r>
      <w:r w:rsidR="007B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</w:t>
      </w: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8x IEC 320 C13, 1x IEC320 C19</w:t>
      </w:r>
    </w:p>
    <w:p w14:paraId="28D4CD53" w14:textId="34F90CB8" w:rsidR="006E6618" w:rsidRPr="00CA5F30" w:rsidRDefault="007B544F" w:rsidP="00E556FD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="006E6618"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1x RJ45, 1xSerial, 1xUSB</w:t>
      </w:r>
    </w:p>
    <w:p w14:paraId="3A7CFBC3" w14:textId="1A15DE78" w:rsidR="006E6618" w:rsidRPr="00CA5F30" w:rsidRDefault="006E6618" w:rsidP="00E556F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do zarządzania </w:t>
      </w:r>
    </w:p>
    <w:p w14:paraId="331209F6" w14:textId="267B4A41" w:rsidR="006E6618" w:rsidRPr="00CA5F30" w:rsidRDefault="006E6618" w:rsidP="00E556FD">
      <w:pPr>
        <w:pStyle w:val="Akapitzlist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Zdalne zarządzanie za pośrednictwem protokołu Telnet lub SSH</w:t>
      </w:r>
    </w:p>
    <w:p w14:paraId="6077224D" w14:textId="5E0658E2" w:rsidR="006E6618" w:rsidRPr="00CA5F30" w:rsidRDefault="006E6618" w:rsidP="00E556FD">
      <w:pPr>
        <w:pStyle w:val="Akapitzlist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Szyfrowanie kluczem publicznym/prywatnym o długości do 2048 bitów</w:t>
      </w:r>
    </w:p>
    <w:p w14:paraId="2A7C68A2" w14:textId="6A3817C3" w:rsidR="006E6618" w:rsidRPr="00CA5F30" w:rsidRDefault="006E6618" w:rsidP="00E556FD">
      <w:pPr>
        <w:pStyle w:val="Akapitzlist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przekazywania informacji z zasilacza do innych systemów z wykorzystaniem protokołu </w:t>
      </w:r>
      <w:proofErr w:type="spellStart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Modbus</w:t>
      </w:r>
      <w:proofErr w:type="spellEnd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TCP</w:t>
      </w:r>
    </w:p>
    <w:p w14:paraId="06D5A373" w14:textId="07969F93" w:rsidR="006E6618" w:rsidRPr="00CA5F30" w:rsidRDefault="006E6618" w:rsidP="00E556F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aplikacja do automatycznego zamykania wspieranych systemów operacyjnych w przypadku braku zasilania</w:t>
      </w:r>
    </w:p>
    <w:p w14:paraId="4CEC3264" w14:textId="66CC0EC4" w:rsidR="006E6618" w:rsidRPr="00CA5F30" w:rsidRDefault="006E6618" w:rsidP="00E556F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wspierane i certyfikowane systemy operacyjne: Microsoft Windows Server, SUSE Linux Enterprise Server, Red </w:t>
      </w:r>
      <w:proofErr w:type="spellStart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Hat</w:t>
      </w:r>
      <w:proofErr w:type="spellEnd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Enterprise Linux, </w:t>
      </w:r>
      <w:proofErr w:type="spellStart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VMware</w:t>
      </w:r>
      <w:proofErr w:type="spellEnd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Infrastructure</w:t>
      </w:r>
      <w:proofErr w:type="spellEnd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Citrix</w:t>
      </w:r>
      <w:proofErr w:type="spellEnd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XenServer</w:t>
      </w:r>
      <w:proofErr w:type="spellEnd"/>
    </w:p>
    <w:p w14:paraId="1C560856" w14:textId="4636A722" w:rsidR="006E6618" w:rsidRPr="00CA5F30" w:rsidRDefault="006E6618" w:rsidP="00E556F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przez SNMP</w:t>
      </w:r>
    </w:p>
    <w:p w14:paraId="2B8A9533" w14:textId="49C13574" w:rsidR="006E6618" w:rsidRPr="00CA5F30" w:rsidRDefault="006E6618" w:rsidP="00E556F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bezprzerwowa wymiana baterii</w:t>
      </w:r>
    </w:p>
    <w:p w14:paraId="22EBFA8B" w14:textId="6565C28C" w:rsidR="006E6618" w:rsidRPr="00CA5F30" w:rsidRDefault="006E6618" w:rsidP="00E556F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certyfikaty: CE, CB</w:t>
      </w:r>
    </w:p>
    <w:p w14:paraId="3BA27E2A" w14:textId="5A2745BE" w:rsidR="006E6618" w:rsidRPr="00CA5F30" w:rsidRDefault="006E6618" w:rsidP="00E556F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 miesięcy gwarancji </w:t>
      </w:r>
      <w:proofErr w:type="spellStart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CA5F30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</w:p>
    <w:p w14:paraId="43664A39" w14:textId="252BC345" w:rsidR="002878FC" w:rsidRPr="00CA5F30" w:rsidRDefault="002878FC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395A5" w14:textId="5C5098D5" w:rsidR="00467899" w:rsidRPr="00CA5F30" w:rsidRDefault="00467899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D79B7" w14:textId="5F64346D" w:rsidR="00467899" w:rsidRDefault="00583289" w:rsidP="0058328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89">
        <w:rPr>
          <w:rFonts w:ascii="Times New Roman" w:hAnsi="Times New Roman" w:cs="Times New Roman"/>
          <w:b/>
          <w:bCs/>
          <w:sz w:val="24"/>
          <w:szCs w:val="24"/>
        </w:rPr>
        <w:t>Pozycja nr 4</w:t>
      </w:r>
      <w:r w:rsidR="0009769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467899" w:rsidRPr="00583289">
        <w:rPr>
          <w:rFonts w:ascii="Times New Roman" w:hAnsi="Times New Roman" w:cs="Times New Roman"/>
          <w:b/>
          <w:bCs/>
          <w:sz w:val="24"/>
          <w:szCs w:val="24"/>
        </w:rPr>
        <w:t>Kart</w:t>
      </w:r>
      <w:r w:rsidR="002D5CC9" w:rsidRPr="00583289">
        <w:rPr>
          <w:rFonts w:ascii="Times New Roman" w:hAnsi="Times New Roman" w:cs="Times New Roman"/>
          <w:b/>
          <w:bCs/>
          <w:sz w:val="24"/>
          <w:szCs w:val="24"/>
        </w:rPr>
        <w:t xml:space="preserve">a sieciowa </w:t>
      </w:r>
      <w:r w:rsidRPr="00583289">
        <w:rPr>
          <w:rFonts w:ascii="Times New Roman" w:hAnsi="Times New Roman" w:cs="Times New Roman"/>
          <w:b/>
          <w:bCs/>
          <w:sz w:val="24"/>
          <w:szCs w:val="24"/>
        </w:rPr>
        <w:t xml:space="preserve">do serwerów będących na wyposażeniu Zamawiającego </w:t>
      </w:r>
      <w:r w:rsidR="002D5CC9" w:rsidRPr="0058328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3289">
        <w:rPr>
          <w:rFonts w:ascii="Times New Roman" w:hAnsi="Times New Roman" w:cs="Times New Roman"/>
          <w:b/>
          <w:bCs/>
          <w:sz w:val="24"/>
          <w:szCs w:val="24"/>
        </w:rPr>
        <w:t>3 sztuki</w:t>
      </w:r>
    </w:p>
    <w:p w14:paraId="482AAA65" w14:textId="77777777" w:rsidR="00583289" w:rsidRPr="00583289" w:rsidRDefault="00583289" w:rsidP="0058328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0453D" w14:textId="77777777" w:rsidR="00F37EF7" w:rsidRPr="00CA5F30" w:rsidRDefault="00F37EF7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2 szt. - 2 portowa karta LAN 10GBASE-T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profile, do serwera Fujitsu RX2530M2</w:t>
      </w:r>
    </w:p>
    <w:p w14:paraId="477F8807" w14:textId="529546AD" w:rsidR="00F37EF7" w:rsidRPr="00CA5F30" w:rsidRDefault="00F37EF7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1 szt. - 2 portowa karta LAN 10GBASE-T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profile, do serwera Fujitsu RX25</w:t>
      </w:r>
      <w:r w:rsidR="00AB058C" w:rsidRPr="00CA5F30">
        <w:rPr>
          <w:rFonts w:ascii="Times New Roman" w:hAnsi="Times New Roman" w:cs="Times New Roman"/>
          <w:sz w:val="24"/>
          <w:szCs w:val="24"/>
        </w:rPr>
        <w:t>4</w:t>
      </w:r>
      <w:r w:rsidRPr="00CA5F30">
        <w:rPr>
          <w:rFonts w:ascii="Times New Roman" w:hAnsi="Times New Roman" w:cs="Times New Roman"/>
          <w:sz w:val="24"/>
          <w:szCs w:val="24"/>
        </w:rPr>
        <w:t>0M2</w:t>
      </w:r>
    </w:p>
    <w:p w14:paraId="59619F4E" w14:textId="352C9A70" w:rsidR="00467899" w:rsidRPr="00CA5F30" w:rsidRDefault="00F37EF7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Karta musi być dedykowana przez producenta serwera do danego modelu. </w:t>
      </w:r>
    </w:p>
    <w:p w14:paraId="0B2D7A61" w14:textId="69C1DC9F" w:rsidR="00F37EF7" w:rsidRDefault="00F37EF7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Po instalacji karta musi zostać objęta warunkami gwarancyjnymi aktualnych serwerów</w:t>
      </w:r>
      <w:r w:rsidR="002D5CC9">
        <w:rPr>
          <w:rFonts w:ascii="Times New Roman" w:hAnsi="Times New Roman" w:cs="Times New Roman"/>
          <w:sz w:val="24"/>
          <w:szCs w:val="24"/>
        </w:rPr>
        <w:t>.</w:t>
      </w:r>
    </w:p>
    <w:p w14:paraId="11C52913" w14:textId="77777777" w:rsidR="00583289" w:rsidRDefault="00583289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10383" w14:textId="77777777" w:rsidR="00583289" w:rsidRDefault="00583289" w:rsidP="00E556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08FBB" w14:textId="49FA8031" w:rsidR="00583289" w:rsidRPr="005D5A91" w:rsidRDefault="00583289" w:rsidP="0058328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A91">
        <w:rPr>
          <w:rFonts w:ascii="Times New Roman" w:hAnsi="Times New Roman" w:cs="Times New Roman"/>
          <w:b/>
          <w:bCs/>
          <w:sz w:val="28"/>
          <w:szCs w:val="28"/>
        </w:rPr>
        <w:t>Zadanie nr 2</w:t>
      </w:r>
    </w:p>
    <w:p w14:paraId="6CBDD753" w14:textId="6BD25A6B" w:rsidR="00583289" w:rsidRPr="005D5A91" w:rsidRDefault="00583289" w:rsidP="0058328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5A91">
        <w:rPr>
          <w:rFonts w:ascii="Times New Roman" w:hAnsi="Times New Roman" w:cs="Times New Roman"/>
          <w:b/>
          <w:bCs/>
          <w:sz w:val="28"/>
          <w:szCs w:val="28"/>
        </w:rPr>
        <w:t>Dostawa urządzeń i akcesoriów na potrzeby infrastruktury sieciowej</w:t>
      </w:r>
      <w:r w:rsidR="0068423E" w:rsidRPr="005D5A91">
        <w:rPr>
          <w:rFonts w:ascii="Times New Roman" w:hAnsi="Times New Roman" w:cs="Times New Roman"/>
          <w:b/>
          <w:bCs/>
          <w:sz w:val="28"/>
          <w:szCs w:val="28"/>
        </w:rPr>
        <w:t xml:space="preserve"> serwerowni</w:t>
      </w:r>
    </w:p>
    <w:p w14:paraId="48739CB6" w14:textId="77777777" w:rsidR="00583289" w:rsidRPr="00583289" w:rsidRDefault="00583289" w:rsidP="0058328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404ED" w14:textId="058711C2" w:rsidR="00641484" w:rsidRPr="00583289" w:rsidRDefault="002D5CC9" w:rsidP="0058328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89">
        <w:rPr>
          <w:rFonts w:ascii="Times New Roman" w:hAnsi="Times New Roman" w:cs="Times New Roman"/>
          <w:b/>
          <w:bCs/>
          <w:sz w:val="24"/>
          <w:szCs w:val="24"/>
        </w:rPr>
        <w:t>Urządzenia i akcesoria do prawidłowego funkcjonowania infrastruktury sieciowej</w:t>
      </w:r>
      <w:r w:rsidR="00641484" w:rsidRPr="005832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E16A97" w14:textId="77777777" w:rsidR="00583289" w:rsidRPr="006D0E9D" w:rsidRDefault="00583289" w:rsidP="0058328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6279A" w14:textId="3F8FD9B5" w:rsidR="00D911CB" w:rsidRPr="00CA5F30" w:rsidRDefault="00D911CB" w:rsidP="00E55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1. Moduł SFP+ 10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CWDM 1590nm - 1 sztuka</w:t>
      </w:r>
    </w:p>
    <w:p w14:paraId="600A2E23" w14:textId="2C54EB1B" w:rsidR="00D911CB" w:rsidRPr="00CA5F30" w:rsidRDefault="00D911CB" w:rsidP="00E55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2. Moduł SFP+ 10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CWDM 1610nm - 1 sztuka</w:t>
      </w:r>
    </w:p>
    <w:p w14:paraId="0198E3D6" w14:textId="2E12967D" w:rsidR="00D911CB" w:rsidRPr="00CA5F30" w:rsidRDefault="00D911CB" w:rsidP="00E55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3. Moduł SFP+ 10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SMF DX LC - 6 sztuk</w:t>
      </w:r>
    </w:p>
    <w:p w14:paraId="61694A87" w14:textId="467515B1" w:rsidR="00D911CB" w:rsidRPr="00CA5F30" w:rsidRDefault="00D911CB" w:rsidP="00E55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4. Moduł SFP+ 10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RJ45 - 8 sztuk</w:t>
      </w:r>
    </w:p>
    <w:p w14:paraId="1F5D0951" w14:textId="65F40BF5" w:rsidR="00D911CB" w:rsidRPr="00CA5F30" w:rsidRDefault="00D911CB" w:rsidP="00E55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5. Moduł SFP 1Gb RJ45 – 4 sztuki </w:t>
      </w:r>
    </w:p>
    <w:p w14:paraId="4F3B396C" w14:textId="12D0E353" w:rsidR="00D911CB" w:rsidRPr="00CA5F30" w:rsidRDefault="00D911CB" w:rsidP="00E55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Patchcord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LC/UPC – SC/APC 2m – 3 sztuki </w:t>
      </w:r>
    </w:p>
    <w:p w14:paraId="2E16CBA3" w14:textId="12E591A8" w:rsidR="00D911CB" w:rsidRPr="00CA5F30" w:rsidRDefault="00D911CB" w:rsidP="00E55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Patchcord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LC/UPC – LC/UPC 2m DX – 4 sztuki </w:t>
      </w:r>
    </w:p>
    <w:p w14:paraId="3B8EF92B" w14:textId="0FE48B8D" w:rsidR="00D911CB" w:rsidRPr="00CA5F30" w:rsidRDefault="00D911CB" w:rsidP="00E55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Patchcord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2,5m 6A SFTP – 10 sztuk</w:t>
      </w:r>
    </w:p>
    <w:p w14:paraId="0D4B8854" w14:textId="68807292" w:rsidR="00D911CB" w:rsidRPr="00CA5F30" w:rsidRDefault="00D911CB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9. </w:t>
      </w:r>
      <w:r w:rsidRPr="002940E6">
        <w:rPr>
          <w:rFonts w:ascii="Times New Roman" w:hAnsi="Times New Roman" w:cs="Times New Roman"/>
          <w:sz w:val="24"/>
          <w:szCs w:val="24"/>
        </w:rPr>
        <w:t xml:space="preserve">Przełącznik sieciowy </w:t>
      </w:r>
      <w:r w:rsidRPr="00CA5F30">
        <w:rPr>
          <w:rFonts w:ascii="Times New Roman" w:hAnsi="Times New Roman" w:cs="Times New Roman"/>
          <w:sz w:val="24"/>
          <w:szCs w:val="24"/>
        </w:rPr>
        <w:t>– 2 sztuki</w:t>
      </w:r>
    </w:p>
    <w:p w14:paraId="6A2DCED0" w14:textId="77777777" w:rsidR="006D0E9D" w:rsidRDefault="006D0E9D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580BC" w14:textId="6E3108DC" w:rsidR="00641484" w:rsidRPr="00583289" w:rsidRDefault="00641484" w:rsidP="00E556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289">
        <w:rPr>
          <w:rFonts w:ascii="Times New Roman" w:hAnsi="Times New Roman" w:cs="Times New Roman"/>
          <w:b/>
          <w:sz w:val="24"/>
          <w:szCs w:val="24"/>
        </w:rPr>
        <w:t>Przełącznik sieciowy:</w:t>
      </w:r>
    </w:p>
    <w:p w14:paraId="2961CF8F" w14:textId="494E8078" w:rsidR="00641484" w:rsidRPr="00CA5F30" w:rsidRDefault="0064148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- 16 x SFP+ (wsparcie dla SFP, DDMI)</w:t>
      </w:r>
    </w:p>
    <w:p w14:paraId="172252C1" w14:textId="0B7D55A6" w:rsidR="00641484" w:rsidRPr="00CA5F30" w:rsidRDefault="0064148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RAM: min 1 GB</w:t>
      </w:r>
    </w:p>
    <w:p w14:paraId="04056BBF" w14:textId="10EE7354" w:rsidR="00641484" w:rsidRPr="00CA5F30" w:rsidRDefault="0064148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Pamięć FLASH: min 16 MB</w:t>
      </w:r>
    </w:p>
    <w:p w14:paraId="0BCC581A" w14:textId="123D94EF" w:rsidR="00641484" w:rsidRPr="00CA5F30" w:rsidRDefault="0064148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CPU: min. 800 MHz</w:t>
      </w:r>
    </w:p>
    <w:p w14:paraId="31EDC3DC" w14:textId="4598A7A3" w:rsidR="00641484" w:rsidRPr="00CA5F30" w:rsidRDefault="0064148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liczba rdzeni: 2</w:t>
      </w:r>
    </w:p>
    <w:p w14:paraId="6FF0E446" w14:textId="3751C07F" w:rsidR="00641484" w:rsidRPr="00CA5F30" w:rsidRDefault="0064148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Ilość Portów Ethernet 10/100/1000: 1</w:t>
      </w:r>
    </w:p>
    <w:p w14:paraId="38008951" w14:textId="143A0DA7" w:rsidR="00641484" w:rsidRPr="00CA5F30" w:rsidRDefault="0064148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Port szeregowy: RJ45</w:t>
      </w:r>
    </w:p>
    <w:p w14:paraId="05617825" w14:textId="0989E4D5" w:rsidR="00641484" w:rsidRPr="00CA5F30" w:rsidRDefault="0064148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Maksymalny pobór energii: 4</w:t>
      </w:r>
      <w:r w:rsidR="00162AB1" w:rsidRPr="00CA5F30">
        <w:rPr>
          <w:rFonts w:ascii="Times New Roman" w:hAnsi="Times New Roman" w:cs="Times New Roman"/>
          <w:sz w:val="24"/>
          <w:szCs w:val="24"/>
        </w:rPr>
        <w:t>4</w:t>
      </w:r>
      <w:r w:rsidRPr="00CA5F30">
        <w:rPr>
          <w:rFonts w:ascii="Times New Roman" w:hAnsi="Times New Roman" w:cs="Times New Roman"/>
          <w:sz w:val="24"/>
          <w:szCs w:val="24"/>
        </w:rPr>
        <w:t xml:space="preserve"> W</w:t>
      </w:r>
    </w:p>
    <w:p w14:paraId="7777350B" w14:textId="67F3A67C" w:rsidR="00467899" w:rsidRPr="00CA5F30" w:rsidRDefault="00641484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Monitorowanie temperatury CPU: tak</w:t>
      </w:r>
    </w:p>
    <w:p w14:paraId="2E1D7A57" w14:textId="111D57B9" w:rsidR="00162AB1" w:rsidRPr="00CA5F30" w:rsidRDefault="00162AB1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Redundancja zasilaczy: Tak</w:t>
      </w:r>
    </w:p>
    <w:p w14:paraId="79622A6B" w14:textId="394292B5" w:rsidR="00162AB1" w:rsidRPr="00CA5F30" w:rsidRDefault="00162AB1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Pasywne chłodzenie z automatycznym załączaniem chłodzenia aktywnego</w:t>
      </w:r>
    </w:p>
    <w:p w14:paraId="3503FB64" w14:textId="7466965F" w:rsidR="00162AB1" w:rsidRPr="00CA5F30" w:rsidRDefault="00162AB1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SNMP v2/v3</w:t>
      </w:r>
    </w:p>
    <w:p w14:paraId="09085E33" w14:textId="15F0D374" w:rsidR="00162AB1" w:rsidRPr="00CA5F30" w:rsidRDefault="00162AB1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zarządzanie warstwą Layer2/3</w:t>
      </w:r>
    </w:p>
    <w:p w14:paraId="7062F340" w14:textId="05A6F2A0" w:rsidR="00162AB1" w:rsidRPr="00CA5F30" w:rsidRDefault="00162AB1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montaż RACK</w:t>
      </w:r>
    </w:p>
    <w:p w14:paraId="77F93B1E" w14:textId="59A24C8B" w:rsidR="00084A6B" w:rsidRPr="00CA5F30" w:rsidRDefault="00084A6B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IEEE 802.1Q VLAN: tak</w:t>
      </w:r>
    </w:p>
    <w:p w14:paraId="2A77E2E0" w14:textId="376B45C1" w:rsidR="00162AB1" w:rsidRPr="00CA5F30" w:rsidRDefault="00162AB1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Wsparcie dla 4 000 jednoczesnych VLAN-ów</w:t>
      </w:r>
    </w:p>
    <w:p w14:paraId="5A845A4E" w14:textId="0867690E" w:rsidR="00162AB1" w:rsidRPr="00CA5F30" w:rsidRDefault="00162AB1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- Agregacja Linku LACP </w:t>
      </w:r>
      <w:r w:rsidR="00084A6B" w:rsidRPr="00CA5F30">
        <w:rPr>
          <w:rFonts w:ascii="Times New Roman" w:hAnsi="Times New Roman" w:cs="Times New Roman"/>
          <w:sz w:val="24"/>
          <w:szCs w:val="24"/>
        </w:rPr>
        <w:t>–</w:t>
      </w:r>
      <w:r w:rsidRPr="00CA5F30">
        <w:rPr>
          <w:rFonts w:ascii="Times New Roman" w:hAnsi="Times New Roman" w:cs="Times New Roman"/>
          <w:sz w:val="24"/>
          <w:szCs w:val="24"/>
        </w:rPr>
        <w:t xml:space="preserve"> tak</w:t>
      </w:r>
    </w:p>
    <w:p w14:paraId="5F03BC45" w14:textId="2280E6CA" w:rsidR="00084A6B" w:rsidRPr="00CA5F30" w:rsidRDefault="00084A6B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lastRenderedPageBreak/>
        <w:t>- MSTP: tak</w:t>
      </w:r>
    </w:p>
    <w:p w14:paraId="3AB85CC0" w14:textId="441F5952" w:rsidR="00084A6B" w:rsidRPr="00CA5F30" w:rsidRDefault="00084A6B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przepustowość: non-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blocking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layer1 do 322 000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>/s</w:t>
      </w:r>
    </w:p>
    <w:p w14:paraId="52825CDA" w14:textId="77777777" w:rsidR="006D0E9D" w:rsidRDefault="006D0E9D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F564F" w14:textId="4B27D77B" w:rsidR="00D911CB" w:rsidRPr="00583289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289">
        <w:rPr>
          <w:rFonts w:ascii="Times New Roman" w:hAnsi="Times New Roman" w:cs="Times New Roman"/>
          <w:b/>
          <w:sz w:val="24"/>
          <w:szCs w:val="24"/>
        </w:rPr>
        <w:t>Moduły SFP+ (optyczne)</w:t>
      </w:r>
    </w:p>
    <w:p w14:paraId="3D3EF429" w14:textId="37E73390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Moduły powinny spełniać wymagania wynikające z wytycznych Przedsiębiorstwa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Promax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Sp. j.</w:t>
      </w:r>
      <w:r w:rsidR="006D0E9D">
        <w:rPr>
          <w:rFonts w:ascii="Times New Roman" w:hAnsi="Times New Roman" w:cs="Times New Roman"/>
          <w:sz w:val="24"/>
          <w:szCs w:val="24"/>
        </w:rPr>
        <w:t xml:space="preserve"> </w:t>
      </w:r>
      <w:r w:rsidRPr="00CA5F30">
        <w:rPr>
          <w:rFonts w:ascii="Times New Roman" w:hAnsi="Times New Roman" w:cs="Times New Roman"/>
          <w:sz w:val="24"/>
          <w:szCs w:val="24"/>
        </w:rPr>
        <w:t xml:space="preserve">Zofia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Fórmanek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 xml:space="preserve"> Okrój, Wiesław Okrój, ul. Wolności 19, 63-400 Ostrów Wielkopolski,</w:t>
      </w:r>
    </w:p>
    <w:p w14:paraId="3DDD3381" w14:textId="151D58D9" w:rsidR="00D911CB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jakie są konieczne do spełnienia. Wymagania te wynikają z technologii jaka jest wykorzystana do</w:t>
      </w:r>
      <w:r w:rsidR="006D0E9D">
        <w:rPr>
          <w:rFonts w:ascii="Times New Roman" w:hAnsi="Times New Roman" w:cs="Times New Roman"/>
          <w:sz w:val="24"/>
          <w:szCs w:val="24"/>
        </w:rPr>
        <w:t xml:space="preserve"> </w:t>
      </w:r>
      <w:r w:rsidRPr="00CA5F30">
        <w:rPr>
          <w:rFonts w:ascii="Times New Roman" w:hAnsi="Times New Roman" w:cs="Times New Roman"/>
          <w:sz w:val="24"/>
          <w:szCs w:val="24"/>
        </w:rPr>
        <w:t>transmisji optycznej. Zakończenie toru optycznego w serwerowni po wstępnej konsultacji będzie</w:t>
      </w:r>
      <w:r w:rsidR="006D0E9D">
        <w:rPr>
          <w:rFonts w:ascii="Times New Roman" w:hAnsi="Times New Roman" w:cs="Times New Roman"/>
          <w:sz w:val="24"/>
          <w:szCs w:val="24"/>
        </w:rPr>
        <w:t xml:space="preserve"> </w:t>
      </w:r>
      <w:r w:rsidRPr="00CA5F30">
        <w:rPr>
          <w:rFonts w:ascii="Times New Roman" w:hAnsi="Times New Roman" w:cs="Times New Roman"/>
          <w:sz w:val="24"/>
          <w:szCs w:val="24"/>
        </w:rPr>
        <w:t>wykonane na przełącznicy światłowodowej.</w:t>
      </w:r>
    </w:p>
    <w:p w14:paraId="75B86EB5" w14:textId="77777777" w:rsidR="00583289" w:rsidRPr="00CA5F30" w:rsidRDefault="00583289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AC09" w14:textId="77777777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Warunki konieczne do spełnienia:</w:t>
      </w:r>
    </w:p>
    <w:p w14:paraId="298DBCBF" w14:textId="6A62C22A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Długość fal optycznych: 1590nm, 1610nm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3D8EBF4F" w14:textId="69BFC3F6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- Zasięg transmisji: min. 40km (ze względu na budżet mocy optycznej min. 14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>)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284DFDF6" w14:textId="7CCD941F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Kompatybilność z urządzeniami końcowymi (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CA5F30">
        <w:rPr>
          <w:rFonts w:ascii="Times New Roman" w:hAnsi="Times New Roman" w:cs="Times New Roman"/>
          <w:sz w:val="24"/>
          <w:szCs w:val="24"/>
        </w:rPr>
        <w:t>-e)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53148C0D" w14:textId="77777777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Pozostałe parametry:</w:t>
      </w:r>
    </w:p>
    <w:p w14:paraId="564DA5B7" w14:textId="575453AA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Interfejs: SFP+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7BDB32E5" w14:textId="6BFA21EB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Medium transmisyjne: światłowód SM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233C7E18" w14:textId="32AED2E1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Typ złącza modułu: LC DUPLEX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62BE1EC8" w14:textId="77DCBD9A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- Sposób transmisji: CWDM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7CDF64CF" w14:textId="543A93E1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 xml:space="preserve">- Przepustowość: 10 </w:t>
      </w:r>
      <w:proofErr w:type="spellStart"/>
      <w:r w:rsidRPr="00CA5F30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583289">
        <w:rPr>
          <w:rFonts w:ascii="Times New Roman" w:hAnsi="Times New Roman" w:cs="Times New Roman"/>
          <w:sz w:val="24"/>
          <w:szCs w:val="24"/>
        </w:rPr>
        <w:t>.</w:t>
      </w:r>
    </w:p>
    <w:p w14:paraId="000636EF" w14:textId="77777777" w:rsidR="00AB058C" w:rsidRPr="00CA5F30" w:rsidRDefault="00AB058C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2CC31" w14:textId="35F48104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SFP+ 10 GB (RJ45)</w:t>
      </w:r>
    </w:p>
    <w:p w14:paraId="28705A87" w14:textId="7F5B2F60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CA5F30">
        <w:rPr>
          <w:rFonts w:ascii="Times New Roman" w:hAnsi="Times New Roman" w:cs="Times New Roman"/>
          <w:sz w:val="24"/>
          <w:szCs w:val="24"/>
        </w:rPr>
        <w:t>Interfejs: SFP+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794DC801" w14:textId="68357613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CA5F30">
        <w:rPr>
          <w:rFonts w:ascii="Times New Roman" w:hAnsi="Times New Roman" w:cs="Times New Roman"/>
          <w:sz w:val="24"/>
          <w:szCs w:val="24"/>
        </w:rPr>
        <w:t>Medium transmisyjne: okablowanie symetryczne (miedź)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37FEBBD6" w14:textId="29F7A58D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CA5F30">
        <w:rPr>
          <w:rFonts w:ascii="Times New Roman" w:hAnsi="Times New Roman" w:cs="Times New Roman"/>
          <w:sz w:val="24"/>
          <w:szCs w:val="24"/>
        </w:rPr>
        <w:t>Zasięg 30m;</w:t>
      </w:r>
    </w:p>
    <w:p w14:paraId="4278C2C1" w14:textId="5FE8ED29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CA5F30">
        <w:rPr>
          <w:rFonts w:ascii="Times New Roman" w:hAnsi="Times New Roman" w:cs="Times New Roman"/>
          <w:sz w:val="24"/>
          <w:szCs w:val="24"/>
        </w:rPr>
        <w:t>Rodzaj złącz: RJ45;</w:t>
      </w:r>
    </w:p>
    <w:p w14:paraId="74284789" w14:textId="03F594D4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="00583289">
        <w:rPr>
          <w:rFonts w:ascii="Times New Roman" w:hAnsi="Times New Roman" w:cs="Times New Roman"/>
          <w:sz w:val="24"/>
          <w:szCs w:val="24"/>
        </w:rPr>
        <w:t xml:space="preserve">Przepustowość: 10 </w:t>
      </w:r>
      <w:proofErr w:type="spellStart"/>
      <w:r w:rsidR="00583289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583289">
        <w:rPr>
          <w:rFonts w:ascii="Times New Roman" w:hAnsi="Times New Roman" w:cs="Times New Roman"/>
          <w:sz w:val="24"/>
          <w:szCs w:val="24"/>
        </w:rPr>
        <w:t>.</w:t>
      </w:r>
    </w:p>
    <w:p w14:paraId="015F094D" w14:textId="77777777" w:rsidR="00AB058C" w:rsidRPr="00CA5F30" w:rsidRDefault="00AB058C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B2176" w14:textId="01BE6CC2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hAnsi="Times New Roman" w:cs="Times New Roman"/>
          <w:sz w:val="24"/>
          <w:szCs w:val="24"/>
        </w:rPr>
        <w:t>SFP 1 GB (RJ45)</w:t>
      </w:r>
    </w:p>
    <w:p w14:paraId="1A3F6E8E" w14:textId="65FFAF03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CA5F30">
        <w:rPr>
          <w:rFonts w:ascii="Times New Roman" w:hAnsi="Times New Roman" w:cs="Times New Roman"/>
          <w:sz w:val="24"/>
          <w:szCs w:val="24"/>
        </w:rPr>
        <w:t>Interfejs: SFP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0E810A65" w14:textId="1CE9E673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CA5F30">
        <w:rPr>
          <w:rFonts w:ascii="Times New Roman" w:hAnsi="Times New Roman" w:cs="Times New Roman"/>
          <w:sz w:val="24"/>
          <w:szCs w:val="24"/>
        </w:rPr>
        <w:t>Medium transmisyjne: okablowanie symetryczne (miedź)</w:t>
      </w:r>
      <w:r w:rsidR="00583289">
        <w:rPr>
          <w:rFonts w:ascii="Times New Roman" w:hAnsi="Times New Roman" w:cs="Times New Roman"/>
          <w:sz w:val="24"/>
          <w:szCs w:val="24"/>
        </w:rPr>
        <w:t>;</w:t>
      </w:r>
    </w:p>
    <w:p w14:paraId="07786FC7" w14:textId="23B9F006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CA5F30">
        <w:rPr>
          <w:rFonts w:ascii="Times New Roman" w:hAnsi="Times New Roman" w:cs="Times New Roman"/>
          <w:sz w:val="24"/>
          <w:szCs w:val="24"/>
        </w:rPr>
        <w:t>Zasięg 100m;</w:t>
      </w:r>
    </w:p>
    <w:p w14:paraId="3264E9C7" w14:textId="580B176A" w:rsidR="00D911CB" w:rsidRPr="00CA5F30" w:rsidRDefault="00D911CB" w:rsidP="0058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Pr="00CA5F30">
        <w:rPr>
          <w:rFonts w:ascii="Times New Roman" w:hAnsi="Times New Roman" w:cs="Times New Roman"/>
          <w:sz w:val="24"/>
          <w:szCs w:val="24"/>
        </w:rPr>
        <w:t>Rodzaj złącz: RJ45;</w:t>
      </w:r>
    </w:p>
    <w:p w14:paraId="17DB3704" w14:textId="0CD7B89F" w:rsidR="00D911CB" w:rsidRPr="00CA5F30" w:rsidRDefault="00D911CB" w:rsidP="0058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F30">
        <w:rPr>
          <w:rFonts w:ascii="Times New Roman" w:eastAsia="CIDFont+F3" w:hAnsi="Times New Roman" w:cs="Times New Roman"/>
          <w:sz w:val="24"/>
          <w:szCs w:val="24"/>
        </w:rPr>
        <w:t xml:space="preserve">- </w:t>
      </w:r>
      <w:r w:rsidR="00583289">
        <w:rPr>
          <w:rFonts w:ascii="Times New Roman" w:hAnsi="Times New Roman" w:cs="Times New Roman"/>
          <w:sz w:val="24"/>
          <w:szCs w:val="24"/>
        </w:rPr>
        <w:t xml:space="preserve">Przepustowość: 1 </w:t>
      </w:r>
      <w:proofErr w:type="spellStart"/>
      <w:r w:rsidR="00583289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583289">
        <w:rPr>
          <w:rFonts w:ascii="Times New Roman" w:hAnsi="Times New Roman" w:cs="Times New Roman"/>
          <w:sz w:val="24"/>
          <w:szCs w:val="24"/>
        </w:rPr>
        <w:t>.</w:t>
      </w:r>
    </w:p>
    <w:p w14:paraId="75A4C29E" w14:textId="4CCB2E1E" w:rsidR="00467899" w:rsidRDefault="00467899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7D1E5" w14:textId="77777777" w:rsidR="00066DA0" w:rsidRDefault="00066DA0" w:rsidP="00E55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513EC" w14:textId="584268B7" w:rsidR="00066DA0" w:rsidRPr="00575570" w:rsidRDefault="00097692" w:rsidP="00BE0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UWAGA! </w:t>
      </w:r>
      <w:r w:rsidR="00066DA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Zamawiający wymaga aby do oferty</w:t>
      </w:r>
      <w:r w:rsidR="00934DE9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jako przedmiotowe środki dowodowe,</w:t>
      </w:r>
      <w:r w:rsidR="00321D21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66DA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został</w:t>
      </w:r>
      <w:r w:rsidR="00934DE9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y</w:t>
      </w:r>
      <w:r w:rsidR="00066DA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załączon</w:t>
      </w:r>
      <w:r w:rsidR="00934DE9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r w:rsidR="00066DA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szczegółow</w:t>
      </w:r>
      <w:r w:rsidR="00934DE9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r w:rsidR="00066DA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specyfikacj</w:t>
      </w:r>
      <w:r w:rsidR="00934DE9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r w:rsidR="00066DA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techniczn</w:t>
      </w:r>
      <w:r w:rsidR="00934DE9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e, karty katalogowe</w:t>
      </w:r>
      <w:r w:rsidR="0057557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lub inne dokumenty</w:t>
      </w:r>
      <w:r w:rsid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7557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potwier</w:t>
      </w:r>
      <w:r w:rsid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dzające</w:t>
      </w:r>
      <w:r w:rsidR="0057557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spełniani</w:t>
      </w:r>
      <w:r w:rsidR="0057557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r w:rsidR="0057557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wymogów Zamawiającego</w:t>
      </w:r>
      <w:r w:rsidR="0057557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przez </w:t>
      </w:r>
      <w:r w:rsid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minimum </w:t>
      </w:r>
      <w:r w:rsidR="0057557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n</w:t>
      </w:r>
      <w:r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astępując</w:t>
      </w:r>
      <w:r w:rsidR="0057557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r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element</w:t>
      </w:r>
      <w:r w:rsidR="00575570"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y</w:t>
      </w:r>
      <w:r w:rsidRP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zamówienia:</w:t>
      </w:r>
    </w:p>
    <w:p w14:paraId="1E14A53D" w14:textId="52678795" w:rsidR="00097692" w:rsidRPr="008A3275" w:rsidRDefault="00934DE9" w:rsidP="00BE0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3275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="00097692" w:rsidRPr="008A32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przypadku oferty na zadanie nr 1:</w:t>
      </w:r>
    </w:p>
    <w:p w14:paraId="31AE58C1" w14:textId="7BBF453A" w:rsidR="00097692" w:rsidRPr="008A3275" w:rsidRDefault="00097692" w:rsidP="0009769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32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Urządzenie sieciowej pamięci masowej (NAS)</w:t>
      </w:r>
      <w:r w:rsid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</w:p>
    <w:p w14:paraId="44DFDD47" w14:textId="73CFC7AA" w:rsidR="00097692" w:rsidRPr="008A3275" w:rsidRDefault="00097692" w:rsidP="00097692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32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Serwer</w:t>
      </w:r>
      <w:r w:rsidR="005755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</w:p>
    <w:p w14:paraId="4CF8A17F" w14:textId="76C239ED" w:rsidR="00097692" w:rsidRPr="008A3275" w:rsidRDefault="00097692" w:rsidP="0009769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32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Zasilacz awaryjny (UPS);</w:t>
      </w:r>
    </w:p>
    <w:p w14:paraId="73AC7704" w14:textId="77777777" w:rsidR="00097692" w:rsidRPr="008A3275" w:rsidRDefault="00097692" w:rsidP="00BE0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3BFE4F" w14:textId="66EF4A24" w:rsidR="00097692" w:rsidRPr="008A3275" w:rsidRDefault="00097692" w:rsidP="000976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32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w przypadku oferty na zadanie nr 2:</w:t>
      </w:r>
    </w:p>
    <w:p w14:paraId="5C370066" w14:textId="68C9360B" w:rsidR="00097692" w:rsidRPr="008A3275" w:rsidRDefault="00097692" w:rsidP="000976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A32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Przełącznik sieciowy</w:t>
      </w:r>
      <w:r w:rsidR="00934DE9" w:rsidRPr="008A32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sectPr w:rsidR="00097692" w:rsidRPr="008A3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B5E2" w14:textId="77777777" w:rsidR="00C95774" w:rsidRDefault="00C95774" w:rsidP="002245F1">
      <w:pPr>
        <w:spacing w:after="0" w:line="240" w:lineRule="auto"/>
      </w:pPr>
      <w:r>
        <w:separator/>
      </w:r>
    </w:p>
  </w:endnote>
  <w:endnote w:type="continuationSeparator" w:id="0">
    <w:p w14:paraId="2D913984" w14:textId="77777777" w:rsidR="00C95774" w:rsidRDefault="00C95774" w:rsidP="0022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484A" w14:textId="77777777" w:rsidR="00802CD2" w:rsidRDefault="00802C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00445"/>
      <w:docPartObj>
        <w:docPartGallery w:val="Page Numbers (Bottom of Page)"/>
        <w:docPartUnique/>
      </w:docPartObj>
    </w:sdtPr>
    <w:sdtContent>
      <w:p w14:paraId="723FFD8D" w14:textId="31770C57" w:rsidR="00097692" w:rsidRDefault="000976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65E0A" w14:textId="77777777" w:rsidR="00097692" w:rsidRDefault="000976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45A0" w14:textId="77777777" w:rsidR="00802CD2" w:rsidRDefault="00802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01A4" w14:textId="77777777" w:rsidR="00C95774" w:rsidRDefault="00C95774" w:rsidP="002245F1">
      <w:pPr>
        <w:spacing w:after="0" w:line="240" w:lineRule="auto"/>
      </w:pPr>
      <w:r>
        <w:separator/>
      </w:r>
    </w:p>
  </w:footnote>
  <w:footnote w:type="continuationSeparator" w:id="0">
    <w:p w14:paraId="52DE737D" w14:textId="77777777" w:rsidR="00C95774" w:rsidRDefault="00C95774" w:rsidP="00224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0485" w14:textId="77777777" w:rsidR="00802CD2" w:rsidRDefault="00802C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0999" w14:textId="4ECD9A49" w:rsidR="002245F1" w:rsidRDefault="002245F1">
    <w:pPr>
      <w:pStyle w:val="Nagwek"/>
    </w:pPr>
    <w:r w:rsidRPr="002245F1">
      <w:rPr>
        <w:noProof/>
        <w:lang w:eastAsia="pl-PL"/>
      </w:rPr>
      <w:drawing>
        <wp:inline distT="0" distB="0" distL="0" distR="0" wp14:anchorId="52C85D1C" wp14:editId="37791F42">
          <wp:extent cx="5760720" cy="900983"/>
          <wp:effectExtent l="0" t="0" r="0" b="0"/>
          <wp:docPr id="1" name="Obraz 1" descr="C:\Users\mlukasiewicz\Desktop\Robert wniosek 25.04.2023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ukasiewicz\Desktop\Robert wniosek 25.04.2023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79B" w14:textId="77777777" w:rsidR="00802CD2" w:rsidRDefault="00802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9A2"/>
    <w:multiLevelType w:val="hybridMultilevel"/>
    <w:tmpl w:val="156AC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715"/>
    <w:multiLevelType w:val="multilevel"/>
    <w:tmpl w:val="E40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F07FD"/>
    <w:multiLevelType w:val="multilevel"/>
    <w:tmpl w:val="6EBC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23374"/>
    <w:multiLevelType w:val="multilevel"/>
    <w:tmpl w:val="366E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F2409"/>
    <w:multiLevelType w:val="multilevel"/>
    <w:tmpl w:val="4318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696534"/>
    <w:multiLevelType w:val="multilevel"/>
    <w:tmpl w:val="A75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5C7387"/>
    <w:multiLevelType w:val="multilevel"/>
    <w:tmpl w:val="C6A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6D1B55"/>
    <w:multiLevelType w:val="multilevel"/>
    <w:tmpl w:val="66A8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2E584B"/>
    <w:multiLevelType w:val="hybridMultilevel"/>
    <w:tmpl w:val="8DF8C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7ACA"/>
    <w:multiLevelType w:val="hybridMultilevel"/>
    <w:tmpl w:val="D5E4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82CC4"/>
    <w:multiLevelType w:val="hybridMultilevel"/>
    <w:tmpl w:val="25F6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00E3"/>
    <w:multiLevelType w:val="multilevel"/>
    <w:tmpl w:val="5F9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D41428"/>
    <w:multiLevelType w:val="hybridMultilevel"/>
    <w:tmpl w:val="131C8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B5B9C"/>
    <w:multiLevelType w:val="multilevel"/>
    <w:tmpl w:val="89B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D656DB"/>
    <w:multiLevelType w:val="multilevel"/>
    <w:tmpl w:val="C962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CE2193"/>
    <w:multiLevelType w:val="multilevel"/>
    <w:tmpl w:val="9DD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AC1149"/>
    <w:multiLevelType w:val="multilevel"/>
    <w:tmpl w:val="7C6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BE38E3"/>
    <w:multiLevelType w:val="multilevel"/>
    <w:tmpl w:val="587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B631DE"/>
    <w:multiLevelType w:val="multilevel"/>
    <w:tmpl w:val="B8D0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9301013">
    <w:abstractNumId w:val="12"/>
  </w:num>
  <w:num w:numId="2" w16cid:durableId="2063671457">
    <w:abstractNumId w:val="15"/>
  </w:num>
  <w:num w:numId="3" w16cid:durableId="1221211841">
    <w:abstractNumId w:val="7"/>
  </w:num>
  <w:num w:numId="4" w16cid:durableId="1885826568">
    <w:abstractNumId w:val="11"/>
  </w:num>
  <w:num w:numId="5" w16cid:durableId="2017607950">
    <w:abstractNumId w:val="4"/>
  </w:num>
  <w:num w:numId="6" w16cid:durableId="849637866">
    <w:abstractNumId w:val="18"/>
  </w:num>
  <w:num w:numId="7" w16cid:durableId="1641038842">
    <w:abstractNumId w:val="1"/>
  </w:num>
  <w:num w:numId="8" w16cid:durableId="474223495">
    <w:abstractNumId w:val="16"/>
  </w:num>
  <w:num w:numId="9" w16cid:durableId="1569655541">
    <w:abstractNumId w:val="3"/>
  </w:num>
  <w:num w:numId="10" w16cid:durableId="288971460">
    <w:abstractNumId w:val="6"/>
  </w:num>
  <w:num w:numId="11" w16cid:durableId="1711610685">
    <w:abstractNumId w:val="13"/>
  </w:num>
  <w:num w:numId="12" w16cid:durableId="670254164">
    <w:abstractNumId w:val="5"/>
  </w:num>
  <w:num w:numId="13" w16cid:durableId="710037992">
    <w:abstractNumId w:val="14"/>
  </w:num>
  <w:num w:numId="14" w16cid:durableId="1985087989">
    <w:abstractNumId w:val="2"/>
  </w:num>
  <w:num w:numId="15" w16cid:durableId="1792820435">
    <w:abstractNumId w:val="17"/>
  </w:num>
  <w:num w:numId="16" w16cid:durableId="2125075139">
    <w:abstractNumId w:val="9"/>
  </w:num>
  <w:num w:numId="17" w16cid:durableId="1861360059">
    <w:abstractNumId w:val="10"/>
  </w:num>
  <w:num w:numId="18" w16cid:durableId="1134907085">
    <w:abstractNumId w:val="8"/>
  </w:num>
  <w:num w:numId="19" w16cid:durableId="178672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64"/>
    <w:rsid w:val="0001293E"/>
    <w:rsid w:val="000261BA"/>
    <w:rsid w:val="00066DA0"/>
    <w:rsid w:val="00084A6B"/>
    <w:rsid w:val="00097692"/>
    <w:rsid w:val="00162AB1"/>
    <w:rsid w:val="001855E7"/>
    <w:rsid w:val="001B561E"/>
    <w:rsid w:val="002245F1"/>
    <w:rsid w:val="0023029C"/>
    <w:rsid w:val="0026386C"/>
    <w:rsid w:val="002878FC"/>
    <w:rsid w:val="002940E6"/>
    <w:rsid w:val="002D5CC9"/>
    <w:rsid w:val="00321D21"/>
    <w:rsid w:val="003F6118"/>
    <w:rsid w:val="0040785A"/>
    <w:rsid w:val="00407C47"/>
    <w:rsid w:val="00467899"/>
    <w:rsid w:val="00575570"/>
    <w:rsid w:val="00583289"/>
    <w:rsid w:val="005D5A91"/>
    <w:rsid w:val="00633D0E"/>
    <w:rsid w:val="00641484"/>
    <w:rsid w:val="0068423E"/>
    <w:rsid w:val="006D0E9D"/>
    <w:rsid w:val="006E6618"/>
    <w:rsid w:val="006F248E"/>
    <w:rsid w:val="0073692F"/>
    <w:rsid w:val="007B544F"/>
    <w:rsid w:val="007D725F"/>
    <w:rsid w:val="00802CD2"/>
    <w:rsid w:val="008A3275"/>
    <w:rsid w:val="00914401"/>
    <w:rsid w:val="00934DE9"/>
    <w:rsid w:val="009A6C39"/>
    <w:rsid w:val="00AB058C"/>
    <w:rsid w:val="00B1182A"/>
    <w:rsid w:val="00B847FA"/>
    <w:rsid w:val="00BE0164"/>
    <w:rsid w:val="00BE3335"/>
    <w:rsid w:val="00C95774"/>
    <w:rsid w:val="00CA5F30"/>
    <w:rsid w:val="00D24471"/>
    <w:rsid w:val="00D911CB"/>
    <w:rsid w:val="00DB06E2"/>
    <w:rsid w:val="00DF4B22"/>
    <w:rsid w:val="00E50176"/>
    <w:rsid w:val="00E556FD"/>
    <w:rsid w:val="00E97764"/>
    <w:rsid w:val="00F37EF7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F9AA"/>
  <w15:chartTrackingRefBased/>
  <w15:docId w15:val="{E2F37924-0EB8-482E-9A38-E2FD70B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76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855E7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1855E7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ui-provider">
    <w:name w:val="ui-provider"/>
    <w:basedOn w:val="Domylnaczcionkaakapitu"/>
    <w:rsid w:val="006E6618"/>
  </w:style>
  <w:style w:type="paragraph" w:styleId="Nagwek">
    <w:name w:val="header"/>
    <w:basedOn w:val="Normalny"/>
    <w:link w:val="NagwekZnak"/>
    <w:uiPriority w:val="99"/>
    <w:unhideWhenUsed/>
    <w:rsid w:val="0022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5F1"/>
  </w:style>
  <w:style w:type="paragraph" w:styleId="Stopka">
    <w:name w:val="footer"/>
    <w:basedOn w:val="Normalny"/>
    <w:link w:val="StopkaZnak"/>
    <w:uiPriority w:val="99"/>
    <w:unhideWhenUsed/>
    <w:rsid w:val="0022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5F1"/>
  </w:style>
  <w:style w:type="paragraph" w:styleId="Tekstdymka">
    <w:name w:val="Balloon Text"/>
    <w:basedOn w:val="Normalny"/>
    <w:link w:val="TekstdymkaZnak"/>
    <w:uiPriority w:val="99"/>
    <w:semiHidden/>
    <w:unhideWhenUsed/>
    <w:rsid w:val="0022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spec.org_cpu2017_results_rfp2017.html&amp;d=DwMFaQ&amp;c=--1RjWWBW4Kf6aBAaj53vPItwfT0BR1YjSDV46P5EvE&amp;r=7YP17owOiasOP_jyzr0kP0DBVW5_XosmUS3mPqKaO3-0Fp2shi-GuclOiVFEchDu&amp;m=h1arLnoi17AQ23R3G5MG-5UgAsnu5RPHvylH46rbfmNltuX2uwZFCElH1Mk_jwdy&amp;s=8MYi0z3Eddhknzoncvdwzi6l9AHfrD3MTIcwdOcy_S8&amp;e=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2523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Kajdan</dc:creator>
  <cp:keywords/>
  <dc:description/>
  <cp:lastModifiedBy>Magdalena Boroń</cp:lastModifiedBy>
  <cp:revision>6</cp:revision>
  <cp:lastPrinted>2023-05-02T11:02:00Z</cp:lastPrinted>
  <dcterms:created xsi:type="dcterms:W3CDTF">2023-05-17T09:39:00Z</dcterms:created>
  <dcterms:modified xsi:type="dcterms:W3CDTF">2023-05-17T12:25:00Z</dcterms:modified>
</cp:coreProperties>
</file>