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0D43A" w14:textId="77777777" w:rsidR="009C7C12" w:rsidRPr="00E72B68" w:rsidRDefault="009C7C12" w:rsidP="009C7C12">
      <w:pPr>
        <w:spacing w:line="276" w:lineRule="auto"/>
        <w:jc w:val="center"/>
        <w:rPr>
          <w:rFonts w:ascii="Cambria" w:hAnsi="Cambria" w:cs="Verdana"/>
          <w:iCs/>
        </w:rPr>
      </w:pPr>
      <w:bookmarkStart w:id="0" w:name="_Hlk172099495"/>
      <w:r>
        <w:rPr>
          <w:rFonts w:ascii="Cambria" w:hAnsi="Cambria" w:cs="Verdana"/>
          <w:b/>
          <w:bCs/>
          <w:iCs/>
        </w:rPr>
        <w:t xml:space="preserve">PN 56/24 - </w:t>
      </w:r>
      <w:r w:rsidRPr="00E72B68">
        <w:rPr>
          <w:rFonts w:ascii="Cambria" w:hAnsi="Cambria" w:cs="Verdana"/>
          <w:b/>
          <w:bCs/>
          <w:iCs/>
        </w:rPr>
        <w:t xml:space="preserve">Dostawa, montaż, uruchomienie aparatu RTG z Telekomando – 1 szt., </w:t>
      </w:r>
      <w:r>
        <w:rPr>
          <w:rFonts w:ascii="Cambria" w:hAnsi="Cambria" w:cs="Verdana"/>
          <w:b/>
          <w:bCs/>
          <w:iCs/>
        </w:rPr>
        <w:t xml:space="preserve"> </w:t>
      </w:r>
      <w:r w:rsidRPr="00E72B68">
        <w:rPr>
          <w:rFonts w:ascii="Cambria" w:hAnsi="Cambria" w:cs="Verdana"/>
          <w:b/>
          <w:bCs/>
          <w:iCs/>
        </w:rPr>
        <w:t xml:space="preserve">w związku </w:t>
      </w:r>
      <w:r>
        <w:rPr>
          <w:rFonts w:ascii="Cambria" w:hAnsi="Cambria" w:cs="Verdana"/>
          <w:b/>
          <w:bCs/>
          <w:iCs/>
        </w:rPr>
        <w:t xml:space="preserve"> </w:t>
      </w:r>
      <w:r w:rsidRPr="00E72B68">
        <w:rPr>
          <w:rFonts w:ascii="Cambria" w:hAnsi="Cambria" w:cs="Verdana"/>
          <w:b/>
          <w:bCs/>
          <w:iCs/>
        </w:rPr>
        <w:t xml:space="preserve">z realizacją projektu: </w:t>
      </w:r>
      <w:r w:rsidRPr="00E72B68">
        <w:rPr>
          <w:rFonts w:ascii="Cambria" w:hAnsi="Cambria" w:cs="Verdana"/>
          <w:iCs/>
        </w:rPr>
        <w:t xml:space="preserve">„ Zakup nowoczesnego sprzętu medycznego </w:t>
      </w:r>
      <w:r>
        <w:rPr>
          <w:rFonts w:ascii="Cambria" w:hAnsi="Cambria" w:cs="Verdana"/>
          <w:iCs/>
        </w:rPr>
        <w:t xml:space="preserve">        </w:t>
      </w:r>
      <w:r w:rsidRPr="00E72B68">
        <w:rPr>
          <w:rFonts w:ascii="Cambria" w:hAnsi="Cambria" w:cs="Verdana"/>
          <w:iCs/>
        </w:rPr>
        <w:t>w celu podniesienia jakości usług medycznych świadczonych przez Wojewódzki Szpital Specjalistyczny im. J. Gromkowskiego we Wrocławiu”</w:t>
      </w:r>
    </w:p>
    <w:bookmarkEnd w:id="0"/>
    <w:p w14:paraId="49D4997B" w14:textId="77777777" w:rsidR="009C7C12" w:rsidRDefault="009C7C12" w:rsidP="009C7C1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BC41C96" w14:textId="60F3087E" w:rsidR="009648E1" w:rsidRPr="009648E1" w:rsidRDefault="009648E1" w:rsidP="009648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648E1">
        <w:rPr>
          <w:rFonts w:ascii="Times New Roman" w:hAnsi="Times New Roman" w:cs="Times New Roman"/>
          <w:b/>
          <w:bCs/>
          <w:sz w:val="28"/>
          <w:szCs w:val="28"/>
        </w:rPr>
        <w:t xml:space="preserve">Załącznik nr  </w:t>
      </w:r>
      <w:r w:rsidR="002B392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9648E1">
        <w:rPr>
          <w:rFonts w:ascii="Times New Roman" w:hAnsi="Times New Roman" w:cs="Times New Roman"/>
          <w:b/>
          <w:bCs/>
          <w:sz w:val="28"/>
          <w:szCs w:val="28"/>
        </w:rPr>
        <w:t xml:space="preserve"> do SWZ</w:t>
      </w:r>
    </w:p>
    <w:p w14:paraId="025FE859" w14:textId="77777777" w:rsidR="009648E1" w:rsidRDefault="009648E1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827AE4" w14:textId="5D899682" w:rsidR="00A0630F" w:rsidRPr="009648E1" w:rsidRDefault="00A0630F" w:rsidP="0036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48E1">
        <w:rPr>
          <w:rFonts w:ascii="Times New Roman" w:hAnsi="Times New Roman" w:cs="Times New Roman"/>
          <w:b/>
          <w:bCs/>
          <w:sz w:val="24"/>
          <w:szCs w:val="24"/>
        </w:rPr>
        <w:t xml:space="preserve">Klauzula informacyjna  dot. przetwarzania danych osobowych Pracowników kontrahenta </w:t>
      </w:r>
      <w:r w:rsidR="00362BF4" w:rsidRPr="009648E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648E1">
        <w:rPr>
          <w:rFonts w:ascii="Times New Roman" w:hAnsi="Times New Roman" w:cs="Times New Roman"/>
          <w:b/>
          <w:bCs/>
          <w:sz w:val="24"/>
          <w:szCs w:val="24"/>
        </w:rPr>
        <w:t>(Osób kontaktowych)</w:t>
      </w:r>
    </w:p>
    <w:p w14:paraId="4BE94505" w14:textId="5E929A95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Administratorem Pani/Pana danych osobowych jest Wojewódzki Szpital Specjalistyczny im. J. Gromkowskiego, ul. Koszarowa 5, 51-149 Wrocław.</w:t>
      </w:r>
    </w:p>
    <w:p w14:paraId="2F901E8D" w14:textId="7AC57574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Z Administratorem danych można się skontaktować poprzez adres e-mail</w:t>
      </w:r>
      <w:r w:rsidRPr="00AF3984">
        <w:t xml:space="preserve"> </w:t>
      </w:r>
      <w:r w:rsidRPr="00AF3984">
        <w:rPr>
          <w:rFonts w:ascii="Times New Roman" w:hAnsi="Times New Roman" w:cs="Times New Roman"/>
        </w:rPr>
        <w:t>sekretariat@szpital.wroc.pl, telefonicznie pod numerem 71 39 57 426, albo pisemnie kierując korespondencję na adres siedziby Administratora.</w:t>
      </w:r>
    </w:p>
    <w:p w14:paraId="51684BB1" w14:textId="7E19AE04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Administrator wyznaczył Inspektora Ochrony Danych, z którym może się Pani/Pan skontaktować poprzez e-mail iodo@szpital.wroc.pl lub pisemnie na adres siedziby Administratora. Z  Inspektorem Ochrony Danych można się kontaktować we wszystkich sprawach dotyczących przetwarzania danych osobowych oraz korzystania z praw związanych z przetwarzaniem danych.</w:t>
      </w:r>
    </w:p>
    <w:p w14:paraId="3E1F9A32" w14:textId="0DFD81C6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Będziemy przetwarzać Pani/Pana dane osobowe ponieważ jest Pani/Pan osobą wskazana do kontaktu lub wykonującą zlecenie w imieniu naszego kontrahenta lub potencjalnego kontrahenta. W związku z tym będziemy przetwarzać Pani/Pana dane w celu bieżącego kontaktu a także  prawidłowego i efektywnego wykonania umowy.</w:t>
      </w:r>
    </w:p>
    <w:p w14:paraId="54740790" w14:textId="09307CAD" w:rsidR="00A0630F" w:rsidRPr="00AF398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 xml:space="preserve">Pani/Pana dane osobowe otrzymaliśmy od pracodawcy lub podmiotu, który Pani/Pan reprezentuje. </w:t>
      </w:r>
    </w:p>
    <w:p w14:paraId="48FAAA41" w14:textId="28F0EF78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Podstawą prawną przetwarzania Pani/Pana danych osobowych jest:</w:t>
      </w:r>
    </w:p>
    <w:p w14:paraId="53626524" w14:textId="39418E40" w:rsidR="00A0630F" w:rsidRPr="00AF398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- art. 6 ust. 1 lit. f RODO - niezbędność przetwarzania danych osobowych do celów wynikających z naszych prawnie uzasadnionych interesów.</w:t>
      </w:r>
    </w:p>
    <w:p w14:paraId="00CEF4A4" w14:textId="78B75CDF" w:rsidR="00A0630F" w:rsidRPr="00AF398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Naszym prawnie uzasadnionym interesem w tym przypadku  jest możliwość realizowania bieżącego kontaktu z naszymi kontrahentami, weryfikacji/ potwierdzenia posiadanych kwalifikacji osób wskazanych do realizacji umowy, możliwość należytej realizacji a także kontroli wykonania zawartej umowy, ustalenie, dochodzenie</w:t>
      </w:r>
      <w:r w:rsidR="00CF41BE" w:rsidRPr="00AF3984">
        <w:rPr>
          <w:rFonts w:ascii="Times New Roman" w:hAnsi="Times New Roman" w:cs="Times New Roman"/>
        </w:rPr>
        <w:t xml:space="preserve">         </w:t>
      </w:r>
      <w:r w:rsidRPr="00AF3984">
        <w:rPr>
          <w:rFonts w:ascii="Times New Roman" w:hAnsi="Times New Roman" w:cs="Times New Roman"/>
        </w:rPr>
        <w:t xml:space="preserve"> i obrona ewentualnych roszczeń.</w:t>
      </w:r>
    </w:p>
    <w:p w14:paraId="631D0E8F" w14:textId="2DF77B63" w:rsidR="00A0630F" w:rsidRPr="00AF3984" w:rsidRDefault="00A0630F" w:rsidP="00A0630F">
      <w:pPr>
        <w:pStyle w:val="Akapitzlist"/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- art. 6 ust. 1 lit c RODO w związku z realizacją obowiązku prawnego ciążącego na administratorze danych wynikającego m.in. z przepisów ustawy o rachunkowości, Prawa zamówień publicznych, ustawy o finansach publicznych oraz ustawy o narodowym zasobie archiwalnym i archiwach.</w:t>
      </w:r>
    </w:p>
    <w:p w14:paraId="0260578A" w14:textId="77777777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 xml:space="preserve">Przysługuje Pani/Panu prawo dostępu do danych osobowych oraz do ich sprostowania, usunięcia, ograniczenia przetwarzania, prawo do przenoszenia danych, prawo do wniesienia sprzeciwu. </w:t>
      </w:r>
    </w:p>
    <w:p w14:paraId="1C63C031" w14:textId="77777777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 xml:space="preserve">Przysługuje Pani/Panu również prawo wniesienia skargi do organu nadzorczego zajmującego się ochroną danych osobowych  - Prezesa Urzędu Ochrony Danych Osobowych, ul. Stawki 2, 00-193 Warszawa. </w:t>
      </w:r>
    </w:p>
    <w:p w14:paraId="661DB3E3" w14:textId="77777777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lastRenderedPageBreak/>
        <w:t>Pani/Pana dane osobowe nie będą poddawane zautomatyzowanemu podejmowaniu decyzji, w tym profilowaniu.</w:t>
      </w:r>
    </w:p>
    <w:p w14:paraId="15598444" w14:textId="45A3B7AB" w:rsidR="00A0630F" w:rsidRPr="00AF3984" w:rsidRDefault="00A0630F" w:rsidP="00A0630F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Pani/Pana dane osobowe mogą być udostępnione:</w:t>
      </w:r>
      <w:r w:rsidRPr="00AF3984">
        <w:rPr>
          <w:rFonts w:ascii="Times New Roman" w:hAnsi="Times New Roman" w:cs="Times New Roman"/>
        </w:rPr>
        <w:br/>
        <w:t>- zewnętrznym podmiotom, w tym w szczególności dostawcom odpowiedzialnym za obsługę systemów informatycznych i sprzętu, operatorom pocztowym, kurierom, podmiotom obsługującym pocztę elektroniczną, itp.</w:t>
      </w:r>
      <w:r w:rsidRPr="00AF3984">
        <w:rPr>
          <w:rFonts w:ascii="Times New Roman" w:hAnsi="Times New Roman" w:cs="Times New Roman"/>
        </w:rPr>
        <w:br/>
        <w:t>Korzystamy wyłącznie z usług takich podmiotów przetwarzających, które zapewniają odpowiednie środki ochrony zebranych przez nas danych osobowych.</w:t>
      </w:r>
    </w:p>
    <w:p w14:paraId="08E11B80" w14:textId="77777777" w:rsidR="00A0630F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Pani / Pana dane osobowe będą przetwarzane przez okres trwania umowy zawartej z Pani / Pana pracodawcą lub podmiotem, który Pani / Pan reprezentuje, a następnie przez okres  5 lat liczony od końca roku kalendarzowego, w którym powstał obowiązek podatkowy wynikający z umowy. Okres przechowywania danych osobowych może zostać każdorazowo przedłużony o okres przedawnienia roszczeń, jeżeli przetwarzanie danych osobowych będzie niezbędne do dochodzenia ewentualnych roszczeń lub do obrony przed takimi roszczeniami przez Administratora. Po upływie wyżej wymienionych okresów Pani/Pana dane zostaną usunięte lub poddane anonimizacji.</w:t>
      </w:r>
    </w:p>
    <w:p w14:paraId="4C2127D9" w14:textId="586FDC09" w:rsidR="006C5D44" w:rsidRPr="00AF3984" w:rsidRDefault="00A0630F" w:rsidP="00A0630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F3984">
        <w:rPr>
          <w:rFonts w:ascii="Times New Roman" w:hAnsi="Times New Roman" w:cs="Times New Roman"/>
        </w:rPr>
        <w:t>Pani/Pana dane osobowe nie będą przekazywane do państw trzecich (poza Europejski Obszar Gospodarczy)</w:t>
      </w:r>
    </w:p>
    <w:sectPr w:rsidR="006C5D44" w:rsidRPr="00AF3984" w:rsidSect="00AF3984">
      <w:headerReference w:type="default" r:id="rId7"/>
      <w:footerReference w:type="default" r:id="rId8"/>
      <w:pgSz w:w="11906" w:h="16838"/>
      <w:pgMar w:top="69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36190" w14:textId="77777777" w:rsidR="00AF3984" w:rsidRDefault="00AF3984" w:rsidP="00AF3984">
      <w:pPr>
        <w:spacing w:after="0" w:line="240" w:lineRule="auto"/>
      </w:pPr>
      <w:r>
        <w:separator/>
      </w:r>
    </w:p>
  </w:endnote>
  <w:endnote w:type="continuationSeparator" w:id="0">
    <w:p w14:paraId="4FE0207C" w14:textId="77777777" w:rsidR="00AF3984" w:rsidRDefault="00AF3984" w:rsidP="00AF3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5E204" w14:textId="79E12C20" w:rsidR="009648E1" w:rsidRDefault="009648E1" w:rsidP="009648E1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pn:</w:t>
    </w:r>
  </w:p>
  <w:p w14:paraId="764C7C81" w14:textId="77777777" w:rsidR="009648E1" w:rsidRDefault="009648E1" w:rsidP="009648E1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6F5164E2" w14:textId="77777777" w:rsidR="009648E1" w:rsidRDefault="009648E1" w:rsidP="009648E1">
    <w:pPr>
      <w:pStyle w:val="Stopka"/>
    </w:pPr>
  </w:p>
  <w:p w14:paraId="15409E10" w14:textId="4158772F" w:rsidR="009648E1" w:rsidRDefault="009648E1">
    <w:pPr>
      <w:pStyle w:val="Stopka"/>
    </w:pPr>
  </w:p>
  <w:p w14:paraId="1F487185" w14:textId="77777777" w:rsidR="00AF3984" w:rsidRDefault="00AF3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F4676" w14:textId="77777777" w:rsidR="00AF3984" w:rsidRDefault="00AF3984" w:rsidP="00AF3984">
      <w:pPr>
        <w:spacing w:after="0" w:line="240" w:lineRule="auto"/>
      </w:pPr>
      <w:r>
        <w:separator/>
      </w:r>
    </w:p>
  </w:footnote>
  <w:footnote w:type="continuationSeparator" w:id="0">
    <w:p w14:paraId="3863EEAF" w14:textId="77777777" w:rsidR="00AF3984" w:rsidRDefault="00AF3984" w:rsidP="00AF3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4B04B" w14:textId="323525D4" w:rsidR="00AF3984" w:rsidRDefault="00AF3984">
    <w:pPr>
      <w:pStyle w:val="Nagwek"/>
    </w:pPr>
    <w:r>
      <w:rPr>
        <w:noProof/>
      </w:rPr>
      <w:drawing>
        <wp:anchor distT="0" distB="0" distL="114935" distR="114935" simplePos="0" relativeHeight="251659264" behindDoc="0" locked="0" layoutInCell="1" allowOverlap="1" wp14:anchorId="659203BB" wp14:editId="08142F67">
          <wp:simplePos x="0" y="0"/>
          <wp:positionH relativeFrom="margin">
            <wp:posOffset>4086225</wp:posOffset>
          </wp:positionH>
          <wp:positionV relativeFrom="paragraph">
            <wp:posOffset>121919</wp:posOffset>
          </wp:positionV>
          <wp:extent cx="2227580" cy="885825"/>
          <wp:effectExtent l="0" t="0" r="1270" b="9525"/>
          <wp:wrapNone/>
          <wp:docPr id="207845682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2233552" cy="8882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lang w:eastAsia="pl-PL"/>
      </w:rPr>
      <w:drawing>
        <wp:inline distT="0" distB="0" distL="0" distR="0" wp14:anchorId="24C4F4A3" wp14:editId="15D0F52E">
          <wp:extent cx="2762250" cy="1190625"/>
          <wp:effectExtent l="0" t="0" r="0" b="0"/>
          <wp:docPr id="975129636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868012" cy="1236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17B7D6" w14:textId="77777777" w:rsidR="00AF3984" w:rsidRDefault="00AF3984">
    <w:pPr>
      <w:pStyle w:val="Nagwek"/>
    </w:pPr>
  </w:p>
  <w:p w14:paraId="35CCDADD" w14:textId="77777777" w:rsidR="00AF3984" w:rsidRDefault="00AF39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111341"/>
    <w:rsid w:val="002B392C"/>
    <w:rsid w:val="00362BF4"/>
    <w:rsid w:val="00667CD0"/>
    <w:rsid w:val="006C5D44"/>
    <w:rsid w:val="00777AC8"/>
    <w:rsid w:val="00791C24"/>
    <w:rsid w:val="009648E1"/>
    <w:rsid w:val="009C7C12"/>
    <w:rsid w:val="00A0630F"/>
    <w:rsid w:val="00AB3CB2"/>
    <w:rsid w:val="00AF3984"/>
    <w:rsid w:val="00C62424"/>
    <w:rsid w:val="00CB63A9"/>
    <w:rsid w:val="00CF41BE"/>
    <w:rsid w:val="00DD179F"/>
    <w:rsid w:val="00E867D5"/>
    <w:rsid w:val="00F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D5B006"/>
  <w15:chartTrackingRefBased/>
  <w15:docId w15:val="{1C4ADF16-1442-47BE-8967-1604922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3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984"/>
  </w:style>
  <w:style w:type="paragraph" w:styleId="Stopka">
    <w:name w:val="footer"/>
    <w:basedOn w:val="Normalny"/>
    <w:link w:val="StopkaZnak"/>
    <w:uiPriority w:val="99"/>
    <w:unhideWhenUsed/>
    <w:rsid w:val="00AF3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566</Words>
  <Characters>3396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Grzelczyk</dc:creator>
  <cp:keywords/>
  <dc:description/>
  <cp:lastModifiedBy>Ewa Sikorska-Danilewicz</cp:lastModifiedBy>
  <cp:revision>6</cp:revision>
  <dcterms:created xsi:type="dcterms:W3CDTF">2023-12-13T13:12:00Z</dcterms:created>
  <dcterms:modified xsi:type="dcterms:W3CDTF">2024-07-19T11:05:00Z</dcterms:modified>
</cp:coreProperties>
</file>