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5127F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B92A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CD24DD">
        <w:rPr>
          <w:rFonts w:ascii="Times New Roman" w:hAnsi="Times New Roman" w:cs="Times New Roman"/>
          <w:b/>
          <w:sz w:val="20"/>
          <w:szCs w:val="20"/>
        </w:rPr>
        <w:t>29</w:t>
      </w:r>
      <w:r w:rsidR="00E5127F">
        <w:rPr>
          <w:rFonts w:ascii="Times New Roman" w:hAnsi="Times New Roman" w:cs="Times New Roman"/>
          <w:b/>
          <w:sz w:val="20"/>
          <w:szCs w:val="20"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92ABE" w:rsidRDefault="00B92ABE" w:rsidP="00B92ABE">
      <w:pPr>
        <w:widowControl w:val="0"/>
        <w:suppressAutoHyphens/>
        <w:spacing w:after="0" w:line="240" w:lineRule="auto"/>
        <w:jc w:val="center"/>
        <w:rPr>
          <w:rFonts w:ascii="Arial Black" w:hAnsi="Arial Black" w:cs="Times New Roman"/>
          <w:b/>
          <w:sz w:val="18"/>
          <w:szCs w:val="18"/>
        </w:rPr>
      </w:pPr>
    </w:p>
    <w:p w:rsidR="004F05E8" w:rsidRPr="00E63696" w:rsidRDefault="004F05E8" w:rsidP="004F05E8">
      <w:pPr>
        <w:spacing w:after="0" w:line="360" w:lineRule="auto"/>
        <w:jc w:val="center"/>
        <w:rPr>
          <w:rFonts w:ascii="Arial Black" w:hAnsi="Arial Black" w:cs="Times New Roman"/>
          <w:b/>
        </w:rPr>
      </w:pPr>
      <w:r w:rsidRPr="00E63696">
        <w:rPr>
          <w:rFonts w:ascii="Arial Black" w:hAnsi="Arial Black" w:cs="Times New Roman"/>
          <w:b/>
          <w:bCs/>
          <w:color w:val="000000"/>
          <w:lang w:eastAsia="pl-PL"/>
        </w:rPr>
        <w:t>Zakup i dostawa oleju napędowego grzewczego dla potrzeb jednostek Policji garnizonu mazowieckiego.</w:t>
      </w:r>
    </w:p>
    <w:p w:rsidR="00262D8E" w:rsidRPr="00011A1F" w:rsidRDefault="00262D8E" w:rsidP="003B29E3">
      <w:pPr>
        <w:tabs>
          <w:tab w:val="left" w:pos="567"/>
        </w:tabs>
        <w:spacing w:line="276" w:lineRule="auto"/>
        <w:ind w:left="284"/>
        <w:jc w:val="center"/>
        <w:rPr>
          <w:rFonts w:ascii="Arial Black" w:hAnsi="Arial Black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C13BEC">
              <w:rPr>
                <w:rFonts w:ascii="Times New Roman" w:hAnsi="Times New Roman" w:cs="Times New Roman"/>
                <w:b/>
              </w:rPr>
              <w:t>,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262D8E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8E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Pr="00262D8E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8E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Pr="00262D8E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8E">
              <w:rPr>
                <w:rFonts w:ascii="Times New Roman" w:hAnsi="Times New Roman" w:cs="Times New Roman"/>
                <w:b/>
                <w:sz w:val="20"/>
                <w:szCs w:val="20"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262D8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nazwisko, nr telefonu, adres e-mail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F05E8" w:rsidRDefault="004F05E8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00870" w:rsidRPr="00CD4A7B" w:rsidRDefault="00D00870" w:rsidP="00D00870">
      <w:pPr>
        <w:spacing w:after="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D4A7B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Należy wypełnić w zależności od tego na które </w:t>
      </w:r>
      <w:r>
        <w:rPr>
          <w:rFonts w:ascii="Times New Roman" w:hAnsi="Times New Roman" w:cs="Times New Roman"/>
          <w:b/>
          <w:color w:val="0070C0"/>
          <w:sz w:val="18"/>
          <w:szCs w:val="18"/>
        </w:rPr>
        <w:t>z</w:t>
      </w:r>
      <w:r w:rsidRPr="00CD4A7B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adanie </w:t>
      </w:r>
      <w:r>
        <w:rPr>
          <w:rFonts w:ascii="Times New Roman" w:hAnsi="Times New Roman" w:cs="Times New Roman"/>
          <w:b/>
          <w:color w:val="0070C0"/>
          <w:sz w:val="18"/>
          <w:szCs w:val="18"/>
        </w:rPr>
        <w:t>w</w:t>
      </w:r>
      <w:r w:rsidRPr="00CD4A7B">
        <w:rPr>
          <w:rFonts w:ascii="Times New Roman" w:hAnsi="Times New Roman" w:cs="Times New Roman"/>
          <w:b/>
          <w:color w:val="0070C0"/>
          <w:sz w:val="18"/>
          <w:szCs w:val="18"/>
        </w:rPr>
        <w:t>ykonawca składa ofertę.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F05E8" w:rsidRPr="003A3EDA" w:rsidRDefault="003B29E3" w:rsidP="004F05E8">
      <w:pPr>
        <w:pStyle w:val="Akapitzlist"/>
        <w:ind w:left="0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>ZADANIE NR 1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 w:rsidR="004F05E8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="004F05E8"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="004F05E8" w:rsidRPr="009B46A0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radomskiego</w:t>
      </w:r>
      <w:r w:rsidR="004F05E8"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4F05E8" w:rsidRPr="003A3EDA" w:rsidRDefault="004F05E8" w:rsidP="004F05E8">
      <w:pPr>
        <w:pStyle w:val="Akapitzlist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Komisariatu Policji w Jedlińsku, ul. Warszawska 4, 26-660 Jedlińsk,</w:t>
      </w:r>
    </w:p>
    <w:p w:rsidR="004F05E8" w:rsidRPr="003A3EDA" w:rsidRDefault="004F05E8" w:rsidP="004F05E8">
      <w:pPr>
        <w:pStyle w:val="Akapitzlist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Komisariatu Policji w Iłży, ul. Przy Malenie 1a, 27-100 Iłża </w:t>
      </w:r>
    </w:p>
    <w:p w:rsidR="004F05E8" w:rsidRPr="003A3EDA" w:rsidRDefault="004F05E8" w:rsidP="004F05E8">
      <w:pPr>
        <w:pStyle w:val="Akapitzlist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Komendy Powiatowej Policji w Przysusze, Pl. 3 Maja 8, 26-400 Przysucha,</w:t>
      </w:r>
    </w:p>
    <w:p w:rsidR="004F05E8" w:rsidRPr="003A3EDA" w:rsidRDefault="004F05E8" w:rsidP="004F05E8">
      <w:pPr>
        <w:pStyle w:val="Akapitzlist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Nowym Mieście, ul. Warszawska 16, 26-420 Nowe Miasto.</w:t>
      </w:r>
    </w:p>
    <w:p w:rsidR="004708BF" w:rsidRPr="003D4D97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B92ABE"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- </w:t>
      </w:r>
      <w:r w:rsidR="00B92ABE"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</w:t>
      </w:r>
      <w:r w:rsidR="003B29E3"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„C” </w:t>
      </w:r>
      <w:r w:rsidR="00B92ABE"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– waga </w:t>
      </w:r>
      <w:r w:rsidR="004F05E8"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="00B92ABE"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4E04A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A1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E04A1"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ena oferty netto w zł.</w:t>
            </w:r>
          </w:p>
          <w:p w:rsidR="00B92ABE" w:rsidRP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A1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E04A1"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ena oferty brutto w zł.</w:t>
            </w:r>
          </w:p>
          <w:p w:rsidR="00B92ABE" w:rsidRP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A1" w:rsidRDefault="004708BF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B92ABE" w:rsidRP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E5C70" w:rsidRPr="00AE5C70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1 tj. załączniku nr </w:t>
      </w:r>
      <w:r w:rsidR="004F05E8"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.1 do SWZ powinna być tożsama z ceną wpisaną do Formularza oferty. </w:t>
      </w:r>
    </w:p>
    <w:p w:rsidR="00807D48" w:rsidRPr="00AE5C70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>CENNIK-WYKAZ asortymentowo ilościowy dla zadania nr 1 stanowi integralną część Formularza ofertowego.</w:t>
      </w:r>
    </w:p>
    <w:p w:rsidR="00AE5C70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</w:p>
    <w:p w:rsidR="00AE5C70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B46A0" w:rsidRDefault="009B46A0" w:rsidP="009B46A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2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9B46A0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makowskiego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9B46A0" w:rsidRPr="003A3EDA" w:rsidRDefault="009B46A0" w:rsidP="009B46A0">
      <w:pPr>
        <w:pStyle w:val="Akapitzlist"/>
        <w:numPr>
          <w:ilvl w:val="0"/>
          <w:numId w:val="1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Komendy Powiatowej Policji w Makowie Mazowieckim, ul. Łąkowa 3, 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br/>
        <w:t>06-200 Maków Mazowiecki.</w:t>
      </w:r>
    </w:p>
    <w:p w:rsidR="009B46A0" w:rsidRPr="003D4D97" w:rsidRDefault="009B46A0" w:rsidP="009B46A0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9B46A0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A0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A0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6A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B46A0" w:rsidRPr="00AE5C7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9B46A0" w:rsidRPr="00AE5C7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AE5C70" w:rsidRDefault="00AE5C70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9B46A0" w:rsidRDefault="009B46A0" w:rsidP="009B46A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3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9B46A0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ostrołęckiego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</w:p>
    <w:p w:rsidR="009B46A0" w:rsidRPr="003A3EDA" w:rsidRDefault="009B46A0" w:rsidP="009B46A0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Komendy Powiatowej Policji w Ostrowi Mazowieckiej, ul. Piłata 12,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07-300 Ostrów Mazowiecka.</w:t>
      </w:r>
    </w:p>
    <w:p w:rsidR="009B46A0" w:rsidRPr="003D4D97" w:rsidRDefault="009B46A0" w:rsidP="009B46A0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9B46A0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A0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A0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6A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B46A0" w:rsidRPr="00AE5C7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1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9B46A0" w:rsidRPr="00AE5C7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9B46A0" w:rsidRDefault="009B46A0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E31EB2" w:rsidRPr="003A3EDA" w:rsidRDefault="00E31EB2" w:rsidP="00E31EB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4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E31EB2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płockiego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</w:t>
      </w:r>
    </w:p>
    <w:p w:rsidR="00E31EB2" w:rsidRPr="003A3EDA" w:rsidRDefault="00E31EB2" w:rsidP="00E31EB2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Bielsku, ul. Spółdzielcza 11, 09-230 Bielsk,</w:t>
      </w:r>
    </w:p>
    <w:p w:rsidR="00E31EB2" w:rsidRPr="003A3EDA" w:rsidRDefault="00E31EB2" w:rsidP="00E31EB2">
      <w:pPr>
        <w:pStyle w:val="Akapitzlist"/>
        <w:numPr>
          <w:ilvl w:val="0"/>
          <w:numId w:val="18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Bodzanowie, ul. Głowackiego 13, 09-470 Bodzanów,</w:t>
      </w:r>
    </w:p>
    <w:p w:rsidR="00E31EB2" w:rsidRPr="003A3EDA" w:rsidRDefault="00E31EB2" w:rsidP="00E31EB2">
      <w:pPr>
        <w:pStyle w:val="Akapitzlist"/>
        <w:numPr>
          <w:ilvl w:val="0"/>
          <w:numId w:val="18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Brudzeniu Dużym, ul. Toruńska 2A, 09-414 Brudzeń Duży,</w:t>
      </w:r>
    </w:p>
    <w:p w:rsidR="00E31EB2" w:rsidRPr="003A3EDA" w:rsidRDefault="00E31EB2" w:rsidP="00E31EB2">
      <w:pPr>
        <w:pStyle w:val="Akapitzlist"/>
        <w:numPr>
          <w:ilvl w:val="0"/>
          <w:numId w:val="18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Oddziału Prewencji Policji w Płocku, ul. Zglenickiego 42, 09-410 Płock.</w:t>
      </w:r>
    </w:p>
    <w:p w:rsidR="00E31EB2" w:rsidRPr="003D4D97" w:rsidRDefault="00E31EB2" w:rsidP="00E31EB2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E31EB2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E31EB2" w:rsidRPr="00B92ABE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B2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E31EB2" w:rsidRPr="00B92ABE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B2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E31EB2" w:rsidRPr="00B92ABE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EB2" w:rsidRDefault="00E31EB2" w:rsidP="00E31EB2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E31EB2" w:rsidRPr="00AE5C70" w:rsidRDefault="00E31EB2" w:rsidP="00E31EB2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E31EB2" w:rsidRPr="00AE5C70" w:rsidRDefault="00E31EB2" w:rsidP="00E31EB2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E11107" w:rsidRDefault="00E11107" w:rsidP="006371E8">
      <w:pPr>
        <w:tabs>
          <w:tab w:val="left" w:pos="0"/>
        </w:tabs>
        <w:spacing w:after="0" w:line="276" w:lineRule="auto"/>
        <w:jc w:val="both"/>
        <w:rPr>
          <w:rFonts w:ascii="Arial Black" w:hAnsi="Arial Black" w:cs="Times New Roman"/>
          <w:b/>
          <w:bCs/>
          <w:sz w:val="28"/>
          <w:szCs w:val="28"/>
          <w:u w:val="single"/>
        </w:rPr>
      </w:pPr>
    </w:p>
    <w:p w:rsidR="006371E8" w:rsidRDefault="006371E8" w:rsidP="006371E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5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6371E8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gostynińskiego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6371E8" w:rsidRPr="003A3EDA" w:rsidRDefault="006371E8" w:rsidP="006371E8">
      <w:pPr>
        <w:pStyle w:val="Akapitzlist"/>
        <w:numPr>
          <w:ilvl w:val="0"/>
          <w:numId w:val="19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Sannikach, ul. Warszawska 155, 09-540 Sanniki.</w:t>
      </w:r>
    </w:p>
    <w:p w:rsidR="006371E8" w:rsidRPr="003D4D97" w:rsidRDefault="006371E8" w:rsidP="006371E8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6371E8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1E8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E31EB2" w:rsidRDefault="00E31EB2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6371E8" w:rsidRPr="003A3EDA" w:rsidRDefault="006371E8" w:rsidP="006371E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6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6371E8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sochaczewskiego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6371E8" w:rsidRPr="003A3EDA" w:rsidRDefault="006371E8" w:rsidP="006371E8">
      <w:pPr>
        <w:pStyle w:val="Akapitzlist"/>
        <w:numPr>
          <w:ilvl w:val="0"/>
          <w:numId w:val="20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Młodzieszynie, ul. Wyszogrodzka 74, 96-512 Młodzieszyn,</w:t>
      </w:r>
    </w:p>
    <w:p w:rsidR="006371E8" w:rsidRPr="003A3EDA" w:rsidRDefault="006371E8" w:rsidP="006371E8">
      <w:pPr>
        <w:pStyle w:val="Akapitzlist"/>
        <w:numPr>
          <w:ilvl w:val="0"/>
          <w:numId w:val="20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Nowej Suchej, ul. Nowa Sucha 60, 96-513 Nowa Sucha.</w:t>
      </w:r>
    </w:p>
    <w:p w:rsidR="006371E8" w:rsidRPr="003D4D97" w:rsidRDefault="006371E8" w:rsidP="006371E8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6371E8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1E8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9B46A0" w:rsidRDefault="009B46A0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3259E1" w:rsidRDefault="006371E8" w:rsidP="003259E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7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="003259E1"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zakup i dostawa oleju napędowego grzewczego dla potrzeb jednostek z rejonu węgrowskiego</w:t>
      </w:r>
      <w:r w:rsidR="003259E1"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3259E1" w:rsidRPr="003A3EDA" w:rsidRDefault="003259E1" w:rsidP="003259E1">
      <w:pPr>
        <w:pStyle w:val="Akapitzlist"/>
        <w:numPr>
          <w:ilvl w:val="0"/>
          <w:numId w:val="2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Komisariatu Policji w Łochowie, ul. 1 Maja 20, 07-130 Łochów.</w:t>
      </w:r>
    </w:p>
    <w:p w:rsidR="006371E8" w:rsidRPr="003D4D97" w:rsidRDefault="006371E8" w:rsidP="006371E8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6371E8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1E8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 w:rsidR="003259E1">
        <w:rPr>
          <w:rFonts w:ascii="Times New Roman" w:hAnsi="Times New Roman" w:cs="Times New Roman"/>
          <w:b/>
          <w:sz w:val="20"/>
          <w:szCs w:val="20"/>
        </w:rPr>
        <w:t>7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 w:rsidR="003259E1">
        <w:rPr>
          <w:rFonts w:ascii="Times New Roman" w:hAnsi="Times New Roman" w:cs="Times New Roman"/>
          <w:b/>
          <w:sz w:val="20"/>
          <w:szCs w:val="20"/>
        </w:rPr>
        <w:t>7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 w:rsidR="003259E1">
        <w:rPr>
          <w:rFonts w:ascii="Times New Roman" w:hAnsi="Times New Roman" w:cs="Times New Roman"/>
          <w:b/>
          <w:sz w:val="20"/>
          <w:szCs w:val="20"/>
        </w:rPr>
        <w:t>7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6371E8" w:rsidRDefault="006371E8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6371E8" w:rsidRDefault="006371E8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0C003C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0C003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W przypadku braku wypełnienia tabeli dotyczącej podwykonawc</w:t>
      </w:r>
      <w:r w:rsidR="00143248" w:rsidRPr="000C003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ów</w:t>
      </w:r>
      <w:r w:rsidRPr="000C003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Zamawiający uzna, że usługa zostanie </w:t>
      </w:r>
      <w:r w:rsidR="00564223" w:rsidRPr="000C003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0C003C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lastRenderedPageBreak/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5D39CB" w:rsidRDefault="005D39CB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D21CA" w:rsidRDefault="009D21CA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D21CA" w:rsidRDefault="009D21CA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B4" w:rsidRDefault="003E44B4" w:rsidP="002C11E2">
      <w:pPr>
        <w:spacing w:after="0" w:line="240" w:lineRule="auto"/>
      </w:pPr>
      <w:r>
        <w:separator/>
      </w:r>
    </w:p>
  </w:endnote>
  <w:endnote w:type="continuationSeparator" w:id="1">
    <w:p w:rsidR="003E44B4" w:rsidRDefault="003E44B4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3D4D97" w:rsidRDefault="004A5364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D4D97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110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D4D97" w:rsidRPr="002C11E2" w:rsidRDefault="003D4D97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B4" w:rsidRDefault="003E44B4" w:rsidP="002C11E2">
      <w:pPr>
        <w:spacing w:after="0" w:line="240" w:lineRule="auto"/>
      </w:pPr>
      <w:r>
        <w:separator/>
      </w:r>
    </w:p>
  </w:footnote>
  <w:footnote w:type="continuationSeparator" w:id="1">
    <w:p w:rsidR="003E44B4" w:rsidRDefault="003E44B4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958"/>
    <w:multiLevelType w:val="hybridMultilevel"/>
    <w:tmpl w:val="DFAA30A6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095653D9"/>
    <w:multiLevelType w:val="hybridMultilevel"/>
    <w:tmpl w:val="DEDEA46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05BEA"/>
    <w:multiLevelType w:val="hybridMultilevel"/>
    <w:tmpl w:val="4B8A7292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504B2"/>
    <w:multiLevelType w:val="hybridMultilevel"/>
    <w:tmpl w:val="B1047526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042285"/>
    <w:multiLevelType w:val="hybridMultilevel"/>
    <w:tmpl w:val="DD6272A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163EC"/>
    <w:multiLevelType w:val="hybridMultilevel"/>
    <w:tmpl w:val="2D1CECEC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C14CB"/>
    <w:multiLevelType w:val="hybridMultilevel"/>
    <w:tmpl w:val="C65E9DB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74932"/>
    <w:multiLevelType w:val="hybridMultilevel"/>
    <w:tmpl w:val="AE0A60F0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7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1"/>
  </w:num>
  <w:num w:numId="15">
    <w:abstractNumId w:val="16"/>
  </w:num>
  <w:num w:numId="16">
    <w:abstractNumId w:val="0"/>
  </w:num>
  <w:num w:numId="17">
    <w:abstractNumId w:val="6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17DAD"/>
    <w:rsid w:val="0003195B"/>
    <w:rsid w:val="00033660"/>
    <w:rsid w:val="00035B9E"/>
    <w:rsid w:val="00037482"/>
    <w:rsid w:val="00051E6F"/>
    <w:rsid w:val="00076E34"/>
    <w:rsid w:val="0009007E"/>
    <w:rsid w:val="000C003C"/>
    <w:rsid w:val="000C0941"/>
    <w:rsid w:val="000C2073"/>
    <w:rsid w:val="000C73F5"/>
    <w:rsid w:val="000E45E3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D048D"/>
    <w:rsid w:val="001D357D"/>
    <w:rsid w:val="001F0DBA"/>
    <w:rsid w:val="0020486A"/>
    <w:rsid w:val="00240DFA"/>
    <w:rsid w:val="00262D8E"/>
    <w:rsid w:val="00263E5F"/>
    <w:rsid w:val="00267C90"/>
    <w:rsid w:val="002853B8"/>
    <w:rsid w:val="002B091A"/>
    <w:rsid w:val="002B0EF0"/>
    <w:rsid w:val="002B31F8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259E1"/>
    <w:rsid w:val="0033389E"/>
    <w:rsid w:val="00336354"/>
    <w:rsid w:val="0034052A"/>
    <w:rsid w:val="003541B4"/>
    <w:rsid w:val="00360137"/>
    <w:rsid w:val="003632A0"/>
    <w:rsid w:val="003647EE"/>
    <w:rsid w:val="003759F4"/>
    <w:rsid w:val="00377C5A"/>
    <w:rsid w:val="003815FE"/>
    <w:rsid w:val="0038496B"/>
    <w:rsid w:val="003B29E3"/>
    <w:rsid w:val="003D4D97"/>
    <w:rsid w:val="003E17D1"/>
    <w:rsid w:val="003E44B4"/>
    <w:rsid w:val="003F2B69"/>
    <w:rsid w:val="004072CF"/>
    <w:rsid w:val="00411754"/>
    <w:rsid w:val="004216B3"/>
    <w:rsid w:val="00431CF0"/>
    <w:rsid w:val="00466026"/>
    <w:rsid w:val="004708BF"/>
    <w:rsid w:val="00471ADB"/>
    <w:rsid w:val="0047578D"/>
    <w:rsid w:val="004A3A5D"/>
    <w:rsid w:val="004A5364"/>
    <w:rsid w:val="004C7444"/>
    <w:rsid w:val="004E04A1"/>
    <w:rsid w:val="004E5C4B"/>
    <w:rsid w:val="004F05E8"/>
    <w:rsid w:val="004F2226"/>
    <w:rsid w:val="004F460A"/>
    <w:rsid w:val="00506EFA"/>
    <w:rsid w:val="005245B1"/>
    <w:rsid w:val="00525964"/>
    <w:rsid w:val="005542EA"/>
    <w:rsid w:val="00554337"/>
    <w:rsid w:val="00564223"/>
    <w:rsid w:val="00570E15"/>
    <w:rsid w:val="00590F3E"/>
    <w:rsid w:val="00592778"/>
    <w:rsid w:val="005A194D"/>
    <w:rsid w:val="005A3CBE"/>
    <w:rsid w:val="005A4DDA"/>
    <w:rsid w:val="005A6100"/>
    <w:rsid w:val="005B5112"/>
    <w:rsid w:val="005C0F93"/>
    <w:rsid w:val="005D39CB"/>
    <w:rsid w:val="005D7FEC"/>
    <w:rsid w:val="00603489"/>
    <w:rsid w:val="006124F9"/>
    <w:rsid w:val="00614D37"/>
    <w:rsid w:val="006340A2"/>
    <w:rsid w:val="006371E8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4AB3"/>
    <w:rsid w:val="007577F4"/>
    <w:rsid w:val="00760BC7"/>
    <w:rsid w:val="007612CA"/>
    <w:rsid w:val="00763064"/>
    <w:rsid w:val="00764A12"/>
    <w:rsid w:val="007863AA"/>
    <w:rsid w:val="00792900"/>
    <w:rsid w:val="00795797"/>
    <w:rsid w:val="007C11D8"/>
    <w:rsid w:val="007C3199"/>
    <w:rsid w:val="007D7AB1"/>
    <w:rsid w:val="007E26D6"/>
    <w:rsid w:val="00800B8A"/>
    <w:rsid w:val="00807D48"/>
    <w:rsid w:val="0081662D"/>
    <w:rsid w:val="0084375E"/>
    <w:rsid w:val="008700AB"/>
    <w:rsid w:val="008A1343"/>
    <w:rsid w:val="008A6A6B"/>
    <w:rsid w:val="008B3FF7"/>
    <w:rsid w:val="008C47DE"/>
    <w:rsid w:val="008C7A18"/>
    <w:rsid w:val="008D6372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46A0"/>
    <w:rsid w:val="009B5328"/>
    <w:rsid w:val="009B7D8C"/>
    <w:rsid w:val="009D21CA"/>
    <w:rsid w:val="009D6AD5"/>
    <w:rsid w:val="009E7688"/>
    <w:rsid w:val="009F1756"/>
    <w:rsid w:val="009F3BDC"/>
    <w:rsid w:val="00A07013"/>
    <w:rsid w:val="00A074F2"/>
    <w:rsid w:val="00A14D19"/>
    <w:rsid w:val="00A36D4A"/>
    <w:rsid w:val="00A64D88"/>
    <w:rsid w:val="00A7117E"/>
    <w:rsid w:val="00A82873"/>
    <w:rsid w:val="00A84565"/>
    <w:rsid w:val="00A84842"/>
    <w:rsid w:val="00A95F93"/>
    <w:rsid w:val="00AA07E6"/>
    <w:rsid w:val="00AA099C"/>
    <w:rsid w:val="00AD2694"/>
    <w:rsid w:val="00AD274B"/>
    <w:rsid w:val="00AE4786"/>
    <w:rsid w:val="00AE5C70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92ABE"/>
    <w:rsid w:val="00BC4688"/>
    <w:rsid w:val="00BD5BA4"/>
    <w:rsid w:val="00C04548"/>
    <w:rsid w:val="00C06E02"/>
    <w:rsid w:val="00C13BEC"/>
    <w:rsid w:val="00C25FAA"/>
    <w:rsid w:val="00C26022"/>
    <w:rsid w:val="00C30FFE"/>
    <w:rsid w:val="00C40F57"/>
    <w:rsid w:val="00C47887"/>
    <w:rsid w:val="00C83CA1"/>
    <w:rsid w:val="00C9305C"/>
    <w:rsid w:val="00CA6AB3"/>
    <w:rsid w:val="00CC4A49"/>
    <w:rsid w:val="00CD24DD"/>
    <w:rsid w:val="00CD4E30"/>
    <w:rsid w:val="00D00870"/>
    <w:rsid w:val="00D1576C"/>
    <w:rsid w:val="00D21106"/>
    <w:rsid w:val="00D33309"/>
    <w:rsid w:val="00D3371F"/>
    <w:rsid w:val="00D40A7E"/>
    <w:rsid w:val="00D46380"/>
    <w:rsid w:val="00D47CEF"/>
    <w:rsid w:val="00D5193A"/>
    <w:rsid w:val="00D535E7"/>
    <w:rsid w:val="00D57D92"/>
    <w:rsid w:val="00D70E27"/>
    <w:rsid w:val="00D77E0D"/>
    <w:rsid w:val="00D82C28"/>
    <w:rsid w:val="00D85141"/>
    <w:rsid w:val="00D9551A"/>
    <w:rsid w:val="00DA208A"/>
    <w:rsid w:val="00DB0EA8"/>
    <w:rsid w:val="00DB78DE"/>
    <w:rsid w:val="00DC303B"/>
    <w:rsid w:val="00DC3FB5"/>
    <w:rsid w:val="00DE7B05"/>
    <w:rsid w:val="00DF6392"/>
    <w:rsid w:val="00E04C9D"/>
    <w:rsid w:val="00E07D42"/>
    <w:rsid w:val="00E11107"/>
    <w:rsid w:val="00E161C2"/>
    <w:rsid w:val="00E31EB2"/>
    <w:rsid w:val="00E36020"/>
    <w:rsid w:val="00E44405"/>
    <w:rsid w:val="00E5127F"/>
    <w:rsid w:val="00E62E61"/>
    <w:rsid w:val="00E92E92"/>
    <w:rsid w:val="00EA0394"/>
    <w:rsid w:val="00EA2285"/>
    <w:rsid w:val="00EB0DC1"/>
    <w:rsid w:val="00ED7096"/>
    <w:rsid w:val="00EE3E21"/>
    <w:rsid w:val="00F12CF4"/>
    <w:rsid w:val="00F13ADB"/>
    <w:rsid w:val="00F21EB6"/>
    <w:rsid w:val="00F27258"/>
    <w:rsid w:val="00F27E5A"/>
    <w:rsid w:val="00F44FEF"/>
    <w:rsid w:val="00F74CDA"/>
    <w:rsid w:val="00F82553"/>
    <w:rsid w:val="00F8256F"/>
    <w:rsid w:val="00F90AC7"/>
    <w:rsid w:val="00F977FE"/>
    <w:rsid w:val="00FD3631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customStyle="1" w:styleId="Standard">
    <w:name w:val="Standard"/>
    <w:qFormat/>
    <w:rsid w:val="000C094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71</cp:revision>
  <cp:lastPrinted>2021-07-06T07:43:00Z</cp:lastPrinted>
  <dcterms:created xsi:type="dcterms:W3CDTF">2021-07-08T12:18:00Z</dcterms:created>
  <dcterms:modified xsi:type="dcterms:W3CDTF">2024-06-17T08:23:00Z</dcterms:modified>
</cp:coreProperties>
</file>