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84379B">
        <w:rPr>
          <w:rFonts w:cs="Gautami"/>
          <w:sz w:val="22"/>
          <w:szCs w:val="22"/>
        </w:rPr>
        <w:t>IZ.271.15</w:t>
      </w:r>
      <w:bookmarkStart w:id="0" w:name="_GoBack"/>
      <w:bookmarkEnd w:id="0"/>
      <w:r w:rsidR="00987F63">
        <w:rPr>
          <w:rFonts w:cs="Gautami"/>
          <w:sz w:val="22"/>
          <w:szCs w:val="22"/>
        </w:rPr>
        <w:t>.2021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="00987F63">
        <w:rPr>
          <w:rFonts w:cs="Gautami"/>
          <w:sz w:val="20"/>
          <w:szCs w:val="20"/>
        </w:rPr>
        <w:t>Załącznik do S</w:t>
      </w:r>
      <w:r w:rsidRPr="00FA46F8">
        <w:rPr>
          <w:rFonts w:cs="Gautami"/>
          <w:sz w:val="20"/>
          <w:szCs w:val="20"/>
        </w:rPr>
        <w:t xml:space="preserve">WZ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p w:rsid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:rsidR="00987F63" w:rsidRDefault="00987F63" w:rsidP="00987F63">
      <w:pPr>
        <w:spacing w:line="4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</w:t>
      </w:r>
      <w:r w:rsidRPr="00987F63">
        <w:rPr>
          <w:rFonts w:cs="Arial"/>
          <w:sz w:val="21"/>
          <w:szCs w:val="21"/>
        </w:rPr>
        <w:t>Wykonawca:</w:t>
      </w:r>
    </w:p>
    <w:p w:rsidR="00987F63" w:rsidRP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:rsidR="00987F63" w:rsidRPr="00987F63" w:rsidRDefault="00987F63" w:rsidP="00987F63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 w:rsidRPr="00987F63">
        <w:rPr>
          <w:rFonts w:cs="Arial"/>
          <w:b w:val="0"/>
          <w:sz w:val="21"/>
          <w:szCs w:val="21"/>
        </w:rPr>
        <w:t>……………………………………</w:t>
      </w:r>
    </w:p>
    <w:p w:rsidR="00987F63" w:rsidRPr="00987F63" w:rsidRDefault="00987F63" w:rsidP="00987F63">
      <w:pPr>
        <w:spacing w:line="240" w:lineRule="auto"/>
        <w:ind w:right="5953"/>
        <w:rPr>
          <w:rFonts w:cs="Arial"/>
          <w:b w:val="0"/>
          <w:i/>
          <w:sz w:val="16"/>
          <w:szCs w:val="16"/>
        </w:rPr>
      </w:pPr>
      <w:r w:rsidRPr="00987F63">
        <w:rPr>
          <w:rFonts w:cs="Arial"/>
          <w:b w:val="0"/>
          <w:i/>
          <w:sz w:val="16"/>
          <w:szCs w:val="16"/>
        </w:rPr>
        <w:t xml:space="preserve">(pełna nazwa/firma, adres, w zależności </w:t>
      </w:r>
      <w:r>
        <w:rPr>
          <w:rFonts w:cs="Arial"/>
          <w:b w:val="0"/>
          <w:i/>
          <w:sz w:val="16"/>
          <w:szCs w:val="16"/>
        </w:rPr>
        <w:t xml:space="preserve">                 </w:t>
      </w:r>
      <w:r w:rsidRPr="00987F63">
        <w:rPr>
          <w:rFonts w:cs="Arial"/>
          <w:b w:val="0"/>
          <w:i/>
          <w:sz w:val="16"/>
          <w:szCs w:val="16"/>
        </w:rPr>
        <w:t>od podmiotu: NIP/PESEL, KRS/CEiDG)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14D3C" w:rsidRPr="00F14D3C" w:rsidRDefault="00FA46F8" w:rsidP="00F14D3C">
      <w:pPr>
        <w:spacing w:line="240" w:lineRule="auto"/>
        <w:jc w:val="both"/>
        <w:rPr>
          <w:rFonts w:eastAsia="Times New Roman" w:cs="Arial"/>
          <w:smallCaps/>
          <w:sz w:val="24"/>
          <w:szCs w:val="24"/>
        </w:rPr>
      </w:pPr>
      <w:r w:rsidRPr="00FA46F8">
        <w:rPr>
          <w:b w:val="0"/>
          <w:sz w:val="22"/>
          <w:szCs w:val="22"/>
        </w:rPr>
        <w:t>Składając ofertę w postępowaniu o udzielenie zamówienia pub</w:t>
      </w:r>
      <w:r w:rsidR="00C369EF">
        <w:rPr>
          <w:b w:val="0"/>
          <w:sz w:val="22"/>
          <w:szCs w:val="22"/>
        </w:rPr>
        <w:t xml:space="preserve">licznego na wykonanie zadania: </w:t>
      </w:r>
      <w:r w:rsidR="00F14D3C" w:rsidRPr="00F14D3C">
        <w:rPr>
          <w:rFonts w:eastAsia="Calibri"/>
          <w:sz w:val="24"/>
          <w:szCs w:val="24"/>
        </w:rPr>
        <w:t>„</w:t>
      </w:r>
      <w:r w:rsidR="00F14D3C" w:rsidRPr="00F14D3C">
        <w:rPr>
          <w:rFonts w:eastAsia="Times New Roman" w:cs="Arial"/>
          <w:smallCaps/>
          <w:sz w:val="24"/>
          <w:szCs w:val="24"/>
        </w:rPr>
        <w:t>Budowa i modernizacja drogi dojazdowej do gruntów rolnych  w m. Wiązownica”</w:t>
      </w:r>
    </w:p>
    <w:p w:rsidR="00FA46F8" w:rsidRPr="00C369EF" w:rsidRDefault="00FA46F8" w:rsidP="00C369EF">
      <w:pPr>
        <w:spacing w:line="240" w:lineRule="auto"/>
        <w:jc w:val="both"/>
        <w:rPr>
          <w:sz w:val="22"/>
          <w:szCs w:val="22"/>
        </w:rPr>
      </w:pP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(Dz.Urz.UE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FA46F8" w:rsidRPr="005A7930" w:rsidRDefault="005A7930" w:rsidP="005A793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>
        <w:rPr>
          <w:rFonts w:cs="Gautami"/>
          <w:i/>
          <w:sz w:val="16"/>
          <w:szCs w:val="16"/>
        </w:rPr>
        <w:t>uprawnionego przedstawiciela wykonawcy.</w:t>
      </w: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04CF5"/>
    <w:rsid w:val="00327D18"/>
    <w:rsid w:val="0036521E"/>
    <w:rsid w:val="005A7930"/>
    <w:rsid w:val="0084379B"/>
    <w:rsid w:val="00987F63"/>
    <w:rsid w:val="009A27ED"/>
    <w:rsid w:val="009E355B"/>
    <w:rsid w:val="00C369EF"/>
    <w:rsid w:val="00D8681A"/>
    <w:rsid w:val="00F14D3C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2018-07-30T07:08:00Z</dcterms:created>
  <dcterms:modified xsi:type="dcterms:W3CDTF">2021-04-22T06:18:00Z</dcterms:modified>
</cp:coreProperties>
</file>