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bCs/>
          <w:color w:val="000000"/>
          <w:sz w:val="20"/>
          <w:szCs w:val="20"/>
        </w:rPr>
        <w:t>Oświadczenie o przynależności lub braku przynależności  Wykonawcy do tej samej  grupy kapitałowej</w:t>
      </w:r>
    </w:p>
    <w:p w14:paraId="6958DF3A" w14:textId="36922ED5" w:rsidR="00AE0C96" w:rsidRPr="0063265C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/>
          <w:color w:val="000000"/>
          <w:sz w:val="20"/>
          <w:szCs w:val="20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31311B8B" w:rsidR="00E71D57" w:rsidRPr="000E627C" w:rsidRDefault="00AE0C96" w:rsidP="000E627C">
      <w:pPr>
        <w:ind w:firstLine="708"/>
        <w:jc w:val="both"/>
        <w:rPr>
          <w:rFonts w:ascii="Arial" w:hAnsi="Arial" w:cs="Arial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927D7D" w:rsidRPr="00927D7D">
        <w:rPr>
          <w:rFonts w:ascii="Arial" w:eastAsia="Calibri" w:hAnsi="Arial" w:cs="Arial"/>
          <w:b/>
          <w:bCs/>
          <w:sz w:val="24"/>
          <w:szCs w:val="24"/>
        </w:rPr>
        <w:t>Rozbudowa drogi powiatowej nr 3820P - budowa ścieżki rowerowej wzdłuż drogi powiatowej nr 3820P od m. Bucz do m. Barchlin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63265C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66817DA7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nie należymy</w:t>
      </w:r>
      <w:r w:rsidR="00C92DF8" w:rsidRPr="0063265C">
        <w:rPr>
          <w:rFonts w:ascii="Arial" w:eastAsia="Calibri" w:hAnsi="Arial" w:cs="Arial"/>
          <w:color w:val="000000"/>
          <w:sz w:val="20"/>
          <w:szCs w:val="20"/>
        </w:rPr>
        <w:t>*</w:t>
      </w:r>
      <w:r w:rsidRPr="0063265C">
        <w:rPr>
          <w:rFonts w:ascii="Arial" w:eastAsia="Calibri" w:hAnsi="Arial" w:cs="Arial"/>
          <w:color w:val="000000"/>
          <w:sz w:val="20"/>
          <w:szCs w:val="20"/>
        </w:rPr>
        <w:t xml:space="preserve">  do grupy kapitałowej z Wykonawcami, którzy złożyli odrębne oferty w niniejszym postępowaniu, o której mowa w art. </w:t>
      </w:r>
      <w:r w:rsidR="00447F6D" w:rsidRPr="0063265C">
        <w:rPr>
          <w:rFonts w:ascii="Arial" w:eastAsia="Calibri" w:hAnsi="Arial" w:cs="Arial"/>
          <w:sz w:val="20"/>
          <w:szCs w:val="20"/>
        </w:rPr>
        <w:t>108</w:t>
      </w:r>
      <w:r w:rsidRPr="0063265C">
        <w:rPr>
          <w:rFonts w:ascii="Arial" w:eastAsia="Calibri" w:hAnsi="Arial" w:cs="Arial"/>
          <w:sz w:val="20"/>
          <w:szCs w:val="20"/>
        </w:rPr>
        <w:t xml:space="preserve"> ust. 1 pkt</w:t>
      </w:r>
      <w:r w:rsidR="00447F6D" w:rsidRPr="0063265C">
        <w:rPr>
          <w:rFonts w:ascii="Arial" w:eastAsia="Calibri" w:hAnsi="Arial" w:cs="Arial"/>
          <w:sz w:val="20"/>
          <w:szCs w:val="20"/>
        </w:rPr>
        <w:t xml:space="preserve"> 5</w:t>
      </w:r>
      <w:r w:rsidRPr="0063265C">
        <w:rPr>
          <w:rFonts w:ascii="Arial" w:eastAsia="Calibri" w:hAnsi="Arial" w:cs="Arial"/>
          <w:sz w:val="20"/>
          <w:szCs w:val="20"/>
        </w:rPr>
        <w:t xml:space="preserve"> Pzp, w rozumieniu ustawy z dnia 16 lutego 2007 r. o ochronie konkurencji i konsumentów (</w:t>
      </w:r>
      <w:r w:rsidR="00927D7D" w:rsidRPr="00927D7D">
        <w:rPr>
          <w:rFonts w:ascii="Arial" w:eastAsia="Calibri" w:hAnsi="Arial" w:cs="Arial"/>
          <w:sz w:val="20"/>
          <w:szCs w:val="20"/>
        </w:rPr>
        <w:t>Dz. U. z 2023 r., poz. 1689 ze zm</w:t>
      </w:r>
      <w:r w:rsidR="00927D7D">
        <w:rPr>
          <w:rFonts w:ascii="Arial" w:eastAsia="Calibri" w:hAnsi="Arial" w:cs="Arial"/>
          <w:sz w:val="20"/>
          <w:szCs w:val="20"/>
        </w:rPr>
        <w:t>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2353995B" w14:textId="49DA4456" w:rsidR="00AE0C96" w:rsidRPr="0063265C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należymy</w:t>
      </w:r>
      <w:r w:rsidR="00C92DF8" w:rsidRPr="0063265C">
        <w:rPr>
          <w:rFonts w:ascii="Arial" w:eastAsia="Calibri" w:hAnsi="Arial" w:cs="Arial"/>
          <w:sz w:val="20"/>
          <w:szCs w:val="20"/>
        </w:rPr>
        <w:t>*</w:t>
      </w:r>
      <w:r w:rsidRPr="0063265C">
        <w:rPr>
          <w:rFonts w:ascii="Arial" w:eastAsia="Calibri" w:hAnsi="Arial" w:cs="Arial"/>
          <w:sz w:val="20"/>
          <w:szCs w:val="20"/>
        </w:rPr>
        <w:t xml:space="preserve"> do tej samej grupy kapitałowej z wykonawcami, którzy złożyli odrębne oferty </w:t>
      </w:r>
      <w:r w:rsidRPr="0063265C">
        <w:rPr>
          <w:rFonts w:ascii="Arial" w:eastAsia="Calibri" w:hAnsi="Arial" w:cs="Arial"/>
          <w:sz w:val="20"/>
          <w:szCs w:val="20"/>
        </w:rPr>
        <w:br/>
        <w:t xml:space="preserve">w postępowaniu i załączamy listę podmiotów należących do tej samej grupy kapitałowej </w:t>
      </w:r>
      <w:r w:rsidRPr="0063265C">
        <w:rPr>
          <w:rFonts w:ascii="Arial" w:eastAsia="Calibri" w:hAnsi="Arial" w:cs="Arial"/>
          <w:sz w:val="20"/>
          <w:szCs w:val="20"/>
        </w:rPr>
        <w:br/>
        <w:t>w rozumieniu ustawy z dnia 16 lutego 2007 r. o ochronie konkurencji i konsumentów (</w:t>
      </w:r>
      <w:r w:rsidR="00927D7D" w:rsidRPr="00927D7D">
        <w:rPr>
          <w:rFonts w:ascii="Arial" w:eastAsia="Calibri" w:hAnsi="Arial" w:cs="Arial"/>
          <w:sz w:val="20"/>
          <w:szCs w:val="20"/>
        </w:rPr>
        <w:t>Dz. U. z 2023 r., poz. 1689 ze zm</w:t>
      </w:r>
      <w:r w:rsidR="00927D7D">
        <w:rPr>
          <w:rFonts w:ascii="Arial" w:eastAsia="Calibri" w:hAnsi="Arial" w:cs="Arial"/>
          <w:sz w:val="20"/>
          <w:szCs w:val="20"/>
        </w:rPr>
        <w:t>.</w:t>
      </w:r>
      <w:r w:rsidRPr="0063265C">
        <w:rPr>
          <w:rFonts w:ascii="Arial" w:eastAsia="Calibri" w:hAnsi="Arial" w:cs="Arial"/>
          <w:sz w:val="20"/>
          <w:szCs w:val="20"/>
        </w:rPr>
        <w:t>),</w:t>
      </w:r>
    </w:p>
    <w:p w14:paraId="592EF353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65C">
        <w:rPr>
          <w:rFonts w:ascii="Arial" w:eastAsia="Calibri" w:hAnsi="Arial" w:cs="Arial"/>
          <w:sz w:val="20"/>
          <w:szCs w:val="20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63265C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63265C">
        <w:rPr>
          <w:rFonts w:ascii="Arial" w:eastAsia="Calibri" w:hAnsi="Arial" w:cs="Arial"/>
          <w:color w:val="000000"/>
          <w:sz w:val="18"/>
          <w:szCs w:val="18"/>
        </w:rPr>
        <w:t>Wraz ze z</w:t>
      </w:r>
      <w:r w:rsidRPr="0063265C">
        <w:rPr>
          <w:rFonts w:ascii="Arial" w:eastAsia="Calibri" w:hAnsi="Arial" w:cs="Arial"/>
          <w:bCs/>
          <w:color w:val="000000"/>
          <w:sz w:val="18"/>
          <w:szCs w:val="18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18D5" w14:textId="77777777" w:rsidR="00031AAC" w:rsidRDefault="00031AAC" w:rsidP="00BB52CF">
      <w:pPr>
        <w:spacing w:after="0" w:line="240" w:lineRule="auto"/>
      </w:pPr>
      <w:r>
        <w:separator/>
      </w:r>
    </w:p>
  </w:endnote>
  <w:endnote w:type="continuationSeparator" w:id="0">
    <w:p w14:paraId="3B7AA202" w14:textId="77777777" w:rsidR="00031AAC" w:rsidRDefault="00031AAC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CA33" w14:textId="77777777" w:rsidR="00031AAC" w:rsidRDefault="00031AAC" w:rsidP="00BB52CF">
      <w:pPr>
        <w:spacing w:after="0" w:line="240" w:lineRule="auto"/>
      </w:pPr>
      <w:r>
        <w:separator/>
      </w:r>
    </w:p>
  </w:footnote>
  <w:footnote w:type="continuationSeparator" w:id="0">
    <w:p w14:paraId="561D6C25" w14:textId="77777777" w:rsidR="00031AAC" w:rsidRDefault="00031AAC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– oświadczenie w zakresie art. 108 ust. 1 pkt 5 ustawy Pzp</w:t>
    </w:r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4D9A"/>
    <w:rsid w:val="00031AAC"/>
    <w:rsid w:val="000427E1"/>
    <w:rsid w:val="00066E6D"/>
    <w:rsid w:val="000E627C"/>
    <w:rsid w:val="000E7B91"/>
    <w:rsid w:val="00150120"/>
    <w:rsid w:val="00150FFE"/>
    <w:rsid w:val="00205097"/>
    <w:rsid w:val="0022100D"/>
    <w:rsid w:val="00234039"/>
    <w:rsid w:val="00301D53"/>
    <w:rsid w:val="00323102"/>
    <w:rsid w:val="00341735"/>
    <w:rsid w:val="003E1FE6"/>
    <w:rsid w:val="00447F6D"/>
    <w:rsid w:val="004F1094"/>
    <w:rsid w:val="00542547"/>
    <w:rsid w:val="00556A64"/>
    <w:rsid w:val="00583DF0"/>
    <w:rsid w:val="005D7894"/>
    <w:rsid w:val="005E044C"/>
    <w:rsid w:val="005F6030"/>
    <w:rsid w:val="00610B9A"/>
    <w:rsid w:val="00616371"/>
    <w:rsid w:val="0063265C"/>
    <w:rsid w:val="00657084"/>
    <w:rsid w:val="00657550"/>
    <w:rsid w:val="00673230"/>
    <w:rsid w:val="0067372F"/>
    <w:rsid w:val="007702CD"/>
    <w:rsid w:val="007A712B"/>
    <w:rsid w:val="008604F9"/>
    <w:rsid w:val="008E6530"/>
    <w:rsid w:val="008F30C5"/>
    <w:rsid w:val="00911EC5"/>
    <w:rsid w:val="00927D7D"/>
    <w:rsid w:val="00AE0C96"/>
    <w:rsid w:val="00AE676D"/>
    <w:rsid w:val="00B14B89"/>
    <w:rsid w:val="00B42643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34</cp:revision>
  <cp:lastPrinted>2022-10-18T11:55:00Z</cp:lastPrinted>
  <dcterms:created xsi:type="dcterms:W3CDTF">2021-01-07T10:43:00Z</dcterms:created>
  <dcterms:modified xsi:type="dcterms:W3CDTF">2024-02-27T06:55:00Z</dcterms:modified>
</cp:coreProperties>
</file>