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7B9" w14:textId="0D689AE8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>ZS – 10/TT – 9/I/2021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08C6FDE" w14:textId="73DDE24D" w:rsidR="00C5475F" w:rsidRPr="00FB35AE" w:rsidRDefault="00AD7C60" w:rsidP="00C5475F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>:</w:t>
      </w:r>
      <w:bookmarkStart w:id="0" w:name="_Hlk534801915"/>
      <w:bookmarkStart w:id="1" w:name="_Hlk49166419"/>
      <w:bookmarkStart w:id="2" w:name="_Hlk62554536"/>
      <w:r w:rsidR="00C5475F" w:rsidRPr="00C5475F">
        <w:rPr>
          <w:rFonts w:eastAsia="Times New Roman"/>
          <w:sz w:val="24"/>
          <w:szCs w:val="24"/>
          <w:lang w:eastAsia="pl-PL"/>
        </w:rPr>
        <w:t xml:space="preserve"> </w:t>
      </w:r>
      <w:r w:rsidR="00C5475F"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C5475F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 pn.</w:t>
      </w:r>
    </w:p>
    <w:p w14:paraId="36AC6859" w14:textId="77777777" w:rsidR="00C5475F" w:rsidRPr="00FB35AE" w:rsidRDefault="00C5475F" w:rsidP="00C5475F">
      <w:pPr>
        <w:pStyle w:val="Bezodstpw"/>
        <w:rPr>
          <w:rFonts w:cstheme="majorBidi"/>
          <w:b/>
          <w:bCs/>
          <w:sz w:val="24"/>
          <w:szCs w:val="24"/>
          <w:lang w:eastAsia="pl-PL"/>
        </w:rPr>
      </w:pPr>
      <w:r w:rsidRPr="00FB35AE">
        <w:rPr>
          <w:b/>
          <w:bCs/>
          <w:sz w:val="24"/>
          <w:szCs w:val="24"/>
          <w:lang w:eastAsia="pl-PL"/>
        </w:rPr>
        <w:t>„Przyłączenie do miejskiego systemu ciepłowniczego węzła cieplnego w budynku mieszkalnym wielorodzinnym przy ul. Lotniczej w Kielcach.”</w:t>
      </w:r>
    </w:p>
    <w:bookmarkEnd w:id="1"/>
    <w:bookmarkEnd w:id="2"/>
    <w:p w14:paraId="7C5AE7A6" w14:textId="22B77A5C" w:rsidR="00AD7C60" w:rsidRDefault="00AD7C60" w:rsidP="00C5475F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4315C21B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1A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Projekt zagospodarowania terenu dla budowy przyłącza sieci ciepłowniczej.</w:t>
      </w:r>
    </w:p>
    <w:p w14:paraId="34C46D49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Obiekt – przyłącze sieci ciepłowniczej do węzła cieplnego w budynku mieszkalnym wielorodzinnym nr 2 przy ulicy Lotniczej Kielcach.</w:t>
      </w:r>
    </w:p>
    <w:p w14:paraId="6EA15D7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Branża – instalacje cieplne</w:t>
      </w:r>
    </w:p>
    <w:p w14:paraId="3F8A7C5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1B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Projekt wykonawczy węzła cieplnego dla celów c.o. i c.w.u.</w:t>
      </w:r>
    </w:p>
    <w:p w14:paraId="3ECFCED2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Obiekt –węzeł cieplny.</w:t>
      </w:r>
    </w:p>
    <w:p w14:paraId="453E2C40" w14:textId="77777777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Cs/>
          <w:sz w:val="24"/>
          <w:szCs w:val="24"/>
          <w:lang w:eastAsia="pl-PL"/>
        </w:rPr>
        <w:t>Branża – sanitarna.</w:t>
      </w:r>
    </w:p>
    <w:p w14:paraId="7D34648B" w14:textId="543BBBDF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>Załącznik nr 1C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 xml:space="preserve"> – Specyfikacja Techniczna Wykonania i Odbioru Robót Budowlanych Nr 13/2021. - dla budowy przyłącza sieci ciepłowniczej do projektowanego węzła cieplnego w</w:t>
      </w:r>
      <w:r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>budynku mieszkalnym wielorodzinnym przy ulicy Lotniczej w Kielcach.</w:t>
      </w:r>
    </w:p>
    <w:p w14:paraId="5E022BC5" w14:textId="18AD3385" w:rsidR="00C5475F" w:rsidRPr="00C5475F" w:rsidRDefault="00C5475F" w:rsidP="00C547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75F">
        <w:rPr>
          <w:rFonts w:eastAsia="Times New Roman" w:cstheme="minorHAnsi"/>
          <w:b/>
          <w:sz w:val="24"/>
          <w:szCs w:val="24"/>
          <w:lang w:eastAsia="pl-PL"/>
        </w:rPr>
        <w:t xml:space="preserve">Załącznik nr 1D – </w:t>
      </w:r>
      <w:r w:rsidRPr="00C5475F">
        <w:rPr>
          <w:rFonts w:eastAsia="Times New Roman" w:cstheme="minorHAnsi"/>
          <w:bCs/>
          <w:sz w:val="24"/>
          <w:szCs w:val="24"/>
          <w:lang w:eastAsia="pl-PL"/>
        </w:rPr>
        <w:t>Specyfikacja Techniczna Wykonania i Odbioru NR 14/2021 dla budowy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 xml:space="preserve"> węzła cieplnego dla celów c.o. i c.w.u. w budynku</w:t>
      </w:r>
      <w:r w:rsidRPr="00C5475F">
        <w:rPr>
          <w:rFonts w:eastAsia="Times New Roman" w:cstheme="minorHAnsi"/>
          <w:bCs/>
          <w:sz w:val="24"/>
          <w:szCs w:val="24"/>
          <w:lang w:eastAsia="x-none"/>
        </w:rPr>
        <w:t xml:space="preserve"> 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mieszkalnym wielorodzinnym przy ul.</w:t>
      </w:r>
      <w:r w:rsidRPr="00C5475F">
        <w:rPr>
          <w:rFonts w:eastAsia="Times New Roman" w:cstheme="minorHAnsi"/>
          <w:bCs/>
          <w:sz w:val="24"/>
          <w:szCs w:val="24"/>
          <w:lang w:eastAsia="x-none"/>
        </w:rPr>
        <w:t> 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Lotniczej w</w:t>
      </w:r>
      <w:r>
        <w:rPr>
          <w:rFonts w:eastAsia="Times New Roman" w:cstheme="minorHAnsi"/>
          <w:bCs/>
          <w:sz w:val="24"/>
          <w:szCs w:val="24"/>
          <w:lang w:eastAsia="x-none"/>
        </w:rPr>
        <w:t> </w:t>
      </w:r>
      <w:r w:rsidRPr="00C5475F">
        <w:rPr>
          <w:rFonts w:eastAsia="Times New Roman" w:cstheme="minorHAnsi"/>
          <w:bCs/>
          <w:sz w:val="24"/>
          <w:szCs w:val="24"/>
          <w:lang w:val="x-none" w:eastAsia="x-none"/>
        </w:rPr>
        <w:t>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480F" w14:textId="77777777" w:rsidR="00571AEA" w:rsidRDefault="00571AEA" w:rsidP="007D6DD7">
      <w:pPr>
        <w:spacing w:after="0" w:line="240" w:lineRule="auto"/>
      </w:pPr>
      <w:r>
        <w:separator/>
      </w:r>
    </w:p>
  </w:endnote>
  <w:endnote w:type="continuationSeparator" w:id="0">
    <w:p w14:paraId="2C327E33" w14:textId="77777777" w:rsidR="00571AEA" w:rsidRDefault="00571AEA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B2FD" w14:textId="77777777" w:rsidR="00571AEA" w:rsidRDefault="00571AEA" w:rsidP="007D6DD7">
      <w:pPr>
        <w:spacing w:after="0" w:line="240" w:lineRule="auto"/>
      </w:pPr>
      <w:r>
        <w:separator/>
      </w:r>
    </w:p>
  </w:footnote>
  <w:footnote w:type="continuationSeparator" w:id="0">
    <w:p w14:paraId="03F66B83" w14:textId="77777777" w:rsidR="00571AEA" w:rsidRDefault="00571AEA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221" w14:textId="42303E39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C5475F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71AEA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C5475F"/>
    <w:rsid w:val="00C85FF8"/>
    <w:rsid w:val="00CC657B"/>
    <w:rsid w:val="00D7109D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35</cp:revision>
  <cp:lastPrinted>2020-08-27T09:02:00Z</cp:lastPrinted>
  <dcterms:created xsi:type="dcterms:W3CDTF">2020-08-24T11:31:00Z</dcterms:created>
  <dcterms:modified xsi:type="dcterms:W3CDTF">2021-06-15T11:14:00Z</dcterms:modified>
</cp:coreProperties>
</file>