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1801DA64" w:rsidR="00CA09E5" w:rsidRPr="00966F4F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Theme="minorHAnsi" w:eastAsia="Calibri" w:hAnsiTheme="minorHAnsi" w:cstheme="minorHAnsi"/>
          <w:kern w:val="2"/>
          <w:lang w:eastAsia="hi-IN" w:bidi="hi-IN"/>
        </w:rPr>
      </w:pPr>
      <w:r w:rsidRPr="00966F4F">
        <w:rPr>
          <w:rFonts w:asciiTheme="minorHAnsi" w:eastAsia="Calibri" w:hAnsiTheme="minorHAnsi" w:cstheme="minorHAnsi"/>
          <w:kern w:val="2"/>
          <w:lang w:eastAsia="hi-IN" w:bidi="hi-IN"/>
        </w:rPr>
        <w:t xml:space="preserve">Kraków, dnia </w:t>
      </w:r>
      <w:r w:rsidR="006F338A" w:rsidRPr="00966F4F">
        <w:rPr>
          <w:rFonts w:asciiTheme="minorHAnsi" w:eastAsia="Calibri" w:hAnsiTheme="minorHAnsi" w:cstheme="minorHAnsi"/>
          <w:kern w:val="2"/>
          <w:lang w:eastAsia="hi-IN" w:bidi="hi-IN"/>
        </w:rPr>
        <w:t>6</w:t>
      </w:r>
      <w:r w:rsidR="000D52E1" w:rsidRPr="00966F4F">
        <w:rPr>
          <w:rFonts w:asciiTheme="minorHAnsi" w:eastAsia="Calibri" w:hAnsiTheme="minorHAnsi" w:cstheme="minorHAnsi"/>
          <w:kern w:val="2"/>
          <w:lang w:eastAsia="hi-IN" w:bidi="hi-IN"/>
        </w:rPr>
        <w:t xml:space="preserve"> maja </w:t>
      </w:r>
      <w:r w:rsidR="00116FF2" w:rsidRPr="00966F4F">
        <w:rPr>
          <w:rFonts w:asciiTheme="minorHAnsi" w:eastAsia="Calibri" w:hAnsiTheme="minorHAnsi" w:cstheme="minorHAnsi"/>
          <w:kern w:val="2"/>
          <w:lang w:eastAsia="hi-IN" w:bidi="hi-IN"/>
        </w:rPr>
        <w:t>2021 r.</w:t>
      </w:r>
    </w:p>
    <w:p w14:paraId="0599914A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64F209DB" w14:textId="76623F6A" w:rsidR="000D52E1" w:rsidRPr="000D52E1" w:rsidRDefault="000D52E1" w:rsidP="000D52E1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SZP-271-</w:t>
      </w:r>
      <w:r w:rsidR="006F338A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TP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-</w:t>
      </w:r>
      <w:r w:rsidR="00966F4F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2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/2021</w:t>
      </w:r>
    </w:p>
    <w:p w14:paraId="6F677B07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1036C017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3DA39E46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6FE7AFC1" w14:textId="0E726902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WSZYSCY</w:t>
      </w:r>
      <w:r w:rsid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,</w:t>
      </w: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 xml:space="preserve"> KOGO TO DOTYCZY</w:t>
      </w:r>
    </w:p>
    <w:p w14:paraId="264E74D4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kern w:val="2"/>
          <w:lang w:eastAsia="hi-IN" w:bidi="hi-IN"/>
        </w:rPr>
      </w:pPr>
    </w:p>
    <w:p w14:paraId="216547A7" w14:textId="77777777" w:rsidR="00CA09E5" w:rsidRPr="000D52E1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5B117470" w14:textId="3C9E7AA7" w:rsidR="00CA09E5" w:rsidRPr="000D52E1" w:rsidRDefault="000D52E1" w:rsidP="00CA09E5">
      <w:pPr>
        <w:pStyle w:val="Nagwek1"/>
        <w:spacing w:line="276" w:lineRule="auto"/>
        <w:jc w:val="both"/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Zamawiający 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informuj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e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, że w 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postępowaniu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 pn.: </w:t>
      </w:r>
      <w:r w:rsidR="00966F4F" w:rsidRPr="00966F4F">
        <w:rPr>
          <w:rFonts w:asciiTheme="minorHAnsi" w:hAnsiTheme="minorHAnsi" w:cstheme="minorHAnsi"/>
          <w:bCs w:val="0"/>
          <w:color w:val="000000"/>
          <w:sz w:val="22"/>
          <w:szCs w:val="22"/>
        </w:rPr>
        <w:t>Utrzymanie porządku na terenie Zakładu Termicznego Przekształcania Odpadów w Krakowie (ZTPO</w:t>
      </w:r>
      <w:r w:rsidR="00966F4F">
        <w:rPr>
          <w:rFonts w:asciiTheme="minorHAnsi" w:eastAsia="SimSun" w:hAnsiTheme="minorHAnsi" w:cstheme="minorHAnsi"/>
          <w:bCs w:val="0"/>
          <w:color w:val="000000"/>
          <w:sz w:val="22"/>
          <w:szCs w:val="22"/>
        </w:rPr>
        <w:t xml:space="preserve">) 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do terminu składania ofert, tj. do dnia </w:t>
      </w:r>
      <w:r w:rsidR="006F338A" w:rsidRPr="00966F4F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6</w:t>
      </w:r>
      <w:r w:rsidR="00116FF2" w:rsidRPr="00966F4F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.0</w:t>
      </w:r>
      <w:r w:rsidRPr="00966F4F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5</w:t>
      </w:r>
      <w:r w:rsidR="00D34AEA" w:rsidRPr="00966F4F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.2021</w:t>
      </w:r>
      <w:r w:rsidR="00CA09E5" w:rsidRPr="00966F4F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 r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. do godz. </w:t>
      </w:r>
      <w:r w:rsidR="00116FF2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9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:00 wpłynęły oferty.  </w:t>
      </w:r>
    </w:p>
    <w:p w14:paraId="7BE122C3" w14:textId="60AB1BA1" w:rsidR="00CA09E5" w:rsidRPr="000D52E1" w:rsidRDefault="00CA09E5" w:rsidP="007F1F9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/>
        </w:rPr>
      </w:pP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Zestawienie z niniejszego otwarcia zostaje przedstawione poniżej, zgodnie z art. 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222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ust. 5 ustawy PZP (Dz. U z 2019 r.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2019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ze zm.). </w:t>
      </w:r>
    </w:p>
    <w:p w14:paraId="06FF821D" w14:textId="77777777" w:rsidR="00CA09E5" w:rsidRPr="000D52E1" w:rsidRDefault="00CA09E5" w:rsidP="00CA09E5">
      <w:pPr>
        <w:rPr>
          <w:rFonts w:asciiTheme="minorHAnsi" w:hAnsiTheme="minorHAnsi" w:cstheme="minorHAnsi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7F1F9C" w:rsidRPr="000D52E1" w14:paraId="4B05B9D7" w14:textId="77777777" w:rsidTr="000D52E1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132F3BF9" w14:textId="42A6249C" w:rsidR="007F1F9C" w:rsidRPr="000D52E1" w:rsidRDefault="000D52E1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L</w:t>
            </w:r>
            <w:r w:rsidR="007F1F9C" w:rsidRPr="000D52E1">
              <w:rPr>
                <w:rFonts w:asciiTheme="minorHAnsi" w:hAnsiTheme="minorHAnsi" w:cstheme="minorHAnsi"/>
                <w:b/>
                <w:lang w:eastAsia="pl-PL"/>
              </w:rPr>
              <w:t>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61C8418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F044EE1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Cena brutto</w:t>
            </w:r>
          </w:p>
        </w:tc>
      </w:tr>
      <w:tr w:rsidR="007F1F9C" w:rsidRPr="000D52E1" w14:paraId="6050FDE0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35B754F5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52E1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7A68C0FE" w14:textId="77777777" w:rsidR="007F1F9C" w:rsidRDefault="00051EA2" w:rsidP="007F1F9C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o.o.</w:t>
            </w:r>
          </w:p>
          <w:p w14:paraId="2289C90D" w14:textId="77777777" w:rsidR="00051EA2" w:rsidRDefault="00051EA2" w:rsidP="007F1F9C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KOCMYRZOWSKA 13A, </w:t>
            </w:r>
          </w:p>
          <w:p w14:paraId="08194470" w14:textId="2F1DBA88" w:rsidR="00051EA2" w:rsidRPr="000D52E1" w:rsidRDefault="00051EA2" w:rsidP="007F1F9C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31-750 KRAKÓW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C63443E" w14:textId="10075786" w:rsidR="007F1F9C" w:rsidRPr="000D52E1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832 711,11 zł</w:t>
            </w:r>
          </w:p>
        </w:tc>
      </w:tr>
      <w:tr w:rsidR="007F1F9C" w:rsidRPr="000D52E1" w14:paraId="58C8F223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</w:tcPr>
          <w:p w14:paraId="65819B86" w14:textId="7BC28EFB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52E1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5740B1BF" w14:textId="77777777" w:rsidR="00051EA2" w:rsidRP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>Agro-Service Piotr Kulak</w:t>
            </w:r>
          </w:p>
          <w:p w14:paraId="38383FEB" w14:textId="67EFCB9E" w:rsidR="007F1F9C" w:rsidRPr="000D52E1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>ul. Obroki 130, 40-833 Katowice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60F8E4D9" w14:textId="6E06C0C8" w:rsidR="007F1F9C" w:rsidRPr="000D52E1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1 028 897,92 zł</w:t>
            </w:r>
          </w:p>
        </w:tc>
      </w:tr>
      <w:tr w:rsidR="00051EA2" w:rsidRPr="000D52E1" w14:paraId="50E61957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</w:tcPr>
          <w:p w14:paraId="2555EC7E" w14:textId="5B32D299" w:rsidR="00051EA2" w:rsidRPr="000D52E1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0922735E" w14:textId="1D12CE3A" w:rsid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 xml:space="preserve">FRONTIDA Spółka z ograniczoną odpowiedzialnością ul. Jana Gutenberga 1/21, </w:t>
            </w:r>
          </w:p>
          <w:p w14:paraId="6C5E5751" w14:textId="1D455D8C" w:rsidR="00051EA2" w:rsidRP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>30-348 Kraków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7A48AB71" w14:textId="784BC3BD" w:rsidR="00051EA2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795 383,69 zł</w:t>
            </w:r>
          </w:p>
        </w:tc>
      </w:tr>
      <w:tr w:rsidR="00051EA2" w:rsidRPr="000D52E1" w14:paraId="2358B48A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</w:tcPr>
          <w:p w14:paraId="39EEBF5A" w14:textId="0A7B71CA" w:rsidR="00051EA2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05C20BDB" w14:textId="77777777" w:rsidR="00051EA2" w:rsidRP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1EA2">
              <w:rPr>
                <w:rFonts w:asciiTheme="minorHAnsi" w:hAnsiTheme="minorHAnsi" w:cstheme="minorHAnsi"/>
                <w:sz w:val="22"/>
                <w:szCs w:val="22"/>
              </w:rPr>
              <w:t>Amlux</w:t>
            </w:r>
            <w:proofErr w:type="spellEnd"/>
            <w:r w:rsidRPr="00051EA2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4F8ED88E" w14:textId="77777777" w:rsid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 xml:space="preserve">Ul. Grójecka 77, </w:t>
            </w:r>
          </w:p>
          <w:p w14:paraId="172FBD95" w14:textId="588709C6" w:rsidR="00051EA2" w:rsidRPr="00051EA2" w:rsidRDefault="00051EA2" w:rsidP="00051EA2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EA2">
              <w:rPr>
                <w:rFonts w:asciiTheme="minorHAnsi" w:hAnsiTheme="minorHAnsi" w:cstheme="minorHAnsi"/>
                <w:sz w:val="22"/>
                <w:szCs w:val="22"/>
              </w:rPr>
              <w:t>02-094 Warszawa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D88C776" w14:textId="152B10F8" w:rsidR="00051EA2" w:rsidRDefault="00051EA2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740 771,14 zł </w:t>
            </w:r>
          </w:p>
        </w:tc>
      </w:tr>
    </w:tbl>
    <w:p w14:paraId="1032E59E" w14:textId="77777777" w:rsidR="00CA09E5" w:rsidRPr="000D52E1" w:rsidRDefault="00CA09E5" w:rsidP="00CA09E5">
      <w:pPr>
        <w:rPr>
          <w:rFonts w:asciiTheme="minorHAnsi" w:hAnsiTheme="minorHAnsi" w:cstheme="minorHAnsi"/>
          <w:b/>
          <w:bCs/>
          <w:lang w:eastAsia="pl-PL"/>
        </w:rPr>
      </w:pPr>
    </w:p>
    <w:sectPr w:rsidR="00CA09E5" w:rsidRPr="000D52E1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51EA2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0D52E1"/>
    <w:rsid w:val="00100338"/>
    <w:rsid w:val="00116FF2"/>
    <w:rsid w:val="001246BB"/>
    <w:rsid w:val="00160A20"/>
    <w:rsid w:val="00167763"/>
    <w:rsid w:val="001732D2"/>
    <w:rsid w:val="00192539"/>
    <w:rsid w:val="00194C6C"/>
    <w:rsid w:val="001A7C63"/>
    <w:rsid w:val="001B08E0"/>
    <w:rsid w:val="001D7406"/>
    <w:rsid w:val="001D7D5C"/>
    <w:rsid w:val="001E1E1D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083C"/>
    <w:rsid w:val="005D1223"/>
    <w:rsid w:val="005E5F3F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6F338A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7F1F9C"/>
    <w:rsid w:val="0080565C"/>
    <w:rsid w:val="00827851"/>
    <w:rsid w:val="00832D2D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66F4F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Ewa Bylińska</cp:lastModifiedBy>
  <cp:revision>8</cp:revision>
  <cp:lastPrinted>2020-10-09T10:06:00Z</cp:lastPrinted>
  <dcterms:created xsi:type="dcterms:W3CDTF">2021-04-14T07:33:00Z</dcterms:created>
  <dcterms:modified xsi:type="dcterms:W3CDTF">2021-05-06T07:29:00Z</dcterms:modified>
</cp:coreProperties>
</file>