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420DF" w14:textId="77777777"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14:paraId="6F7DB4D2" w14:textId="77777777" w:rsidR="00384B07" w:rsidRPr="00677594" w:rsidRDefault="00384B07" w:rsidP="00384B07"/>
    <w:p w14:paraId="448EC3C4" w14:textId="77777777"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33F90A33" w14:textId="77777777"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740911C1" w14:textId="77777777"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1AFB010B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2A63B413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E0015C4" w14:textId="77777777"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744FEA60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8DF4D7A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14:paraId="69AC0AAC" w14:textId="37C7F209" w:rsidR="00384B07" w:rsidRDefault="00DB5E10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(Dz.U. z 202</w:t>
      </w:r>
      <w:r w:rsidR="00766473">
        <w:rPr>
          <w:rFonts w:ascii="Arial" w:eastAsia="Times New Roman" w:hAnsi="Arial" w:cs="Arial"/>
          <w:bCs/>
          <w:kern w:val="2"/>
        </w:rPr>
        <w:t>4</w:t>
      </w:r>
      <w:r>
        <w:rPr>
          <w:rFonts w:ascii="Arial" w:eastAsia="Times New Roman" w:hAnsi="Arial" w:cs="Arial"/>
          <w:bCs/>
          <w:kern w:val="2"/>
        </w:rPr>
        <w:t xml:space="preserve"> r. poz. 1</w:t>
      </w:r>
      <w:r w:rsidR="00766473">
        <w:rPr>
          <w:rFonts w:ascii="Arial" w:eastAsia="Times New Roman" w:hAnsi="Arial" w:cs="Arial"/>
          <w:bCs/>
          <w:kern w:val="2"/>
        </w:rPr>
        <w:t>320</w:t>
      </w:r>
      <w:r w:rsidR="00384B07" w:rsidRPr="00E46A34">
        <w:rPr>
          <w:rFonts w:ascii="Arial" w:eastAsia="Times New Roman" w:hAnsi="Arial" w:cs="Arial"/>
          <w:bCs/>
          <w:kern w:val="2"/>
        </w:rPr>
        <w:t xml:space="preserve"> ze zm.), zwanej dalej „ustawą”, w postępowaniu na </w:t>
      </w:r>
    </w:p>
    <w:p w14:paraId="7799B2C7" w14:textId="77777777" w:rsidR="00086BBA" w:rsidRDefault="00086BBA" w:rsidP="00086BBA">
      <w:pPr>
        <w:ind w:left="-510"/>
        <w:jc w:val="center"/>
        <w:rPr>
          <w:rFonts w:ascii="Arial" w:hAnsi="Arial" w:cs="Arial"/>
          <w:b/>
          <w:bCs/>
          <w:iCs/>
        </w:rPr>
      </w:pPr>
    </w:p>
    <w:p w14:paraId="551F1E03" w14:textId="77777777" w:rsidR="00494107" w:rsidRPr="00494107" w:rsidRDefault="00494107" w:rsidP="00494107">
      <w:pPr>
        <w:jc w:val="center"/>
        <w:rPr>
          <w:rFonts w:ascii="Arial" w:hAnsi="Arial" w:cs="Arial"/>
          <w:b/>
          <w:noProof/>
          <w:szCs w:val="26"/>
        </w:rPr>
      </w:pPr>
      <w:bookmarkStart w:id="0" w:name="_GoBack"/>
      <w:r w:rsidRPr="00494107">
        <w:rPr>
          <w:rFonts w:ascii="Arial" w:hAnsi="Arial" w:cs="Arial"/>
          <w:b/>
          <w:noProof/>
          <w:szCs w:val="26"/>
        </w:rPr>
        <w:t>Budowa oświetlenia płyty boiska trawiastego wraz z radiowęzłem przy PSP nr 2 w Jelczu-Laskowicach oraz doświetlenia frontalnej części terenu szkoły</w:t>
      </w:r>
    </w:p>
    <w:bookmarkEnd w:id="0"/>
    <w:p w14:paraId="442AE4FE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14:paraId="3C9FB68C" w14:textId="77777777" w:rsidR="00384B07" w:rsidRPr="00CB0D19" w:rsidRDefault="00384B07" w:rsidP="00E6082F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562ADD45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14:paraId="457773B0" w14:textId="77777777"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14:paraId="129DF5B1" w14:textId="77777777"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14:paraId="50E7371B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5139DC4D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33C5597A" w14:textId="77777777"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14:paraId="35067F8D" w14:textId="77777777" w:rsidR="00384B07" w:rsidRDefault="00384B07" w:rsidP="00384B07">
      <w:pPr>
        <w:ind w:left="-510" w:firstLine="0"/>
      </w:pPr>
    </w:p>
    <w:p w14:paraId="55582315" w14:textId="77777777" w:rsidR="00384B07" w:rsidRDefault="00384B07" w:rsidP="000808D5">
      <w:pPr>
        <w:ind w:hanging="57"/>
      </w:pPr>
    </w:p>
    <w:p w14:paraId="3146B4D2" w14:textId="77777777" w:rsidR="00384B07" w:rsidRDefault="00384B07" w:rsidP="00384B07">
      <w:pPr>
        <w:ind w:left="-510" w:firstLine="0"/>
      </w:pPr>
    </w:p>
    <w:p w14:paraId="0093AE1D" w14:textId="77777777"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C8B4F80" w14:textId="77777777" w:rsidR="00384B07" w:rsidRDefault="00384B07" w:rsidP="00384B07">
      <w:pPr>
        <w:ind w:left="-510" w:firstLine="0"/>
      </w:pPr>
    </w:p>
    <w:p w14:paraId="4775A77C" w14:textId="77777777" w:rsidR="00384B07" w:rsidRDefault="00384B07" w:rsidP="00384B07">
      <w:pPr>
        <w:ind w:left="-510" w:firstLine="0"/>
      </w:pPr>
    </w:p>
    <w:p w14:paraId="07A71804" w14:textId="77777777" w:rsidR="00384B07" w:rsidRDefault="00384B07" w:rsidP="00384B07">
      <w:pPr>
        <w:ind w:left="-510" w:firstLine="0"/>
      </w:pPr>
    </w:p>
    <w:p w14:paraId="30510E5F" w14:textId="77777777" w:rsidR="00384B07" w:rsidRDefault="00384B07" w:rsidP="000808D5">
      <w:pPr>
        <w:ind w:hanging="57"/>
      </w:pPr>
    </w:p>
    <w:p w14:paraId="30A11FD7" w14:textId="77777777" w:rsidR="00384B07" w:rsidRDefault="00384B07" w:rsidP="00384B07">
      <w:pPr>
        <w:ind w:left="-510" w:firstLine="0"/>
      </w:pPr>
    </w:p>
    <w:p w14:paraId="304F3FF7" w14:textId="77777777" w:rsidR="00384B07" w:rsidRDefault="00384B07" w:rsidP="00384B07">
      <w:pPr>
        <w:ind w:left="-510" w:firstLine="0"/>
      </w:pPr>
    </w:p>
    <w:p w14:paraId="6B55BDCB" w14:textId="77777777"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086BBA"/>
    <w:rsid w:val="002F7570"/>
    <w:rsid w:val="00384B07"/>
    <w:rsid w:val="003F571D"/>
    <w:rsid w:val="004264CA"/>
    <w:rsid w:val="00494107"/>
    <w:rsid w:val="005F4F95"/>
    <w:rsid w:val="006B7476"/>
    <w:rsid w:val="00766473"/>
    <w:rsid w:val="007A7E0B"/>
    <w:rsid w:val="008C2D49"/>
    <w:rsid w:val="008F53A3"/>
    <w:rsid w:val="00936CC6"/>
    <w:rsid w:val="00A1396A"/>
    <w:rsid w:val="00A13C1E"/>
    <w:rsid w:val="00D8373C"/>
    <w:rsid w:val="00DB5E10"/>
    <w:rsid w:val="00DF658B"/>
    <w:rsid w:val="00E6082F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53B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18</cp:revision>
  <dcterms:created xsi:type="dcterms:W3CDTF">2021-02-25T11:15:00Z</dcterms:created>
  <dcterms:modified xsi:type="dcterms:W3CDTF">2024-09-24T10:43:00Z</dcterms:modified>
</cp:coreProperties>
</file>