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7A5DE1">
        <w:trPr>
          <w:trHeight w:val="8076"/>
          <w:jc w:val="center"/>
        </w:trPr>
        <w:tc>
          <w:tcPr>
            <w:tcW w:w="10206" w:type="dxa"/>
          </w:tcPr>
          <w:p w14:paraId="1CED30CD" w14:textId="77777777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54D67034" w:rsidR="00EB22A9" w:rsidRDefault="00DB06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Drukarka</w:t>
            </w:r>
          </w:p>
          <w:p w14:paraId="2B095144" w14:textId="7C4719D8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Przeznaczenie produktu: Do domu i małego biura</w:t>
            </w:r>
          </w:p>
          <w:p w14:paraId="787B9CC5" w14:textId="068A7446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Technologia druku: Laserowa, monochromatyczna</w:t>
            </w:r>
          </w:p>
          <w:p w14:paraId="04C2D04A" w14:textId="55AC3DD8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Obsługiwany typ nośnika: Papier zwykły</w:t>
            </w:r>
          </w:p>
          <w:p w14:paraId="332202E0" w14:textId="0361ECFB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Obsługiwane formaty nośników: A6, A5, A4, Letter</w:t>
            </w:r>
          </w:p>
          <w:p w14:paraId="1DCDC2FC" w14:textId="32A00CFB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Podajnik papieru: 250 arkuszy</w:t>
            </w:r>
          </w:p>
          <w:p w14:paraId="06614A07" w14:textId="7ABFA24E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Rodzaje podajników papieru: Kasetowy, szczelinowy</w:t>
            </w:r>
          </w:p>
          <w:p w14:paraId="073AD85A" w14:textId="15391078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Odbiornik papieru: 150 arkuszy</w:t>
            </w:r>
          </w:p>
          <w:p w14:paraId="1DE6ABB6" w14:textId="141537DD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Szybkość druku w mono: do 34 str./min</w:t>
            </w:r>
          </w:p>
          <w:p w14:paraId="433F4DC9" w14:textId="7694A729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Maksymalna rozdzielczość druku: 2400 x 600 dpi</w:t>
            </w:r>
          </w:p>
          <w:p w14:paraId="5881FB6F" w14:textId="545FA72D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Maksymalna gramatura papieru: 230 g/m²</w:t>
            </w:r>
          </w:p>
          <w:p w14:paraId="11069F7B" w14:textId="74E12198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Druk dwustronny (dupleks): Automatyczny</w:t>
            </w:r>
          </w:p>
          <w:p w14:paraId="655EE132" w14:textId="000FAC20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Interfejsy: USB, Wi-Fi, LAN (Ethernet), AirPrint</w:t>
            </w:r>
          </w:p>
          <w:p w14:paraId="7D94A58F" w14:textId="6C358A1B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Wyświetlacz: Wbudowany</w:t>
            </w:r>
          </w:p>
          <w:p w14:paraId="461C903F" w14:textId="799A3084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Dołączone akcesoria: Kabel zasilający, Toner startowy</w:t>
            </w:r>
          </w:p>
          <w:p w14:paraId="529BF305" w14:textId="130C0458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Szerokość: nie więcej niż 360 mm</w:t>
            </w:r>
          </w:p>
          <w:p w14:paraId="402F587F" w14:textId="101D4FE5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Wysokość: nie więcej niż 185 mm</w:t>
            </w:r>
          </w:p>
          <w:p w14:paraId="3159E89E" w14:textId="6DD1A730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Głębokość: nie więcej niż 362 mm</w:t>
            </w:r>
          </w:p>
          <w:p w14:paraId="16D1DC0C" w14:textId="05D00E3B" w:rsidR="00115C8C" w:rsidRPr="00DB065E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Waga: nie więcej niż 7,5 kg</w:t>
            </w:r>
          </w:p>
          <w:p w14:paraId="2C5CDB74" w14:textId="2AEB2426" w:rsidR="00B65BF0" w:rsidRPr="00115C8C" w:rsidRDefault="00115C8C" w:rsidP="00115C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B065E">
              <w:rPr>
                <w:rFonts w:ascii="Arial" w:hAnsi="Arial" w:cs="Arial"/>
                <w:sz w:val="22"/>
                <w:szCs w:val="22"/>
              </w:rPr>
              <w:t>Gwarancja: 24 miesiące (gwarancja producenta</w:t>
            </w:r>
            <w:bookmarkStart w:id="0" w:name="_GoBack"/>
            <w:bookmarkEnd w:id="0"/>
            <w:r w:rsidRPr="00DB06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4CE7D322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1B9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1B9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181CEC92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115C8C">
      <w:rPr>
        <w:noProof/>
      </w:rPr>
      <w:t>Załącznik nr 1.21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5A6"/>
    <w:multiLevelType w:val="hybridMultilevel"/>
    <w:tmpl w:val="F17A56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15C8C"/>
    <w:rsid w:val="00157180"/>
    <w:rsid w:val="001F060C"/>
    <w:rsid w:val="00225369"/>
    <w:rsid w:val="00254D7D"/>
    <w:rsid w:val="003472C2"/>
    <w:rsid w:val="0037713B"/>
    <w:rsid w:val="00493660"/>
    <w:rsid w:val="0058173E"/>
    <w:rsid w:val="005C32D0"/>
    <w:rsid w:val="00641B94"/>
    <w:rsid w:val="006B6073"/>
    <w:rsid w:val="006D4F26"/>
    <w:rsid w:val="00703F5C"/>
    <w:rsid w:val="007A5DE1"/>
    <w:rsid w:val="008C146E"/>
    <w:rsid w:val="00935D58"/>
    <w:rsid w:val="00B65BF0"/>
    <w:rsid w:val="00CF703C"/>
    <w:rsid w:val="00DB065E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6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0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07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2021-11-10T08:06:00Z</dcterms:created>
  <dcterms:modified xsi:type="dcterms:W3CDTF">2021-11-16T11:15:00Z</dcterms:modified>
</cp:coreProperties>
</file>